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C7E5A" w14:textId="77777777" w:rsidR="005D5B95" w:rsidRPr="005D5B95" w:rsidRDefault="005D5B95" w:rsidP="005D5B95">
      <w:pPr>
        <w:spacing w:before="240" w:after="60" w:line="240" w:lineRule="auto"/>
        <w:ind w:firstLine="567"/>
        <w:jc w:val="center"/>
        <w:rPr>
          <w:rFonts w:ascii="Arial" w:eastAsia="Times New Roman" w:hAnsi="Arial" w:cs="Arial"/>
          <w:b/>
          <w:bCs/>
          <w:color w:val="000000"/>
          <w:sz w:val="32"/>
          <w:szCs w:val="32"/>
          <w:lang w:eastAsia="ru-RU"/>
        </w:rPr>
      </w:pPr>
      <w:r w:rsidRPr="005D5B95">
        <w:rPr>
          <w:rFonts w:ascii="Arial" w:eastAsia="Times New Roman" w:hAnsi="Arial" w:cs="Arial"/>
          <w:b/>
          <w:bCs/>
          <w:color w:val="000000"/>
          <w:sz w:val="32"/>
          <w:szCs w:val="32"/>
          <w:lang w:eastAsia="ru-RU"/>
        </w:rPr>
        <w:t>АДМИНИСТРАЦИЯ ИЛЬМИНСКОГО СЕЛЬСОВЕТА НИКОЛЬСКОГО РАЙОНА</w:t>
      </w:r>
    </w:p>
    <w:p w14:paraId="4E78127E" w14:textId="77777777" w:rsidR="005D5B95" w:rsidRPr="005D5B95" w:rsidRDefault="005D5B95" w:rsidP="005D5B95">
      <w:pPr>
        <w:spacing w:before="240" w:after="60" w:line="240" w:lineRule="auto"/>
        <w:ind w:firstLine="567"/>
        <w:jc w:val="center"/>
        <w:rPr>
          <w:rFonts w:ascii="Arial" w:eastAsia="Times New Roman" w:hAnsi="Arial" w:cs="Arial"/>
          <w:b/>
          <w:bCs/>
          <w:color w:val="000000"/>
          <w:sz w:val="32"/>
          <w:szCs w:val="32"/>
          <w:lang w:eastAsia="ru-RU"/>
        </w:rPr>
      </w:pPr>
      <w:r w:rsidRPr="005D5B95">
        <w:rPr>
          <w:rFonts w:ascii="Arial" w:eastAsia="Times New Roman" w:hAnsi="Arial" w:cs="Arial"/>
          <w:b/>
          <w:bCs/>
          <w:color w:val="000000"/>
          <w:sz w:val="32"/>
          <w:szCs w:val="32"/>
          <w:lang w:eastAsia="ru-RU"/>
        </w:rPr>
        <w:t>ПЕНЗЕНСКОЙ ОБЛАСТИ</w:t>
      </w:r>
    </w:p>
    <w:p w14:paraId="6F6A56C5" w14:textId="77777777" w:rsidR="005D5B95" w:rsidRPr="005D5B95" w:rsidRDefault="005D5B95" w:rsidP="005D5B95">
      <w:pPr>
        <w:spacing w:before="240" w:after="60" w:line="240" w:lineRule="auto"/>
        <w:ind w:firstLine="567"/>
        <w:jc w:val="center"/>
        <w:rPr>
          <w:rFonts w:ascii="Arial" w:eastAsia="Times New Roman" w:hAnsi="Arial" w:cs="Arial"/>
          <w:b/>
          <w:bCs/>
          <w:color w:val="000000"/>
          <w:sz w:val="32"/>
          <w:szCs w:val="32"/>
          <w:lang w:eastAsia="ru-RU"/>
        </w:rPr>
      </w:pPr>
      <w:r w:rsidRPr="005D5B95">
        <w:rPr>
          <w:rFonts w:ascii="Arial" w:eastAsia="Times New Roman" w:hAnsi="Arial" w:cs="Arial"/>
          <w:b/>
          <w:bCs/>
          <w:color w:val="000000"/>
          <w:sz w:val="32"/>
          <w:szCs w:val="32"/>
          <w:lang w:eastAsia="ru-RU"/>
        </w:rPr>
        <w:t>ПОСТАНОВЛЕНИЕ</w:t>
      </w:r>
    </w:p>
    <w:p w14:paraId="5D8FAC17" w14:textId="77777777" w:rsidR="005D5B95" w:rsidRPr="005D5B95" w:rsidRDefault="005D5B95" w:rsidP="005D5B95">
      <w:pPr>
        <w:spacing w:before="240" w:after="60" w:line="240" w:lineRule="auto"/>
        <w:ind w:firstLine="567"/>
        <w:jc w:val="center"/>
        <w:rPr>
          <w:rFonts w:ascii="Arial" w:eastAsia="Times New Roman" w:hAnsi="Arial" w:cs="Arial"/>
          <w:b/>
          <w:bCs/>
          <w:color w:val="000000"/>
          <w:sz w:val="32"/>
          <w:szCs w:val="32"/>
          <w:lang w:eastAsia="ru-RU"/>
        </w:rPr>
      </w:pPr>
      <w:r w:rsidRPr="005D5B95">
        <w:rPr>
          <w:rFonts w:ascii="Arial" w:eastAsia="Times New Roman" w:hAnsi="Arial" w:cs="Arial"/>
          <w:b/>
          <w:bCs/>
          <w:color w:val="000000"/>
          <w:sz w:val="32"/>
          <w:szCs w:val="32"/>
          <w:lang w:eastAsia="ru-RU"/>
        </w:rPr>
        <w:t>от 02.09.2019 № 87</w:t>
      </w:r>
    </w:p>
    <w:p w14:paraId="6BC9D72E" w14:textId="77777777" w:rsidR="005D5B95" w:rsidRPr="005D5B95" w:rsidRDefault="005D5B95" w:rsidP="005D5B95">
      <w:pPr>
        <w:spacing w:before="240" w:after="60" w:line="240" w:lineRule="auto"/>
        <w:ind w:firstLine="567"/>
        <w:jc w:val="center"/>
        <w:rPr>
          <w:rFonts w:ascii="Arial" w:eastAsia="Times New Roman" w:hAnsi="Arial" w:cs="Arial"/>
          <w:b/>
          <w:bCs/>
          <w:color w:val="000000"/>
          <w:sz w:val="32"/>
          <w:szCs w:val="32"/>
          <w:lang w:eastAsia="ru-RU"/>
        </w:rPr>
      </w:pPr>
      <w:r w:rsidRPr="005D5B95">
        <w:rPr>
          <w:rFonts w:ascii="Arial" w:eastAsia="Times New Roman" w:hAnsi="Arial" w:cs="Arial"/>
          <w:b/>
          <w:bCs/>
          <w:color w:val="000000"/>
          <w:sz w:val="32"/>
          <w:szCs w:val="32"/>
          <w:lang w:eastAsia="ru-RU"/>
        </w:rPr>
        <w:t>с. </w:t>
      </w:r>
      <w:proofErr w:type="spellStart"/>
      <w:r w:rsidRPr="005D5B95">
        <w:rPr>
          <w:rFonts w:ascii="Arial" w:eastAsia="Times New Roman" w:hAnsi="Arial" w:cs="Arial"/>
          <w:b/>
          <w:bCs/>
          <w:color w:val="000000"/>
          <w:sz w:val="32"/>
          <w:szCs w:val="32"/>
          <w:lang w:eastAsia="ru-RU"/>
        </w:rPr>
        <w:t>Ильмино</w:t>
      </w:r>
      <w:proofErr w:type="spellEnd"/>
    </w:p>
    <w:p w14:paraId="3950DDF9" w14:textId="77777777" w:rsidR="005D5B95" w:rsidRPr="005D5B95" w:rsidRDefault="005D5B95" w:rsidP="005D5B95">
      <w:pPr>
        <w:spacing w:before="240" w:after="60" w:line="240" w:lineRule="auto"/>
        <w:ind w:firstLine="567"/>
        <w:jc w:val="center"/>
        <w:rPr>
          <w:rFonts w:ascii="Arial" w:eastAsia="Times New Roman" w:hAnsi="Arial" w:cs="Arial"/>
          <w:b/>
          <w:bCs/>
          <w:color w:val="000000"/>
          <w:sz w:val="32"/>
          <w:szCs w:val="32"/>
          <w:lang w:eastAsia="ru-RU"/>
        </w:rPr>
      </w:pPr>
      <w:r w:rsidRPr="005D5B95">
        <w:rPr>
          <w:rFonts w:ascii="Arial" w:eastAsia="Times New Roman" w:hAnsi="Arial" w:cs="Arial"/>
          <w:b/>
          <w:bCs/>
          <w:color w:val="000000"/>
          <w:sz w:val="32"/>
          <w:szCs w:val="32"/>
          <w:lang w:eastAsia="ru-RU"/>
        </w:rPr>
        <w:t>Об утверждении административных регламентов предоставления муниципальных услуг администрацией </w:t>
      </w:r>
      <w:proofErr w:type="spellStart"/>
      <w:r w:rsidRPr="005D5B95">
        <w:rPr>
          <w:rFonts w:ascii="Arial" w:eastAsia="Times New Roman" w:hAnsi="Arial" w:cs="Arial"/>
          <w:b/>
          <w:bCs/>
          <w:color w:val="000000"/>
          <w:sz w:val="32"/>
          <w:szCs w:val="32"/>
          <w:lang w:eastAsia="ru-RU"/>
        </w:rPr>
        <w:t>Ильминского</w:t>
      </w:r>
      <w:proofErr w:type="spellEnd"/>
      <w:r w:rsidRPr="005D5B95">
        <w:rPr>
          <w:rFonts w:ascii="Arial" w:eastAsia="Times New Roman" w:hAnsi="Arial" w:cs="Arial"/>
          <w:b/>
          <w:bCs/>
          <w:color w:val="000000"/>
          <w:sz w:val="32"/>
          <w:szCs w:val="32"/>
          <w:lang w:eastAsia="ru-RU"/>
        </w:rPr>
        <w:t> сельсовета Никольского района Пензенской области</w:t>
      </w:r>
    </w:p>
    <w:p w14:paraId="6E606069" w14:textId="77777777" w:rsidR="005D5B95" w:rsidRPr="005D5B95" w:rsidRDefault="005D5B95" w:rsidP="005D5B95">
      <w:pPr>
        <w:spacing w:before="240" w:after="60" w:line="240" w:lineRule="auto"/>
        <w:ind w:firstLine="567"/>
        <w:jc w:val="center"/>
        <w:rPr>
          <w:rFonts w:ascii="Arial" w:eastAsia="Times New Roman" w:hAnsi="Arial" w:cs="Arial"/>
          <w:b/>
          <w:bCs/>
          <w:color w:val="000000"/>
          <w:sz w:val="32"/>
          <w:szCs w:val="32"/>
          <w:lang w:eastAsia="ru-RU"/>
        </w:rPr>
      </w:pPr>
      <w:r w:rsidRPr="005D5B95">
        <w:rPr>
          <w:rFonts w:ascii="Arial" w:eastAsia="Times New Roman" w:hAnsi="Arial" w:cs="Arial"/>
          <w:color w:val="000000"/>
          <w:sz w:val="28"/>
          <w:szCs w:val="28"/>
          <w:lang w:eastAsia="ru-RU"/>
        </w:rPr>
        <w:t xml:space="preserve">(в ред. постановлений администрации </w:t>
      </w:r>
      <w:proofErr w:type="spellStart"/>
      <w:r w:rsidRPr="005D5B95">
        <w:rPr>
          <w:rFonts w:ascii="Arial" w:eastAsia="Times New Roman" w:hAnsi="Arial" w:cs="Arial"/>
          <w:color w:val="000000"/>
          <w:sz w:val="28"/>
          <w:szCs w:val="28"/>
          <w:lang w:eastAsia="ru-RU"/>
        </w:rPr>
        <w:t>Ильминского</w:t>
      </w:r>
      <w:proofErr w:type="spellEnd"/>
      <w:r w:rsidRPr="005D5B95">
        <w:rPr>
          <w:rFonts w:ascii="Arial" w:eastAsia="Times New Roman" w:hAnsi="Arial" w:cs="Arial"/>
          <w:color w:val="000000"/>
          <w:sz w:val="28"/>
          <w:szCs w:val="28"/>
          <w:lang w:eastAsia="ru-RU"/>
        </w:rPr>
        <w:t xml:space="preserve"> сельсовета Никольского района Пензенской области </w:t>
      </w:r>
      <w:hyperlink r:id="rId4" w:tgtFrame="_blank" w:history="1">
        <w:r w:rsidRPr="005D5B95">
          <w:rPr>
            <w:rFonts w:ascii="Arial" w:eastAsia="Times New Roman" w:hAnsi="Arial" w:cs="Arial"/>
            <w:color w:val="0000FF"/>
            <w:sz w:val="28"/>
            <w:szCs w:val="28"/>
            <w:lang w:eastAsia="ru-RU"/>
          </w:rPr>
          <w:t>от 14.10.2019 №97</w:t>
        </w:r>
      </w:hyperlink>
      <w:r w:rsidRPr="005D5B95">
        <w:rPr>
          <w:rFonts w:ascii="Arial" w:eastAsia="Times New Roman" w:hAnsi="Arial" w:cs="Arial"/>
          <w:color w:val="000000"/>
          <w:sz w:val="28"/>
          <w:szCs w:val="28"/>
          <w:lang w:eastAsia="ru-RU"/>
        </w:rPr>
        <w:t>, </w:t>
      </w:r>
      <w:hyperlink r:id="rId5" w:tgtFrame="_blank" w:history="1">
        <w:r w:rsidRPr="005D5B95">
          <w:rPr>
            <w:rFonts w:ascii="Arial" w:eastAsia="Times New Roman" w:hAnsi="Arial" w:cs="Arial"/>
            <w:color w:val="0000FF"/>
            <w:sz w:val="28"/>
            <w:szCs w:val="28"/>
            <w:lang w:eastAsia="ru-RU"/>
          </w:rPr>
          <w:t>от 20.03.2020 № 26</w:t>
        </w:r>
      </w:hyperlink>
      <w:r w:rsidRPr="005D5B95">
        <w:rPr>
          <w:rFonts w:ascii="Arial" w:eastAsia="Times New Roman" w:hAnsi="Arial" w:cs="Arial"/>
          <w:color w:val="0000FF"/>
          <w:sz w:val="28"/>
          <w:szCs w:val="28"/>
          <w:lang w:eastAsia="ru-RU"/>
        </w:rPr>
        <w:t>, </w:t>
      </w:r>
      <w:hyperlink r:id="rId6" w:tgtFrame="_blank" w:history="1">
        <w:r w:rsidRPr="005D5B95">
          <w:rPr>
            <w:rFonts w:ascii="Arial" w:eastAsia="Times New Roman" w:hAnsi="Arial" w:cs="Arial"/>
            <w:color w:val="0000FF"/>
            <w:sz w:val="28"/>
            <w:szCs w:val="28"/>
            <w:lang w:eastAsia="ru-RU"/>
          </w:rPr>
          <w:t>от 06.07.2020 № 71</w:t>
        </w:r>
      </w:hyperlink>
      <w:r w:rsidRPr="005D5B95">
        <w:rPr>
          <w:rFonts w:ascii="Arial" w:eastAsia="Times New Roman" w:hAnsi="Arial" w:cs="Arial"/>
          <w:color w:val="0000FF"/>
          <w:sz w:val="28"/>
          <w:szCs w:val="28"/>
          <w:lang w:eastAsia="ru-RU"/>
        </w:rPr>
        <w:t>, </w:t>
      </w:r>
      <w:hyperlink r:id="rId7" w:tgtFrame="_blank" w:history="1">
        <w:r w:rsidRPr="005D5B95">
          <w:rPr>
            <w:rFonts w:ascii="Arial" w:eastAsia="Times New Roman" w:hAnsi="Arial" w:cs="Arial"/>
            <w:color w:val="0000FF"/>
            <w:sz w:val="28"/>
            <w:szCs w:val="28"/>
            <w:lang w:eastAsia="ru-RU"/>
          </w:rPr>
          <w:t>от 15.09.2020 № 83</w:t>
        </w:r>
      </w:hyperlink>
      <w:r w:rsidRPr="005D5B95">
        <w:rPr>
          <w:rFonts w:ascii="Arial" w:eastAsia="Times New Roman" w:hAnsi="Arial" w:cs="Arial"/>
          <w:color w:val="0000FF"/>
          <w:sz w:val="28"/>
          <w:szCs w:val="28"/>
          <w:lang w:eastAsia="ru-RU"/>
        </w:rPr>
        <w:t>, </w:t>
      </w:r>
      <w:hyperlink r:id="rId8" w:tgtFrame="_blank" w:history="1">
        <w:r w:rsidRPr="005D5B95">
          <w:rPr>
            <w:rFonts w:ascii="Arial" w:eastAsia="Times New Roman" w:hAnsi="Arial" w:cs="Arial"/>
            <w:color w:val="0000FF"/>
            <w:sz w:val="28"/>
            <w:szCs w:val="28"/>
            <w:lang w:eastAsia="ru-RU"/>
          </w:rPr>
          <w:t>от 27.09.2021 № 89</w:t>
        </w:r>
      </w:hyperlink>
      <w:r w:rsidRPr="005D5B95">
        <w:rPr>
          <w:rFonts w:ascii="Arial" w:eastAsia="Times New Roman" w:hAnsi="Arial" w:cs="Arial"/>
          <w:color w:val="0000FF"/>
          <w:sz w:val="28"/>
          <w:szCs w:val="28"/>
          <w:lang w:eastAsia="ru-RU"/>
        </w:rPr>
        <w:t>, </w:t>
      </w:r>
      <w:hyperlink r:id="rId9" w:tgtFrame="_blank" w:history="1">
        <w:r w:rsidRPr="005D5B95">
          <w:rPr>
            <w:rFonts w:ascii="Arial" w:eastAsia="Times New Roman" w:hAnsi="Arial" w:cs="Arial"/>
            <w:color w:val="0000FF"/>
            <w:sz w:val="28"/>
            <w:szCs w:val="28"/>
            <w:lang w:eastAsia="ru-RU"/>
          </w:rPr>
          <w:t>от 25.10.2021 № 98</w:t>
        </w:r>
      </w:hyperlink>
      <w:r w:rsidRPr="005D5B95">
        <w:rPr>
          <w:rFonts w:ascii="Arial" w:eastAsia="Times New Roman" w:hAnsi="Arial" w:cs="Arial"/>
          <w:color w:val="000000"/>
          <w:sz w:val="28"/>
          <w:szCs w:val="28"/>
          <w:lang w:eastAsia="ru-RU"/>
        </w:rPr>
        <w:t>, </w:t>
      </w:r>
      <w:hyperlink r:id="rId10" w:tgtFrame="_blank" w:history="1">
        <w:r w:rsidRPr="005D5B95">
          <w:rPr>
            <w:rFonts w:ascii="Arial" w:eastAsia="Times New Roman" w:hAnsi="Arial" w:cs="Arial"/>
            <w:color w:val="0000FF"/>
            <w:sz w:val="28"/>
            <w:szCs w:val="28"/>
            <w:lang w:eastAsia="ru-RU"/>
          </w:rPr>
          <w:t>от 24.03.2023 № 40</w:t>
        </w:r>
      </w:hyperlink>
      <w:r w:rsidRPr="005D5B95">
        <w:rPr>
          <w:rFonts w:ascii="Arial" w:eastAsia="Times New Roman" w:hAnsi="Arial" w:cs="Arial"/>
          <w:color w:val="0000FF"/>
          <w:sz w:val="28"/>
          <w:szCs w:val="28"/>
          <w:lang w:eastAsia="ru-RU"/>
        </w:rPr>
        <w:t>, </w:t>
      </w:r>
      <w:hyperlink r:id="rId11" w:tgtFrame="_blank" w:history="1">
        <w:r w:rsidRPr="005D5B95">
          <w:rPr>
            <w:rFonts w:ascii="Arial" w:eastAsia="Times New Roman" w:hAnsi="Arial" w:cs="Arial"/>
            <w:color w:val="0000FF"/>
            <w:sz w:val="28"/>
            <w:szCs w:val="28"/>
            <w:lang w:eastAsia="ru-RU"/>
          </w:rPr>
          <w:t>от 07.04.2023 № 45</w:t>
        </w:r>
      </w:hyperlink>
      <w:r w:rsidRPr="005D5B95">
        <w:rPr>
          <w:rFonts w:ascii="Arial" w:eastAsia="Times New Roman" w:hAnsi="Arial" w:cs="Arial"/>
          <w:color w:val="000000"/>
          <w:sz w:val="28"/>
          <w:szCs w:val="28"/>
          <w:lang w:eastAsia="ru-RU"/>
        </w:rPr>
        <w:t>, </w:t>
      </w:r>
      <w:hyperlink r:id="rId12" w:tgtFrame="_blank" w:history="1">
        <w:r w:rsidRPr="005D5B95">
          <w:rPr>
            <w:rFonts w:ascii="Arial" w:eastAsia="Times New Roman" w:hAnsi="Arial" w:cs="Arial"/>
            <w:color w:val="0000FF"/>
            <w:sz w:val="28"/>
            <w:szCs w:val="28"/>
            <w:lang w:eastAsia="ru-RU"/>
          </w:rPr>
          <w:t>от 03.05.2023 № 53</w:t>
        </w:r>
      </w:hyperlink>
      <w:r w:rsidRPr="005D5B95">
        <w:rPr>
          <w:rFonts w:ascii="Arial" w:eastAsia="Times New Roman" w:hAnsi="Arial" w:cs="Arial"/>
          <w:color w:val="000000"/>
          <w:sz w:val="28"/>
          <w:szCs w:val="28"/>
          <w:lang w:eastAsia="ru-RU"/>
        </w:rPr>
        <w:t>)</w:t>
      </w:r>
    </w:p>
    <w:p w14:paraId="025F9CE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2911F34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 Никольского района Пензенской области от 24.05.2013 № 24 «О разработке и утверждении административных регламентов предоставления муниципальных услуг администрацией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 Никольского района Пензенской области», от 28.09.2017 № 59 «Об утверждении Реестра муниципальных услуг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 Никольского района Пензенской области», </w:t>
      </w:r>
      <w:hyperlink r:id="rId13" w:tgtFrame="_blank" w:history="1">
        <w:r w:rsidRPr="005D5B95">
          <w:rPr>
            <w:rFonts w:ascii="Arial" w:eastAsia="Times New Roman" w:hAnsi="Arial" w:cs="Arial"/>
            <w:color w:val="0000FF"/>
            <w:sz w:val="24"/>
            <w:szCs w:val="24"/>
            <w:lang w:eastAsia="ru-RU"/>
          </w:rPr>
          <w:t xml:space="preserve">Уставом </w:t>
        </w:r>
        <w:proofErr w:type="spellStart"/>
        <w:r w:rsidRPr="005D5B95">
          <w:rPr>
            <w:rFonts w:ascii="Arial" w:eastAsia="Times New Roman" w:hAnsi="Arial" w:cs="Arial"/>
            <w:color w:val="0000FF"/>
            <w:sz w:val="24"/>
            <w:szCs w:val="24"/>
            <w:lang w:eastAsia="ru-RU"/>
          </w:rPr>
          <w:t>Ильминского</w:t>
        </w:r>
        <w:proofErr w:type="spellEnd"/>
        <w:r w:rsidRPr="005D5B95">
          <w:rPr>
            <w:rFonts w:ascii="Arial" w:eastAsia="Times New Roman" w:hAnsi="Arial" w:cs="Arial"/>
            <w:color w:val="0000FF"/>
            <w:sz w:val="24"/>
            <w:szCs w:val="24"/>
            <w:lang w:eastAsia="ru-RU"/>
          </w:rPr>
          <w:t xml:space="preserve"> сельсовета Никольского района Пензенской области</w:t>
        </w:r>
      </w:hyperlink>
      <w:r w:rsidRPr="005D5B95">
        <w:rPr>
          <w:rFonts w:ascii="Arial" w:eastAsia="Times New Roman" w:hAnsi="Arial" w:cs="Arial"/>
          <w:color w:val="000000"/>
          <w:sz w:val="24"/>
          <w:szCs w:val="24"/>
          <w:lang w:eastAsia="ru-RU"/>
        </w:rPr>
        <w:t>,</w:t>
      </w:r>
    </w:p>
    <w:p w14:paraId="30ADA8B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12EED8C" w14:textId="77777777" w:rsidR="005D5B95" w:rsidRPr="005D5B95" w:rsidRDefault="005D5B95" w:rsidP="005D5B95">
      <w:pPr>
        <w:spacing w:after="0" w:line="240" w:lineRule="auto"/>
        <w:ind w:firstLine="567"/>
        <w:jc w:val="center"/>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администрация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 Никольского района Пензенской области постановляет:</w:t>
      </w:r>
    </w:p>
    <w:p w14:paraId="505BBEA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6AAD8EE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 Утвердить административные регламенты предоставления муниципальных услуг администрацией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 Никольского района Пензенской области:</w:t>
      </w:r>
    </w:p>
    <w:p w14:paraId="1F50921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 «Выдача разрешения на право организации розничного рынка» согласно приложению 1 к настоящему постановлению;</w:t>
      </w:r>
    </w:p>
    <w:p w14:paraId="7100F8C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1.2.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согласно приложению 2 к настоящему постановлению;</w:t>
      </w:r>
    </w:p>
    <w:p w14:paraId="4D540F1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 «Предоставление информации по документам архивных фондов» согласно приложению 3 к настоящему постановлению;</w:t>
      </w:r>
    </w:p>
    <w:p w14:paraId="2CD4568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1.4. «Предоставление выписки из похозяйственней книги» согласно приложению 4 к настоящему постановлению.</w:t>
      </w:r>
    </w:p>
    <w:p w14:paraId="69092D9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14" w:tgtFrame="_blank" w:history="1">
        <w:r w:rsidRPr="005D5B95">
          <w:rPr>
            <w:rFonts w:ascii="Arial" w:eastAsia="Times New Roman" w:hAnsi="Arial" w:cs="Arial"/>
            <w:color w:val="0000FF"/>
            <w:sz w:val="24"/>
            <w:szCs w:val="24"/>
            <w:lang w:eastAsia="ru-RU"/>
          </w:rPr>
          <w:t>от 06.07.2020 № 71</w:t>
        </w:r>
      </w:hyperlink>
      <w:r w:rsidRPr="005D5B95">
        <w:rPr>
          <w:rFonts w:ascii="Arial" w:eastAsia="Times New Roman" w:hAnsi="Arial" w:cs="Arial"/>
          <w:color w:val="000000"/>
          <w:sz w:val="24"/>
          <w:szCs w:val="24"/>
          <w:lang w:eastAsia="ru-RU"/>
        </w:rPr>
        <w:t>)</w:t>
      </w:r>
    </w:p>
    <w:p w14:paraId="2027204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Опубликовать настоящее постановление в информационном бюллетене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 Никольского района Пензенской области «Известие» и разместить на официальном сайте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 Никольского района Пензенской области в информационно-телекоммуникационной сети «Интернет».</w:t>
      </w:r>
    </w:p>
    <w:p w14:paraId="180DE12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 Настоящее постановление вступает в силу на следующий день после его официального опубликования.</w:t>
      </w:r>
    </w:p>
    <w:p w14:paraId="6783E9E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 Никольского района Пензенской области.</w:t>
      </w:r>
    </w:p>
    <w:p w14:paraId="4AB09D4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748F8C21"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Глава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w:t>
      </w:r>
    </w:p>
    <w:p w14:paraId="41FFC32D"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Никольского района Пензенской области</w:t>
      </w:r>
    </w:p>
    <w:p w14:paraId="0BEF727D"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М. И. </w:t>
      </w:r>
      <w:proofErr w:type="spellStart"/>
      <w:r w:rsidRPr="005D5B95">
        <w:rPr>
          <w:rFonts w:ascii="Arial" w:eastAsia="Times New Roman" w:hAnsi="Arial" w:cs="Arial"/>
          <w:color w:val="000000"/>
          <w:sz w:val="24"/>
          <w:szCs w:val="24"/>
          <w:lang w:eastAsia="ru-RU"/>
        </w:rPr>
        <w:t>Апаркин</w:t>
      </w:r>
      <w:proofErr w:type="spellEnd"/>
    </w:p>
    <w:p w14:paraId="7C07D06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543A6697"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14F87EB5"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3BD730A"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C70A545"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631D2C78"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3ADEE3A4"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273608AB"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1AA00BB"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2B9A34F7"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3F9C93B8"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311B0953"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6CAA93E1"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3278A94"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1D4A74A9"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22A4C009"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1D318A04"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C5F5A47"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05E3997A"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FBAF83C"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6B812AC5"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643C7CEF"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1774E2C4"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0AFD296C"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DAF5D9D"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4AF7DA44"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C4EF4C1"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D86BE42"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203FDBA3"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871F13C"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12E54A69"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02B59A41"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FB2AD1F"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2AB78A9B"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4EDBF2C0"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2D37CC0" w14:textId="5E4D1999"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Приложение 1</w:t>
      </w:r>
    </w:p>
    <w:p w14:paraId="1665B08A"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постановлению администрации</w:t>
      </w:r>
    </w:p>
    <w:p w14:paraId="563248FE"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w:t>
      </w:r>
    </w:p>
    <w:p w14:paraId="62270E37"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Никольского района Пензенской области</w:t>
      </w:r>
    </w:p>
    <w:p w14:paraId="0F593AEF"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от 02.09.2019 № 87</w:t>
      </w:r>
    </w:p>
    <w:p w14:paraId="6D36AC5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657DF39F"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2"/>
          <w:szCs w:val="32"/>
          <w:lang w:eastAsia="ru-RU"/>
        </w:rPr>
        <w:t>Административный регламент предоставления муниципальной услуги «Выдача разрешения на право организации розничного рынка»</w:t>
      </w:r>
    </w:p>
    <w:p w14:paraId="2BF80430" w14:textId="77777777" w:rsidR="005D5B95" w:rsidRPr="005D5B95" w:rsidRDefault="005D5B95" w:rsidP="005D5B95">
      <w:pPr>
        <w:spacing w:before="240" w:after="60" w:line="240" w:lineRule="auto"/>
        <w:ind w:firstLine="567"/>
        <w:jc w:val="center"/>
        <w:rPr>
          <w:rFonts w:ascii="Arial" w:eastAsia="Times New Roman" w:hAnsi="Arial" w:cs="Arial"/>
          <w:b/>
          <w:bCs/>
          <w:color w:val="000000"/>
          <w:sz w:val="32"/>
          <w:szCs w:val="32"/>
          <w:lang w:eastAsia="ru-RU"/>
        </w:rPr>
      </w:pPr>
      <w:r w:rsidRPr="005D5B95">
        <w:rPr>
          <w:rFonts w:ascii="Arial" w:eastAsia="Times New Roman" w:hAnsi="Arial" w:cs="Arial"/>
          <w:color w:val="000000"/>
          <w:sz w:val="24"/>
          <w:szCs w:val="24"/>
          <w:lang w:eastAsia="ru-RU"/>
        </w:rPr>
        <w:t xml:space="preserve">(в ред. постановлений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15" w:tgtFrame="_blank" w:history="1">
        <w:r w:rsidRPr="005D5B95">
          <w:rPr>
            <w:rFonts w:ascii="Arial" w:eastAsia="Times New Roman" w:hAnsi="Arial" w:cs="Arial"/>
            <w:color w:val="0000FF"/>
            <w:sz w:val="24"/>
            <w:szCs w:val="24"/>
            <w:lang w:eastAsia="ru-RU"/>
          </w:rPr>
          <w:t>от 14.10.2019 №97</w:t>
        </w:r>
      </w:hyperlink>
      <w:r w:rsidRPr="005D5B95">
        <w:rPr>
          <w:rFonts w:ascii="Arial" w:eastAsia="Times New Roman" w:hAnsi="Arial" w:cs="Arial"/>
          <w:color w:val="0000FF"/>
          <w:sz w:val="24"/>
          <w:szCs w:val="24"/>
          <w:lang w:eastAsia="ru-RU"/>
        </w:rPr>
        <w:t>, </w:t>
      </w:r>
      <w:hyperlink r:id="rId16" w:tgtFrame="_blank" w:history="1">
        <w:r w:rsidRPr="005D5B95">
          <w:rPr>
            <w:rFonts w:ascii="Arial" w:eastAsia="Times New Roman" w:hAnsi="Arial" w:cs="Arial"/>
            <w:color w:val="0000FF"/>
            <w:sz w:val="24"/>
            <w:szCs w:val="24"/>
            <w:lang w:eastAsia="ru-RU"/>
          </w:rPr>
          <w:t>от 27.09.2021 № 89</w:t>
        </w:r>
      </w:hyperlink>
      <w:r w:rsidRPr="005D5B95">
        <w:rPr>
          <w:rFonts w:ascii="Arial" w:eastAsia="Times New Roman" w:hAnsi="Arial" w:cs="Arial"/>
          <w:color w:val="000000"/>
          <w:sz w:val="24"/>
          <w:szCs w:val="24"/>
          <w:lang w:eastAsia="ru-RU"/>
        </w:rPr>
        <w:t>)</w:t>
      </w:r>
    </w:p>
    <w:p w14:paraId="64C56EB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0535550D"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1. Общие положения</w:t>
      </w:r>
    </w:p>
    <w:p w14:paraId="6A0C7CC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7C1BF32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 Предмет регулирования</w:t>
      </w:r>
    </w:p>
    <w:p w14:paraId="574CDC1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Административный регламент предоставления муниципальной услуги «Выдача разрешения на право организации розничного рынка» (далее - Административный регламент), устанавливает порядок и стандарт предоставления муниципальной услуги «Выдача разрешения на право организации розничного рынка» (далее - муниципальная услуга), определяет сроки и последовательность административных процедур (действий)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(далее – Администрация) при предоставлении муниципальной услуги.</w:t>
      </w:r>
    </w:p>
    <w:p w14:paraId="3AA52B9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1.2. Круг заявителей</w:t>
      </w:r>
    </w:p>
    <w:p w14:paraId="6D8503C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Заявителями на предоставление муниципальной услуги являются юридические лица, зарегистрированные в установленном законодательством порядке (далее - заявители).</w:t>
      </w:r>
    </w:p>
    <w:p w14:paraId="22EF130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учреждениями и организациями при предоставлении муниципальной услуги (далее - представитель заявителя).</w:t>
      </w:r>
    </w:p>
    <w:p w14:paraId="48B8F73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14:paraId="7AF1ABE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Информирование заявителя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14:paraId="245BFD4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1.3.1. лично;</w:t>
      </w:r>
    </w:p>
    <w:p w14:paraId="78116B1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4F45E4F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14:paraId="476E882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r w:rsidRPr="005D5B95">
        <w:rPr>
          <w:rFonts w:ascii="Arial" w:eastAsia="Times New Roman" w:hAnsi="Arial" w:cs="Arial"/>
          <w:color w:val="000000"/>
          <w:sz w:val="24"/>
          <w:szCs w:val="24"/>
          <w:lang w:eastAsia="ru-RU"/>
        </w:rPr>
        <w:lastRenderedPageBreak/>
        <w:t>http://ilm.rnikolsk.pnzreg.ru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14:paraId="766A8D5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17"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70BC695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0723084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660055A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при личном обращении заявителя;</w:t>
      </w:r>
    </w:p>
    <w:p w14:paraId="35E25EF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по письменным обращениям, в том числе по электронной почте.</w:t>
      </w:r>
    </w:p>
    <w:p w14:paraId="486273F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Ответ на письменное обращение направляется заявителю в срок, не превышающий двух дней со дня регистрации письменного обращения;</w:t>
      </w:r>
    </w:p>
    <w:p w14:paraId="040787B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по телефону.</w:t>
      </w:r>
    </w:p>
    <w:p w14:paraId="2FEE988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14:paraId="6F5D4D9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6976E46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112482E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40BEC90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 заявитель имеет право на получение информации о предоставлении муниципальной услуги посредством Единого портала и (или) КСПГМУ ПО.</w:t>
      </w:r>
    </w:p>
    <w:p w14:paraId="723428E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18"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5612FC3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14:paraId="3161B37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0C2E1FD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круг заявителей, которым предоставляется муниципальная услуга;</w:t>
      </w:r>
    </w:p>
    <w:p w14:paraId="6088458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 </w:t>
      </w:r>
      <w:proofErr w:type="gramStart"/>
      <w:r w:rsidRPr="005D5B95">
        <w:rPr>
          <w:rFonts w:ascii="Arial" w:eastAsia="Times New Roman" w:hAnsi="Arial" w:cs="Arial"/>
          <w:color w:val="000000"/>
          <w:sz w:val="24"/>
          <w:szCs w:val="24"/>
          <w:lang w:eastAsia="ru-RU"/>
        </w:rPr>
        <w:t>перечень документов</w:t>
      </w:r>
      <w:proofErr w:type="gramEnd"/>
      <w:r w:rsidRPr="005D5B95">
        <w:rPr>
          <w:rFonts w:ascii="Arial" w:eastAsia="Times New Roman" w:hAnsi="Arial" w:cs="Arial"/>
          <w:color w:val="000000"/>
          <w:sz w:val="24"/>
          <w:szCs w:val="24"/>
          <w:lang w:eastAsia="ru-RU"/>
        </w:rPr>
        <w:t xml:space="preserve">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66DF743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 срок предоставления муниципальной услуги;</w:t>
      </w:r>
    </w:p>
    <w:p w14:paraId="257AB36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14:paraId="6F416A8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w:t>
      </w:r>
    </w:p>
    <w:p w14:paraId="3BA1B84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46267A6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4D3233E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19FF16F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14:paraId="6A21C67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14:paraId="2CC7CC4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07F47BB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1.6. На Едином портале и (или)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493BC12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19"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146CBCB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14:paraId="2A8FCAD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9663DB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14:paraId="125AE05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435C2B7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41FB416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справочной информации относится следующая информация:</w:t>
      </w:r>
    </w:p>
    <w:p w14:paraId="5F07E9F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место нахождения и график работы Администрации, МФЦ;</w:t>
      </w:r>
    </w:p>
    <w:p w14:paraId="4DA7D71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справочные телефоны Администрации, МФЦ, в том числе номер телефона-автоинформатора (при наличии);</w:t>
      </w:r>
    </w:p>
    <w:p w14:paraId="3AF35AD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
    <w:p w14:paraId="24F0702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и (или) КСПГМУ ПО.</w:t>
      </w:r>
    </w:p>
    <w:p w14:paraId="370C3D2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20"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6B939E1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и (или) КСПГМУ ПО, официальном сайте Администрации.</w:t>
      </w:r>
    </w:p>
    <w:p w14:paraId="1925DCA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21"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5C8E16E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14:paraId="5210A26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14:paraId="633271F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1.13.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214B5EA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1.13.1. Посредством использования телефонной, почтовой связи, а также электронной почты;</w:t>
      </w:r>
    </w:p>
    <w:p w14:paraId="637A4C6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1.13.2. Посредством размещения информации на официальном сайте Администрации в информационно-телекоммуникационной сети «Интернет» http://ilm.rnikolsk.pnzreg.ru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КСПГМУ ПО);</w:t>
      </w:r>
    </w:p>
    <w:p w14:paraId="65D13C2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22"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26FD2A8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1.13.3.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5955B47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47F92C3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при личном обращении заявителя;</w:t>
      </w:r>
    </w:p>
    <w:p w14:paraId="3D233FC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по письменным обращениям, в том числе по электронной почте.</w:t>
      </w:r>
    </w:p>
    <w:p w14:paraId="0C51CB4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Ответ на письменное обращение направляется заявителю в срок, не превышающий двух дней со дня регистрации письменного обращения;</w:t>
      </w:r>
    </w:p>
    <w:p w14:paraId="38EFEF1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по телефону.</w:t>
      </w:r>
    </w:p>
    <w:p w14:paraId="67B3CA6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14:paraId="7767A53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5E3AB8E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Во время разговора необходимо произносить слова четко, избегать параллельных разговоров с окружающими людьми и не прерывать разговор по </w:t>
      </w:r>
      <w:r w:rsidRPr="005D5B95">
        <w:rPr>
          <w:rFonts w:ascii="Arial" w:eastAsia="Times New Roman" w:hAnsi="Arial" w:cs="Arial"/>
          <w:color w:val="000000"/>
          <w:sz w:val="24"/>
          <w:szCs w:val="24"/>
          <w:lang w:eastAsia="ru-RU"/>
        </w:rPr>
        <w:lastRenderedPageBreak/>
        <w:t>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0DD4422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22F96EB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 заявитель имеет право на получение информации о предоставлении муниципальной услуги посредством Единого портала и (или) КСПГМУ ПО.</w:t>
      </w:r>
    </w:p>
    <w:p w14:paraId="56181E1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23"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7647557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1.15. Информация по вопросам предоставления муниципальной услуги включает в себя следующие сведения:</w:t>
      </w:r>
    </w:p>
    <w:p w14:paraId="29A75CE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14A4B2B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круг заявителей, которым предоставляется муниципальная услуга;</w:t>
      </w:r>
    </w:p>
    <w:p w14:paraId="0D68B5F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 </w:t>
      </w:r>
      <w:proofErr w:type="gramStart"/>
      <w:r w:rsidRPr="005D5B95">
        <w:rPr>
          <w:rFonts w:ascii="Arial" w:eastAsia="Times New Roman" w:hAnsi="Arial" w:cs="Arial"/>
          <w:color w:val="000000"/>
          <w:sz w:val="24"/>
          <w:szCs w:val="24"/>
          <w:lang w:eastAsia="ru-RU"/>
        </w:rPr>
        <w:t>перечень документов</w:t>
      </w:r>
      <w:proofErr w:type="gramEnd"/>
      <w:r w:rsidRPr="005D5B95">
        <w:rPr>
          <w:rFonts w:ascii="Arial" w:eastAsia="Times New Roman" w:hAnsi="Arial" w:cs="Arial"/>
          <w:color w:val="000000"/>
          <w:sz w:val="24"/>
          <w:szCs w:val="24"/>
          <w:lang w:eastAsia="ru-RU"/>
        </w:rPr>
        <w:t xml:space="preserve">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0519103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 срок предоставления муниципальной услуги;</w:t>
      </w:r>
    </w:p>
    <w:p w14:paraId="2D8F8E6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14:paraId="7757EF3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w:t>
      </w:r>
    </w:p>
    <w:p w14:paraId="0382233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328D10C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68CA67E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3801FF0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14:paraId="3FA1D37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14:paraId="3E3B265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7E3BDAA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1.16. На Едином портале и (или)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5941530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24"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3A1BEDB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1.17. Информация по вопросам предоставления муниципальной услуги предоставляется заявителю бесплатно.</w:t>
      </w:r>
    </w:p>
    <w:p w14:paraId="5C7B771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793D57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1.19. Порядок, форма, место размещения и способы получения справочной информации.</w:t>
      </w:r>
    </w:p>
    <w:p w14:paraId="4D710D9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0523787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3CD1CE9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справочной информации относится следующая информация:</w:t>
      </w:r>
    </w:p>
    <w:p w14:paraId="57F0454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место нахождения и график работы Администрации, МФЦ;</w:t>
      </w:r>
    </w:p>
    <w:p w14:paraId="379DE83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справочные телефоны Администрации, МФЦ, в том числе номер телефона-автоинформатора (при наличии);</w:t>
      </w:r>
    </w:p>
    <w:p w14:paraId="3FE26DC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
    <w:p w14:paraId="6C9974E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1.20.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и (или) КСПГМУ ПО.</w:t>
      </w:r>
    </w:p>
    <w:p w14:paraId="5626C26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25"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27FD707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1.21. Администрация обеспечивает размещение и актуализацию справочной информации на информационных стендах Администрации, на Едином портале и (или) КСПГМУ ПО, официальном сайте Администрации.</w:t>
      </w:r>
    </w:p>
    <w:p w14:paraId="40D161A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26"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3B9BE8E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1.22.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14:paraId="6742F0A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14:paraId="0E1852B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Стандарт предоставления муниципальной услуги</w:t>
      </w:r>
    </w:p>
    <w:p w14:paraId="562970C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 Наименование муниципальной услуги.</w:t>
      </w:r>
    </w:p>
    <w:p w14:paraId="0ED91EC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Выдача разрешения на право организации розничного рынка</w:t>
      </w:r>
    </w:p>
    <w:p w14:paraId="3A7F460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Краткое наименование муниципальной услуги не предусмотрено</w:t>
      </w:r>
    </w:p>
    <w:p w14:paraId="3FAE9D8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14:paraId="28DD870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Предоставление муниципальной услуги осуществляет Администрация.</w:t>
      </w:r>
    </w:p>
    <w:p w14:paraId="5592DD1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7E39376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Результат предоставления муниципальной услуги.</w:t>
      </w:r>
    </w:p>
    <w:p w14:paraId="740FB8D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2.3. Результатом предоставления муниципальной услуги является решение о выдаче разрешения на право организации розничного рынка или об отказе в </w:t>
      </w:r>
      <w:r w:rsidRPr="005D5B95">
        <w:rPr>
          <w:rFonts w:ascii="Arial" w:eastAsia="Times New Roman" w:hAnsi="Arial" w:cs="Arial"/>
          <w:color w:val="000000"/>
          <w:sz w:val="24"/>
          <w:szCs w:val="24"/>
          <w:lang w:eastAsia="ru-RU"/>
        </w:rPr>
        <w:lastRenderedPageBreak/>
        <w:t>выдаче разрешения на право организации розничного рынка в форме постановления Администрации.</w:t>
      </w:r>
    </w:p>
    <w:p w14:paraId="1A33207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6725C8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Срок предоставления муниципальной услуги</w:t>
      </w:r>
    </w:p>
    <w:p w14:paraId="5C53E62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2.4. Срок предоставления муниципальной услуги - не более 30 календарных дней со дня поступления заявления о предоставлении муниципальной услуги.</w:t>
      </w:r>
    </w:p>
    <w:p w14:paraId="19B15AD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срок не позднее 3 дней со дня принятия указанного решения Администрация вручает (направляет) заявителю уведомление о выдаче разрешения с приложением оформленного разрешения, а в случае отказа в выдаче разрешения - уведомление об отказе в выдаче разрешения, в котором приводится обоснование причин такого отказа.</w:t>
      </w:r>
    </w:p>
    <w:p w14:paraId="43F6701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27"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60375D4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Срок приостановления предоставления муниципальной услуги не предусмотрен.</w:t>
      </w:r>
    </w:p>
    <w:p w14:paraId="4703343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60F78C6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w:t>
      </w:r>
    </w:p>
    <w:p w14:paraId="13D33F5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информационно-телекоммуникационной сети "Интернет" http://us.nikolsk.pnzreg.ru, в региональной информационной системе в разделе "Реестр муниципальных услуг (функций), предоставляемых (осуществляемых) органами местного самоуправления муниципальных образований Пензенской области" (далее - Реестр), на КСПГМУ ПО.</w:t>
      </w:r>
    </w:p>
    <w:p w14:paraId="2A329FB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28"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7326DE0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официальном сайте Администрации в информационно-телекоммуникационной сети "Интернет", на КСПГМУ ПО, а также в Реестре.</w:t>
      </w:r>
    </w:p>
    <w:p w14:paraId="3521114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29"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50A1B7E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6719C9B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Исчерпывающий перечень документов, необходимых в соответствии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подлежащих представлению заявителем</w:t>
      </w:r>
    </w:p>
    <w:p w14:paraId="635CBB1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2.6. Документы и информация, необходимые для предоставления муниципальной услуги, которые заявитель должен представить самостоятельно:</w:t>
      </w:r>
    </w:p>
    <w:p w14:paraId="7783198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заявление по форме согласно приложению к настоящему Регламенту, подписанное лицом, представляющим интересы юридического лица в соответствии с учредительными документами этого юридического лица или доверенностью, и удостоверенное печатью юридического лица (при наличии печати), от имени которого подается заявление.</w:t>
      </w:r>
    </w:p>
    <w:p w14:paraId="7B765F1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заявлению прилагаются:</w:t>
      </w:r>
    </w:p>
    <w:p w14:paraId="072C32C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копии учредительных документов (оригиналы учредительных документов в случае, если верность копий не удостоверена нотариально);</w:t>
      </w:r>
    </w:p>
    <w:p w14:paraId="45A5DD2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документ, подтверждающий полномочия представителя юридического лица действовать от его имени (в случае обращения за предоставлением муниципальной услуги представителя заявителя).</w:t>
      </w:r>
    </w:p>
    <w:p w14:paraId="0721221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1D25A3C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14:paraId="4809A1F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лично на бумажном носителе по местонахождению Администрации;</w:t>
      </w:r>
    </w:p>
    <w:p w14:paraId="3497B7A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на бумажном носителе посредством почтовой связи по местонахождению Администрации;</w:t>
      </w:r>
    </w:p>
    <w:p w14:paraId="3B6C841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14:paraId="4D142FB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 в форме электронного документа, подписанного простой или усиленной квалифицированной электронной подписью посредством КСПГМУ ПО, Единого портала, официального сайта Администрации и официальной электронной почты Администрации.</w:t>
      </w:r>
    </w:p>
    <w:p w14:paraId="1A772C4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30"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68EADE2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Запрещается требовать от заявителя:</w:t>
      </w:r>
    </w:p>
    <w:p w14:paraId="155A9FF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0B7C05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45A9BE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31ACB2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5F0446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D7DD85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w:t>
      </w:r>
      <w:r w:rsidRPr="005D5B95">
        <w:rPr>
          <w:rFonts w:ascii="Arial" w:eastAsia="Times New Roman" w:hAnsi="Arial" w:cs="Arial"/>
          <w:color w:val="000000"/>
          <w:sz w:val="24"/>
          <w:szCs w:val="24"/>
          <w:lang w:eastAsia="ru-RU"/>
        </w:rPr>
        <w:lastRenderedPageBreak/>
        <w:t>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0FE1A48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5E70982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bookmarkStart w:id="0" w:name="Par7"/>
      <w:bookmarkEnd w:id="0"/>
      <w:r w:rsidRPr="005D5B95">
        <w:rPr>
          <w:rFonts w:ascii="Arial" w:eastAsia="Times New Roman" w:hAnsi="Arial" w:cs="Arial"/>
          <w:color w:val="000000"/>
          <w:sz w:val="24"/>
          <w:szCs w:val="24"/>
          <w:lang w:eastAsia="ru-RU"/>
        </w:rPr>
        <w:t>2.7. Исчерпывающий перечень документов, запрашиваемых в порядке межведомственного информационного взаимодействия:</w:t>
      </w:r>
    </w:p>
    <w:p w14:paraId="20898E8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w:t>
      </w:r>
    </w:p>
    <w:p w14:paraId="582D5E4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14:paraId="5F87B5F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Администрация запрашивает указанные документы в органах государственной власти в порядке межведомственного информационного взаимодействия.</w:t>
      </w:r>
    </w:p>
    <w:p w14:paraId="745BD60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2.8. Заявитель вправе по собственной инициативе представить документы, указанные в пункте 2.7 настоящего Регламента.</w:t>
      </w:r>
    </w:p>
    <w:p w14:paraId="022FF2C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p>
    <w:p w14:paraId="0481F43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0883C59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14:paraId="4240253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2.9. Основания для отказа в приеме документов отсутствуют.</w:t>
      </w:r>
    </w:p>
    <w:p w14:paraId="31E1554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Исчерпывающий перечень оснований для приостановления или отказа в предоставлении муниципальной услуги</w:t>
      </w:r>
    </w:p>
    <w:p w14:paraId="2C90651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2.10. Основания для приостановления муниципальной услуги не предусмотрены.</w:t>
      </w:r>
    </w:p>
    <w:p w14:paraId="3A842D2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2.11. В предоставлении муниципальной услуги заявителю отказывается в следующих случаях:</w:t>
      </w:r>
    </w:p>
    <w:p w14:paraId="7BC60C2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2.11.1. отсутствие права на объект или объекты недвижимости в пределах территории, на которой предполагается организовать рынок в соответствии с планом, предусматривающим организацию розничных рынков на территории Пензенской области, утвержденным приказом Министерства сельского хозяйства Пензенской области от 02.11.2011 N 1448 (с последующими изменениями) "О мерах по реализации Федерального закона "О розничных рынках и о внесении изменений в Трудовой кодекс Российской Федерации" (далее - план);</w:t>
      </w:r>
    </w:p>
    <w:p w14:paraId="77CD618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2.11.2.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w:t>
      </w:r>
    </w:p>
    <w:p w14:paraId="1D24445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2.11.3. подача заявления о выдаче разрешения с нарушением установленных требований и (или) предоставление документов, прилагаемых к заявлению, содержащих недостоверные сведения.</w:t>
      </w:r>
    </w:p>
    <w:p w14:paraId="135EFA5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14:paraId="3DB7176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2.12. Услуги, которые являются необходимыми и обязательными для предоставления муниципальной услуги, отсутствуют.</w:t>
      </w:r>
    </w:p>
    <w:p w14:paraId="34089F0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w:t>
      </w:r>
    </w:p>
    <w:p w14:paraId="49CACC7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Российской Федерации, нормативными правовыми актами субъектов Российской Федерации, муниципальными правовыми актами</w:t>
      </w:r>
    </w:p>
    <w:p w14:paraId="04134FD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2.13. Муниципальная услуга предоставляется бесплатно.</w:t>
      </w:r>
    </w:p>
    <w:p w14:paraId="73EADE0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14:paraId="14553E4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2.14.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расчете, законодательством Российской Федерации не предусмотрены.</w:t>
      </w:r>
    </w:p>
    <w:p w14:paraId="25426A5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7FF5F81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2.15. Время ожидания в очереди не должно превышать:</w:t>
      </w:r>
    </w:p>
    <w:p w14:paraId="1A3CB4C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при подаче заявления и (или) документов - 15 минут;</w:t>
      </w:r>
    </w:p>
    <w:p w14:paraId="25EFDEF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при получении результата предоставления муниципальной услуги - 15 минут.</w:t>
      </w:r>
    </w:p>
    <w:p w14:paraId="7E4A0ED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Срок и порядок регистрации запроса заявителя о предоставлении муниципальной услуги</w:t>
      </w:r>
    </w:p>
    <w:p w14:paraId="7A28F94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2.16.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14:paraId="10F0975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78EA265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9CDB39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2.17. Предоставление муниципальной услуги осуществляется в специально выделенных для этой цели помещениях.</w:t>
      </w:r>
    </w:p>
    <w:p w14:paraId="7370905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405E083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Помещения Администрации и МФЦ должны соответствовать санитарно-эпидемиологическим правилам и нормативам.</w:t>
      </w:r>
    </w:p>
    <w:p w14:paraId="726DD8D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2.19. Помещения, в которых осуществляется предоставление муниципальной услуги, оборудуются:</w:t>
      </w:r>
    </w:p>
    <w:p w14:paraId="7B25303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14:paraId="5CB75BC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стульями и столами для возможности оформления документов.</w:t>
      </w:r>
    </w:p>
    <w:p w14:paraId="0148211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14:paraId="4729E2E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Количество мест ожидания определяется исходя из фактической нагрузки и возможностей для их размещения в здании.</w:t>
      </w:r>
    </w:p>
    <w:p w14:paraId="2CF3255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Места ожидания должны соответствовать комфортным условиям для заявителей и оптимальным условиям работы специалистов.</w:t>
      </w:r>
    </w:p>
    <w:p w14:paraId="06ED5DD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14:paraId="5B35E10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2.20. Кабинеты приема заявителей должны иметь информационные таблички (вывески) с указанием:</w:t>
      </w:r>
    </w:p>
    <w:p w14:paraId="3D061D1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номера кабинета;</w:t>
      </w:r>
    </w:p>
    <w:p w14:paraId="2E97A00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14:paraId="09E2F2C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6287912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 посетителей из помещения.</w:t>
      </w:r>
    </w:p>
    <w:p w14:paraId="05D88A7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5F44D66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6EE1880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2.22. для предоставления муниципальной услуги размещаются на нижних этажах зданий, оборудованных отдельным входом, или отдельно стоящих зданиях.</w:t>
      </w:r>
    </w:p>
    <w:p w14:paraId="5D2C5C3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09DB9F5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497CF79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2.23.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5A33490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7C855DF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2.24. 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2372D76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14:paraId="07BF2C7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2.25. Администрация и МФЦ обеспечивают инвалидам, включая инвалидов, использующих кресла-коляски и собак-проводников:</w:t>
      </w:r>
    </w:p>
    <w:p w14:paraId="4C19B01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w:t>
      </w:r>
      <w:r w:rsidRPr="005D5B95">
        <w:rPr>
          <w:rFonts w:ascii="Arial" w:eastAsia="Times New Roman" w:hAnsi="Arial" w:cs="Arial"/>
          <w:color w:val="000000"/>
          <w:sz w:val="24"/>
          <w:szCs w:val="24"/>
          <w:lang w:eastAsia="ru-RU"/>
        </w:rPr>
        <w:lastRenderedPageBreak/>
        <w:t>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14:paraId="10853A8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14:paraId="6223DEA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14:paraId="1522A08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w:t>
      </w:r>
    </w:p>
    <w:p w14:paraId="6C75941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 допуск на объекты собаки-проводника при наличии документа, подтверждающего ее специальное обучение;</w:t>
      </w:r>
    </w:p>
    <w:p w14:paraId="75C00F6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14:paraId="641BA76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5D5B95">
        <w:rPr>
          <w:rFonts w:ascii="Arial" w:eastAsia="Times New Roman" w:hAnsi="Arial" w:cs="Arial"/>
          <w:color w:val="000000"/>
          <w:sz w:val="24"/>
          <w:szCs w:val="24"/>
          <w:lang w:eastAsia="ru-RU"/>
        </w:rPr>
        <w:t>тифлосурдопереводчика</w:t>
      </w:r>
      <w:proofErr w:type="spellEnd"/>
      <w:r w:rsidRPr="005D5B95">
        <w:rPr>
          <w:rFonts w:ascii="Arial" w:eastAsia="Times New Roman" w:hAnsi="Arial" w:cs="Arial"/>
          <w:color w:val="000000"/>
          <w:sz w:val="24"/>
          <w:szCs w:val="24"/>
          <w:lang w:eastAsia="ru-RU"/>
        </w:rPr>
        <w:t>;</w:t>
      </w:r>
    </w:p>
    <w:p w14:paraId="13F2E5A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6861F8F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198CA6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Показатели доступности и качества муниципальной услуги</w:t>
      </w:r>
    </w:p>
    <w:p w14:paraId="2D99FE3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2.26. Показателями доступности предоставления муниципальной услуги являются:</w:t>
      </w:r>
    </w:p>
    <w:p w14:paraId="07B9E57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транспортная или пешая доступность к местам предоставления муниципальной услуги;</w:t>
      </w:r>
    </w:p>
    <w:p w14:paraId="01A5A2A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14:paraId="4A5DF45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КСПГМУ ПО;</w:t>
      </w:r>
    </w:p>
    <w:p w14:paraId="1173FB1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31"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2973560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соблюдение требований административного регламента о порядке информирования об оказании муниципальной услуги;</w:t>
      </w:r>
    </w:p>
    <w:p w14:paraId="48B718E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возможность предоставления муниципальной услуги во взаимодействии с МФЦ.</w:t>
      </w:r>
    </w:p>
    <w:p w14:paraId="3342A2F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2.27. Показателями качества предоставления муниципальной услуги являются:</w:t>
      </w:r>
    </w:p>
    <w:p w14:paraId="1E72CA2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соблюдение сроков предоставления муниципальной услуги;</w:t>
      </w:r>
    </w:p>
    <w:p w14:paraId="34C20DA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 соблюдение установленного времени ожидания в очереди при подаче заявления и при получении результата предоставления муниципальной услуги;</w:t>
      </w:r>
    </w:p>
    <w:p w14:paraId="13920D6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651893B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14:paraId="7AE88E6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2.28. В процессе предоставления муниципальной услуги заявитель взаимодействует с муниципальными служащими Администрации, специалистами МФЦ:</w:t>
      </w:r>
    </w:p>
    <w:p w14:paraId="46ABEFF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при подаче документов для получения муниципальной услуги;</w:t>
      </w:r>
    </w:p>
    <w:p w14:paraId="4D21BBF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при получении результата оказания муниципальной услуги.</w:t>
      </w:r>
    </w:p>
    <w:p w14:paraId="22348F0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2.28.1. Количество взаимодействий заявителя со специалистами Администрации:</w:t>
      </w:r>
    </w:p>
    <w:p w14:paraId="5560D8E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при подаче документов, необходимых для предоставления муниципальной услуги, непосредственно в Администрации - не более двух;</w:t>
      </w:r>
    </w:p>
    <w:p w14:paraId="7F6D5D4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при направлении документов, необходимых для предоставления муниципальной услуги, по почте - не более одного;</w:t>
      </w:r>
    </w:p>
    <w:p w14:paraId="21A013F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14:paraId="152B5E0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Продолжительность взаимодействия - не более 15 минут.</w:t>
      </w:r>
    </w:p>
    <w:p w14:paraId="3BC2DDD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DC5CD9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686CC1B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2.29.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14:paraId="2F507B9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 путем заполнения формы заявления, размещенной на официальном сайте Администрации, в том числе посредством отправки через личный кабинет Единого портала, КСПГМУ ПО;</w:t>
      </w:r>
    </w:p>
    <w:p w14:paraId="3DA2688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32"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1A9216D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путем направления электронного документа в Администрацию на официальную электронную почту Администрации.</w:t>
      </w:r>
    </w:p>
    <w:p w14:paraId="7182BDE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2.30. Формирование заявления в электронной форме осуществляется посредством заполнения интерактивной формы заявления на КСПГМУ ПО, Едином портале, официальном сайте Администрации без необходимости дополнительной подачи заявления в какой-либо иной форме.</w:t>
      </w:r>
    </w:p>
    <w:p w14:paraId="3FBBF63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33"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28E0CDA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2.31. Образцы заполнения электронной формы заявления размещаются на КСПГМУ ПО, Едином портале, официальном сайте Администрации.</w:t>
      </w:r>
    </w:p>
    <w:p w14:paraId="533F6D2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34"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434BE61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51C791B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w:t>
      </w:r>
      <w:r w:rsidRPr="005D5B95">
        <w:rPr>
          <w:rFonts w:ascii="Arial" w:eastAsia="Times New Roman" w:hAnsi="Arial" w:cs="Arial"/>
          <w:color w:val="000000"/>
          <w:sz w:val="24"/>
          <w:szCs w:val="24"/>
          <w:lang w:eastAsia="ru-RU"/>
        </w:rPr>
        <w:lastRenderedPageBreak/>
        <w:t>устранения посредством информационного сообщения непосредственно в электронной форме заявления.</w:t>
      </w:r>
    </w:p>
    <w:p w14:paraId="702D251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формировании заявления обеспечивается:</w:t>
      </w:r>
    </w:p>
    <w:p w14:paraId="0EF5C65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возможность копирования и сохранения заявления и иных документов, необходимых для предоставления муниципальной услуги;</w:t>
      </w:r>
    </w:p>
    <w:p w14:paraId="05C7CF4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заявлений нескольких заявителей);</w:t>
      </w:r>
    </w:p>
    <w:p w14:paraId="5D689DE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14:paraId="117F8EF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659BD1C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Едином портале в части, касающейся сведений, отсутствующих в ЕСИА;</w:t>
      </w:r>
    </w:p>
    <w:p w14:paraId="25CC70E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35"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2F150A9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14:paraId="554327A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ж) возможность доступа заявителя на КСПГМУ ПО, Едином портале или официальном сайте Администрации к ранее поданным им заявлениям в течение не менее 1 (одного) года, а также частично сформированных заявлений - в течение не менее 3 (трех) месяцев.</w:t>
      </w:r>
    </w:p>
    <w:p w14:paraId="0C56113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36"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5CDFE82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2.32.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14DA640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также, если заявление подписано усиленной квалифицированной электронной подписью.</w:t>
      </w:r>
    </w:p>
    <w:p w14:paraId="193C596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37"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3B3E9DB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6C35FC8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2.33.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w:t>
      </w:r>
    </w:p>
    <w:p w14:paraId="6E26A37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2.34.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14:paraId="5B59B19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 xml:space="preserve">Заявления представляются в виде файлов в формате </w:t>
      </w:r>
      <w:proofErr w:type="spellStart"/>
      <w:r w:rsidRPr="005D5B95">
        <w:rPr>
          <w:rFonts w:ascii="Arial" w:eastAsia="Times New Roman" w:hAnsi="Arial" w:cs="Arial"/>
          <w:color w:val="000000"/>
          <w:sz w:val="24"/>
          <w:szCs w:val="24"/>
          <w:lang w:eastAsia="ru-RU"/>
        </w:rPr>
        <w:t>doc</w:t>
      </w:r>
      <w:proofErr w:type="spellEnd"/>
      <w:r w:rsidRPr="005D5B95">
        <w:rPr>
          <w:rFonts w:ascii="Arial" w:eastAsia="Times New Roman" w:hAnsi="Arial" w:cs="Arial"/>
          <w:color w:val="000000"/>
          <w:sz w:val="24"/>
          <w:szCs w:val="24"/>
          <w:lang w:eastAsia="ru-RU"/>
        </w:rPr>
        <w:t xml:space="preserve">, </w:t>
      </w:r>
      <w:proofErr w:type="spellStart"/>
      <w:r w:rsidRPr="005D5B95">
        <w:rPr>
          <w:rFonts w:ascii="Arial" w:eastAsia="Times New Roman" w:hAnsi="Arial" w:cs="Arial"/>
          <w:color w:val="000000"/>
          <w:sz w:val="24"/>
          <w:szCs w:val="24"/>
          <w:lang w:eastAsia="ru-RU"/>
        </w:rPr>
        <w:t>docx</w:t>
      </w:r>
      <w:proofErr w:type="spellEnd"/>
      <w:r w:rsidRPr="005D5B95">
        <w:rPr>
          <w:rFonts w:ascii="Arial" w:eastAsia="Times New Roman" w:hAnsi="Arial" w:cs="Arial"/>
          <w:color w:val="000000"/>
          <w:sz w:val="24"/>
          <w:szCs w:val="24"/>
          <w:lang w:eastAsia="ru-RU"/>
        </w:rPr>
        <w:t xml:space="preserve">, </w:t>
      </w:r>
      <w:proofErr w:type="spellStart"/>
      <w:r w:rsidRPr="005D5B95">
        <w:rPr>
          <w:rFonts w:ascii="Arial" w:eastAsia="Times New Roman" w:hAnsi="Arial" w:cs="Arial"/>
          <w:color w:val="000000"/>
          <w:sz w:val="24"/>
          <w:szCs w:val="24"/>
          <w:lang w:eastAsia="ru-RU"/>
        </w:rPr>
        <w:t>txt</w:t>
      </w:r>
      <w:proofErr w:type="spellEnd"/>
      <w:r w:rsidRPr="005D5B95">
        <w:rPr>
          <w:rFonts w:ascii="Arial" w:eastAsia="Times New Roman" w:hAnsi="Arial" w:cs="Arial"/>
          <w:color w:val="000000"/>
          <w:sz w:val="24"/>
          <w:szCs w:val="24"/>
          <w:lang w:eastAsia="ru-RU"/>
        </w:rPr>
        <w:t xml:space="preserve">, </w:t>
      </w:r>
      <w:proofErr w:type="spellStart"/>
      <w:r w:rsidRPr="005D5B95">
        <w:rPr>
          <w:rFonts w:ascii="Arial" w:eastAsia="Times New Roman" w:hAnsi="Arial" w:cs="Arial"/>
          <w:color w:val="000000"/>
          <w:sz w:val="24"/>
          <w:szCs w:val="24"/>
          <w:lang w:eastAsia="ru-RU"/>
        </w:rPr>
        <w:t>xls</w:t>
      </w:r>
      <w:proofErr w:type="spellEnd"/>
      <w:r w:rsidRPr="005D5B95">
        <w:rPr>
          <w:rFonts w:ascii="Arial" w:eastAsia="Times New Roman" w:hAnsi="Arial" w:cs="Arial"/>
          <w:color w:val="000000"/>
          <w:sz w:val="24"/>
          <w:szCs w:val="24"/>
          <w:lang w:eastAsia="ru-RU"/>
        </w:rPr>
        <w:t xml:space="preserve">, </w:t>
      </w:r>
      <w:proofErr w:type="spellStart"/>
      <w:r w:rsidRPr="005D5B95">
        <w:rPr>
          <w:rFonts w:ascii="Arial" w:eastAsia="Times New Roman" w:hAnsi="Arial" w:cs="Arial"/>
          <w:color w:val="000000"/>
          <w:sz w:val="24"/>
          <w:szCs w:val="24"/>
          <w:lang w:eastAsia="ru-RU"/>
        </w:rPr>
        <w:t>xlsx</w:t>
      </w:r>
      <w:proofErr w:type="spellEnd"/>
      <w:r w:rsidRPr="005D5B95">
        <w:rPr>
          <w:rFonts w:ascii="Arial" w:eastAsia="Times New Roman" w:hAnsi="Arial" w:cs="Arial"/>
          <w:color w:val="000000"/>
          <w:sz w:val="24"/>
          <w:szCs w:val="24"/>
          <w:lang w:eastAsia="ru-RU"/>
        </w:rPr>
        <w:t xml:space="preserve">, </w:t>
      </w:r>
      <w:proofErr w:type="spellStart"/>
      <w:r w:rsidRPr="005D5B95">
        <w:rPr>
          <w:rFonts w:ascii="Arial" w:eastAsia="Times New Roman" w:hAnsi="Arial" w:cs="Arial"/>
          <w:color w:val="000000"/>
          <w:sz w:val="24"/>
          <w:szCs w:val="24"/>
          <w:lang w:eastAsia="ru-RU"/>
        </w:rPr>
        <w:t>rtf</w:t>
      </w:r>
      <w:proofErr w:type="spellEnd"/>
      <w:r w:rsidRPr="005D5B95">
        <w:rPr>
          <w:rFonts w:ascii="Arial" w:eastAsia="Times New Roman" w:hAnsi="Arial" w:cs="Arial"/>
          <w:color w:val="000000"/>
          <w:sz w:val="24"/>
          <w:szCs w:val="24"/>
          <w:lang w:eastAsia="ru-RU"/>
        </w:rPr>
        <w:t>, если указанные заявления предоставляются в форме электронного документа посредством электронной почты.</w:t>
      </w:r>
    </w:p>
    <w:p w14:paraId="1AFFECD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672CCF6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3D1DE5E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14:paraId="3F09CB4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2.35.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14:paraId="75C9108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14:paraId="3D8BF6C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2.36.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3D87850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2.37. При предоставлении муниципальной услуги в электронной форме посредством КСПГМУ ПО заявителю обеспечивается:</w:t>
      </w:r>
    </w:p>
    <w:p w14:paraId="1306B7E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38"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03CAF84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получение информации о порядке и сроках предоставления услуги;</w:t>
      </w:r>
    </w:p>
    <w:p w14:paraId="1CA2CAC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формирование заявления о предоставлении муниципальной услуги;</w:t>
      </w:r>
    </w:p>
    <w:p w14:paraId="2C4AF79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муниципальной услуги;</w:t>
      </w:r>
    </w:p>
    <w:p w14:paraId="5309ED0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 получение результата предоставления муниципальной услуги;</w:t>
      </w:r>
    </w:p>
    <w:p w14:paraId="3ED7A2E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 получение сведений о ходе выполнения заявления о предоставлении муниципальной услуги;</w:t>
      </w:r>
    </w:p>
    <w:p w14:paraId="71904A1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е) осуществление оценки качества предоставления муниципальной услуги;</w:t>
      </w:r>
    </w:p>
    <w:p w14:paraId="4776F83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14:paraId="3A1E630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КСПГМУ ПО, официальном сайте Администрации.</w:t>
      </w:r>
    </w:p>
    <w:p w14:paraId="3AC9CAB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39"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6A730A7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w:t>
      </w:r>
      <w:r w:rsidRPr="005D5B95">
        <w:rPr>
          <w:rFonts w:ascii="Arial" w:eastAsia="Times New Roman" w:hAnsi="Arial" w:cs="Arial"/>
          <w:color w:val="000000"/>
          <w:sz w:val="24"/>
          <w:szCs w:val="24"/>
          <w:lang w:eastAsia="ru-RU"/>
        </w:rPr>
        <w:lastRenderedPageBreak/>
        <w:t>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14:paraId="5A65BA0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Заявителю после успешного заполнения опросной формы оценки на Едином портале, КСПГМУ ПО, официальном сайте Администрации на адрес электронной почты поступает уведомление о сохраненной оценке с ссылкой на просмотр статистики по данной муниципальной услуге.</w:t>
      </w:r>
    </w:p>
    <w:p w14:paraId="0B9F1C0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40"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7202FED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77F6CD0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2.38. Муниципальная услуга предоставляется в МФЦ.             </w:t>
      </w:r>
    </w:p>
    <w:p w14:paraId="5224606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обращении заявителя в МФЦ обеспечивается передача заявления в Администрацию, а также выдача в МФЦ заявителю результата предоставления муниципальной услуги в порядке и сроки, установленные соглашением о взаимодействии.</w:t>
      </w:r>
    </w:p>
    <w:p w14:paraId="5894428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4AC97529"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DA0753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7FBEB31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14:paraId="51E8BAC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3.1.1. прием и регистрация заявления и документов для получения муниципальной услуги;</w:t>
      </w:r>
    </w:p>
    <w:p w14:paraId="6852BDF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3.1.2. формирование и направление межведомственных запросов;</w:t>
      </w:r>
    </w:p>
    <w:p w14:paraId="494E536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3.1.3. рассмотрение заявления и принятие решения;</w:t>
      </w:r>
    </w:p>
    <w:p w14:paraId="5CE2190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3.1.4. выдача заявителю результата предоставления муниципальной услуги;</w:t>
      </w:r>
    </w:p>
    <w:p w14:paraId="68E77C2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3.1.5. порядок исправления допущенных опечаток и ошибок в выданных в результате предоставления муниципальной услуги документах.</w:t>
      </w:r>
    </w:p>
    <w:p w14:paraId="1393F1F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Перечень административных процедур (действий) при предоставлении муниципальной услуги в электронной форме посредством КСПГМУ ПО:</w:t>
      </w:r>
    </w:p>
    <w:p w14:paraId="2DB650D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41"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4649411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получение информации о порядке и сроках предоставления муниципальной услуги;</w:t>
      </w:r>
    </w:p>
    <w:p w14:paraId="0352230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досудебное (внесудебное) обжалование решений и действий (бездействия) Администрации, предоставляющей муниципальную услугу, МФЦ, а также их должностных лиц, муниципальных служащих, специалистов.</w:t>
      </w:r>
    </w:p>
    <w:p w14:paraId="0115EAE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Перечень административных процедур (действий), выполняемых МФЦ:</w:t>
      </w:r>
    </w:p>
    <w:p w14:paraId="40E17E5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прием от заявителя (представителя заявителя) заявления и документов для предоставления муниципальной услуги;</w:t>
      </w:r>
    </w:p>
    <w:p w14:paraId="25B8484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выдача заявителю результата предоставления муниципальной услуги.</w:t>
      </w:r>
    </w:p>
    <w:p w14:paraId="29B8DA5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39D886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Прием и регистрация заявления для получения муниципальной услуги</w:t>
      </w:r>
    </w:p>
    <w:p w14:paraId="3D8601B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3.2. Основанием для начала административной процедуры является поступление заявления для предоставления муниципальной услуги.</w:t>
      </w:r>
    </w:p>
    <w:p w14:paraId="58FC11A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 Заявление представляется заявителем (представителем заявителя) в Администрацию или МФЦ.</w:t>
      </w:r>
    </w:p>
    <w:p w14:paraId="593E4DD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Заявление направляется заявителем (представителем заявителя) в Администрацию на бумажном носителе посредством почтового отправления, представляется лично или в форме электронного документа.</w:t>
      </w:r>
    </w:p>
    <w:p w14:paraId="463E36C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Заявление подписывается заявителем либо представителем заявителя.</w:t>
      </w:r>
    </w:p>
    <w:p w14:paraId="5BC9720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 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w:t>
      </w:r>
    </w:p>
    <w:p w14:paraId="5A282D5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3.5. При приеме заявления специалист Администрации, МФЦ, ответственный за прием и регистрацию документов по предоставлению муниципальной услуги проверяет:</w:t>
      </w:r>
    </w:p>
    <w:p w14:paraId="525F4DC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правильность заполнения заявления;</w:t>
      </w:r>
    </w:p>
    <w:p w14:paraId="2D386EF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документ, удостоверяющий личность заявителя, и (или) доверенность его представителя;</w:t>
      </w:r>
    </w:p>
    <w:p w14:paraId="6906BE9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осуществляет сверку сведений, указанных заявителем в заявлении, со сведениями, содержащимися в других представленных документах;</w:t>
      </w:r>
    </w:p>
    <w:p w14:paraId="42CBA40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комплектность документов, прилагаемых к заявлению.</w:t>
      </w:r>
    </w:p>
    <w:p w14:paraId="1960078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Срок выполнения указанных действий устанавливается до 15 минут.</w:t>
      </w:r>
    </w:p>
    <w:p w14:paraId="140D398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3.6. Поступившие заявление и документы, в том числе из МФЦ, регистрируются с присвоением входящего номера и указанием даты получения.</w:t>
      </w:r>
    </w:p>
    <w:p w14:paraId="5A64E36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Если заявление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14:paraId="6B75E8A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w:t>
      </w:r>
    </w:p>
    <w:p w14:paraId="256BF60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указанным в заявлении способом в течение рабочего дня, следующего за днем получения Администрацией заявления и документов.</w:t>
      </w:r>
    </w:p>
    <w:p w14:paraId="39CA924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3.9. Заявление и документы (при их наличии), представленные заявителем (представителем заявителя) через МФЦ передаются в Администрацию на бумажном носителе в срок, установленный соглашением, заключенным Администрацией с МФЦ.</w:t>
      </w:r>
    </w:p>
    <w:p w14:paraId="2B5BAEC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3.10. В случае если заявление оформлено не в соответствии с требованиями пункта 2.6 настоящего Регламента, а в составе прилагаемых к нему документов отсутствуют документы, предусмотренные пунктом 2.6 настоящего Регламента, заявителю в течение рабочего дня, следующего за днем получения Администрацией заявления и документов, вручается (направляется) уведомление о необходимости устранения нарушений в оформлении заявления и (или) представления отсутствующих документов.</w:t>
      </w:r>
    </w:p>
    <w:p w14:paraId="774CC61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В случае если заявление оформлено не в соответствии с требованиями пункта 2.6 настоящего Регламента, а в приложении к нему отсутствуют документы, указанные в абзаце четвертом пункта 2.6 настоящего Регламента, заявителю в течение рабочего дня, следующего за днем получения Администрацией заявления и документов, вручается (направляется) уведомление о необходимости устранения нарушений в оформлении заявления и (или) представления отсутствующего документа.</w:t>
      </w:r>
    </w:p>
    <w:p w14:paraId="5758F46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3.11. Критерием принятия решения о приеме заявления является соблюдение требований, предусмотренных пунктом 2.6 настоящего Регламента.</w:t>
      </w:r>
    </w:p>
    <w:p w14:paraId="0AA4807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3.12.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14:paraId="63E10A6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3.13. Продолжительность административной процедуры (максимальный срок ее выполнения) составляет 1 рабочий день со дня поступления заявления в Администрацию.</w:t>
      </w:r>
    </w:p>
    <w:p w14:paraId="4B59F67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Результатом административной процедуры является прием и регистрация поступившего заявления, определение ответственного исполнителя.</w:t>
      </w:r>
    </w:p>
    <w:p w14:paraId="5550877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регистрация заявления и документов в установленном порядке с проставлением входящего номера и даты получения.</w:t>
      </w:r>
    </w:p>
    <w:p w14:paraId="0D6A03C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72096F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Формирование и направление запросов</w:t>
      </w:r>
    </w:p>
    <w:p w14:paraId="784BF36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3.14. Основанием для начала административной процедуры и критерием принятия решения является непредставление заявителем документов, указанных в пункте 2.7 настоящего Регламента.</w:t>
      </w:r>
    </w:p>
    <w:p w14:paraId="14C6357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3.15. Межведомственные запросы направляются ответственным исполнителем не позднее рабочего дня, следующего за днем принятия заявления к рассмотрению.</w:t>
      </w:r>
    </w:p>
    <w:p w14:paraId="12FE487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3.16. Направление межведомственных запросов осуществляется в соответствии с требованиями Федерального закона "Об организации предоставления государственных и муниципальных услуг".</w:t>
      </w:r>
    </w:p>
    <w:p w14:paraId="402F9B9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3.17.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7D716BF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Межведомственные запросы в форме электронного документа подписываются электронной подписью.</w:t>
      </w:r>
    </w:p>
    <w:p w14:paraId="0348AB3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случае отсутствия технической возможности межведомственные запросы направляются на бумажном носителе.</w:t>
      </w:r>
    </w:p>
    <w:p w14:paraId="15DD42D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3.18. Продолжительность административной процедуры (максимальный срок ее выполнения) не может превышать 5 рабочих дней.</w:t>
      </w:r>
    </w:p>
    <w:p w14:paraId="6458D34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3.19.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14:paraId="3EADE74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08DF67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Рассмотрение заявления и принятие решения</w:t>
      </w:r>
    </w:p>
    <w:p w14:paraId="5134259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3.20.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14:paraId="5893ECB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Фамилия, имя и отчество (при наличии) ответственного исполнителя, телефон сообщаются заявителю (представителю заявителя) по его обращению.</w:t>
      </w:r>
    </w:p>
    <w:p w14:paraId="3DEC61C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3.21. Ответственный исполнитель осуществляет проверку сведений, содержащихся в заявлении и документах, представленных заявителем (представителем заявителя) с целью определения:</w:t>
      </w:r>
    </w:p>
    <w:p w14:paraId="306ECA9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14:paraId="255F7D9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14:paraId="5B60F4A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наличия оснований для отказа в предоставлении муниципальной услуги, предусмотренных пунктом 2.11 настоящего Регламента.</w:t>
      </w:r>
    </w:p>
    <w:p w14:paraId="319751E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3.22. 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w:t>
      </w:r>
    </w:p>
    <w:p w14:paraId="152D3E6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Разрешение выдается на срок, не превышающий пяти лет. В случае если юридическому лицу объект или объекты недвижимости, где предполагается организовать рынок, принадлежат на праве аренды, срок действия такого разрешения определяется с учетом срока действия договора аренды. Юридическое лицо, получившее разрешение, признается управляющей рынком компанией.</w:t>
      </w:r>
    </w:p>
    <w:p w14:paraId="03C0574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3.23. При наличии оснований для отказа в выдаче разрешения на право организации розничного рынка, предусмотренных пунктом 2.11 настоящего Регламента, ответственный исполнитель готовит проект постановления об отказе в выдаче разрешения на право организации розничного рынка с указанием причин отказа.</w:t>
      </w:r>
    </w:p>
    <w:p w14:paraId="04E01DE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3.24. Постановление Администрации об отказе в выдаче разрешения на право организации розничного рынка должно содержать основания, предусмотренные пунктом 2.11 настоящего Регламента. Отказ в выдаче разрешения на право организации розничного рынка может быть обжалован заявителем в судебном порядке.</w:t>
      </w:r>
    </w:p>
    <w:p w14:paraId="24E8C14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3.25. Подготовленный проект постановления Администрации о выдаче разрешения на право организации розничного рынка или об отказе в выдаче разрешения на право организации розничного рынка направляется на согласование в электронной системе документооборота Администрации.</w:t>
      </w:r>
    </w:p>
    <w:p w14:paraId="104A77E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3.26. В случае несогласия с подготовленным документом,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14:paraId="13E7005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3.27. После согласования проект постановления Администрации о выдаче разрешения на право организации розничного рынка или об отказе в выдаче разрешения на право организации розничного рынка направляется на подпись главе Администрации.</w:t>
      </w:r>
    </w:p>
    <w:p w14:paraId="2003A84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bookmarkStart w:id="1" w:name="Par15"/>
      <w:bookmarkEnd w:id="1"/>
      <w:r w:rsidRPr="005D5B95">
        <w:rPr>
          <w:rFonts w:ascii="Arial" w:eastAsia="Times New Roman" w:hAnsi="Arial" w:cs="Arial"/>
          <w:color w:val="000000"/>
          <w:sz w:val="24"/>
          <w:szCs w:val="24"/>
          <w:lang w:eastAsia="ru-RU"/>
        </w:rPr>
        <w:t>3.28. Подписанное постановление Администрации о выдаче разрешения на право организации розничного рынка или об отказе в выдаче разрешения на право организации розничного рынка регистрируется в установленном порядке.</w:t>
      </w:r>
    </w:p>
    <w:p w14:paraId="475C3E0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3.29. Результатом выполнения административной процедуры является оформленное и зарегистрированное в установленном порядке одно из постановлений, указанное в пункте 3.28 настоящего Регламента.</w:t>
      </w:r>
    </w:p>
    <w:p w14:paraId="38C48B4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3.30. Способом фиксации результата выполнения административной процедуры является регистрация одного из постановлений, указанных в пункте 3.28 </w:t>
      </w:r>
      <w:r w:rsidRPr="005D5B95">
        <w:rPr>
          <w:rFonts w:ascii="Arial" w:eastAsia="Times New Roman" w:hAnsi="Arial" w:cs="Arial"/>
          <w:color w:val="000000"/>
          <w:sz w:val="24"/>
          <w:szCs w:val="24"/>
          <w:lang w:eastAsia="ru-RU"/>
        </w:rPr>
        <w:lastRenderedPageBreak/>
        <w:t>настоящего Регламента, в установленном порядке с проставлением даты и исходящего номера.</w:t>
      </w:r>
    </w:p>
    <w:p w14:paraId="671F07F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3.31. Максимальный срок выполнения административных действий в рамках данной административной процедуры - 12 рабочих дней.</w:t>
      </w:r>
    </w:p>
    <w:p w14:paraId="2C826AC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2246FD0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Выдача заявителю результата предоставления муниципальной услуги</w:t>
      </w:r>
    </w:p>
    <w:p w14:paraId="1866D4B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3.32. Основанием для начала административной процедуры является оформленное и зарегистрированное в установленном порядке одно из следующих постановлений:</w:t>
      </w:r>
    </w:p>
    <w:p w14:paraId="3BFBF12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постановление Администрации о выдаче разрешения на право организации розничного рынка;</w:t>
      </w:r>
    </w:p>
    <w:p w14:paraId="4B607D7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постановление Администрации об отказе в выдаче разрешения на право организации розничного рынка.</w:t>
      </w:r>
    </w:p>
    <w:p w14:paraId="4FB99BC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 принятом решении ответственный исполнитель уведомляет заявителя в письменной форме в срок не позднее дня, следующего за днем принятия указанного решения.</w:t>
      </w:r>
    </w:p>
    <w:p w14:paraId="1E9972C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срок не позднее 3 дней со дня принятия указанного решения Администрация вручает (направляет) заявителю уведомление о выдаче разрешения с приложением оформленного разрешения, а в случае отказа в выдаче разрешения - уведомление об отказе в выдаче разрешения, в котором приводится обоснование причин такого отказа.</w:t>
      </w:r>
    </w:p>
    <w:p w14:paraId="7FD4846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42"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16E8039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3.33. Результат предоставления муниципальной услуги направляется заявителю (представителю заявителя) одним из следующих способов:</w:t>
      </w:r>
    </w:p>
    <w:p w14:paraId="5DDD824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14:paraId="15DCBFC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14:paraId="50B52BA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14:paraId="515865A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3.34. 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14:paraId="4740BC8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3.35. Продолжительность административной процедуры (максимальный срок ее выполнения) составляет 3 рабочих дня.</w:t>
      </w:r>
    </w:p>
    <w:p w14:paraId="198CEFA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3.36.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w:t>
      </w:r>
    </w:p>
    <w:p w14:paraId="4ED3332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Результатом административной процедуры является выдача заявителю результата предоставления муниципальной услуги.</w:t>
      </w:r>
    </w:p>
    <w:p w14:paraId="175F778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44794DA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14:paraId="7CA426A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3.37.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3.32 настоящего Регламента, является получение Администрацией заявления об исправлении технической ошибки.</w:t>
      </w:r>
    </w:p>
    <w:p w14:paraId="406BB69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3.38. При обращении об исправлении технической ошибки заявитель (представитель заявителя) представляет:</w:t>
      </w:r>
    </w:p>
    <w:p w14:paraId="7F48F50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заявление об исправлении технической ошибки;</w:t>
      </w:r>
    </w:p>
    <w:p w14:paraId="2CEC170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783B741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Заявление об исправлении технической ошибки подается заявителем (представителем заявителя) лично или по почте в Администрацию.</w:t>
      </w:r>
    </w:p>
    <w:p w14:paraId="1BE100A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3.39.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w:t>
      </w:r>
    </w:p>
    <w:p w14:paraId="21E1E08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3.40.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717066A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3.41.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001FD27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3.42.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w:t>
      </w:r>
    </w:p>
    <w:p w14:paraId="5FD8F99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3.43.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21EAF23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3.44.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Первому заместителю Главы Администрации.</w:t>
      </w:r>
    </w:p>
    <w:p w14:paraId="4D5AF53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3.45. Первый заместитель Главы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357EBCB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3.46. Ответственный исполнитель подписанное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w:t>
      </w:r>
    </w:p>
    <w:p w14:paraId="5A19872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3.47.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w:t>
      </w:r>
    </w:p>
    <w:p w14:paraId="2061B2A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bookmarkStart w:id="2" w:name="Par17"/>
      <w:bookmarkEnd w:id="2"/>
      <w:r w:rsidRPr="005D5B95">
        <w:rPr>
          <w:rFonts w:ascii="Arial" w:eastAsia="Times New Roman" w:hAnsi="Arial" w:cs="Arial"/>
          <w:color w:val="000000"/>
          <w:sz w:val="24"/>
          <w:szCs w:val="24"/>
          <w:lang w:eastAsia="ru-RU"/>
        </w:rPr>
        <w:t>3.48.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5F0EF32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один из документов, указанных в пункте 3.32 настоящего Регламента;</w:t>
      </w:r>
    </w:p>
    <w:p w14:paraId="5B92F42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2FACBBC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3.49.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3.48 </w:t>
      </w:r>
      <w:r w:rsidRPr="005D5B95">
        <w:rPr>
          <w:rFonts w:ascii="Arial" w:eastAsia="Times New Roman" w:hAnsi="Arial" w:cs="Arial"/>
          <w:color w:val="000000"/>
          <w:sz w:val="24"/>
          <w:szCs w:val="24"/>
          <w:lang w:eastAsia="ru-RU"/>
        </w:rPr>
        <w:lastRenderedPageBreak/>
        <w:t>настоящего Регламента, в установленной в Администрации системе электронного документооборота с указанием даты и исходящего номера.</w:t>
      </w:r>
    </w:p>
    <w:p w14:paraId="10ADA68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70DB4B7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Особенности предоставления муниципальной услуги в МФЦ</w:t>
      </w:r>
    </w:p>
    <w:p w14:paraId="27EAB85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3.50. Заявление может быть подано через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72AEF71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3.51. Специалист МФЦ принимает от заявителя заявление и (или) документы, указанные в пункте 2.6 настоящего Регламента, и регистрирует их.</w:t>
      </w:r>
    </w:p>
    <w:p w14:paraId="3D49EF2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приеме у заявителя (представителя заявителя) заявления и (или) документов, указанных в пункте 2.6 настоящего Регламента, специалист МФЦ:</w:t>
      </w:r>
    </w:p>
    <w:p w14:paraId="5868248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14:paraId="2E4D15F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14:paraId="5E50B24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Срок выполнения данного административного действия не более 30 минут.</w:t>
      </w:r>
    </w:p>
    <w:p w14:paraId="58D3DF7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3.52. Передачу и доставку заявления и (или) документов, указанных в пункте 2.6 настоящего Регламента, из МФЦ в Администрацию осуществляет специалист МФЦ - курьер. Он передает документы сотруднику Администрации, ответственному за прием и регистрацию документов по предоставлению муниципальной услуги, в течение 1 рабочего дня с момента принятия заявления и (или) документов, указанных в пункте 2.6 настоящего Регламента, от заявителя.</w:t>
      </w:r>
    </w:p>
    <w:p w14:paraId="5331201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сотрудник Администрации, ответственный за прием и регистрацию документов, возвращает курьеру МФЦ с отметкой о получении указанных документов по описи с указанием даты, подписи, расшифровки подписи.</w:t>
      </w:r>
    </w:p>
    <w:p w14:paraId="1EA7F05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Сотрудник Администрации, ответственный за прием и регистрацию документов, регистрирует заявление в установленном порядке в день передачи курьером документов заявителя из МФЦ в Администрацию.</w:t>
      </w:r>
    </w:p>
    <w:p w14:paraId="2BBCDE8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3.53. Результат предоставления муниципальной услуги направляется заявителю одним из способов, указанных им в заявлении.</w:t>
      </w:r>
    </w:p>
    <w:p w14:paraId="07B0AF9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пределах срока предоставления муниципальной услуги, предусмотренного пунктом 2.4 настоящего Регламента.</w:t>
      </w:r>
    </w:p>
    <w:p w14:paraId="204DEF1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3.54. 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w:t>
      </w:r>
    </w:p>
    <w:p w14:paraId="68D9B25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3.55. При выдаче заявителю результата предоставления муниципальной услуги специалист МФЦ проверяет документ, удостоверяющий личность, и (или) доверенность (в случае подачи заявления представителем заявителя). Заявителю выдается результат предоставления муниципальной услуги под подпись с указанием даты его получения.</w:t>
      </w:r>
    </w:p>
    <w:p w14:paraId="029AEEC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3.56. В случае неявки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14:paraId="0CC5F20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 </w:t>
      </w:r>
    </w:p>
    <w:p w14:paraId="20E1B0F6"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4. Формы контроля за исполнением административного регламента</w:t>
      </w:r>
    </w:p>
    <w:p w14:paraId="0D4E985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B37EB8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4B549EE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086022B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14:paraId="6B20000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45AEB01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14:paraId="59A6333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58072B5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14:paraId="2617174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5EE3E03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671E9D3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4.5. Ответственные исполнители несут персональную ответственность за:</w:t>
      </w:r>
    </w:p>
    <w:p w14:paraId="1C830A8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14:paraId="6A37769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14:paraId="6CCD7CB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2237182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6A5901E"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осуществляющих функции по предоставлению </w:t>
      </w:r>
      <w:r w:rsidRPr="005D5B95">
        <w:rPr>
          <w:rFonts w:ascii="Arial" w:eastAsia="Times New Roman" w:hAnsi="Arial" w:cs="Arial"/>
          <w:b/>
          <w:bCs/>
          <w:color w:val="000000"/>
          <w:sz w:val="30"/>
          <w:szCs w:val="30"/>
          <w:lang w:eastAsia="ru-RU"/>
        </w:rPr>
        <w:lastRenderedPageBreak/>
        <w:t>муниципальных услуг, а также их должностных лиц, муниципальных служащих, работников</w:t>
      </w:r>
    </w:p>
    <w:p w14:paraId="0896987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464686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должностных лиц, специалистов и муниципальных служащих Администрации в досудебном порядке.</w:t>
      </w:r>
    </w:p>
    <w:p w14:paraId="6B05CFF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специалистов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14:paraId="5909334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КСПГМУ ПО.</w:t>
      </w:r>
    </w:p>
    <w:p w14:paraId="51018D0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43"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438B212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Указанная информация также может быть сообщена заявителю в устной и (или) в письменной форме.</w:t>
      </w:r>
    </w:p>
    <w:p w14:paraId="4B839B1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специалистов, муниципальных служащих, Администрации.</w:t>
      </w:r>
    </w:p>
    <w:p w14:paraId="12E113C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Заявитель может обратиться с жалобой в том числе в следующих случаях:</w:t>
      </w:r>
    </w:p>
    <w:p w14:paraId="5FC1688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5.4.1. нарушение срока регистрации запроса о предоставлении муниципальной услуги, запроса, указанного в статье 15.1 Федерального закона "Об организации предоставления государственных и муниципальных услуг").;</w:t>
      </w:r>
    </w:p>
    <w:p w14:paraId="19D3E0B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5.4.2. нарушение срока предоставления муниципальной услуги;</w:t>
      </w:r>
    </w:p>
    <w:p w14:paraId="7060352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35E4ECB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2A5B165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0375790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4CB0BE7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5.4.7. отказ Администрации, должностного лица, специалиста, муниципального служащего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3387823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5.4.8. нарушение срока или порядка выдачи документов по результатам предоставления муниципальной услуги;</w:t>
      </w:r>
    </w:p>
    <w:p w14:paraId="709A7D0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71BB263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14:paraId="33B71B6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5.5. Жалоба на решения и действия (бездействие) главы Администрации подается главе Администрации.</w:t>
      </w:r>
    </w:p>
    <w:p w14:paraId="12A3E4A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5.6. Жалобы на решения и действия (бездействие) работника МФЦ подаются руководителю МФЦ. Жалобы на решения и действия (бездействие) МФЦ подаются в Администрацию.</w:t>
      </w:r>
    </w:p>
    <w:p w14:paraId="34880CD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5.7. Жалоба на решения и действия (бездействия) специалистов, муниципальных служащих, ответственных за предоставление муниципальной услуги, подается на имя главы Администрации.</w:t>
      </w:r>
    </w:p>
    <w:p w14:paraId="6261B86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5.8. Особенности подачи и рассмотрения жалобы на решения и действия (бездействие) Администрации и ее должностных лиц, муниципальных служащих, специалистов при предоставлении муниципальной услуги устанавливаются Порядком подачи и рассмотрения жалоб на решения и действия (бездействие)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должностных лиц, муниципальных служащих </w:t>
      </w:r>
      <w:proofErr w:type="spellStart"/>
      <w:r w:rsidRPr="005D5B95">
        <w:rPr>
          <w:rFonts w:ascii="Arial" w:eastAsia="Times New Roman" w:hAnsi="Arial" w:cs="Arial"/>
          <w:color w:val="000000"/>
          <w:sz w:val="24"/>
          <w:szCs w:val="24"/>
          <w:lang w:eastAsia="ru-RU"/>
        </w:rPr>
        <w:t>администрацииИльминского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при предоставлении муниципальных услуг".</w:t>
      </w:r>
    </w:p>
    <w:p w14:paraId="59ECEE0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5.9. Жалоба на решения и действия (бездействие) Администрации, главы Администрации, муниципальных служащих, специалистов Администрации, специалистов МФЦ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КСПГМУ ПО,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14:paraId="7174B13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44" w:tgtFrame="_blank" w:history="1">
        <w:r w:rsidRPr="005D5B95">
          <w:rPr>
            <w:rFonts w:ascii="Arial" w:eastAsia="Times New Roman" w:hAnsi="Arial" w:cs="Arial"/>
            <w:color w:val="0000FF"/>
            <w:sz w:val="24"/>
            <w:szCs w:val="24"/>
            <w:lang w:eastAsia="ru-RU"/>
          </w:rPr>
          <w:t>от 24.03.2023 № 40</w:t>
        </w:r>
      </w:hyperlink>
      <w:r w:rsidRPr="005D5B95">
        <w:rPr>
          <w:rFonts w:ascii="Arial" w:eastAsia="Times New Roman" w:hAnsi="Arial" w:cs="Arial"/>
          <w:color w:val="000000"/>
          <w:sz w:val="24"/>
          <w:szCs w:val="24"/>
          <w:lang w:eastAsia="ru-RU"/>
        </w:rPr>
        <w:t>)</w:t>
      </w:r>
    </w:p>
    <w:p w14:paraId="24BEDAE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5.9.1.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48DFAC3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5.9.2.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47DDFEC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5.9.3. В электронном виде жалоба может быть подана заявителем посредством:</w:t>
      </w:r>
    </w:p>
    <w:p w14:paraId="2A84523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официального сайта Администрации в информационно-телекоммуникационной сети "Интернет";</w:t>
      </w:r>
    </w:p>
    <w:p w14:paraId="3151EE3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б) федеральной государственной информационной системы "Единый портал государственных и муниципальных услуг (функций)", региональной </w:t>
      </w:r>
      <w:r w:rsidRPr="005D5B95">
        <w:rPr>
          <w:rFonts w:ascii="Arial" w:eastAsia="Times New Roman" w:hAnsi="Arial" w:cs="Arial"/>
          <w:color w:val="000000"/>
          <w:sz w:val="24"/>
          <w:szCs w:val="24"/>
          <w:lang w:eastAsia="ru-RU"/>
        </w:rPr>
        <w:lastRenderedPageBreak/>
        <w:t>государственной информационной системы "Портал государственных и муниципальных услуг (функций) Пензенской области";</w:t>
      </w:r>
    </w:p>
    <w:p w14:paraId="2F2D0B6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E1B2A3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5.9.4. В случае подачи жалобы заявителем через МФЦ - МФЦ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14:paraId="232F318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14:paraId="648B249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5.10. Жалоба подлежит обязательной регистрации в течение одного рабочего дня с момента поступления в Администрацию.</w:t>
      </w:r>
    </w:p>
    <w:p w14:paraId="4908737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5.11. Жалоба должна содержать:</w:t>
      </w:r>
    </w:p>
    <w:p w14:paraId="6441E98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5.11.1. наименование Администрации, должностного лица Администрации, специалиста, муниципального служащего, решения и действия (бездействие) которых обжалуются;</w:t>
      </w:r>
    </w:p>
    <w:p w14:paraId="4FA7D4D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5.11.2.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49C901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5.11.3. сведения об обжалуемых решениях и действиях (бездействии) Администрации, должностного лица Администрации, специалиста, муниципального служащего;</w:t>
      </w:r>
    </w:p>
    <w:p w14:paraId="3551DD9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5.11.4. доводы, на основании которых заявитель не согласен с решением и действием (бездействием) Администрации, должностного лица Администрации, специалиста, муниципального служащего. Заявителем могут быть представлены документы (при наличии), подтверждающие доводы заявителя, либо их копии.</w:t>
      </w:r>
    </w:p>
    <w:p w14:paraId="20ADB12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5.12. Основанием для начала процедуры досудебного (внесудебного) обжалования действий (бездействия) главы Администрации, специалистов, муниципальных служащих, ответственных за предоставление муниципальной услуги, является подача заявителем жалобы.</w:t>
      </w:r>
    </w:p>
    <w:p w14:paraId="42722F3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главы Администрации, специалистов, муниципальных служащих, руководителя МФЦ.</w:t>
      </w:r>
    </w:p>
    <w:p w14:paraId="31890E3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71F4372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5.13. Заявитель имеет право обратиться в Администрацию за получением информации и документов, необходимых для обоснования и рассмотрения жалобы.</w:t>
      </w:r>
    </w:p>
    <w:p w14:paraId="40F4390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5.14. Жалоба подлежит рассмотрению в течение пятнадцати рабочих дней со дня ее регистрации, а в случае обжалования отказа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43C3FA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5.15. Основания для приостановления рассмотрения жалобы отсутствуют.</w:t>
      </w:r>
    </w:p>
    <w:p w14:paraId="46636E9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bookmarkStart w:id="3" w:name="Par48"/>
      <w:bookmarkEnd w:id="3"/>
      <w:r w:rsidRPr="005D5B95">
        <w:rPr>
          <w:rFonts w:ascii="Arial" w:eastAsia="Times New Roman" w:hAnsi="Arial" w:cs="Arial"/>
          <w:color w:val="000000"/>
          <w:sz w:val="24"/>
          <w:szCs w:val="24"/>
          <w:lang w:eastAsia="ru-RU"/>
        </w:rPr>
        <w:t>5.16. По результатам рассмотрения жалобы принимается одно из следующих решений:</w:t>
      </w:r>
    </w:p>
    <w:p w14:paraId="6F959CC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14:paraId="59AD1C1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в удовлетворении жалобы отказывается.</w:t>
      </w:r>
    </w:p>
    <w:p w14:paraId="611AAFF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bookmarkStart w:id="4" w:name="Par51"/>
      <w:bookmarkEnd w:id="4"/>
      <w:r w:rsidRPr="005D5B95">
        <w:rPr>
          <w:rFonts w:ascii="Arial" w:eastAsia="Times New Roman" w:hAnsi="Arial" w:cs="Arial"/>
          <w:color w:val="000000"/>
          <w:sz w:val="24"/>
          <w:szCs w:val="24"/>
          <w:lang w:eastAsia="ru-RU"/>
        </w:rPr>
        <w:t>5.17. Не позднее дня, следующего за днем принятия решения, указанного в пункте 5.16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7DE416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5.18. В случае признания жалобы подлежащей удовлетворению в ответе заявителю, указанном в пункте 5.17 настоящего Регламента,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47F9A4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5.19. В случае </w:t>
      </w:r>
      <w:proofErr w:type="gramStart"/>
      <w:r w:rsidRPr="005D5B95">
        <w:rPr>
          <w:rFonts w:ascii="Arial" w:eastAsia="Times New Roman" w:hAnsi="Arial" w:cs="Arial"/>
          <w:color w:val="000000"/>
          <w:sz w:val="24"/>
          <w:szCs w:val="24"/>
          <w:lang w:eastAsia="ru-RU"/>
        </w:rPr>
        <w:t>признания жалобы</w:t>
      </w:r>
      <w:proofErr w:type="gramEnd"/>
      <w:r w:rsidRPr="005D5B95">
        <w:rPr>
          <w:rFonts w:ascii="Arial" w:eastAsia="Times New Roman" w:hAnsi="Arial" w:cs="Arial"/>
          <w:color w:val="000000"/>
          <w:sz w:val="24"/>
          <w:szCs w:val="24"/>
          <w:lang w:eastAsia="ru-RU"/>
        </w:rPr>
        <w:t xml:space="preserve"> не подлежащей удовлетворению в ответе заявителю, указанном в пункте 5.17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2E4E86C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5.20.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1595A39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5.21. Заявитель (представитель заявителя)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28B09D4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5.22. Перечень нормативных правовых актов, регулирующих порядок досудебного (внесудебного) обжалования решений и действий (бездействия) Администрации, предоставляющей муниципальную услугу, МФЦ, а также его должностных лиц, работников:</w:t>
      </w:r>
    </w:p>
    <w:p w14:paraId="1A8EC86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Федеральный закон от 27.07.2010 N 210-ФЗ "Об организации предоставления государственных и муниципальных услуг" (с последующими изменениями);</w:t>
      </w:r>
    </w:p>
    <w:p w14:paraId="72AB94F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постановление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 последующими изменениями);</w:t>
      </w:r>
    </w:p>
    <w:p w14:paraId="3B7F081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постановление Администрации </w:t>
      </w:r>
      <w:hyperlink r:id="rId45" w:tgtFrame="_blank" w:history="1">
        <w:r w:rsidRPr="005D5B95">
          <w:rPr>
            <w:rFonts w:ascii="Arial" w:eastAsia="Times New Roman" w:hAnsi="Arial" w:cs="Arial"/>
            <w:color w:val="0000FF"/>
            <w:sz w:val="24"/>
            <w:szCs w:val="24"/>
            <w:lang w:eastAsia="ru-RU"/>
          </w:rPr>
          <w:t>от 17.10.2018 № 65</w:t>
        </w:r>
      </w:hyperlink>
      <w:r w:rsidRPr="005D5B95">
        <w:rPr>
          <w:rFonts w:ascii="Arial" w:eastAsia="Times New Roman" w:hAnsi="Arial" w:cs="Arial"/>
          <w:color w:val="000000"/>
          <w:sz w:val="24"/>
          <w:szCs w:val="24"/>
          <w:lang w:eastAsia="ru-RU"/>
        </w:rPr>
        <w:t xml:space="preserve"> «Об утверждении Порядка подачи и рассмотрения жалоб на решения и действия (бездействие)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должностных лиц, муниципальных служащих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при предоставлении муниципальных услуг»;</w:t>
      </w:r>
    </w:p>
    <w:p w14:paraId="13657ED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00BB9D18"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37C0ECCE" w14:textId="66FC865D"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Приложение</w:t>
      </w:r>
    </w:p>
    <w:p w14:paraId="7F4972B9"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Регламенту</w:t>
      </w:r>
    </w:p>
    <w:p w14:paraId="3FC325E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C91208D"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2"/>
          <w:szCs w:val="32"/>
          <w:lang w:eastAsia="ru-RU"/>
        </w:rPr>
        <w:t>Форма заявления</w:t>
      </w:r>
    </w:p>
    <w:p w14:paraId="269A85B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1084B58"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Главе администрации</w:t>
      </w:r>
    </w:p>
    <w:p w14:paraId="063F399A"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w:t>
      </w:r>
    </w:p>
    <w:p w14:paraId="42917920"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Пензенской области</w:t>
      </w:r>
    </w:p>
    <w:p w14:paraId="61E09298"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от______________________________________</w:t>
      </w:r>
    </w:p>
    <w:p w14:paraId="7F64C67A"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w:t>
      </w:r>
    </w:p>
    <w:p w14:paraId="581F40C9"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w:t>
      </w:r>
    </w:p>
    <w:p w14:paraId="420552A2"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полное и (в случае, если имеется) сокращенное</w:t>
      </w:r>
    </w:p>
    <w:p w14:paraId="613FF51B"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наименование, в том числе фирменное</w:t>
      </w:r>
    </w:p>
    <w:p w14:paraId="6DAAE7FE"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наименование, организационно-правовая форма</w:t>
      </w:r>
    </w:p>
    <w:p w14:paraId="5092FDA6"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юридического лица</w:t>
      </w:r>
    </w:p>
    <w:p w14:paraId="3219A53E"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Место регистрации юридического лица:</w:t>
      </w:r>
    </w:p>
    <w:p w14:paraId="1CE5107F"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w:t>
      </w:r>
    </w:p>
    <w:p w14:paraId="1AB68ADE"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Место нахождения юридического лица:</w:t>
      </w:r>
    </w:p>
    <w:p w14:paraId="67FA1900"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w:t>
      </w:r>
    </w:p>
    <w:p w14:paraId="009DF13E"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Контактный тел.: ____________________________</w:t>
      </w:r>
    </w:p>
    <w:p w14:paraId="463C7BA4"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Электронная почта: __________________________</w:t>
      </w:r>
    </w:p>
    <w:p w14:paraId="19600B30"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Государственный регистрационный</w:t>
      </w:r>
    </w:p>
    <w:p w14:paraId="1499EFC1"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номер записи о создании юридического лица:</w:t>
      </w:r>
    </w:p>
    <w:p w14:paraId="708F853E"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w:t>
      </w:r>
    </w:p>
    <w:p w14:paraId="4CF79C53"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Идентификационный номер налогоплательщика:</w:t>
      </w:r>
    </w:p>
    <w:p w14:paraId="5234FF48"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w:t>
      </w:r>
    </w:p>
    <w:p w14:paraId="563252E8"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Данные документа о постановке юридического</w:t>
      </w:r>
    </w:p>
    <w:p w14:paraId="63A381BE"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лица на учет в налоговом органе:</w:t>
      </w:r>
    </w:p>
    <w:p w14:paraId="12B552B5"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w:t>
      </w:r>
    </w:p>
    <w:p w14:paraId="5132A6D2"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Данные документа, подтверждающего факт</w:t>
      </w:r>
    </w:p>
    <w:p w14:paraId="1F36A18E"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внесения сведений о юридическом лице</w:t>
      </w:r>
    </w:p>
    <w:p w14:paraId="0DE08135"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единый государственный реестр юридических</w:t>
      </w:r>
    </w:p>
    <w:p w14:paraId="78C97FB4"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лиц: ________________________________________</w:t>
      </w:r>
    </w:p>
    <w:p w14:paraId="65351818"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w:t>
      </w:r>
    </w:p>
    <w:p w14:paraId="40EA4CB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778E46A5"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ЗАЯВЛЕНИЕ</w:t>
      </w:r>
    </w:p>
    <w:p w14:paraId="2839284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3CBA4E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Прошу выдать разрешение на право организации розничного рынка, расположенного по адресу:</w:t>
      </w:r>
    </w:p>
    <w:p w14:paraId="2683169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__________________________________________________________________________________________________________________________________________</w:t>
      </w:r>
    </w:p>
    <w:p w14:paraId="0E05F69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14:paraId="15D2F6D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для целей использования _______________________________________________________________________________________________________________</w:t>
      </w:r>
    </w:p>
    <w:p w14:paraId="5954A87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14:paraId="1FCEC71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5AB7FD7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Способ получения результата ___________________________________________________________________________________________________________.</w:t>
      </w:r>
    </w:p>
    <w:p w14:paraId="5F82B436" w14:textId="77777777" w:rsidR="005D5B95" w:rsidRPr="005D5B95" w:rsidRDefault="005D5B95" w:rsidP="005D5B95">
      <w:pPr>
        <w:spacing w:after="0" w:line="240" w:lineRule="auto"/>
        <w:ind w:firstLine="567"/>
        <w:jc w:val="center"/>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(почтовое отправление с уведомлением о вручении, электронная почта, получение лично в МФЦ, получение лично в Администрации)</w:t>
      </w:r>
    </w:p>
    <w:p w14:paraId="3448657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586A5F8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Приложение: на ___ листах.</w:t>
      </w:r>
    </w:p>
    <w:p w14:paraId="03DE8B5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0B945A4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Заявитель</w:t>
      </w:r>
    </w:p>
    <w:p w14:paraId="55582F2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316EC4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 __________________ ______________</w:t>
      </w:r>
    </w:p>
    <w:p w14:paraId="117411B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(Ф.И.О. (при наличии</w:t>
      </w:r>
      <w:proofErr w:type="gramStart"/>
      <w:r w:rsidRPr="005D5B95">
        <w:rPr>
          <w:rFonts w:ascii="Arial" w:eastAsia="Times New Roman" w:hAnsi="Arial" w:cs="Arial"/>
          <w:color w:val="000000"/>
          <w:sz w:val="24"/>
          <w:szCs w:val="24"/>
          <w:lang w:eastAsia="ru-RU"/>
        </w:rPr>
        <w:t>))   </w:t>
      </w:r>
      <w:proofErr w:type="gramEnd"/>
      <w:r w:rsidRPr="005D5B95">
        <w:rPr>
          <w:rFonts w:ascii="Arial" w:eastAsia="Times New Roman" w:hAnsi="Arial" w:cs="Arial"/>
          <w:color w:val="000000"/>
          <w:sz w:val="24"/>
          <w:szCs w:val="24"/>
          <w:lang w:eastAsia="ru-RU"/>
        </w:rPr>
        <w:t>                        (подпись)                      (дата)</w:t>
      </w:r>
    </w:p>
    <w:p w14:paraId="2CD8D88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23D6AD6"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E5EC908"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1296F320"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62148F63"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6550C2B"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BDB5B6E"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691F58A9"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8BD5A63"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3BB6F3F"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339C8040"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3E598FD"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4F141A65"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6FAB4934"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21AE540E"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7D8E600"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32AE89A4"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60A2409B"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3C84B390"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190FCF92"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65BF03C6"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295D4AE"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025FBC44"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24A3C3E0"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02152692"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2FECEF2D"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352ECBC8"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136D254E"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025B1A20"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0B751ED2"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61C091B7"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127C277E"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6AF8E8A9"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FCA9D54"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4C96E01C"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1BDFB7A8"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2CE73BC5"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400AC537"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15F853BF" w14:textId="3DECC9E9"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Приложение 2</w:t>
      </w:r>
    </w:p>
    <w:p w14:paraId="72B1748A"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постановлению администрации</w:t>
      </w:r>
    </w:p>
    <w:p w14:paraId="1CD0CE24"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w:t>
      </w:r>
    </w:p>
    <w:p w14:paraId="1181063C"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Никольского района Пензенской области</w:t>
      </w:r>
    </w:p>
    <w:p w14:paraId="1DD8E665"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от 02.09.2019 № 87</w:t>
      </w:r>
    </w:p>
    <w:p w14:paraId="250B65D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414DD473"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2"/>
          <w:szCs w:val="32"/>
          <w:lang w:eastAsia="ru-RU"/>
        </w:rPr>
        <w:t>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14:paraId="61DC0B3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51A7ACE6"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1. Общие положения</w:t>
      </w:r>
    </w:p>
    <w:p w14:paraId="28A0E4E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F7B04C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 Предмет регулирования регламента</w:t>
      </w:r>
    </w:p>
    <w:p w14:paraId="6D7243D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Настоящий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 Никольского района Пензенской области (далее - Администрация) при предоставлении муниципальной услуги.</w:t>
      </w:r>
    </w:p>
    <w:p w14:paraId="53A1863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1.2. Круг заявителей</w:t>
      </w:r>
    </w:p>
    <w:p w14:paraId="76A7CB2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Получателями муниципальной услуги являются граждане, имеющие трех и более детей, состоящие на учете в качестве нуждающихся в жилых помещениях, проживающие на территории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 Никольского района Пензенской области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(далее - многодетная семья).</w:t>
      </w:r>
    </w:p>
    <w:p w14:paraId="1E2A17E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составе многодетной семьи не учитываются:</w:t>
      </w:r>
    </w:p>
    <w:p w14:paraId="4FE2AB8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дети, в отношении которых родители лишены родительских прав;</w:t>
      </w:r>
    </w:p>
    <w:p w14:paraId="45DBABB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дети, в отношении которых отменено усыновление (удочерение);</w:t>
      </w:r>
    </w:p>
    <w:p w14:paraId="175687F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дети, вступившие в брак до достижения возраста восемнадцати лет.</w:t>
      </w:r>
    </w:p>
    <w:p w14:paraId="6DAB8A7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14:paraId="68ECC33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1.3.1. Основными требованиями к информированию заявителей о предоставлении муниципальной услуги являются:</w:t>
      </w:r>
    </w:p>
    <w:p w14:paraId="5E0ACF4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достоверность и полнота информирования;</w:t>
      </w:r>
    </w:p>
    <w:p w14:paraId="5FBFBC8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четкость в изложении информации;</w:t>
      </w:r>
    </w:p>
    <w:p w14:paraId="59AF5A2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удобство и доступность получения информации;</w:t>
      </w:r>
    </w:p>
    <w:p w14:paraId="3723953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оперативность предоставления информации.</w:t>
      </w:r>
    </w:p>
    <w:p w14:paraId="6B1F43A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1.3.2. Информацию о предоставлении муниципальной услуги можно получить:</w:t>
      </w:r>
    </w:p>
    <w:p w14:paraId="2973491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46C8C9A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14:paraId="1FED0FF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14:paraId="648B549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14:paraId="503841F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в устной форме: лично или по телефону, к специалисту Администрации, предоставляющему муниципальную услугу. Продолжительность индивидуального устного информирования одного заявителя - не более 10 минут.</w:t>
      </w:r>
    </w:p>
    <w:p w14:paraId="1946EA1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 Администрации,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14:paraId="508FFE0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заявление об информировании в электронной форме, направив заявление на электронный адрес: </w:t>
      </w:r>
      <w:proofErr w:type="spellStart"/>
      <w:r w:rsidRPr="005D5B95">
        <w:rPr>
          <w:rFonts w:ascii="Arial" w:eastAsia="Times New Roman" w:hAnsi="Arial" w:cs="Arial"/>
          <w:color w:val="000000"/>
          <w:sz w:val="24"/>
          <w:szCs w:val="24"/>
          <w:lang w:eastAsia="ru-RU"/>
        </w:rPr>
        <w:t>ilmino-nik@yandex.ru,либо</w:t>
      </w:r>
      <w:proofErr w:type="spellEnd"/>
      <w:r w:rsidRPr="005D5B95">
        <w:rPr>
          <w:rFonts w:ascii="Arial" w:eastAsia="Times New Roman" w:hAnsi="Arial" w:cs="Arial"/>
          <w:color w:val="000000"/>
          <w:sz w:val="24"/>
          <w:szCs w:val="24"/>
          <w:lang w:eastAsia="ru-RU"/>
        </w:rPr>
        <w:t xml:space="preserve"> назначить другое удобное для него время для устного информирования.</w:t>
      </w:r>
    </w:p>
    <w:p w14:paraId="3F12164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администрации, предложить гражданину представиться и изложить суть вопроса.</w:t>
      </w:r>
    </w:p>
    <w:p w14:paraId="33EEA98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14:paraId="65EA1E7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Специалисты, осуществляющие индивидуальное информирование (по телефону или лично), должны корректно и внимательно относиться к гражданам, не унижая их чести и достоинства;</w:t>
      </w:r>
    </w:p>
    <w:p w14:paraId="619FC28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в письменной форме в случае поступления заявлений заявителей посредством почтовой связи и электронной почты.</w:t>
      </w:r>
    </w:p>
    <w:p w14:paraId="48F776B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Индивидуальное письменное информирование заявителей осуществляется посредством почтовых отправлений в случае поступления заявления в письменной форме или в форме электронного документа, в случае поступления заявления на адрес электронной почты Администрации в порядке и сроки, определенные Федеральным законом от 02.05.2006 N 59-ФЗ "О порядке рассмотрения обращений граждан Российской Федерации".</w:t>
      </w:r>
    </w:p>
    <w:p w14:paraId="5891F5A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Ответ на заявление направляется в форме электронного документа по адресу электронной почты, указанному в заявлении, поступившем в форме электронного документа, и в письменной форме по почтовому адресу, указанному в заявлении, поступившем в письменной форме.</w:t>
      </w:r>
    </w:p>
    <w:p w14:paraId="7289600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1.3.4. Подробную информацию о предоставлении муниципальной услуги можно получить: на официальном сайте Администрации в информационно-телекоммуникационной сети "Интернет" (http://ilm.rnikolsk.pnzreg.ru/) (далее - Официальный сайт), в федеральной государственной информационной системе "Единый портал государственных и муниципальных услуг (функций)" (www.gosilmlugi.ru) и (или) в региональной государственной информационной системе "Портал государственных и муниципальных услуг (функций) Пензенской области" (www.gosilmlugi.pnzreg.ru).</w:t>
      </w:r>
    </w:p>
    <w:p w14:paraId="1B35E96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1.3.4.1. В региональной государственной информационной системе "Портал государственных и муниципальных услуг (функций) Пензенской области" (https://gosilmlugi.pnzreg.ru) и федеральной государственной информационной системе "Единый портал государственных и муниципальных услуг (функций)" (gosilmlugi.ru), официальном сайте размещается следующая информация:</w:t>
      </w:r>
    </w:p>
    <w:p w14:paraId="7E46D30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14:paraId="7E1A947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круг заявителей;</w:t>
      </w:r>
    </w:p>
    <w:p w14:paraId="5CBFCE2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 срок предоставления муниципальной услуги;</w:t>
      </w:r>
    </w:p>
    <w:p w14:paraId="4553F44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40CE056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14:paraId="3AB3200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04E1A3C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14:paraId="5F5522A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8) размер государственной пошлины, взимаемой за предоставление муниципальной услуги.</w:t>
      </w:r>
    </w:p>
    <w:p w14:paraId="601FF35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региональной государственной информационной системы "Портал государственных и муниципальных услуг (функций) Пензенской области" (https://gosilmlugi.pnzreg.ru) и федеральной государственной информационной системы "Единый портал государственных и муниципальных услуг (функций)" (gosilmlugi.ru), а также на официальных сайтах, предоставляется заявителю бесплатно.</w:t>
      </w:r>
    </w:p>
    <w:p w14:paraId="44C7BFD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E17E73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1.4. Справочная информация (место нахождения, график, режим работы Администрации, предоставляющей муниципальную услугу, справочные телефоны Администрации, предоставляющей муниципальную услугу,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в федеральной государственной информационной системе "Единый портал государственных и муниципальных услуг (функций)" (gosilmlugi.ru) и региональной государственной информационной </w:t>
      </w:r>
      <w:r w:rsidRPr="005D5B95">
        <w:rPr>
          <w:rFonts w:ascii="Arial" w:eastAsia="Times New Roman" w:hAnsi="Arial" w:cs="Arial"/>
          <w:color w:val="000000"/>
          <w:sz w:val="24"/>
          <w:szCs w:val="24"/>
          <w:lang w:eastAsia="ru-RU"/>
        </w:rPr>
        <w:lastRenderedPageBreak/>
        <w:t>системе "Портал государственных и муниципальных услуг (функций) Пензенской области" (https://gosilmlugi.pnzreg.ru).</w:t>
      </w:r>
    </w:p>
    <w:p w14:paraId="360DD45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4B98D424"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2. Стандарт предоставления муниципальной услуги</w:t>
      </w:r>
    </w:p>
    <w:p w14:paraId="410F598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04EB1BF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 Наименование муниципальной услуги.</w:t>
      </w:r>
    </w:p>
    <w:p w14:paraId="4A9D815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14:paraId="1778BF6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Краткое наименование муниципальной услуги не предусмотрено.</w:t>
      </w:r>
    </w:p>
    <w:p w14:paraId="0E548EF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14:paraId="5CFE6A4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Предоставление муниципальной услуги осуществляет Администрация.</w:t>
      </w:r>
    </w:p>
    <w:p w14:paraId="27412FD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 Результат предоставления муниципальной услуги.</w:t>
      </w:r>
    </w:p>
    <w:p w14:paraId="0AD52E7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2.3.1. принятие решения о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w:t>
      </w:r>
    </w:p>
    <w:p w14:paraId="2F64392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2.3.2. принятие решения об отказе в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w:t>
      </w:r>
    </w:p>
    <w:p w14:paraId="32F1C0F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2.4. Срок предоставления муниципальной услуги.</w:t>
      </w:r>
    </w:p>
    <w:p w14:paraId="7F85CE1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2.4.1. Срок предоставления муниципальной услуги не может превышать 30 рабочих дней со дня регистрации заявления о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 с приложением документов (далее - заявление).</w:t>
      </w:r>
    </w:p>
    <w:p w14:paraId="4B3FAE2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2.5. Правовые основания для предоставления муниципальной услуги.</w:t>
      </w:r>
    </w:p>
    <w:p w14:paraId="6508124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(gosilmlugi.ru) и в региональной государственной информационной системе "Портал государственных и муниципальных услуг (функций) Пензенской области" (www.gosilmlugi.pnzreg.ru.)</w:t>
      </w:r>
    </w:p>
    <w:p w14:paraId="01B3573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представляет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5826804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2.6.1. Исчерпывающий перечень документов, необходимых для предоставления муниципальной услуги, которые заявитель представляет самостоятельно:</w:t>
      </w:r>
    </w:p>
    <w:p w14:paraId="5813D15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заявление о постановке на учет, составленное по форме согласно приложению к настоящему административному регламенту.</w:t>
      </w:r>
    </w:p>
    <w:p w14:paraId="0B5344F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заявлению устанавливаются следующие требования:</w:t>
      </w:r>
    </w:p>
    <w:p w14:paraId="14894DF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заявлении от физических лиц обязательно должны быть указаны: фамилия, имя, отчество заявителя, обратный адрес, контактный телефон, дата и подпись;</w:t>
      </w:r>
    </w:p>
    <w:p w14:paraId="7281945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заявление должно быть подписано заявителем либо лицом, уполномоченным на совершение действий;</w:t>
      </w:r>
    </w:p>
    <w:p w14:paraId="7025892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 текст заявления должен поддаваться прочтению;</w:t>
      </w:r>
    </w:p>
    <w:p w14:paraId="6B0A8CA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заявлении не должно содержаться нецензурных либо оскорбительных выражений, угрозы жизни, здоровью и имуществу должностного лица, а также членам его семьи;</w:t>
      </w:r>
    </w:p>
    <w:p w14:paraId="0EC1EE0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14:paraId="40D47D6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использование корректирующих средств для исправления в заявлении не допускается;</w:t>
      </w:r>
    </w:p>
    <w:p w14:paraId="32DB6E2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документ, подтверждающий полномочия представителя физического лица действовать от его имени;</w:t>
      </w:r>
    </w:p>
    <w:p w14:paraId="271D753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копии свидетельств о рождении всех несовершеннолетних членов многодетной семьи;</w:t>
      </w:r>
    </w:p>
    <w:p w14:paraId="30263E1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копии паспортов гражданина Российской Федерации всех совершеннолетних членов многодетной семьи;</w:t>
      </w:r>
    </w:p>
    <w:p w14:paraId="46287E9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копии документов, подтверждающих усыновление (удочерение) всех несовершеннолетних членов многодетной семьи (при наличии усыновленных (удочеренных) детей);</w:t>
      </w:r>
    </w:p>
    <w:p w14:paraId="1A8CAA2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2168E22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2.6.2.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14:paraId="4FB8C44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выписка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или свидетельство о регистрации по месту жительства для лиц, не достигших 14-летнего возраста;</w:t>
      </w:r>
    </w:p>
    <w:p w14:paraId="7E4F27B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справка из органов опеки и попечительства, подтверждающая, что родители не лишены родительских прав;</w:t>
      </w:r>
    </w:p>
    <w:p w14:paraId="3DB399B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справка из органов опеки и попечительства, подтверждающая, что в отношении усыновленных (удочеренных) детей не отменено усыновление (удочерение);</w:t>
      </w:r>
    </w:p>
    <w:p w14:paraId="2E1C82E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выписка из решения или копия решения органа местного самоуправления о постановке гражданина на учет в качестве нуждающегося в жилых помещениях;</w:t>
      </w:r>
    </w:p>
    <w:p w14:paraId="16D6C31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14:paraId="4806334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Администрация запрашивает документы, указанные в подпунктах 2.7.1 - 2.7.5 пункта 2.7 настоящего административного регламента - в уполномоченных органах государственной власти в порядке межведомственного информационного взаимодействия.</w:t>
      </w:r>
    </w:p>
    <w:p w14:paraId="30E9E4F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p>
    <w:p w14:paraId="1800A33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2.6.3. Заявитель или его представитель подает заявление и документы, необходимые для предоставления муниципальной услуги следующими способами:</w:t>
      </w:r>
    </w:p>
    <w:p w14:paraId="6B82D25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лично по адресу Администрации;</w:t>
      </w:r>
    </w:p>
    <w:p w14:paraId="14CB5CF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посредством почтовой связи по адресу Администрации;</w:t>
      </w:r>
    </w:p>
    <w:p w14:paraId="58BB67F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288F896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2.6.4.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259804A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2.7. Исчерпывающий перечень оснований для отказа в приеме заявления и документов, необходимых для предоставления муниципальной услуги:</w:t>
      </w:r>
    </w:p>
    <w:p w14:paraId="53F6226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14:paraId="2493813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2.8. Исчерпывающий перечень оснований для отказа в приеме документов, необходимых для предоставления муниципальной услуги:</w:t>
      </w:r>
    </w:p>
    <w:p w14:paraId="49D02D9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14:paraId="5271A5D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случае отсутствия документов, предусмотренных подпунктом 2.6.1. Регламента.</w:t>
      </w:r>
    </w:p>
    <w:p w14:paraId="6CF3F47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2.8.1. Исчерпывающий перечень оснований для приостановления и отказа в предоставлении муниципальной услуги:</w:t>
      </w:r>
    </w:p>
    <w:p w14:paraId="65F7088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Основания для приостановления муниципальной услуги не предусмотрены.</w:t>
      </w:r>
    </w:p>
    <w:p w14:paraId="510FB20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2.8.2. В предоставлении муниципальной услуги заявителю отказывается в следующих случаях:</w:t>
      </w:r>
    </w:p>
    <w:p w14:paraId="622EC31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 ранее принятое администрацией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 Никольского района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4 Закона Пензенской области от 04.03.2015 N 2693-ЗПО "О регулировании земельных отношений на территории Пензенской области";</w:t>
      </w:r>
    </w:p>
    <w:p w14:paraId="36FE1FF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ранее принятое администрацией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 Никольского района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по основанию, определенному в статье 5 Закона Пензенской области от 04.03.2015 N 2693-ЗПО "О регулировании земельных отношений на территории Пензенской области";</w:t>
      </w:r>
    </w:p>
    <w:p w14:paraId="4E1C464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 представление не в полном объеме документов, указанных в подпункте 2.6 Административного регламента;</w:t>
      </w:r>
    </w:p>
    <w:p w14:paraId="2DC1EB7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4) несоответствие многодетной семьи требованиям и условиям, указанным в статье 4 Закона Пензенской области от 04.03.2015 N 2693-ЗПО "О регулировании </w:t>
      </w:r>
      <w:r w:rsidRPr="005D5B95">
        <w:rPr>
          <w:rFonts w:ascii="Arial" w:eastAsia="Times New Roman" w:hAnsi="Arial" w:cs="Arial"/>
          <w:color w:val="000000"/>
          <w:sz w:val="24"/>
          <w:szCs w:val="24"/>
          <w:lang w:eastAsia="ru-RU"/>
        </w:rPr>
        <w:lastRenderedPageBreak/>
        <w:t>земельных отношений на территории Пензенской области" и в пункте 6 статьи 39.5 Земельного кодекса РФ;</w:t>
      </w:r>
    </w:p>
    <w:p w14:paraId="0371FE0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 признание недействительной квалифицированной электронной подписи на заявлении о постановке на учет, поданном в форме электронного документа.</w:t>
      </w:r>
    </w:p>
    <w:p w14:paraId="472A4FC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14:paraId="3D43FA0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Муниципальная услуга предоставляется бесплатно.</w:t>
      </w:r>
    </w:p>
    <w:p w14:paraId="73DB01B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14:paraId="33DD549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2.11. Срок регистрации заявлений заявителя о предоставлении муниципальной услуги.</w:t>
      </w:r>
    </w:p>
    <w:p w14:paraId="4D023A6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Регистрация заявления заявителя о предоставлении муниципальной услуги осуществляется в порядке, установленном инструкцией по делопроизводству Администрации для регистрации поступающих документов в день его получения.</w:t>
      </w:r>
    </w:p>
    <w:p w14:paraId="6986972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2.12. Требования к помещениям, в которых предоставляются муниципальные услуги,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B62371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2.12.1. Вход в здание оборудуется табличкой с наименованием органа местного самоуправления администрация, непосредственно предоставляющего данную муниципальную услугу.</w:t>
      </w:r>
    </w:p>
    <w:p w14:paraId="31E871D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2.12.2. На территории, прилегающей к месторасположению Администрации, оборудуются места для парковки транспортных средств.</w:t>
      </w:r>
    </w:p>
    <w:p w14:paraId="3D63B14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2.12.3. Прием заявителей осуществляется в кабинете специалиста Администрации, ответственного за предоставление муниципальной услуги.</w:t>
      </w:r>
    </w:p>
    <w:p w14:paraId="3493B8E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2.12.4. Помещение для ожидания и приема заявителей оборудуется в соответствии с санитарными правилами и нормами.</w:t>
      </w:r>
    </w:p>
    <w:p w14:paraId="2229F2F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2.12.5. В помещениях Администрации размещены информационные стенды, на которых размещается следующая информация:</w:t>
      </w:r>
    </w:p>
    <w:p w14:paraId="3E5A3D7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14:paraId="26F54C0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14:paraId="2B73B40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образец заявления о предоставлении муниципальной услуги;</w:t>
      </w:r>
    </w:p>
    <w:p w14:paraId="10CDCBC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14:paraId="420E7DD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14:paraId="40FE429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справочные телефоны и график работы Администрации.</w:t>
      </w:r>
    </w:p>
    <w:p w14:paraId="754DC8D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2.12.6.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14:paraId="441EB11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2.12.7. Кабинет, в котором производится прием заявителей, оборудуется информационными табличками (вывесками) с указанием:</w:t>
      </w:r>
    </w:p>
    <w:p w14:paraId="687D19E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номера кабинета;</w:t>
      </w:r>
    </w:p>
    <w:p w14:paraId="225846A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фамилия и инициалы специалиста Администрации, осуществляющего прием.</w:t>
      </w:r>
    </w:p>
    <w:p w14:paraId="2F9B5F4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2.12.8. Место для приема заявителя снабжается стулом, писчей бумагой и канцелярскими принадлежностями.</w:t>
      </w:r>
    </w:p>
    <w:p w14:paraId="76A385E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2.12.9. Одним специалистом Администрации одновременно ведется прием только одного посетителя.</w:t>
      </w:r>
    </w:p>
    <w:p w14:paraId="7A55D27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2.12.10.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14:paraId="497781A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2.12.11. Требования к обеспечению доступности для инвалидов:</w:t>
      </w:r>
    </w:p>
    <w:p w14:paraId="08B5076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14:paraId="23EAF02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070C2FA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14:paraId="798C326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1277012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 Администрации и МФЦ;</w:t>
      </w:r>
    </w:p>
    <w:p w14:paraId="7A74C7C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w:t>
      </w:r>
      <w:proofErr w:type="gramStart"/>
      <w:r w:rsidRPr="005D5B95">
        <w:rPr>
          <w:rFonts w:ascii="Arial" w:eastAsia="Times New Roman" w:hAnsi="Arial" w:cs="Arial"/>
          <w:color w:val="000000"/>
          <w:sz w:val="24"/>
          <w:szCs w:val="24"/>
          <w:lang w:eastAsia="ru-RU"/>
        </w:rPr>
        <w:t>знаков</w:t>
      </w:r>
      <w:proofErr w:type="gramEnd"/>
      <w:r w:rsidRPr="005D5B95">
        <w:rPr>
          <w:rFonts w:ascii="Arial" w:eastAsia="Times New Roman" w:hAnsi="Arial" w:cs="Arial"/>
          <w:color w:val="000000"/>
          <w:sz w:val="24"/>
          <w:szCs w:val="24"/>
          <w:lang w:eastAsia="ru-RU"/>
        </w:rPr>
        <w:t xml:space="preserve"> и иной текстовой и графической информации знаками, выполненными рельефно-точечным шрифтом Брайля, допуск сурдопереводчика и </w:t>
      </w:r>
      <w:proofErr w:type="spellStart"/>
      <w:r w:rsidRPr="005D5B95">
        <w:rPr>
          <w:rFonts w:ascii="Arial" w:eastAsia="Times New Roman" w:hAnsi="Arial" w:cs="Arial"/>
          <w:color w:val="000000"/>
          <w:sz w:val="24"/>
          <w:szCs w:val="24"/>
          <w:lang w:eastAsia="ru-RU"/>
        </w:rPr>
        <w:t>тифлосурдопереводчика</w:t>
      </w:r>
      <w:proofErr w:type="spellEnd"/>
      <w:r w:rsidRPr="005D5B95">
        <w:rPr>
          <w:rFonts w:ascii="Arial" w:eastAsia="Times New Roman" w:hAnsi="Arial" w:cs="Arial"/>
          <w:color w:val="000000"/>
          <w:sz w:val="24"/>
          <w:szCs w:val="24"/>
          <w:lang w:eastAsia="ru-RU"/>
        </w:rPr>
        <w:t>;</w:t>
      </w:r>
    </w:p>
    <w:p w14:paraId="6D21127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специалисты Администрации,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14:paraId="28CED5D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14:paraId="21EDAAB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2.13.1. Показателями доступности предоставления муниципальной услуги являются:</w:t>
      </w:r>
    </w:p>
    <w:p w14:paraId="35BBD92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14:paraId="02863B0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14:paraId="72936C8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региональной государственной информационной системе "Портал государственных и муниципальных услуг (функций) Пензенской области" и федеральной государственной информационной системе "Единый портал государственных и муниципальных услуг (функций) Пензенской области" (https://gosilmlugi.pnzreg.ru);</w:t>
      </w:r>
    </w:p>
    <w:p w14:paraId="1CB79A5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 размещение информации о порядке предоставления муниципальной услуги на информационных стендах;</w:t>
      </w:r>
    </w:p>
    <w:p w14:paraId="4AA7D80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14:paraId="2417BD7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возможность получения муниципальной услуги через МФЦ.</w:t>
      </w:r>
    </w:p>
    <w:p w14:paraId="3DCC632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2.13.2. Показателями качества предоставления муниципальной услуги являются:</w:t>
      </w:r>
    </w:p>
    <w:p w14:paraId="6504E91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соблюдение сроков предоставления муниципальной услуги;</w:t>
      </w:r>
    </w:p>
    <w:p w14:paraId="086E34D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14:paraId="06ED61F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2.14. Особенности предоставления муниципальной услуги в МФЦ.</w:t>
      </w:r>
    </w:p>
    <w:p w14:paraId="5BD3F60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14:paraId="6D9163D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Заявитель имеет возможность получения информации о ходе предоставления муниципальной услуги.</w:t>
      </w:r>
    </w:p>
    <w:p w14:paraId="7DAF58D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w:t>
      </w:r>
    </w:p>
    <w:p w14:paraId="4AF0ED9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7D711C6"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(действий), требования к порядку их выполнения, а также особенности выполнения административных процедур в многофункциональных центрах</w:t>
      </w:r>
    </w:p>
    <w:p w14:paraId="30D1859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70FEAF3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 Исчерпывающий перечень административных процедур:</w:t>
      </w:r>
    </w:p>
    <w:p w14:paraId="7594EE7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прием и регистрация заявления для получения муниципальной услуги;</w:t>
      </w:r>
    </w:p>
    <w:p w14:paraId="6D8DB75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проведение экспертизы представленных документов;</w:t>
      </w:r>
    </w:p>
    <w:p w14:paraId="70BEF8D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формирование и направление запросов;</w:t>
      </w:r>
    </w:p>
    <w:p w14:paraId="695D3C8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рассмотрение заявления и принятие решения;</w:t>
      </w:r>
    </w:p>
    <w:p w14:paraId="38E7DA9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выдача (направление) заявителю результата предоставления муниципальной услуги.</w:t>
      </w:r>
    </w:p>
    <w:p w14:paraId="31B99AA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 Прием и регистрация заявления и документов, необходимых для предоставления муниципальной услуги.</w:t>
      </w:r>
    </w:p>
    <w:p w14:paraId="386E398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заявления с комплектом документов для предоставления муниципальной услуги.</w:t>
      </w:r>
    </w:p>
    <w:p w14:paraId="77A0DEF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w:t>
      </w:r>
      <w:proofErr w:type="gramStart"/>
      <w:r w:rsidRPr="005D5B95">
        <w:rPr>
          <w:rFonts w:ascii="Arial" w:eastAsia="Times New Roman" w:hAnsi="Arial" w:cs="Arial"/>
          <w:color w:val="000000"/>
          <w:sz w:val="24"/>
          <w:szCs w:val="24"/>
          <w:lang w:eastAsia="ru-RU"/>
        </w:rPr>
        <w:t>1.При</w:t>
      </w:r>
      <w:proofErr w:type="gramEnd"/>
      <w:r w:rsidRPr="005D5B95">
        <w:rPr>
          <w:rFonts w:ascii="Arial" w:eastAsia="Times New Roman" w:hAnsi="Arial" w:cs="Arial"/>
          <w:color w:val="000000"/>
          <w:sz w:val="24"/>
          <w:szCs w:val="24"/>
          <w:lang w:eastAsia="ru-RU"/>
        </w:rPr>
        <w:t xml:space="preserve">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документации.</w:t>
      </w:r>
    </w:p>
    <w:p w14:paraId="71972A3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документации.</w:t>
      </w:r>
    </w:p>
    <w:p w14:paraId="4F3B2A2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документации.</w:t>
      </w:r>
    </w:p>
    <w:p w14:paraId="2BCD714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3.2.4. В случае представления заявления лично заявитель предъявляет документ, удостоверяющий личность.</w:t>
      </w:r>
    </w:p>
    <w:p w14:paraId="037FEA2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14:paraId="5D4735A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3.2.5. При приеме заявления специалист Администрации, ответственный за прием и регистрацию документов по предоставлению муниципальной услуги, проверяет:</w:t>
      </w:r>
    </w:p>
    <w:p w14:paraId="0FE162A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правильность заполнения заявления;</w:t>
      </w:r>
    </w:p>
    <w:p w14:paraId="5492F34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действительность основного документа, удостоверяющего личность заявителя, и (или) доверенности от уполномоченного лица;</w:t>
      </w:r>
    </w:p>
    <w:p w14:paraId="248C4E6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осуществляет сверку сведений, указанных заявителем в заявлении, со сведениями, содержащимися в паспорте и других представленных документах;</w:t>
      </w:r>
    </w:p>
    <w:p w14:paraId="35A97EB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комплектность документов, прилагаемых к заявлению.</w:t>
      </w:r>
    </w:p>
    <w:p w14:paraId="426E370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3.2.6. Поступившие заявление и документы, в том числе из МФЦ, регистрируются в день поступления с присвоением входящего номера и указанием даты получения.</w:t>
      </w:r>
    </w:p>
    <w:p w14:paraId="1940C7A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3.2.7. Если заявление и документы представляются заявителем в Администрацию или МФЦ лично, то заявителю выдается расписка в получении документов (далее - расписка), с указанием их перечня и даты получения.</w:t>
      </w:r>
    </w:p>
    <w:p w14:paraId="6538248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Расписка выдается заявителю в день получения Администрацией или МФЦ таких документов.</w:t>
      </w:r>
    </w:p>
    <w:p w14:paraId="35DE97E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указанным в заявлении способом.</w:t>
      </w:r>
    </w:p>
    <w:p w14:paraId="3777381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3.2.9. Зарегистрированное заявление и документы передаются на рассмотрение главе Администрации,</w:t>
      </w:r>
    </w:p>
    <w:p w14:paraId="73B0824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Максимальный срок выполнения административного действия составляет 1 рабочий день.</w:t>
      </w:r>
    </w:p>
    <w:p w14:paraId="5582E48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Глава Администрации определяет специалиста, ответственного за предоставление муниципальной услуги и передает ему заявление и документы.</w:t>
      </w:r>
    </w:p>
    <w:p w14:paraId="1985663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Продолжительность административной процедуры (максимальный срок ее выполнения) составляет 1 рабочий дня.</w:t>
      </w:r>
    </w:p>
    <w:p w14:paraId="2DAED95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3.2.10. Результатом административной процедуры является поступление заявления специалисту, ответственному за предоставление муниципальной услуги</w:t>
      </w:r>
    </w:p>
    <w:p w14:paraId="27D3DF0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 Проведение экспертизы представленных документов;</w:t>
      </w:r>
    </w:p>
    <w:p w14:paraId="061EF66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14:paraId="6CDF29A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утвержденным требованиям и действующему законодательству Российской Федерации.</w:t>
      </w:r>
    </w:p>
    <w:p w14:paraId="484EB96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3.3.2. В случае отсутствия в комплекте документов, предоставляемых заявителем по собственной инициативе, указанных в подпункте 2.6.1. пункта 2.6. </w:t>
      </w:r>
      <w:r w:rsidRPr="005D5B95">
        <w:rPr>
          <w:rFonts w:ascii="Arial" w:eastAsia="Times New Roman" w:hAnsi="Arial" w:cs="Arial"/>
          <w:color w:val="000000"/>
          <w:sz w:val="24"/>
          <w:szCs w:val="24"/>
          <w:lang w:eastAsia="ru-RU"/>
        </w:rPr>
        <w:lastRenderedPageBreak/>
        <w:t>раздела 2 специалист, ответственный за предоставление муниципальной услуги, готовит проект уведомления об отказе в приеме к рассмотрению документов с обязательным указанием причин такого отказа и передает его на подпись главе Администрации.</w:t>
      </w:r>
    </w:p>
    <w:p w14:paraId="0F2B591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Максимальный срок административного действия - 1 рабочий день с момента поступления заявления и документов специалисту, ответственному за предоставление муниципальной услуги.</w:t>
      </w:r>
    </w:p>
    <w:p w14:paraId="0D05BBC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Глава Администрации подписывает ответ заявителю и передает его специалисту, ответственному за прием документов для направления (выдачи) заявителю.</w:t>
      </w:r>
    </w:p>
    <w:p w14:paraId="30023EE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Максимальный срок административного действия – 1 рабочий день.</w:t>
      </w:r>
    </w:p>
    <w:p w14:paraId="6134DE5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 ответственный за прием документов, выдает (направляет) заявителю по адресу, указанному в заявлении, способом, указанным в заявлении, не позднее, чем через 3 рабочих дня со дня принятия соответствующего решения и может быть обжаловано в судебном порядке.</w:t>
      </w:r>
    </w:p>
    <w:p w14:paraId="4441A98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3.3.3. Результатом выполнения данной административной процедуры является направленный (полученный) заявителем Отказ в приеме к рассмотрению документов для предоставления муниципальной услуги.</w:t>
      </w:r>
    </w:p>
    <w:p w14:paraId="2612AE8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Максимальный срок выполнения административного действия составляет 7 рабочих дней со дня поступления заявления в Администрацию.</w:t>
      </w:r>
    </w:p>
    <w:p w14:paraId="35BDB01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 Формирование и направление запросов</w:t>
      </w:r>
    </w:p>
    <w:p w14:paraId="4918DCF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3.4.1. Основанием для начала административной процедуры является прием заявления без приложения документов, указанных в пункте 2.6. раздела 2 настоящего регламента.</w:t>
      </w:r>
    </w:p>
    <w:p w14:paraId="59E1A03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зависимости от представленных документов, специалист, ответственный за предоставление муниципальной услуги, осуществляет подготовку и направление запросов в органы исполнительной власти, организации, в распоряжении которых находятся документы, необходимые для предоставления муниципальной услуги.</w:t>
      </w:r>
    </w:p>
    <w:p w14:paraId="3FCBFF1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Максимальный срок выполнения данного действия составляет 5 рабочих дней с учетом получения ответов на межведомственные запросы.</w:t>
      </w:r>
    </w:p>
    <w:p w14:paraId="100646D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3.4.2. Результатом административной процедуры является получение из органов исполнительной власти, и (или) подведомственных им организаций запрашиваемых документов либо отказ в их предоставлении.</w:t>
      </w:r>
    </w:p>
    <w:p w14:paraId="5BD94B8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Критерием принятия решения является наличие документов (информации), полученных посредством межведомственного взаимодействия, на основании которых специалист, ответственный за предоставление муниципальной услуги, формирует итоговый пакет документов.</w:t>
      </w:r>
    </w:p>
    <w:p w14:paraId="3A33393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Максимальный срок выполнения данного действия составляет 1 рабочий день.             </w:t>
      </w:r>
    </w:p>
    <w:p w14:paraId="5A2684D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Способом фиксации административной процедуры является отметка Администрации в журнале регистрации о приеме заявления и пакета документов для передачи их ответственному исполнителю.</w:t>
      </w:r>
    </w:p>
    <w:p w14:paraId="12C2023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Ответы на запросы на бумажном носителе приобщаются к заявлению.</w:t>
      </w:r>
    </w:p>
    <w:p w14:paraId="37DCE6D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3.4.3. Результатом административной процедуры является получение ответов на запросы о предоставлении документов и информации для предоставления муниципальной услуги.</w:t>
      </w:r>
    </w:p>
    <w:p w14:paraId="309038D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3.5. Рассмотрение заявления и принятие решения</w:t>
      </w:r>
    </w:p>
    <w:p w14:paraId="27E18A8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3.5.1. После поступления всех необходимых документов, в том числе полученных по межведомственным запросам, специалист, ответственный за предоставление муниципальной услуги, готовит заявителю проект ответа заявителю о постановке на учет граждан, имеющих трех и более детей, имеющих право на предоставление земельных участков в собственность </w:t>
      </w:r>
      <w:r w:rsidRPr="005D5B95">
        <w:rPr>
          <w:rFonts w:ascii="Arial" w:eastAsia="Times New Roman" w:hAnsi="Arial" w:cs="Arial"/>
          <w:color w:val="000000"/>
          <w:sz w:val="24"/>
          <w:szCs w:val="24"/>
          <w:lang w:eastAsia="ru-RU"/>
        </w:rPr>
        <w:lastRenderedPageBreak/>
        <w:t>бесплатно для индивидуального жилищного строительства либо отказ в предоставлении муниципальной услуги с обязательным указанием причин отказа.</w:t>
      </w:r>
    </w:p>
    <w:p w14:paraId="128CA25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Максимальный срок выполнения данного действия составляет не более 15 рабочих дней.</w:t>
      </w:r>
    </w:p>
    <w:p w14:paraId="383C545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Данный ответ специалист, ответственный за предоставление муниципальной </w:t>
      </w:r>
      <w:proofErr w:type="spellStart"/>
      <w:proofErr w:type="gramStart"/>
      <w:r w:rsidRPr="005D5B95">
        <w:rPr>
          <w:rFonts w:ascii="Arial" w:eastAsia="Times New Roman" w:hAnsi="Arial" w:cs="Arial"/>
          <w:color w:val="000000"/>
          <w:sz w:val="24"/>
          <w:szCs w:val="24"/>
          <w:lang w:eastAsia="ru-RU"/>
        </w:rPr>
        <w:t>услуги,передает</w:t>
      </w:r>
      <w:proofErr w:type="spellEnd"/>
      <w:proofErr w:type="gramEnd"/>
      <w:r w:rsidRPr="005D5B95">
        <w:rPr>
          <w:rFonts w:ascii="Arial" w:eastAsia="Times New Roman" w:hAnsi="Arial" w:cs="Arial"/>
          <w:color w:val="000000"/>
          <w:sz w:val="24"/>
          <w:szCs w:val="24"/>
          <w:lang w:eastAsia="ru-RU"/>
        </w:rPr>
        <w:t xml:space="preserve"> главе Администрации на подпись.</w:t>
      </w:r>
    </w:p>
    <w:p w14:paraId="7D7BA58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Глава Администрации подписывает ответ заявителю и передает его специалисту, ответственному за прием документов, для направления (выдачи) заявителю.</w:t>
      </w:r>
    </w:p>
    <w:p w14:paraId="0B8A20C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Максимальный срок административного действия – 2 рабочих дня.</w:t>
      </w:r>
    </w:p>
    <w:p w14:paraId="4D18727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3.5.2. Результатом административного действия является подписанное главой Администрации постановление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либо уведомление об отказе в предоставлении муниципальной услуги.</w:t>
      </w:r>
    </w:p>
    <w:p w14:paraId="3DED43C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3.6. Выдача (направление) заявителю результата предоставления муниципальной услуги.</w:t>
      </w:r>
    </w:p>
    <w:p w14:paraId="524F359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3.6.1. Основанием для начала выполнения административной процедуры является поступление специалисту, ответственному за прием и регистрацию документов, постановления о постановке (либо отказе)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14:paraId="43C7B01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 ответственный за прием и регистрацию документов, в день получения от главы Администрации ответа регистрирует его в журнале исходящей корреспонденции и выдает (направляет) ответ заявителю.</w:t>
      </w:r>
    </w:p>
    <w:p w14:paraId="5EBAE16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3.6.2. Постановление выдается (направляется) заявителю по адресу, указанному в заявлении, </w:t>
      </w:r>
      <w:proofErr w:type="gramStart"/>
      <w:r w:rsidRPr="005D5B95">
        <w:rPr>
          <w:rFonts w:ascii="Arial" w:eastAsia="Times New Roman" w:hAnsi="Arial" w:cs="Arial"/>
          <w:color w:val="000000"/>
          <w:sz w:val="24"/>
          <w:szCs w:val="24"/>
          <w:lang w:eastAsia="ru-RU"/>
        </w:rPr>
        <w:t>способом</w:t>
      </w:r>
      <w:proofErr w:type="gramEnd"/>
      <w:r w:rsidRPr="005D5B95">
        <w:rPr>
          <w:rFonts w:ascii="Arial" w:eastAsia="Times New Roman" w:hAnsi="Arial" w:cs="Arial"/>
          <w:color w:val="000000"/>
          <w:sz w:val="24"/>
          <w:szCs w:val="24"/>
          <w:lang w:eastAsia="ru-RU"/>
        </w:rPr>
        <w:t xml:space="preserve"> указанным в заявлении, не позднее чем через 3 рабочих дня со дня принятия соответствующего решения и может быть обжаловано в судебном порядке.</w:t>
      </w:r>
    </w:p>
    <w:p w14:paraId="4265389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3.6.3. Результатом исполнения административной процедуры является:</w:t>
      </w:r>
    </w:p>
    <w:p w14:paraId="403866A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направление (вручение) заявителю постановления о постановке на учет граждан или об отказе.</w:t>
      </w:r>
    </w:p>
    <w:p w14:paraId="4EC6C2D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3.7. Особенности предоставления муниципальной услуги в МФЦ</w:t>
      </w:r>
    </w:p>
    <w:p w14:paraId="3A2CEE4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3.7.1. В случае если муниципальная услуга оказывается на базе МФЦ, специалист МФЦ принимает от заявителя (представителя) заявление и документы и регистрирует их. При приеме у заявителя (представителя) заявления специалист:</w:t>
      </w:r>
    </w:p>
    <w:p w14:paraId="68BEA4A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проверяет заполнение заявления и комплектность документов в соответствии с требованиями, установленными в пункте 2.6 раздела 2 "Стандарт предоставления муниципальной услуги" Регламента;</w:t>
      </w:r>
    </w:p>
    <w:p w14:paraId="74C0CDE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предоставляет заявителю расписку о получении заявления.</w:t>
      </w:r>
    </w:p>
    <w:p w14:paraId="23A8DCB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3.7.2. При необходимости специалист МФЦ имеет право обращаться за разъяснением к специалисту Администрации с использованием средств телефонной, факсимильной, электронной связи.</w:t>
      </w:r>
    </w:p>
    <w:p w14:paraId="2027DCE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 Администрации обязан оперативно давать все необходимые разъяснения специалисту МФЦ.</w:t>
      </w:r>
    </w:p>
    <w:p w14:paraId="345258E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3.7.3. Передача и доставка документов заявителя из МФЦ в Администрацию.</w:t>
      </w:r>
    </w:p>
    <w:p w14:paraId="56290DE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Передача принятых от заявителя заявления и документов из МФЦ в Администрацию осуществляется не позднее одного рабочего дня, следующего за днем регистрации в МФЦ.</w:t>
      </w:r>
    </w:p>
    <w:p w14:paraId="0007200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Передача принятых от заявителя документов осуществляется курьером МФЦ в закрытом конверте под роспись в сопроводительной ведомости с приложением </w:t>
      </w:r>
      <w:r w:rsidRPr="005D5B95">
        <w:rPr>
          <w:rFonts w:ascii="Arial" w:eastAsia="Times New Roman" w:hAnsi="Arial" w:cs="Arial"/>
          <w:color w:val="000000"/>
          <w:sz w:val="24"/>
          <w:szCs w:val="24"/>
          <w:lang w:eastAsia="ru-RU"/>
        </w:rPr>
        <w:lastRenderedPageBreak/>
        <w:t>описи документов, с идентификатором заявления (идентификатор в форме отрывного талона).</w:t>
      </w:r>
    </w:p>
    <w:p w14:paraId="2C6550F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Документы курьером МФЦ передаются специалисту Администрации, ответственному за прием и регистрацию заявлений, который проверяет соответствие описи и регистрирует.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 подписи, расшифровки подписи в день приема заявления.</w:t>
      </w:r>
    </w:p>
    <w:p w14:paraId="45E0D19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Общий срок выполнения административной процедуры по приему заявления в МФЦ и передаче его в Администрацию составляет 2 (два) рабочих дня.</w:t>
      </w:r>
    </w:p>
    <w:p w14:paraId="5CD4EFC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Выдача результата предоставления муниципальной услуги осуществляется Администрацией.</w:t>
      </w:r>
    </w:p>
    <w:p w14:paraId="7000B84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 Порядок исправления допущенных опечаток и ошибок в выданных в результате предоставления муниципальной услуги документах</w:t>
      </w:r>
    </w:p>
    <w:p w14:paraId="66A9909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121C0DB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3.8.2. При заявлении об исправлении технической ошибки заявитель представляет:</w:t>
      </w:r>
    </w:p>
    <w:p w14:paraId="5947667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заявление об исправлении технической ошибки;</w:t>
      </w:r>
    </w:p>
    <w:p w14:paraId="2333EC6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1A0021B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ответственному за прием и регистрацию документов.</w:t>
      </w:r>
    </w:p>
    <w:p w14:paraId="1219AF6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3.8.3. Заявление об исправлении технической ошибки регистрируется специалистом,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14:paraId="7E6B31B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3.8.4. Специалист Администрации,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71606E1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1B6C2C0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w:t>
      </w:r>
    </w:p>
    <w:p w14:paraId="1FE1703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3.8.7. 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14:paraId="2699E05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3.8.8. Специалист, ответственный за предоставление муниципальной услуги, передает уведомление об отсутствии технической ошибки в выданном результате предоставления муниципальной услуги документе на подпись главе Администрации.</w:t>
      </w:r>
    </w:p>
    <w:p w14:paraId="7841447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3.8.9.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7AEBC27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3.8.10. Специалист Администрации, ответственный за прием и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специалисту, ответственному за предоставление муниципальной услуги.</w:t>
      </w:r>
    </w:p>
    <w:p w14:paraId="4191705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3.8.11. Специалист Администрации, ответственный за предоставление муниципальной услуги, направляет уведомление об отсутствии технической ошибки в выданном в результате предоставления муниципальной услуги документе заявителю.</w:t>
      </w:r>
    </w:p>
    <w:p w14:paraId="0390346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3.8.12.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специалистом, ответственным за прием и регистрацию документов.</w:t>
      </w:r>
    </w:p>
    <w:p w14:paraId="4E36B84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3.8.13.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2448F88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предоставление заявителю постановления о постановке на учет, либо отказ в предоставлении муниципальной услуги;</w:t>
      </w:r>
    </w:p>
    <w:p w14:paraId="1E73205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41ADA15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3.8.14.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3D14909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предоставление заявителю постановления о постановке на учет, либо отказ в предоставлении муниципальной услуги;</w:t>
      </w:r>
    </w:p>
    <w:p w14:paraId="58FB5A2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3DBE629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4BD8D4DB"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4. Формы контроля за исполнением регламента</w:t>
      </w:r>
    </w:p>
    <w:p w14:paraId="586AB08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002CBC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14:paraId="5650C65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Периодичность осуществления текущего контроля устанавливается главой Администрации. Порядок осуществления текущего контроля соблюдения и исполнения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14:paraId="73D50BA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Лицом, ответственным за организацию работы по предоставлению муниципальной услуги, является глава Администрации, предоставляющей муниципальную услугу.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заявлению заявителя.</w:t>
      </w:r>
    </w:p>
    <w:p w14:paraId="4F2C298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6C412A2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14:paraId="1AFC0B4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заявлению заявителя).</w:t>
      </w:r>
    </w:p>
    <w:p w14:paraId="5249008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Для проведения проверки полноты и качества предоставления муниципальной услуги формируется комиссия, в состав которой включаются специалисты Администрации. Результаты деятельности комиссии оформляются в виде акта, в котором отмечаются видимые недостатки.</w:t>
      </w:r>
    </w:p>
    <w:p w14:paraId="55A6FAB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14:paraId="01EC072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несет персональную ответственность за:</w:t>
      </w:r>
    </w:p>
    <w:p w14:paraId="56DA6AF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соблюдение сроков рассмотрения заявления заявителя;</w:t>
      </w:r>
    </w:p>
    <w:p w14:paraId="144711E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соблюдение сроков и порядка подготовки результата предоставления муниципальной услуги;</w:t>
      </w:r>
    </w:p>
    <w:p w14:paraId="058698E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соответствие результатов рассмотрения документов требованиям законодательства Российской Федерации;</w:t>
      </w:r>
    </w:p>
    <w:p w14:paraId="17A54C9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 принятие мер по проверке представленных документов.</w:t>
      </w:r>
    </w:p>
    <w:p w14:paraId="3B77C87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Персональная ответственность специалистов закрепляется в их должностных регламентах в соответствии с требованиями законодательства.</w:t>
      </w:r>
    </w:p>
    <w:p w14:paraId="7D52835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4.4. Порядок и формы контроля за предоставлением муниципальной услуги.</w:t>
      </w:r>
    </w:p>
    <w:p w14:paraId="6185F2C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заявления, содержащие жалобы на действия (бездействие) должностного лица, а также принимаемого им решения при предоставлении муниципальной услуги.</w:t>
      </w:r>
    </w:p>
    <w:p w14:paraId="6ABFA97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14:paraId="55D506A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w:t>
      </w:r>
    </w:p>
    <w:p w14:paraId="686D3F5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42248E94"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14:paraId="0F7E9BA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0726585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 Заявитель имеет право подать жалобу на решение и (или) действие (бездействие), принятые и осуществляемые в ходе предоставления муниципальной услуги.</w:t>
      </w:r>
    </w:p>
    <w:p w14:paraId="6517F96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14:paraId="63C8425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федеральной государственной информационной системы "Единый портал государственных и муниципальных услуг (функций)", в региональной государственной информационной системе "Портал государственных и муниципальных услуг (функций) Пензенской области".</w:t>
      </w:r>
    </w:p>
    <w:p w14:paraId="14A677A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Указанная информация также сообщается заявителю в устной и (или) в письменной форме.</w:t>
      </w:r>
    </w:p>
    <w:p w14:paraId="5148E5E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14:paraId="74A9D85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14:paraId="32DE601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нарушение срока регистрации заявления о предоставлении муниципальной услуги;</w:t>
      </w:r>
    </w:p>
    <w:p w14:paraId="181A545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нарушение срока предоставления муниципальной услуги;</w:t>
      </w:r>
    </w:p>
    <w:p w14:paraId="45214CB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2989DA0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287E49E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0FE643C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0FC3758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8815B8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нарушение срока или порядка выдачи документов по результатам предоставления муниципальной услуги;</w:t>
      </w:r>
    </w:p>
    <w:p w14:paraId="75A1BB9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58A740E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w:t>
      </w:r>
      <w:r w:rsidRPr="005D5B95">
        <w:rPr>
          <w:rFonts w:ascii="Arial" w:eastAsia="Times New Roman" w:hAnsi="Arial" w:cs="Arial"/>
          <w:color w:val="000000"/>
          <w:sz w:val="24"/>
          <w:szCs w:val="24"/>
          <w:lang w:eastAsia="ru-RU"/>
        </w:rPr>
        <w:lastRenderedPageBreak/>
        <w:t>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настоящего Федерального закона от 27.07.2010 № 210-ФЗ «Об организации предоставления государственных и муниципальных услуг» (с последующими изменениями).</w:t>
      </w:r>
    </w:p>
    <w:p w14:paraId="23712FF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 Жалоба регистрируется в день ее поступления.</w:t>
      </w:r>
    </w:p>
    <w:p w14:paraId="484AC97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78208C4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5.4.4. Жалоба на решения и действия (бездействие) должностных лиц, муниципальных служащих Администрации подается главе Администрации.</w:t>
      </w:r>
    </w:p>
    <w:p w14:paraId="13B3B2F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Жалоба на решения и действия (бездействие) главы Администрации подается главе администрации.</w:t>
      </w:r>
    </w:p>
    <w:p w14:paraId="6FE5F97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Рассмотрение жалоб на решения и действия (бездействия) многофункционального центра, специалистов многофункционального центра осуществляется в порядке, установленном учредителем многофункционального центра.</w:t>
      </w:r>
    </w:p>
    <w:p w14:paraId="649FF92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5.4.5. Особенности подачи и рассмотрения жалобы на решения и действия (бездействие) Администрации и ее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 утвержденным постановлением Правительства Пензенской области от 09.04.2018 N 212-пП "Об утверждении Порядка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w:t>
      </w:r>
    </w:p>
    <w:p w14:paraId="6825827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020AE56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770F4F8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5.4.8. В электронном виде жалоба может быть подана заявителем посредством:</w:t>
      </w:r>
    </w:p>
    <w:p w14:paraId="216B915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официального сайта Администрации в информационно-телекоммуникационной сети "Интернет";</w:t>
      </w:r>
    </w:p>
    <w:p w14:paraId="36B4961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электронной почты Администрации;</w:t>
      </w:r>
    </w:p>
    <w:p w14:paraId="48EEF37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в) федеральной государственной информационной системы "Единый портал государственных и муниципальных услуг (функций)";</w:t>
      </w:r>
    </w:p>
    <w:p w14:paraId="11FF8A9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 региональной государственной информационной системы "Портал государственных и муниципальных услуг (функций) Пензенской области";</w:t>
      </w:r>
    </w:p>
    <w:p w14:paraId="137421E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944DE4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5.4.9. Подача жалобы и документов, предусмотренных подпунктами 5.4.6 и 5.4.7. настоящего пункта, в электронном виде осуществляется заявителем (представителем заявителя) в соответствии с действующим законодательством.</w:t>
      </w:r>
    </w:p>
    <w:p w14:paraId="12110BD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14:paraId="32FFDEB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14:paraId="1D10FC3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5.4.11. Жалоба может быть подана заявителем через МФЦ.</w:t>
      </w:r>
    </w:p>
    <w:p w14:paraId="2FA9622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14:paraId="1026B87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14:paraId="387FD90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5.5. Жалоба должна содержать:</w:t>
      </w:r>
    </w:p>
    <w:p w14:paraId="1BB641B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наименование Администрации, должностного лица Администрации, муниципального служащего, решения и действия (бездействие) которых обжалуются;</w:t>
      </w:r>
    </w:p>
    <w:p w14:paraId="3A04686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625ACC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сведения об обжалуемых решениях и действиях (бездействии) Администрации, должностного лица Администрации, муниципального служащего;</w:t>
      </w:r>
    </w:p>
    <w:p w14:paraId="7E62301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14:paraId="17DB245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14:paraId="4D0D01F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711C9C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5.8. По результатам рассмотрения жалобы принимается одно из следующих решений:</w:t>
      </w:r>
    </w:p>
    <w:p w14:paraId="5075ED9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Pr="005D5B95">
        <w:rPr>
          <w:rFonts w:ascii="Arial" w:eastAsia="Times New Roman" w:hAnsi="Arial" w:cs="Arial"/>
          <w:color w:val="000000"/>
          <w:sz w:val="24"/>
          <w:szCs w:val="24"/>
          <w:lang w:eastAsia="ru-RU"/>
        </w:rPr>
        <w:lastRenderedPageBreak/>
        <w:t>Российской Федерации, нормативными правовыми актами Пензенской области, муниципальными правовыми актами;</w:t>
      </w:r>
    </w:p>
    <w:p w14:paraId="5727C89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удовлетворении жалобы отказывается.</w:t>
      </w:r>
    </w:p>
    <w:p w14:paraId="2C4623F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9DD900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5.9.1.В случае признания жалобы подлежащей удовлетворению в ответе заявителю дается информация о действиях, осуществляемых Администрацией,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3EBD86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5.9.2. В случае признания жалобы, не подлежащей удовлетворению в ответе </w:t>
      </w:r>
      <w:proofErr w:type="gramStart"/>
      <w:r w:rsidRPr="005D5B95">
        <w:rPr>
          <w:rFonts w:ascii="Arial" w:eastAsia="Times New Roman" w:hAnsi="Arial" w:cs="Arial"/>
          <w:color w:val="000000"/>
          <w:sz w:val="24"/>
          <w:szCs w:val="24"/>
          <w:lang w:eastAsia="ru-RU"/>
        </w:rPr>
        <w:t>заявителю</w:t>
      </w:r>
      <w:proofErr w:type="gramEnd"/>
      <w:r w:rsidRPr="005D5B95">
        <w:rPr>
          <w:rFonts w:ascii="Arial" w:eastAsia="Times New Roman" w:hAnsi="Arial" w:cs="Arial"/>
          <w:color w:val="000000"/>
          <w:sz w:val="24"/>
          <w:szCs w:val="24"/>
          <w:lang w:eastAsia="ru-RU"/>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69D8C7A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3C70E16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5.11.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518531E5"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46E3B777"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3E3BCE6"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4662AC8D"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240F0EE"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6981D16B"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F857B95"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04BED42B"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11964D5A"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0F9AEE46"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162B5A12"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4A532B75"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0A128C9"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AB8D474"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3634EF0"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963466D"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DD8BD47"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4A578851"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20B21E2B"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8A4B72E"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2043819E"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48FC3F5F"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056C24DA"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28FB5A36"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21D933E"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B4DD1B7"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07284F95"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DA109CD"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DD7FE79" w14:textId="3081C64B"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Приложение</w:t>
      </w:r>
    </w:p>
    <w:p w14:paraId="624A5174"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административному регламенту</w:t>
      </w:r>
    </w:p>
    <w:p w14:paraId="5823C5C0"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«Постановка на учет граждан, имеющих</w:t>
      </w:r>
    </w:p>
    <w:p w14:paraId="6F664531"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трех и более детей, имеющих право</w:t>
      </w:r>
    </w:p>
    <w:p w14:paraId="41795EF7"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на предоставление земельных участков</w:t>
      </w:r>
    </w:p>
    <w:p w14:paraId="683CEE70"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собственность бесплатно</w:t>
      </w:r>
    </w:p>
    <w:p w14:paraId="04942E2F"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для индивидуального жилищного строительства»</w:t>
      </w:r>
    </w:p>
    <w:p w14:paraId="43BC7F57"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16E0446"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bookmarkStart w:id="5" w:name="Par327"/>
      <w:bookmarkEnd w:id="5"/>
      <w:r w:rsidRPr="005D5B95">
        <w:rPr>
          <w:rFonts w:ascii="Arial" w:eastAsia="Times New Roman" w:hAnsi="Arial" w:cs="Arial"/>
          <w:b/>
          <w:bCs/>
          <w:color w:val="000000"/>
          <w:sz w:val="30"/>
          <w:szCs w:val="30"/>
          <w:lang w:eastAsia="ru-RU"/>
        </w:rPr>
        <w:t>ФОРМА заявления о предоставлении муниципальной услуги</w:t>
      </w:r>
    </w:p>
    <w:p w14:paraId="64A6B8D6"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6B0DC78D"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Главе администрации ______________ сельсовета</w:t>
      </w:r>
    </w:p>
    <w:p w14:paraId="0AAD55F3"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Никольского района Пензенской области</w:t>
      </w:r>
    </w:p>
    <w:p w14:paraId="36C70A25"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0CDCF022"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Заявитель_________________________________</w:t>
      </w:r>
    </w:p>
    <w:p w14:paraId="12F4EECB"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w:t>
      </w:r>
      <w:proofErr w:type="gramStart"/>
      <w:r w:rsidRPr="005D5B95">
        <w:rPr>
          <w:rFonts w:ascii="Arial" w:eastAsia="Times New Roman" w:hAnsi="Arial" w:cs="Arial"/>
          <w:color w:val="000000"/>
          <w:sz w:val="24"/>
          <w:szCs w:val="24"/>
          <w:lang w:eastAsia="ru-RU"/>
        </w:rPr>
        <w:t>Ф.И.О.(</w:t>
      </w:r>
      <w:proofErr w:type="gramEnd"/>
      <w:r w:rsidRPr="005D5B95">
        <w:rPr>
          <w:rFonts w:ascii="Arial" w:eastAsia="Times New Roman" w:hAnsi="Arial" w:cs="Arial"/>
          <w:color w:val="000000"/>
          <w:sz w:val="24"/>
          <w:szCs w:val="24"/>
          <w:lang w:eastAsia="ru-RU"/>
        </w:rPr>
        <w:t>при наличии))</w:t>
      </w:r>
    </w:p>
    <w:p w14:paraId="59799C30"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w:t>
      </w:r>
    </w:p>
    <w:p w14:paraId="2969D15A"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w:t>
      </w:r>
    </w:p>
    <w:p w14:paraId="5B914375"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паспортные данные</w:t>
      </w:r>
    </w:p>
    <w:p w14:paraId="6ED5D091"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w:t>
      </w:r>
    </w:p>
    <w:p w14:paraId="1BAF4E8D"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(почтовый индекс и адрес места регистрации,</w:t>
      </w:r>
    </w:p>
    <w:p w14:paraId="2F654513"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места нахождения)</w:t>
      </w:r>
    </w:p>
    <w:p w14:paraId="5B17B92D"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Телефон ________________________________</w:t>
      </w:r>
    </w:p>
    <w:p w14:paraId="3827D3EE"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e-</w:t>
      </w:r>
      <w:proofErr w:type="spellStart"/>
      <w:r w:rsidRPr="005D5B95">
        <w:rPr>
          <w:rFonts w:ascii="Arial" w:eastAsia="Times New Roman" w:hAnsi="Arial" w:cs="Arial"/>
          <w:color w:val="000000"/>
          <w:sz w:val="24"/>
          <w:szCs w:val="24"/>
          <w:lang w:eastAsia="ru-RU"/>
        </w:rPr>
        <w:t>mail</w:t>
      </w:r>
      <w:proofErr w:type="spellEnd"/>
      <w:r w:rsidRPr="005D5B95">
        <w:rPr>
          <w:rFonts w:ascii="Arial" w:eastAsia="Times New Roman" w:hAnsi="Arial" w:cs="Arial"/>
          <w:color w:val="000000"/>
          <w:sz w:val="24"/>
          <w:szCs w:val="24"/>
          <w:lang w:eastAsia="ru-RU"/>
        </w:rPr>
        <w:t xml:space="preserve"> __________________________________</w:t>
      </w:r>
    </w:p>
    <w:p w14:paraId="6AFA307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B2251B9"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Заявление</w:t>
      </w:r>
    </w:p>
    <w:p w14:paraId="0EA5EFD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0EEFB9F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Прошу Вас поставить на учет многодетную семью в целях бесплатного предоставления земельного участка.</w:t>
      </w:r>
    </w:p>
    <w:p w14:paraId="1DBE19E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Целью использования земельного участка является:_________________________________________________________________________________________________</w:t>
      </w:r>
    </w:p>
    <w:p w14:paraId="20F4F00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6FA974C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Право на приобретение земельного участка в собственность бесплатно имеют следующие члены моей многодетной семьи:</w:t>
      </w:r>
    </w:p>
    <w:p w14:paraId="52F25C5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tbl>
      <w:tblPr>
        <w:tblW w:w="15450" w:type="dxa"/>
        <w:tblCellMar>
          <w:left w:w="0" w:type="dxa"/>
          <w:right w:w="0" w:type="dxa"/>
        </w:tblCellMar>
        <w:tblLook w:val="04A0" w:firstRow="1" w:lastRow="0" w:firstColumn="1" w:lastColumn="0" w:noHBand="0" w:noVBand="1"/>
      </w:tblPr>
      <w:tblGrid>
        <w:gridCol w:w="2366"/>
        <w:gridCol w:w="1657"/>
        <w:gridCol w:w="1928"/>
        <w:gridCol w:w="4461"/>
        <w:gridCol w:w="5038"/>
      </w:tblGrid>
      <w:tr w:rsidR="005D5B95" w:rsidRPr="005D5B95" w14:paraId="15AAE25F" w14:textId="77777777" w:rsidTr="005D5B95">
        <w:trPr>
          <w:trHeight w:val="20"/>
        </w:trPr>
        <w:tc>
          <w:tcPr>
            <w:tcW w:w="22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6CCA835" w14:textId="77777777" w:rsidR="005D5B95" w:rsidRPr="005D5B95" w:rsidRDefault="005D5B95" w:rsidP="005D5B95">
            <w:pPr>
              <w:spacing w:after="0" w:line="240" w:lineRule="auto"/>
              <w:jc w:val="center"/>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Ф.И.О. члена многодетной семьи</w:t>
            </w:r>
          </w:p>
        </w:tc>
        <w:tc>
          <w:tcPr>
            <w:tcW w:w="15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45DBABD" w14:textId="77777777" w:rsidR="005D5B95" w:rsidRPr="005D5B95" w:rsidRDefault="005D5B95" w:rsidP="005D5B95">
            <w:pPr>
              <w:spacing w:after="0" w:line="240" w:lineRule="auto"/>
              <w:jc w:val="center"/>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Степень родства</w:t>
            </w:r>
          </w:p>
        </w:tc>
        <w:tc>
          <w:tcPr>
            <w:tcW w:w="18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AD1DB6B" w14:textId="77777777" w:rsidR="005D5B95" w:rsidRPr="005D5B95" w:rsidRDefault="005D5B95" w:rsidP="005D5B95">
            <w:pPr>
              <w:spacing w:after="0" w:line="240" w:lineRule="auto"/>
              <w:jc w:val="center"/>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Дата рождения</w:t>
            </w:r>
          </w:p>
        </w:tc>
        <w:tc>
          <w:tcPr>
            <w:tcW w:w="42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FDB9440" w14:textId="77777777" w:rsidR="005D5B95" w:rsidRPr="005D5B95" w:rsidRDefault="005D5B95" w:rsidP="005D5B95">
            <w:pPr>
              <w:spacing w:after="0" w:line="240" w:lineRule="auto"/>
              <w:jc w:val="center"/>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Реквизиты документа, удостоверяющего личность</w:t>
            </w:r>
          </w:p>
        </w:tc>
        <w:tc>
          <w:tcPr>
            <w:tcW w:w="480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5D3492C" w14:textId="77777777" w:rsidR="005D5B95" w:rsidRPr="005D5B95" w:rsidRDefault="005D5B95" w:rsidP="005D5B95">
            <w:pPr>
              <w:spacing w:after="0" w:line="240" w:lineRule="auto"/>
              <w:jc w:val="center"/>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Адрес регистрации по месту жительства</w:t>
            </w:r>
          </w:p>
        </w:tc>
      </w:tr>
      <w:tr w:rsidR="005D5B95" w:rsidRPr="005D5B95" w14:paraId="508EA8AF" w14:textId="77777777" w:rsidTr="005D5B95">
        <w:trPr>
          <w:trHeight w:val="20"/>
        </w:trPr>
        <w:tc>
          <w:tcPr>
            <w:tcW w:w="22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7BB11A1"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5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EA03364"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8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2E05E5E"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42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4910A3A"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480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B4210E4"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r>
      <w:tr w:rsidR="005D5B95" w:rsidRPr="005D5B95" w14:paraId="1ED32248" w14:textId="77777777" w:rsidTr="005D5B95">
        <w:trPr>
          <w:trHeight w:val="20"/>
        </w:trPr>
        <w:tc>
          <w:tcPr>
            <w:tcW w:w="22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BEA21B6"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5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01BF851"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8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C1213EB"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42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C92E5B5"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480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A83013B"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r>
      <w:tr w:rsidR="005D5B95" w:rsidRPr="005D5B95" w14:paraId="3B0AB652" w14:textId="77777777" w:rsidTr="005D5B95">
        <w:trPr>
          <w:trHeight w:val="20"/>
        </w:trPr>
        <w:tc>
          <w:tcPr>
            <w:tcW w:w="22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4D6E293"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5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2BEE0A4"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8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FBCD91B"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42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AE1BF5F"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480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1775BD4"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r>
      <w:tr w:rsidR="005D5B95" w:rsidRPr="005D5B95" w14:paraId="480FC416" w14:textId="77777777" w:rsidTr="005D5B95">
        <w:trPr>
          <w:trHeight w:val="20"/>
        </w:trPr>
        <w:tc>
          <w:tcPr>
            <w:tcW w:w="22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5014D9E"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5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E0B7A78"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8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9661FCA"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42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DDE6C30"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480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8E9452E"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r>
    </w:tbl>
    <w:p w14:paraId="1FE259A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4997524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Приложение:</w:t>
      </w:r>
    </w:p>
    <w:p w14:paraId="4D3D825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4BBDC45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Дата ____________ _____________/________________________________</w:t>
      </w:r>
    </w:p>
    <w:p w14:paraId="4A22A9D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Подпись </w:t>
      </w:r>
      <w:proofErr w:type="gramStart"/>
      <w:r w:rsidRPr="005D5B95">
        <w:rPr>
          <w:rFonts w:ascii="Arial" w:eastAsia="Times New Roman" w:hAnsi="Arial" w:cs="Arial"/>
          <w:color w:val="000000"/>
          <w:sz w:val="24"/>
          <w:szCs w:val="24"/>
          <w:lang w:eastAsia="ru-RU"/>
        </w:rPr>
        <w:t>ФИО(</w:t>
      </w:r>
      <w:proofErr w:type="gramEnd"/>
      <w:r w:rsidRPr="005D5B95">
        <w:rPr>
          <w:rFonts w:ascii="Arial" w:eastAsia="Times New Roman" w:hAnsi="Arial" w:cs="Arial"/>
          <w:color w:val="000000"/>
          <w:sz w:val="24"/>
          <w:szCs w:val="24"/>
          <w:lang w:eastAsia="ru-RU"/>
        </w:rPr>
        <w:t>при наличии) заявителя</w:t>
      </w:r>
    </w:p>
    <w:p w14:paraId="2EDB056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236A5DBD"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Приложение 3</w:t>
      </w:r>
    </w:p>
    <w:p w14:paraId="429AED08"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постановлению администрации</w:t>
      </w:r>
    </w:p>
    <w:p w14:paraId="4C842FC9"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w:t>
      </w:r>
    </w:p>
    <w:p w14:paraId="062A10BC"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Никольского района Пензенской области</w:t>
      </w:r>
    </w:p>
    <w:p w14:paraId="16D0A031"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от 02.09.2019 № 87</w:t>
      </w:r>
    </w:p>
    <w:p w14:paraId="5C9E2B8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AF7B414"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2"/>
          <w:szCs w:val="32"/>
          <w:lang w:eastAsia="ru-RU"/>
        </w:rPr>
        <w:t xml:space="preserve">Административный регламент по предоставлению муниципальной услуги </w:t>
      </w:r>
      <w:proofErr w:type="gramStart"/>
      <w:r w:rsidRPr="005D5B95">
        <w:rPr>
          <w:rFonts w:ascii="Arial" w:eastAsia="Times New Roman" w:hAnsi="Arial" w:cs="Arial"/>
          <w:b/>
          <w:bCs/>
          <w:color w:val="000000"/>
          <w:sz w:val="32"/>
          <w:szCs w:val="32"/>
          <w:lang w:eastAsia="ru-RU"/>
        </w:rPr>
        <w:t>« Предоставление</w:t>
      </w:r>
      <w:proofErr w:type="gramEnd"/>
      <w:r w:rsidRPr="005D5B95">
        <w:rPr>
          <w:rFonts w:ascii="Arial" w:eastAsia="Times New Roman" w:hAnsi="Arial" w:cs="Arial"/>
          <w:b/>
          <w:bCs/>
          <w:color w:val="000000"/>
          <w:sz w:val="32"/>
          <w:szCs w:val="32"/>
          <w:lang w:eastAsia="ru-RU"/>
        </w:rPr>
        <w:t xml:space="preserve"> информации по документам архивных фондов»</w:t>
      </w:r>
    </w:p>
    <w:p w14:paraId="4BC4304B" w14:textId="77777777" w:rsidR="005D5B95" w:rsidRPr="005D5B95" w:rsidRDefault="005D5B95" w:rsidP="005D5B95">
      <w:pPr>
        <w:spacing w:before="240" w:after="60" w:line="240" w:lineRule="auto"/>
        <w:ind w:firstLine="567"/>
        <w:jc w:val="center"/>
        <w:rPr>
          <w:rFonts w:ascii="Arial" w:eastAsia="Times New Roman" w:hAnsi="Arial" w:cs="Arial"/>
          <w:b/>
          <w:bCs/>
          <w:color w:val="000000"/>
          <w:sz w:val="32"/>
          <w:szCs w:val="32"/>
          <w:lang w:eastAsia="ru-RU"/>
        </w:rPr>
      </w:pPr>
      <w:r w:rsidRPr="005D5B95">
        <w:rPr>
          <w:rFonts w:ascii="Arial" w:eastAsia="Times New Roman" w:hAnsi="Arial" w:cs="Arial"/>
          <w:color w:val="000000"/>
          <w:sz w:val="24"/>
          <w:szCs w:val="24"/>
          <w:lang w:eastAsia="ru-RU"/>
        </w:rPr>
        <w:t xml:space="preserve">(в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46" w:tgtFrame="_blank" w:history="1">
        <w:r w:rsidRPr="005D5B95">
          <w:rPr>
            <w:rFonts w:ascii="Arial" w:eastAsia="Times New Roman" w:hAnsi="Arial" w:cs="Arial"/>
            <w:color w:val="0000FF"/>
            <w:sz w:val="24"/>
            <w:szCs w:val="24"/>
            <w:lang w:eastAsia="ru-RU"/>
          </w:rPr>
          <w:t>от 03.05.2023 № 53</w:t>
        </w:r>
      </w:hyperlink>
      <w:r w:rsidRPr="005D5B95">
        <w:rPr>
          <w:rFonts w:ascii="Arial" w:eastAsia="Times New Roman" w:hAnsi="Arial" w:cs="Arial"/>
          <w:color w:val="000000"/>
          <w:sz w:val="24"/>
          <w:szCs w:val="24"/>
          <w:lang w:eastAsia="ru-RU"/>
        </w:rPr>
        <w:t>)</w:t>
      </w:r>
    </w:p>
    <w:p w14:paraId="407D7C9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2921BAC5"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1. Общие положения</w:t>
      </w:r>
    </w:p>
    <w:p w14:paraId="0E06F27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B9032A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Предмет регулирования регламента</w:t>
      </w:r>
    </w:p>
    <w:p w14:paraId="25F3AA0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1.1. Административный регламент предоставления муниципальной услуги «Предоставление информации по документам архивных фондов» (далее - Административный регламент) устанавливает порядок и стандарт предоставления муниципальной услуги «Предоставление информации по документам архивных фондов» (далее - муниципальная услуга), определяет сроки и последовательность административных процедур (действий)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(далее - Администрация) при предоставлении информации, за исключением архивных документов, относящихся к государственной собственности Пензенской области.</w:t>
      </w:r>
    </w:p>
    <w:p w14:paraId="0FCD957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Круг заявителей</w:t>
      </w:r>
    </w:p>
    <w:p w14:paraId="5CEC03C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1.2. Заявителями на предоставление муниципальной услуги являются физические лица, юридические лица, а также их уполномоченные представители, обратившиеся в Администрацию за предоставлением им информации по документам архивных фондов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(далее - заявитель).</w:t>
      </w:r>
    </w:p>
    <w:p w14:paraId="65597AF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bookmarkStart w:id="6" w:name="sub_200"/>
      <w:r w:rsidRPr="005D5B95">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bookmarkEnd w:id="6"/>
    </w:p>
    <w:p w14:paraId="34CF9D9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14:paraId="1BDC87D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посредством использования телефонной, почтовой связи, а также электронной почты;</w:t>
      </w:r>
    </w:p>
    <w:p w14:paraId="7654E7F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2) В многофункциональном центре предоставления государственных и муниципальных услуг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3255231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 Посредством размещения информации на официальном сайте администрации Никольского района Пензенской области в информационно-телекоммуникационной сети «Интернет» </w:t>
      </w:r>
      <w:hyperlink r:id="rId47" w:history="1">
        <w:r w:rsidRPr="005D5B95">
          <w:rPr>
            <w:rFonts w:ascii="Arial" w:eastAsia="Times New Roman" w:hAnsi="Arial" w:cs="Arial"/>
            <w:color w:val="0000FF"/>
            <w:sz w:val="24"/>
            <w:szCs w:val="24"/>
            <w:lang w:eastAsia="ru-RU"/>
          </w:rPr>
          <w:t>https://nikolsk.pnzreg.ru/</w:t>
        </w:r>
      </w:hyperlink>
      <w:r w:rsidRPr="005D5B95">
        <w:rPr>
          <w:rFonts w:ascii="Times New Roman" w:eastAsia="Times New Roman" w:hAnsi="Times New Roman" w:cs="Times New Roman"/>
          <w:color w:val="000000"/>
          <w:sz w:val="24"/>
          <w:szCs w:val="24"/>
          <w:lang w:eastAsia="ru-RU"/>
        </w:rPr>
        <w:t> </w:t>
      </w:r>
      <w:r w:rsidRPr="005D5B95">
        <w:rPr>
          <w:rFonts w:ascii="Arial" w:eastAsia="Times New Roman" w:hAnsi="Arial" w:cs="Arial"/>
          <w:color w:val="000000"/>
          <w:sz w:val="24"/>
          <w:szCs w:val="24"/>
          <w:lang w:eastAsia="ru-RU"/>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w:t>
      </w:r>
      <w:r w:rsidRPr="005D5B95">
        <w:rPr>
          <w:rFonts w:ascii="Arial" w:eastAsia="Times New Roman" w:hAnsi="Arial" w:cs="Arial"/>
          <w:color w:val="000000"/>
          <w:sz w:val="24"/>
          <w:szCs w:val="24"/>
          <w:lang w:eastAsia="ru-RU"/>
        </w:rPr>
        <w:lastRenderedPageBreak/>
        <w:t>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14:paraId="0730E49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79BDE1D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личном обращении заявителя;</w:t>
      </w:r>
    </w:p>
    <w:p w14:paraId="048D304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14:paraId="3780BD9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 телефону.</w:t>
      </w:r>
    </w:p>
    <w:p w14:paraId="60F57E5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14:paraId="44FC32C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1A3418F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5BAD8E9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2C4359A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14:paraId="2ED2EA4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14:paraId="6C728FB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02013FB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круг заявителей, которым предоставляется муниципальная услуга;</w:t>
      </w:r>
    </w:p>
    <w:p w14:paraId="04F64BA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77C0853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 срок предоставления муниципальной услуги;</w:t>
      </w:r>
    </w:p>
    <w:p w14:paraId="2FC4112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14:paraId="0FD3B38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w:t>
      </w:r>
    </w:p>
    <w:p w14:paraId="479A32A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0195315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5393A5A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62480FC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14:paraId="01931FF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14:paraId="043EF1B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7DCB09C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714269D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14:paraId="1BE3628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D48A86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14:paraId="6770F71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73C51E3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6C25793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справочной информации относится следующая информация:</w:t>
      </w:r>
    </w:p>
    <w:p w14:paraId="74A87E1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место нахождения и график работы Администрации, МФЦ;</w:t>
      </w:r>
    </w:p>
    <w:p w14:paraId="7EFAE27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справочные телефоны Администрации, МФЦ, в том числе номер телефона-автоинформатора (при наличии);</w:t>
      </w:r>
    </w:p>
    <w:p w14:paraId="79CFF26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
    <w:p w14:paraId="3992881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14:paraId="457CE41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1.11.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14:paraId="6347A74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Требования к информационным стендам МФЦ установлены пунктом 2.18 Административного регламента.</w:t>
      </w:r>
    </w:p>
    <w:p w14:paraId="4EE9A6A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74AB86FF"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2. Стандарт предоставления муниципальной услуги</w:t>
      </w:r>
    </w:p>
    <w:p w14:paraId="7366CA2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49668BE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Наименование муниципальной услуги</w:t>
      </w:r>
    </w:p>
    <w:p w14:paraId="7E11938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 Наименование муниципальной услуги: «Предоставление информации по документам архивных фондов».</w:t>
      </w:r>
    </w:p>
    <w:p w14:paraId="03566D6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Краткое наименование муниципальной услуги не предусмотрено.</w:t>
      </w:r>
    </w:p>
    <w:p w14:paraId="25AEDE1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14:paraId="408B90A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 Предоставление муниципальной услуги осуществляет Администрация.</w:t>
      </w:r>
    </w:p>
    <w:p w14:paraId="4539C85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Результат предоставления муниципальной услуги</w:t>
      </w:r>
    </w:p>
    <w:p w14:paraId="54C676E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w:t>
      </w:r>
      <w:proofErr w:type="gramStart"/>
      <w:r w:rsidRPr="005D5B95">
        <w:rPr>
          <w:rFonts w:ascii="Arial" w:eastAsia="Times New Roman" w:hAnsi="Arial" w:cs="Arial"/>
          <w:color w:val="000000"/>
          <w:sz w:val="24"/>
          <w:szCs w:val="24"/>
          <w:lang w:eastAsia="ru-RU"/>
        </w:rPr>
        <w:t>3.Результатом</w:t>
      </w:r>
      <w:proofErr w:type="gramEnd"/>
      <w:r w:rsidRPr="005D5B95">
        <w:rPr>
          <w:rFonts w:ascii="Arial" w:eastAsia="Times New Roman" w:hAnsi="Arial" w:cs="Arial"/>
          <w:color w:val="000000"/>
          <w:sz w:val="24"/>
          <w:szCs w:val="24"/>
          <w:lang w:eastAsia="ru-RU"/>
        </w:rPr>
        <w:t xml:space="preserve"> предоставления заявителю муниципальной услуги является:</w:t>
      </w:r>
    </w:p>
    <w:p w14:paraId="5CCBA36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предоставление информации по документам архивных фондов в виде архивных справок, архивных выписок, архивных копий;</w:t>
      </w:r>
    </w:p>
    <w:p w14:paraId="0B4978F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уведомление об отказе в предоставлении информации по документам архивных фондов;</w:t>
      </w:r>
    </w:p>
    <w:p w14:paraId="1CB1A86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уведомление об отсутствии запрашиваемого архивного документа.</w:t>
      </w:r>
    </w:p>
    <w:p w14:paraId="6696D5C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bookmarkStart w:id="7" w:name="sub_204"/>
      <w:r w:rsidRPr="005D5B95">
        <w:rPr>
          <w:rFonts w:ascii="Arial" w:eastAsia="Times New Roman" w:hAnsi="Arial" w:cs="Arial"/>
          <w:color w:val="000000"/>
          <w:sz w:val="24"/>
          <w:szCs w:val="24"/>
          <w:lang w:eastAsia="ru-RU"/>
        </w:rPr>
        <w:t>Срок предоставления муниципальной услуги</w:t>
      </w:r>
      <w:bookmarkEnd w:id="7"/>
    </w:p>
    <w:p w14:paraId="43951DD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2.4. Срок предоставления муниципальной услуги составляет 30 дней со дня регистрации в Администрации заявления о предоставлении информации по документам архивных фондов.</w:t>
      </w:r>
    </w:p>
    <w:p w14:paraId="4AA7CC4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Заявление, не относящееся к составу хранящихся в Администрации архивных документов, в течение 5 дней со дня его регистрации направляется в архив или организацию, где хранятся необходимые архивные документы, с уведомлением об этом заявителя.</w:t>
      </w:r>
    </w:p>
    <w:p w14:paraId="2254989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случае представления заявления через МФЦ срок, указанный в абзаце первом настоящего пункта, исчисляется со дня передачи МФЦ заявления и документов, указанных в пункте 2.6 раздела 2 Административного регламента, в Администрацию.</w:t>
      </w:r>
    </w:p>
    <w:p w14:paraId="226E6F5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Правовые основания для предоставления муниципальной услуги</w:t>
      </w:r>
    </w:p>
    <w:p w14:paraId="01B1FC9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официальном сайте Администрации, МФЦ и информационных стендах Администрации, МФЦ.</w:t>
      </w:r>
    </w:p>
    <w:p w14:paraId="243468E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14:paraId="09AA22C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5F05964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74639F3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bookmarkStart w:id="8" w:name="sub_62"/>
      <w:r w:rsidRPr="005D5B95">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bookmarkEnd w:id="8"/>
    </w:p>
    <w:p w14:paraId="2CDF4D3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Муниципальная услуга предоставляется на основании заявления по форме согласно Приложению к Административному регламенту.</w:t>
      </w:r>
    </w:p>
    <w:p w14:paraId="0DA1B07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 для граждан (физических лиц) в заявлении указываются: фамилия, имя, отчество (при наличии), место жительства, реквизиты документа, удостоверяющего </w:t>
      </w:r>
      <w:r w:rsidRPr="005D5B95">
        <w:rPr>
          <w:rFonts w:ascii="Arial" w:eastAsia="Times New Roman" w:hAnsi="Arial" w:cs="Arial"/>
          <w:color w:val="000000"/>
          <w:sz w:val="24"/>
          <w:szCs w:val="24"/>
          <w:lang w:eastAsia="ru-RU"/>
        </w:rPr>
        <w:lastRenderedPageBreak/>
        <w:t>личность, почтовый адрес и (или) адрес электронной почты заявителя, подпись и дата;</w:t>
      </w:r>
    </w:p>
    <w:p w14:paraId="0EFB804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w:t>
      </w:r>
    </w:p>
    <w:p w14:paraId="6174DC5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для юридического лица за подписью уполномоченного лица указываются: наименование юридического лица, почтовый адрес и (или) адрес электронной почты, место нахождения юридического лица.</w:t>
      </w:r>
    </w:p>
    <w:p w14:paraId="5B36BAF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2.6.1. Требования к заявлению:</w:t>
      </w:r>
    </w:p>
    <w:p w14:paraId="5DAEA39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заявление должно быть подписано заявителем;</w:t>
      </w:r>
    </w:p>
    <w:p w14:paraId="0FC7A5B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текст заявления должен поддаваться прочтению;</w:t>
      </w:r>
    </w:p>
    <w:p w14:paraId="792E061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14:paraId="75ADB18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14:paraId="238028A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использование корректирующих средств для исправления в заявлении не допускается.</w:t>
      </w:r>
    </w:p>
    <w:p w14:paraId="06A3CFA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Также в заявлении указываются вид, наименование документа, реквизиты (дата, номер) (при наличии информации у заявителя) муниципального правового акта. Кроме того, в заявлении указывается тема (вопрос), хронология запрашиваемой информации, а также способы направления результата предоставления муниципальной услуги.</w:t>
      </w:r>
    </w:p>
    <w:p w14:paraId="55621CB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Заявитель вправе предоставить иные документы по собственной инициативе, которые он считает необходимыми для представления муниципальной услуги.</w:t>
      </w:r>
    </w:p>
    <w:p w14:paraId="2FF4C3F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2.6.2.</w:t>
      </w:r>
      <w:bookmarkStart w:id="9" w:name="P177"/>
      <w:bookmarkEnd w:id="9"/>
      <w:r w:rsidRPr="005D5B95">
        <w:rPr>
          <w:rFonts w:ascii="Arial" w:eastAsia="Times New Roman" w:hAnsi="Arial" w:cs="Arial"/>
          <w:color w:val="000000"/>
          <w:sz w:val="24"/>
          <w:szCs w:val="24"/>
          <w:lang w:eastAsia="ru-RU"/>
        </w:rPr>
        <w:t>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5C0FB87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14:paraId="6225B61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bookmarkStart w:id="10" w:name="P178"/>
      <w:bookmarkStart w:id="11" w:name="P180"/>
      <w:bookmarkStart w:id="12" w:name="P181"/>
      <w:bookmarkStart w:id="13" w:name="P182"/>
      <w:bookmarkEnd w:id="10"/>
      <w:bookmarkEnd w:id="11"/>
      <w:bookmarkEnd w:id="12"/>
      <w:bookmarkEnd w:id="13"/>
      <w:r w:rsidRPr="005D5B95">
        <w:rPr>
          <w:rFonts w:ascii="Arial" w:eastAsia="Times New Roman" w:hAnsi="Arial" w:cs="Arial"/>
          <w:color w:val="000000"/>
          <w:sz w:val="24"/>
          <w:szCs w:val="24"/>
          <w:lang w:eastAsia="ru-RU"/>
        </w:rPr>
        <w:t>2.6.3. Заявитель (представитель заявителя) может подать заявление следующими способами:</w:t>
      </w:r>
    </w:p>
    <w:p w14:paraId="5BC7043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 лично по адресу Администрации на бумажном носителе;</w:t>
      </w:r>
    </w:p>
    <w:p w14:paraId="7CF9A1D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посредством почтовой связи по адресу Администрации;</w:t>
      </w:r>
    </w:p>
    <w:p w14:paraId="0FC2E2F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14:paraId="4288FA9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14:paraId="1C03225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14:paraId="3F4849A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14:paraId="533D74E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несоблюдение условий действительности усиленной квалифицированной электронной подписи (в случае подачи заявления в электронном виде, подписанного усиленной квалифицированной электронной подписью).</w:t>
      </w:r>
    </w:p>
    <w:p w14:paraId="77BAFD2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Исчерпывающий перечень оснований для приостановления предоставления муниципальной услуги</w:t>
      </w:r>
    </w:p>
    <w:p w14:paraId="5B8F0B0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2.8. Основания для приостановления предоставления муниципальной услуги не предусмотрены.</w:t>
      </w:r>
    </w:p>
    <w:p w14:paraId="19A6CC3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Исчерпывающий перечень оснований для отказа в предоставлении муниципальной услуги</w:t>
      </w:r>
    </w:p>
    <w:p w14:paraId="2EF4DDB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2.9. Основания для отказа в предоставлении муниципальной услуги:</w:t>
      </w:r>
    </w:p>
    <w:p w14:paraId="02EB058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случае обращения заявителя о выдаче копий документов,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14:paraId="0D41026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случае,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14:paraId="120555B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отсутствие необходимых архивных документов.</w:t>
      </w:r>
    </w:p>
    <w:p w14:paraId="71B68F2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14:paraId="039EF73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2.10. Муниципальная услуга предоставляется бесплатно.</w:t>
      </w:r>
    </w:p>
    <w:p w14:paraId="047FD19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3697DC4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2.11. Время ожидания в очереди не должно превышать:</w:t>
      </w:r>
    </w:p>
    <w:p w14:paraId="7AE97A0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при подаче заявления и (или) документов - 15 минут;</w:t>
      </w:r>
    </w:p>
    <w:p w14:paraId="69FA9B1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при получении результата предоставления муниципальной услуги - 15 минут.</w:t>
      </w:r>
    </w:p>
    <w:p w14:paraId="4E1D48B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w:t>
      </w:r>
    </w:p>
    <w:p w14:paraId="547BF35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2.12. 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w:t>
      </w:r>
    </w:p>
    <w:p w14:paraId="32324BE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2.13. Заявление регистрируется в установленной системе документооборота с присвоением заявлению входящего номера и указанием даты его получения.</w:t>
      </w:r>
    </w:p>
    <w:p w14:paraId="4E96E92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2.14. Регистрация заявления, направленного в форме электронного документа, с использованием Единого портала, Регионального портала осуществляется в автоматическом режиме.</w:t>
      </w:r>
    </w:p>
    <w:p w14:paraId="0E7C8B1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5AF1A59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2.15.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036B35D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2.16. Помещения Администрации, МФЦ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42FDC06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2.17. Помещения, в которых осуществляется предоставление муниципальной услуги, оборудуются:</w:t>
      </w:r>
    </w:p>
    <w:p w14:paraId="1BCB82A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14:paraId="695FA92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стульями и столами в количестве не менее двух для возможности оформления документов.</w:t>
      </w:r>
    </w:p>
    <w:p w14:paraId="15E8A29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2.18. На информационных стендах размещается следующая информация:</w:t>
      </w:r>
    </w:p>
    <w:p w14:paraId="18B1826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текст административного регламента;</w:t>
      </w:r>
    </w:p>
    <w:p w14:paraId="6CE34D5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краткое описание порядка предоставления муниципальной услуги;</w:t>
      </w:r>
    </w:p>
    <w:p w14:paraId="671B638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14:paraId="20C68A1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образцы заявлений;</w:t>
      </w:r>
    </w:p>
    <w:p w14:paraId="7BAB54F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76E84B3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справочная информация.</w:t>
      </w:r>
    </w:p>
    <w:p w14:paraId="48999C8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2.19. Места для заполнения документов обеспечиваются канцелярскими принадлежностями, бланками заявлений и образцами их заполнения.</w:t>
      </w:r>
    </w:p>
    <w:p w14:paraId="4817898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2.20. Количество мест ожидания определяется исходя из фактической нагрузки и возможностей для их размещения в здании.</w:t>
      </w:r>
    </w:p>
    <w:p w14:paraId="4A04557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2.21. Кабинеты приема заявителей должны иметь информационные таблички (вывески) с указанием:</w:t>
      </w:r>
    </w:p>
    <w:p w14:paraId="234E8F8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номера кабинета;</w:t>
      </w:r>
    </w:p>
    <w:p w14:paraId="17E48F0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фамилии, имени, отчества (при наличии) и должности специалиста.</w:t>
      </w:r>
    </w:p>
    <w:p w14:paraId="364FAB6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296E65A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0B3F9BF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14:paraId="224EAE0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14:paraId="3F76A92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4643B42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2.23. 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2E6403F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2.24.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4DF981A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77F0033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 xml:space="preserve">Обеспечивается дублирование необходимой для инвалидов звуковой и зрительной информации, а также надписей и </w:t>
      </w:r>
      <w:proofErr w:type="gramStart"/>
      <w:r w:rsidRPr="005D5B95">
        <w:rPr>
          <w:rFonts w:ascii="Arial" w:eastAsia="Times New Roman" w:hAnsi="Arial" w:cs="Arial"/>
          <w:color w:val="000000"/>
          <w:sz w:val="24"/>
          <w:szCs w:val="24"/>
          <w:lang w:eastAsia="ru-RU"/>
        </w:rPr>
        <w:t>знаков</w:t>
      </w:r>
      <w:proofErr w:type="gramEnd"/>
      <w:r w:rsidRPr="005D5B95">
        <w:rPr>
          <w:rFonts w:ascii="Arial" w:eastAsia="Times New Roman" w:hAnsi="Arial" w:cs="Arial"/>
          <w:color w:val="000000"/>
          <w:sz w:val="24"/>
          <w:szCs w:val="24"/>
          <w:lang w:eastAsia="ru-RU"/>
        </w:rPr>
        <w:t xml:space="preserve"> и иной текстовой и графической информации знаками, выполненными рельефно-точечным шрифтом Брайля, допуск сурдопереводчика и </w:t>
      </w:r>
      <w:proofErr w:type="spellStart"/>
      <w:r w:rsidRPr="005D5B95">
        <w:rPr>
          <w:rFonts w:ascii="Arial" w:eastAsia="Times New Roman" w:hAnsi="Arial" w:cs="Arial"/>
          <w:color w:val="000000"/>
          <w:sz w:val="24"/>
          <w:szCs w:val="24"/>
          <w:lang w:eastAsia="ru-RU"/>
        </w:rPr>
        <w:t>тифлосурдопереводчика</w:t>
      </w:r>
      <w:proofErr w:type="spellEnd"/>
      <w:r w:rsidRPr="005D5B95">
        <w:rPr>
          <w:rFonts w:ascii="Arial" w:eastAsia="Times New Roman" w:hAnsi="Arial" w:cs="Arial"/>
          <w:color w:val="000000"/>
          <w:sz w:val="24"/>
          <w:szCs w:val="24"/>
          <w:lang w:eastAsia="ru-RU"/>
        </w:rPr>
        <w:t>.</w:t>
      </w:r>
    </w:p>
    <w:p w14:paraId="4DB73DA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09C4004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Показатели доступности и качества муниципальной услуги</w:t>
      </w:r>
    </w:p>
    <w:p w14:paraId="3F4ADBB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2.26. Показатели доступности и качества предоставления муниципальной услуги являются:</w:t>
      </w:r>
    </w:p>
    <w:p w14:paraId="35DBB8F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2.26.1. предоставление возможности получения муниципальной услуги в МФЦ;</w:t>
      </w:r>
    </w:p>
    <w:p w14:paraId="4954ED5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2.26.2. транспортная или пешая доступность к местам предоставления муниципальной услуги;</w:t>
      </w:r>
    </w:p>
    <w:p w14:paraId="5A22399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14:paraId="6E08098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2.26.4. соблюдение требований Административного регламента о порядке информирования по предоставлению муниципальной услуги.</w:t>
      </w:r>
    </w:p>
    <w:p w14:paraId="4563732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2.26.5. предоставление возможности подачи заявления в электронной форме.</w:t>
      </w:r>
    </w:p>
    <w:p w14:paraId="1345DF5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2.26. Показателями качества предоставления муниципальной услуги являются отсутствие:</w:t>
      </w:r>
    </w:p>
    <w:p w14:paraId="7A96A2B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2.27.1. соблюдение сроков предоставления муниципальной услуги;</w:t>
      </w:r>
    </w:p>
    <w:p w14:paraId="7FEE101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14:paraId="6AEC1DB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7F3BF95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2.27.4.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14:paraId="3AD8BFE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2.28. В процессе предоставления муниципальной услуги заявитель взаимодействует со специалистами Администрации, МФЦ:</w:t>
      </w:r>
    </w:p>
    <w:p w14:paraId="2846667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2.28.1. при подаче документов для получения муниципальной услуги;</w:t>
      </w:r>
    </w:p>
    <w:p w14:paraId="2FD5DED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2.28.2. при получении результата предоставления муниципальной услуги.</w:t>
      </w:r>
    </w:p>
    <w:p w14:paraId="3AD392E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61B6D6B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2.29.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14:paraId="3E57486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обращении заявителя в МФЦ взаимодействие с Администрацией осуществляется без участия заявителя.</w:t>
      </w:r>
    </w:p>
    <w:p w14:paraId="358153D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2.30.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14:paraId="3D79157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2.31. При предоставлении муниципальной услуги в электронной форме посредством Единого портала, Регионального портала заявителю обеспечивается:</w:t>
      </w:r>
    </w:p>
    <w:p w14:paraId="6939A4A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 получение информации о порядке и сроках предоставления услуги;</w:t>
      </w:r>
    </w:p>
    <w:p w14:paraId="636EE23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формирование запроса о предоставлении муниципальной услуги;</w:t>
      </w:r>
    </w:p>
    <w:p w14:paraId="2FE8B39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3) прием и регистрация Администрацией заявления и иных документов, необходимых для предоставления муниципальной услуги;</w:t>
      </w:r>
    </w:p>
    <w:p w14:paraId="0D3D90E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 получение сведений о ходе выполнения заявления о предоставлении муниципальной услуги;</w:t>
      </w:r>
    </w:p>
    <w:p w14:paraId="0DEBBAF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 осуществление оценки качества предоставления муниципальной услуги;</w:t>
      </w:r>
    </w:p>
    <w:p w14:paraId="27715F0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6)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14:paraId="4357E86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2.32. При предоставлении муниципальной услуги в электронной форме посредством электронной почты заявителю обеспечивается:</w:t>
      </w:r>
    </w:p>
    <w:p w14:paraId="1E7AEB1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получение информации о порядке и сроках предоставления услуги;</w:t>
      </w:r>
    </w:p>
    <w:p w14:paraId="6C98C17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подача заявления и документов, необходимые для предоставления муниципальной услуги;</w:t>
      </w:r>
    </w:p>
    <w:p w14:paraId="3B43E23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получение результата предоставления муниципальной услуги.</w:t>
      </w:r>
    </w:p>
    <w:p w14:paraId="3649C03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2.33. В заявлении указываются сведения о способах представления результатов муниципальной услуги:</w:t>
      </w:r>
    </w:p>
    <w:p w14:paraId="46605B0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7990A28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в виде электронного документа, который направляется Администрацией заявителю посредством официальной электронной почты;</w:t>
      </w:r>
    </w:p>
    <w:p w14:paraId="3CB7514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 в виде бумажного документа, который заявитель получает непосредственно при личном обращении по местонахождению Администрации;</w:t>
      </w:r>
    </w:p>
    <w:p w14:paraId="5FB715B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 в виде бумажного документа, который направляется Администрацией заявителю посредством почтового отправления;</w:t>
      </w:r>
    </w:p>
    <w:p w14:paraId="0DCA164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 в виде бумажного документа, который заявитель получает непосредственно при личном обращении по местонахождению МФЦ.</w:t>
      </w:r>
    </w:p>
    <w:p w14:paraId="1CC49B9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2.34.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14:paraId="3D920A3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14:paraId="269E73F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14:paraId="27D4777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2.35.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14:paraId="1CF8FAA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16B4EFB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2.36.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5D5B95">
        <w:rPr>
          <w:rFonts w:ascii="Arial" w:eastAsia="Times New Roman" w:hAnsi="Arial" w:cs="Arial"/>
          <w:color w:val="000000"/>
          <w:sz w:val="24"/>
          <w:szCs w:val="24"/>
          <w:lang w:eastAsia="ru-RU"/>
        </w:rPr>
        <w:t>pdf</w:t>
      </w:r>
      <w:proofErr w:type="spellEnd"/>
      <w:r w:rsidRPr="005D5B95">
        <w:rPr>
          <w:rFonts w:ascii="Arial" w:eastAsia="Times New Roman" w:hAnsi="Arial" w:cs="Arial"/>
          <w:color w:val="000000"/>
          <w:sz w:val="24"/>
          <w:szCs w:val="24"/>
          <w:lang w:eastAsia="ru-RU"/>
        </w:rPr>
        <w:t xml:space="preserve">, </w:t>
      </w:r>
      <w:proofErr w:type="spellStart"/>
      <w:r w:rsidRPr="005D5B95">
        <w:rPr>
          <w:rFonts w:ascii="Arial" w:eastAsia="Times New Roman" w:hAnsi="Arial" w:cs="Arial"/>
          <w:color w:val="000000"/>
          <w:sz w:val="24"/>
          <w:szCs w:val="24"/>
          <w:lang w:eastAsia="ru-RU"/>
        </w:rPr>
        <w:t>tif</w:t>
      </w:r>
      <w:proofErr w:type="spellEnd"/>
      <w:r w:rsidRPr="005D5B95">
        <w:rPr>
          <w:rFonts w:ascii="Arial" w:eastAsia="Times New Roman" w:hAnsi="Arial" w:cs="Arial"/>
          <w:color w:val="000000"/>
          <w:sz w:val="24"/>
          <w:szCs w:val="24"/>
          <w:lang w:eastAsia="ru-RU"/>
        </w:rPr>
        <w:t>.</w:t>
      </w:r>
    </w:p>
    <w:p w14:paraId="365D6D3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Качество представляемых электронных документов (электронных образов документов) в форматах </w:t>
      </w:r>
      <w:proofErr w:type="spellStart"/>
      <w:r w:rsidRPr="005D5B95">
        <w:rPr>
          <w:rFonts w:ascii="Arial" w:eastAsia="Times New Roman" w:hAnsi="Arial" w:cs="Arial"/>
          <w:color w:val="000000"/>
          <w:sz w:val="24"/>
          <w:szCs w:val="24"/>
          <w:lang w:eastAsia="ru-RU"/>
        </w:rPr>
        <w:t>pdf</w:t>
      </w:r>
      <w:proofErr w:type="spellEnd"/>
      <w:r w:rsidRPr="005D5B95">
        <w:rPr>
          <w:rFonts w:ascii="Arial" w:eastAsia="Times New Roman" w:hAnsi="Arial" w:cs="Arial"/>
          <w:color w:val="000000"/>
          <w:sz w:val="24"/>
          <w:szCs w:val="24"/>
          <w:lang w:eastAsia="ru-RU"/>
        </w:rPr>
        <w:t xml:space="preserve">, </w:t>
      </w:r>
      <w:proofErr w:type="spellStart"/>
      <w:r w:rsidRPr="005D5B95">
        <w:rPr>
          <w:rFonts w:ascii="Arial" w:eastAsia="Times New Roman" w:hAnsi="Arial" w:cs="Arial"/>
          <w:color w:val="000000"/>
          <w:sz w:val="24"/>
          <w:szCs w:val="24"/>
          <w:lang w:eastAsia="ru-RU"/>
        </w:rPr>
        <w:t>tif</w:t>
      </w:r>
      <w:proofErr w:type="spellEnd"/>
      <w:r w:rsidRPr="005D5B95">
        <w:rPr>
          <w:rFonts w:ascii="Arial" w:eastAsia="Times New Roman" w:hAnsi="Arial" w:cs="Arial"/>
          <w:color w:val="000000"/>
          <w:sz w:val="24"/>
          <w:szCs w:val="24"/>
          <w:lang w:eastAsia="ru-RU"/>
        </w:rPr>
        <w:t xml:space="preserve"> должно позволять в полном объеме прочитать текст документа и распознать реквизиты документа.</w:t>
      </w:r>
    </w:p>
    <w:p w14:paraId="39349F9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14:paraId="32DC3DC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63BAD4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2.37. При формировании заявления обеспечивается:</w:t>
      </w:r>
    </w:p>
    <w:p w14:paraId="7A7435E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14:paraId="5745552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возможность печати на бумажном носителе копии электронной формы заявления;</w:t>
      </w:r>
    </w:p>
    <w:p w14:paraId="19DFCE6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39FDD8C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14:paraId="5A71125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14:paraId="3ED9969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14:paraId="3C72991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2.38.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14:paraId="1367BB5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14:paraId="0D8B6E2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390D645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14:paraId="51CF7B2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2.39. Заявление представляется в Администрацию в виде файлов в формате </w:t>
      </w:r>
      <w:proofErr w:type="spellStart"/>
      <w:r w:rsidRPr="005D5B95">
        <w:rPr>
          <w:rFonts w:ascii="Arial" w:eastAsia="Times New Roman" w:hAnsi="Arial" w:cs="Arial"/>
          <w:color w:val="000000"/>
          <w:sz w:val="24"/>
          <w:szCs w:val="24"/>
          <w:lang w:eastAsia="ru-RU"/>
        </w:rPr>
        <w:t>doc</w:t>
      </w:r>
      <w:proofErr w:type="spellEnd"/>
      <w:r w:rsidRPr="005D5B95">
        <w:rPr>
          <w:rFonts w:ascii="Arial" w:eastAsia="Times New Roman" w:hAnsi="Arial" w:cs="Arial"/>
          <w:color w:val="000000"/>
          <w:sz w:val="24"/>
          <w:szCs w:val="24"/>
          <w:lang w:eastAsia="ru-RU"/>
        </w:rPr>
        <w:t xml:space="preserve">, </w:t>
      </w:r>
      <w:proofErr w:type="spellStart"/>
      <w:r w:rsidRPr="005D5B95">
        <w:rPr>
          <w:rFonts w:ascii="Arial" w:eastAsia="Times New Roman" w:hAnsi="Arial" w:cs="Arial"/>
          <w:color w:val="000000"/>
          <w:sz w:val="24"/>
          <w:szCs w:val="24"/>
          <w:lang w:eastAsia="ru-RU"/>
        </w:rPr>
        <w:t>docx</w:t>
      </w:r>
      <w:proofErr w:type="spellEnd"/>
      <w:r w:rsidRPr="005D5B95">
        <w:rPr>
          <w:rFonts w:ascii="Arial" w:eastAsia="Times New Roman" w:hAnsi="Arial" w:cs="Arial"/>
          <w:color w:val="000000"/>
          <w:sz w:val="24"/>
          <w:szCs w:val="24"/>
          <w:lang w:eastAsia="ru-RU"/>
        </w:rPr>
        <w:t xml:space="preserve">, </w:t>
      </w:r>
      <w:proofErr w:type="spellStart"/>
      <w:r w:rsidRPr="005D5B95">
        <w:rPr>
          <w:rFonts w:ascii="Arial" w:eastAsia="Times New Roman" w:hAnsi="Arial" w:cs="Arial"/>
          <w:color w:val="000000"/>
          <w:sz w:val="24"/>
          <w:szCs w:val="24"/>
          <w:lang w:eastAsia="ru-RU"/>
        </w:rPr>
        <w:t>txt</w:t>
      </w:r>
      <w:proofErr w:type="spellEnd"/>
      <w:r w:rsidRPr="005D5B95">
        <w:rPr>
          <w:rFonts w:ascii="Arial" w:eastAsia="Times New Roman" w:hAnsi="Arial" w:cs="Arial"/>
          <w:color w:val="000000"/>
          <w:sz w:val="24"/>
          <w:szCs w:val="24"/>
          <w:lang w:eastAsia="ru-RU"/>
        </w:rPr>
        <w:t xml:space="preserve">, </w:t>
      </w:r>
      <w:proofErr w:type="spellStart"/>
      <w:r w:rsidRPr="005D5B95">
        <w:rPr>
          <w:rFonts w:ascii="Arial" w:eastAsia="Times New Roman" w:hAnsi="Arial" w:cs="Arial"/>
          <w:color w:val="000000"/>
          <w:sz w:val="24"/>
          <w:szCs w:val="24"/>
          <w:lang w:eastAsia="ru-RU"/>
        </w:rPr>
        <w:t>xls</w:t>
      </w:r>
      <w:proofErr w:type="spellEnd"/>
      <w:r w:rsidRPr="005D5B95">
        <w:rPr>
          <w:rFonts w:ascii="Arial" w:eastAsia="Times New Roman" w:hAnsi="Arial" w:cs="Arial"/>
          <w:color w:val="000000"/>
          <w:sz w:val="24"/>
          <w:szCs w:val="24"/>
          <w:lang w:eastAsia="ru-RU"/>
        </w:rPr>
        <w:t xml:space="preserve">, </w:t>
      </w:r>
      <w:proofErr w:type="spellStart"/>
      <w:r w:rsidRPr="005D5B95">
        <w:rPr>
          <w:rFonts w:ascii="Arial" w:eastAsia="Times New Roman" w:hAnsi="Arial" w:cs="Arial"/>
          <w:color w:val="000000"/>
          <w:sz w:val="24"/>
          <w:szCs w:val="24"/>
          <w:lang w:eastAsia="ru-RU"/>
        </w:rPr>
        <w:t>xlsx</w:t>
      </w:r>
      <w:proofErr w:type="spellEnd"/>
      <w:r w:rsidRPr="005D5B95">
        <w:rPr>
          <w:rFonts w:ascii="Arial" w:eastAsia="Times New Roman" w:hAnsi="Arial" w:cs="Arial"/>
          <w:color w:val="000000"/>
          <w:sz w:val="24"/>
          <w:szCs w:val="24"/>
          <w:lang w:eastAsia="ru-RU"/>
        </w:rPr>
        <w:t xml:space="preserve">, </w:t>
      </w:r>
      <w:proofErr w:type="spellStart"/>
      <w:r w:rsidRPr="005D5B95">
        <w:rPr>
          <w:rFonts w:ascii="Arial" w:eastAsia="Times New Roman" w:hAnsi="Arial" w:cs="Arial"/>
          <w:color w:val="000000"/>
          <w:sz w:val="24"/>
          <w:szCs w:val="24"/>
          <w:lang w:eastAsia="ru-RU"/>
        </w:rPr>
        <w:t>rtf</w:t>
      </w:r>
      <w:proofErr w:type="spellEnd"/>
      <w:r w:rsidRPr="005D5B95">
        <w:rPr>
          <w:rFonts w:ascii="Arial" w:eastAsia="Times New Roman" w:hAnsi="Arial" w:cs="Arial"/>
          <w:color w:val="000000"/>
          <w:sz w:val="24"/>
          <w:szCs w:val="24"/>
          <w:lang w:eastAsia="ru-RU"/>
        </w:rPr>
        <w:t>, если указанное ходатайство представляется в форме электронного документа.</w:t>
      </w:r>
    </w:p>
    <w:p w14:paraId="1FB56D2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w:t>
      </w:r>
      <w:r w:rsidRPr="005D5B95">
        <w:rPr>
          <w:rFonts w:ascii="Arial" w:eastAsia="Times New Roman" w:hAnsi="Arial" w:cs="Arial"/>
          <w:color w:val="000000"/>
          <w:sz w:val="24"/>
          <w:szCs w:val="24"/>
          <w:lang w:eastAsia="ru-RU"/>
        </w:rPr>
        <w:lastRenderedPageBreak/>
        <w:t>использованием электронных вычислительных машин, в том числе без использования сети Интернет.</w:t>
      </w:r>
    </w:p>
    <w:p w14:paraId="0E2A2C8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14:paraId="02FB982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2.40.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14:paraId="0907F65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14:paraId="118244F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14:paraId="4D9CB50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0FD8A69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057AD781"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 том числе с использованием системы межведомственного электронного взаимодействия, а также особенностей выполнения административных процедур в многофункциональных центрах</w:t>
      </w:r>
    </w:p>
    <w:p w14:paraId="54AA26A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E990C9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14:paraId="7084BA5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14:paraId="2EEEAD3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3.1.2. Рассмотрение заявления, принятие решения и подготовка результатов предоставления муниципальной услуги;</w:t>
      </w:r>
    </w:p>
    <w:p w14:paraId="15782DF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3.1.3. Выдача заявителю результата предоставления муниципальной услуги;</w:t>
      </w:r>
    </w:p>
    <w:p w14:paraId="3E88106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3.1.4. Порядок исправления допущенных опечаток и ошибок в выданных в результате предоставления муниципальной услуги документов.</w:t>
      </w:r>
    </w:p>
    <w:p w14:paraId="04EB328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 заявлением и приложенными к нему документами</w:t>
      </w:r>
    </w:p>
    <w:p w14:paraId="4DFEA52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3.2. Основанием для начала административной процедуры является поступление заявления и документов для предоставления муниципальной услуги в Администрацию.</w:t>
      </w:r>
    </w:p>
    <w:p w14:paraId="3D12E53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14:paraId="18F1631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Рассмотрение заявлений осуществляется в порядке их поступления.</w:t>
      </w:r>
    </w:p>
    <w:p w14:paraId="7F72AAC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и регистрирует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 и передает их Главе Администрации.</w:t>
      </w:r>
    </w:p>
    <w:p w14:paraId="6D0EEDE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 Заявителю в день поступления заявления:</w:t>
      </w:r>
    </w:p>
    <w:p w14:paraId="70C8E38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случае поступления заявления и приложенных к нему документов в письменной форме при личном обращении заявителя в Администрацию, МФЦ - выдается уведомление о получении заявления и приложенных к нему документов с указанием перечня таких документов, входящего регистрационного номера и даты их получения (далее - уведомление о полученных документах);</w:t>
      </w:r>
    </w:p>
    <w:p w14:paraId="65CD5F3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случае, если заявление и документы, необходимые для предоставления муниципальной услуги, представлены в Администрацию посредством почтового отправления, уведомление о полученных документах направляется Администрацией заявителю посредством почтового отправления;</w:t>
      </w:r>
    </w:p>
    <w:p w14:paraId="12CAFBE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w:t>
      </w:r>
    </w:p>
    <w:p w14:paraId="102F945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от 06.04.2011 года № 63-ФЗ «Об электронной подписи».</w:t>
      </w:r>
    </w:p>
    <w:p w14:paraId="0C5B380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статьи 11 Федерального закона от 06.04.2011 года № 63-ФЗ «Об электронной подписи», которые послужили основанием для принятия указанного решения.</w:t>
      </w:r>
    </w:p>
    <w:p w14:paraId="2282587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14:paraId="7D89805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shd w:val="clear" w:color="auto" w:fill="FFFFFF"/>
          <w:lang w:eastAsia="ru-RU"/>
        </w:rPr>
        <w:t>3.4. Поступившие заявление и документы, необходимые для предоставления муниципальной услуги, в том числе из МФЦ, регистрируются в день поступления с присвоением входящего номера и указанием даты получения.</w:t>
      </w:r>
    </w:p>
    <w:p w14:paraId="1F0E382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3.5. Зарегистрированное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14:paraId="7F8D8F1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14:paraId="74B6DAB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3.7. Критерием принятия решения о приеме и регистрации заявления и документов, необходимых для предоставления муниципальной услуги, являются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2.7 Административного регламента.</w:t>
      </w:r>
    </w:p>
    <w:p w14:paraId="25F1806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 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14:paraId="3CD8259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3.9.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 а также определение ответственного исполнителя.</w:t>
      </w:r>
    </w:p>
    <w:p w14:paraId="4B261B5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3.10. Максимальный срок выполнения административной процедуры - 1 (один) день со дня поступления заявления и приложенных к нему документов в Администрацию.</w:t>
      </w:r>
    </w:p>
    <w:p w14:paraId="0FF2E4F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Рассмотрение заявления, принятие решения и подготовка результатов предоставления муниципальной услуги</w:t>
      </w:r>
    </w:p>
    <w:p w14:paraId="7447B3B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3.11. Основанием для начала административной процедуры является поступление ответственному исполнителю заявления и приложенных к нему документов.</w:t>
      </w:r>
    </w:p>
    <w:p w14:paraId="7DC5A22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3.12. Ответственный исполнитель:</w:t>
      </w:r>
    </w:p>
    <w:p w14:paraId="21EBBBE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 устанавливает наличие документов, необходимых для предоставления муниципальной услуги, полноту и правильность их оформления;</w:t>
      </w:r>
    </w:p>
    <w:p w14:paraId="6B94EDE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14:paraId="4B7888D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3.13. По результатам проверки представленных и полученных заявлений и документов,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информацию по документам архивных фондов в виде архивной справки, архивной выписки, архивной копии и передает их на подпись главе администрации.</w:t>
      </w:r>
    </w:p>
    <w:p w14:paraId="6A26A81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3.14. При наличии оснований для отказа в предоставлении муниципальной услуги ответственный исполнитель готовит и передает на подпись главе администрации уведомление об отказе в предоставлении информации по документам архивных фондов. В случае отсутствия необходимых архивных документов ответственный исполнитель готовит уведомление об отсутствии запрашиваемого архивного документа, содержащее указание на основание отказа в предоставлении муниципальной услуги и передает его на подпись главе администрации.</w:t>
      </w:r>
    </w:p>
    <w:p w14:paraId="680BBAE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3.15.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14:paraId="250EC28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3.16. Способом фиксации результата выполнения административной процедуры является регистрация в установленном в Администрации порядке информации по документам архивных фондов в виде архивной справки, архивной выписки, архивной копии,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
    <w:p w14:paraId="4249AA3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3.17. Результатом административной процедуры являются подготовленные и подписанные архивная справка, архивная выписка, архивная копия, уведомление </w:t>
      </w:r>
      <w:r w:rsidRPr="005D5B95">
        <w:rPr>
          <w:rFonts w:ascii="Arial" w:eastAsia="Times New Roman" w:hAnsi="Arial" w:cs="Arial"/>
          <w:color w:val="000000"/>
          <w:sz w:val="24"/>
          <w:szCs w:val="24"/>
          <w:lang w:eastAsia="ru-RU"/>
        </w:rPr>
        <w:lastRenderedPageBreak/>
        <w:t>об отказе в предоставлении информации по документам архивных фондов, уведомление об отсутствии запрашиваемого архивного документа.</w:t>
      </w:r>
    </w:p>
    <w:p w14:paraId="1F14769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3.18. Продолжительность административной процедуры составляет 26 (двадцать шесть) дней со дня поступления заявления и документов ответственному исполнителю.</w:t>
      </w:r>
    </w:p>
    <w:p w14:paraId="6F15906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Выдача заявителю результата предоставления муниципальной услуги</w:t>
      </w:r>
    </w:p>
    <w:p w14:paraId="2951F00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3.19. Основанием для начала административной процедуры наличие подписанных и зарегистрированных архивной справки, архивной выписки, архивной копий, уведомления об отказе в предоставлении информации по документам архивных фондов, уведомления об отсутствии запрашиваемого архивного документа.</w:t>
      </w:r>
    </w:p>
    <w:p w14:paraId="4771F4F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3.20. Ответственный исполнитель в течение 1 (одного) дня со дня подписания и регистрации архивной справки, архивной выписки, архивной копии, уведомления об отказе в предоставлении информации по документам архивных фондов,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 если заявитель желает получить результат предоставления муниципальной услуги лично, назначает время и место получения результата предоставления муниципальной услуги.</w:t>
      </w:r>
    </w:p>
    <w:p w14:paraId="79CF78F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3.21. Прибывший в назначенный день в Администрацию заявитель предъявляет документы, удостоверяющие личность. Ответственный исполнитель проверяет предъявленные документы и выдает под расписку на руки заявителю результат предоставления муниципальной услуги.</w:t>
      </w:r>
    </w:p>
    <w:p w14:paraId="275FFE9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3.22.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w:t>
      </w:r>
    </w:p>
    <w:p w14:paraId="28B6812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3.23. В случае если в заявлении указан способ получения результата предоставления муниципальной услуги в виде электронного документа, который направляется заявителю посредством официальной электронной почты, результат предоставления муниципальной услуги направляется заявителю ответственным исполнителем на адрес электронной почты.</w:t>
      </w:r>
    </w:p>
    <w:p w14:paraId="7C85AC0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3.24.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14:paraId="2F247F5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3.25. Критерием принятия о выдаче результата предоставления муниципальной услуги является наличие зарегистрированных архивной справки, архивной выписки, архивной копии либо уведомления об отказе в предоставлении информации по документам архивных фондов, уведомления об отсутствии запрашиваемого архивного документа</w:t>
      </w:r>
    </w:p>
    <w:p w14:paraId="2636633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3.26. Результатом административной процедуры является выдача заявителю архивной справки, архивной выписки, архивной копии либо зарегистрированного уведомления об отказе в предоставлении информации по документам архивных фондов, уведомления об отсутствии запрашиваемого архивного документа.</w:t>
      </w:r>
    </w:p>
    <w:p w14:paraId="0F88B4F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3.27. Способ фиксации - присвоение в установленном порядке делопроизводства регистрационного номера архивной справке, архивной выписке, архивной копии либо уведомлению об отказе в предоставлении информации по документам архивных фондов, уведомлению об отсутствии запрашиваемого архивного документа.</w:t>
      </w:r>
    </w:p>
    <w:p w14:paraId="0A93DB0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3.28. Продолжительность административной процедуры составляет 3 (три) дня со дня подписания ответственным исполнителем архивной справки, архивной выписки, архивной копии либо уведомления об отказе в предоставлении </w:t>
      </w:r>
      <w:r w:rsidRPr="005D5B95">
        <w:rPr>
          <w:rFonts w:ascii="Arial" w:eastAsia="Times New Roman" w:hAnsi="Arial" w:cs="Arial"/>
          <w:color w:val="000000"/>
          <w:sz w:val="24"/>
          <w:szCs w:val="24"/>
          <w:lang w:eastAsia="ru-RU"/>
        </w:rPr>
        <w:lastRenderedPageBreak/>
        <w:t>информации по документам архивных фондов, уведомления об отсутствии запрашиваемого архивного документа.</w:t>
      </w:r>
    </w:p>
    <w:p w14:paraId="654646D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14:paraId="5418F29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3.29.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5C1F32B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3.30. При обращении об исправлении технической ошибки заявитель представляет:</w:t>
      </w:r>
    </w:p>
    <w:p w14:paraId="33E9889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заявление об исправлении технической ошибки;</w:t>
      </w:r>
    </w:p>
    <w:p w14:paraId="212A219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68564BD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51A7FEE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3.31.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14:paraId="34EA933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3.32.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261DD69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61BED24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3.34.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 архивной выписки, архивной копии,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
    <w:p w14:paraId="70968D3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3.35.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5AB46E7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3.36. Ответственный исполнитель готовит архивную справку, архивную выписку, архивную копию либо уведомление об отказе в предоставлении информации по документам архивных фондов, либо уведомление об отсутствии запрашиваемого архивного документа, либо уведомление об отсутствии технической ошибки в выданном в результате предоставления муниципальной услуги документе и передает ее на подпись главе администрации.</w:t>
      </w:r>
    </w:p>
    <w:p w14:paraId="56FFA6D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3.37. Ответственный исполнитель выдает документ заявителю.</w:t>
      </w:r>
    </w:p>
    <w:p w14:paraId="28AFB85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3.38.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783F59E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31683E7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а) в случае наличия технической ошибки в выданном в результате предоставления муниципальной услуги документе – выдача новой архивной справки, архивной выписки, архивной копии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
    <w:p w14:paraId="073155B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0AB30CD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3.40.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11FFDA5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архивной справки, архивной выписки, архивной копии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
    <w:p w14:paraId="1F67ED5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7109AD4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Особенности предоставления муниципальной услуги в МФЦ</w:t>
      </w:r>
    </w:p>
    <w:p w14:paraId="1B4941E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3.41.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Администрацией и МФЦ, предоставляющей муниципальную услугу, с момента вступления в силу соглашения о взаимодействии.</w:t>
      </w:r>
    </w:p>
    <w:p w14:paraId="64711A7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 МФЦ принимает от заявителя указанные документы, регистрирует их.</w:t>
      </w:r>
    </w:p>
    <w:p w14:paraId="6212581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приеме у заявителя заявления и документов, необходимых для предоставления муниципальной услуги, специалист МФЦ:</w:t>
      </w:r>
    </w:p>
    <w:p w14:paraId="74CA886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14:paraId="18DECE2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выдает уведомление о полученных документах с указанием срока получения результата предоставления муниципальной услуги.</w:t>
      </w:r>
    </w:p>
    <w:p w14:paraId="36976AA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3.42. Срок выполнения данного административного действия не более 30 минут.</w:t>
      </w:r>
    </w:p>
    <w:p w14:paraId="69E2B91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3.43.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 курьер) не позднее одного рабочего дня, следующего за днем регистрации заявления и документов, необходимых для предоставления муниципальной услуги.</w:t>
      </w:r>
    </w:p>
    <w:p w14:paraId="39E3AB4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3.44.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14:paraId="6E2FA42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3.45. При наличии в заявлении указания о выдаче результата предоставления муниципальной услуги через МФЦ по месту представления заявления и документов, необходимых для предоставления муниципальной услуги, Администрация обеспечивает передачу документа в МФЦ для выдачи заявителю в </w:t>
      </w:r>
      <w:r w:rsidRPr="005D5B95">
        <w:rPr>
          <w:rFonts w:ascii="Arial" w:eastAsia="Times New Roman" w:hAnsi="Arial" w:cs="Arial"/>
          <w:color w:val="000000"/>
          <w:sz w:val="24"/>
          <w:szCs w:val="24"/>
          <w:lang w:eastAsia="ru-RU"/>
        </w:rPr>
        <w:lastRenderedPageBreak/>
        <w:t>течение срока предоставления муниципальной услуги, указанного в пункте 2.4 Административного регламента.</w:t>
      </w:r>
    </w:p>
    <w:p w14:paraId="34B95DA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3.46.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уполномоченного представителя заявителя, в случае подачи заявления и документов, необходимых для предоставления муниципальной услуги,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14:paraId="464BE39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3.47.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14:paraId="686793C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689C939A"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4. Формы контроля за исполнением Административного регламента</w:t>
      </w:r>
    </w:p>
    <w:p w14:paraId="59D76D2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882AAA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07D9F22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4F2BBD6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14:paraId="5C0ED0B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3F69FFA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14:paraId="6082921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0C2AB0E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14:paraId="5CD16B2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6907A95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65F7DB4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4.5. Ответственные исполнители несут персональную ответственность за:</w:t>
      </w:r>
    </w:p>
    <w:p w14:paraId="70A3EB8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4.5.1. Соответствие результатов рассмотрения документов требованиям законодательства Российской Федерации;</w:t>
      </w:r>
    </w:p>
    <w:p w14:paraId="5B8EEDA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14:paraId="15413E6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0303912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AE3F3DC"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560F1A5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C7236C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64AD1CF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14:paraId="603DA01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14:paraId="3733D3E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14:paraId="5A54D8D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040FE2D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5.4. В случае </w:t>
      </w:r>
      <w:proofErr w:type="gramStart"/>
      <w:r w:rsidRPr="005D5B95">
        <w:rPr>
          <w:rFonts w:ascii="Arial" w:eastAsia="Times New Roman" w:hAnsi="Arial" w:cs="Arial"/>
          <w:color w:val="000000"/>
          <w:sz w:val="24"/>
          <w:szCs w:val="24"/>
          <w:lang w:eastAsia="ru-RU"/>
        </w:rPr>
        <w:t>признания жалобы</w:t>
      </w:r>
      <w:proofErr w:type="gramEnd"/>
      <w:r w:rsidRPr="005D5B95">
        <w:rPr>
          <w:rFonts w:ascii="Arial" w:eastAsia="Times New Roman" w:hAnsi="Arial" w:cs="Arial"/>
          <w:color w:val="000000"/>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07D013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06A4183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60418DE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4DECEEC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14:paraId="1590C2F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5.8. 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w:t>
      </w:r>
      <w:r w:rsidRPr="005D5B95">
        <w:rPr>
          <w:rFonts w:ascii="Arial" w:eastAsia="Times New Roman" w:hAnsi="Arial" w:cs="Arial"/>
          <w:color w:val="000000"/>
          <w:sz w:val="24"/>
          <w:szCs w:val="24"/>
          <w:lang w:eastAsia="ru-RU"/>
        </w:rPr>
        <w:lastRenderedPageBreak/>
        <w:t>решения и действия (бездействие) работников организаций, предусмотренных частью 1.1 статьи 16 ФЗ № 210-ФЗ, подается руководителям этих организаций.</w:t>
      </w:r>
    </w:p>
    <w:p w14:paraId="6D94A84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7B08226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14:paraId="021D94D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43E34BC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14:paraId="01DEE51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ФЗ № 210-ФЗ;</w:t>
      </w:r>
    </w:p>
    <w:p w14:paraId="5F068A8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8FC3BB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постановлением Администрации </w:t>
      </w:r>
      <w:hyperlink r:id="rId48" w:tgtFrame="_blank" w:history="1">
        <w:r w:rsidRPr="005D5B95">
          <w:rPr>
            <w:rFonts w:ascii="Arial" w:eastAsia="Times New Roman" w:hAnsi="Arial" w:cs="Arial"/>
            <w:color w:val="0000FF"/>
            <w:sz w:val="24"/>
            <w:szCs w:val="24"/>
            <w:lang w:eastAsia="ru-RU"/>
          </w:rPr>
          <w:t>от 17.10.2018 № 65</w:t>
        </w:r>
      </w:hyperlink>
      <w:r w:rsidRPr="005D5B95">
        <w:rPr>
          <w:rFonts w:ascii="Arial" w:eastAsia="Times New Roman" w:hAnsi="Arial" w:cs="Arial"/>
          <w:color w:val="000000"/>
          <w:sz w:val="24"/>
          <w:szCs w:val="24"/>
          <w:lang w:eastAsia="ru-RU"/>
        </w:rPr>
        <w:t xml:space="preserve"> «Об утверждении Порядка подачи и рассмотрения жалоб на решения и действия (бездействие)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должностных лиц, муниципальных служащих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при предоставлении муниципальных услуг».</w:t>
      </w:r>
    </w:p>
    <w:p w14:paraId="1F8C164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6C0D856"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4770B9CC"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41D8887E"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3530D4AE"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3892100C"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495BD8CC"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DA9B936"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0FDADFB3"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42F85339"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74CE993D"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1C111FEB"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69C7AB6B"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0101169"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1AFCADCC"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39D95CC1"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33066846"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4AB05E3B"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2820F2F4"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32F81422"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329AC144"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C3F751D" w14:textId="722939C9"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Приложение</w:t>
      </w:r>
    </w:p>
    <w:p w14:paraId="097CB2C7"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Административному регламенту</w:t>
      </w:r>
    </w:p>
    <w:p w14:paraId="0FE33C96" w14:textId="77777777" w:rsidR="005D5B95" w:rsidRPr="005D5B95" w:rsidRDefault="005D5B95" w:rsidP="005D5B95">
      <w:pPr>
        <w:spacing w:after="0" w:line="240" w:lineRule="auto"/>
        <w:ind w:firstLine="567"/>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B97F420"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Главе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w:t>
      </w:r>
    </w:p>
    <w:p w14:paraId="2F7D3ADB"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Никольского района Пензенской области</w:t>
      </w:r>
    </w:p>
    <w:p w14:paraId="7247A51E"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от _____________________________________</w:t>
      </w:r>
    </w:p>
    <w:p w14:paraId="41966DA1"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(Ф.И.О. (при наличии) физического лица, либо</w:t>
      </w:r>
    </w:p>
    <w:p w14:paraId="42F88B89"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наименование юридического лица, либо</w:t>
      </w:r>
    </w:p>
    <w:p w14:paraId="540DDCA3"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Ф.И.О. (при наличии) уполномоченного</w:t>
      </w:r>
    </w:p>
    <w:p w14:paraId="32D63933"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представителя заявителя)</w:t>
      </w:r>
    </w:p>
    <w:p w14:paraId="5F5D2727"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w:t>
      </w:r>
    </w:p>
    <w:p w14:paraId="13B3E3E7"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(место жительства, почтовый адрес и (или)адрес электронной почты физического лица,</w:t>
      </w:r>
    </w:p>
    <w:p w14:paraId="773ADB7F"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почтовый адрес и (или) адрес электронной почты, место нахождения юридического лица)</w:t>
      </w:r>
    </w:p>
    <w:p w14:paraId="28039B63"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w:t>
      </w:r>
    </w:p>
    <w:p w14:paraId="2D6CEF5F"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(реквизиты документа, удостоверяющего личность физического лица,)</w:t>
      </w:r>
    </w:p>
    <w:p w14:paraId="4727D126"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w:t>
      </w:r>
    </w:p>
    <w:p w14:paraId="5D8F7D23"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(реквизиты документа,</w:t>
      </w:r>
    </w:p>
    <w:p w14:paraId="64C09BDA"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подтверждающего полномочия представителя</w:t>
      </w:r>
    </w:p>
    <w:p w14:paraId="4C27E8DD"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заявителя (в случае, если от имени</w:t>
      </w:r>
    </w:p>
    <w:p w14:paraId="321D4AFD"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заявителя выступает его представитель)</w:t>
      </w:r>
    </w:p>
    <w:p w14:paraId="28D2AA8C"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w:t>
      </w:r>
    </w:p>
    <w:p w14:paraId="34E58025"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(почтовый адрес, адрес электронной почты,</w:t>
      </w:r>
    </w:p>
    <w:p w14:paraId="6371E9A0"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уполномоченного</w:t>
      </w:r>
    </w:p>
    <w:p w14:paraId="241C8554"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представителя заявителя)</w:t>
      </w:r>
    </w:p>
    <w:p w14:paraId="5C2921C4" w14:textId="126BDD11" w:rsidR="005D5B95" w:rsidRPr="005D5B95" w:rsidRDefault="005D5B95" w:rsidP="005D5B95">
      <w:pPr>
        <w:spacing w:after="0" w:line="240" w:lineRule="auto"/>
        <w:ind w:firstLine="567"/>
        <w:jc w:val="both"/>
        <w:rPr>
          <w:rFonts w:ascii="Arial" w:eastAsia="Times New Roman" w:hAnsi="Arial" w:cs="Arial"/>
          <w:b/>
          <w:bCs/>
          <w:color w:val="000000"/>
          <w:sz w:val="30"/>
          <w:szCs w:val="30"/>
          <w:lang w:eastAsia="ru-RU"/>
        </w:rPr>
      </w:pPr>
      <w:r w:rsidRPr="005D5B95">
        <w:rPr>
          <w:rFonts w:ascii="Arial" w:eastAsia="Times New Roman" w:hAnsi="Arial" w:cs="Arial"/>
          <w:color w:val="000000"/>
          <w:sz w:val="24"/>
          <w:szCs w:val="24"/>
          <w:lang w:eastAsia="ru-RU"/>
        </w:rPr>
        <w:t> </w:t>
      </w:r>
      <w:r>
        <w:rPr>
          <w:rFonts w:ascii="Arial" w:eastAsia="Times New Roman" w:hAnsi="Arial" w:cs="Arial"/>
          <w:color w:val="000000"/>
          <w:sz w:val="24"/>
          <w:szCs w:val="24"/>
          <w:lang w:eastAsia="ru-RU"/>
        </w:rPr>
        <w:t xml:space="preserve">                                                   </w:t>
      </w:r>
      <w:r w:rsidRPr="005D5B95">
        <w:rPr>
          <w:rFonts w:ascii="Arial" w:eastAsia="Times New Roman" w:hAnsi="Arial" w:cs="Arial"/>
          <w:b/>
          <w:bCs/>
          <w:color w:val="000000"/>
          <w:sz w:val="32"/>
          <w:szCs w:val="32"/>
          <w:lang w:eastAsia="ru-RU"/>
        </w:rPr>
        <w:t>Заявление</w:t>
      </w:r>
    </w:p>
    <w:p w14:paraId="3101420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84F00F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Прошу выдать ________________________________________________________________________________________________________________________</w:t>
      </w:r>
    </w:p>
    <w:p w14:paraId="29E54905" w14:textId="77777777" w:rsidR="005D5B95" w:rsidRPr="005D5B95" w:rsidRDefault="005D5B95" w:rsidP="005D5B95">
      <w:pPr>
        <w:spacing w:after="0" w:line="240" w:lineRule="auto"/>
        <w:ind w:firstLine="567"/>
        <w:jc w:val="center"/>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(указывается вид и наименование документа, его реквизиты (дата, номер) при наличии (архивную справку, архивную выписку, архивную копию)</w:t>
      </w:r>
    </w:p>
    <w:p w14:paraId="5C2F024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 ___________________________________________________________________________________________________________________________________</w:t>
      </w:r>
    </w:p>
    <w:p w14:paraId="127675B8" w14:textId="77777777" w:rsidR="005D5B95" w:rsidRPr="005D5B95" w:rsidRDefault="005D5B95" w:rsidP="005D5B95">
      <w:pPr>
        <w:spacing w:after="0" w:line="240" w:lineRule="auto"/>
        <w:ind w:firstLine="567"/>
        <w:jc w:val="center"/>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(указывается тема (вопроса), хронология запрашиваемой информации)</w:t>
      </w:r>
    </w:p>
    <w:p w14:paraId="658EE23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14:paraId="3589580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tbl>
      <w:tblPr>
        <w:tblW w:w="9631" w:type="dxa"/>
        <w:tblCellMar>
          <w:left w:w="0" w:type="dxa"/>
          <w:right w:w="0" w:type="dxa"/>
        </w:tblCellMar>
        <w:tblLook w:val="04A0" w:firstRow="1" w:lastRow="0" w:firstColumn="1" w:lastColumn="0" w:noHBand="0" w:noVBand="1"/>
      </w:tblPr>
      <w:tblGrid>
        <w:gridCol w:w="6229"/>
        <w:gridCol w:w="3402"/>
      </w:tblGrid>
      <w:tr w:rsidR="005D5B95" w:rsidRPr="005D5B95" w14:paraId="0AE50C31" w14:textId="77777777" w:rsidTr="005D5B95">
        <w:trPr>
          <w:trHeight w:val="20"/>
        </w:trPr>
        <w:tc>
          <w:tcPr>
            <w:tcW w:w="6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031501" w14:textId="77777777" w:rsidR="005D5B95" w:rsidRPr="005D5B95" w:rsidRDefault="005D5B95" w:rsidP="005D5B95">
            <w:pPr>
              <w:spacing w:after="0" w:line="240" w:lineRule="auto"/>
              <w:jc w:val="center"/>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Документы прошу выдать:</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49A8FF" w14:textId="77777777" w:rsidR="005D5B95" w:rsidRPr="005D5B95" w:rsidRDefault="005D5B95" w:rsidP="005D5B95">
            <w:pPr>
              <w:spacing w:after="0" w:line="240" w:lineRule="auto"/>
              <w:jc w:val="center"/>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Способ направления результата следует отметить галочкой</w:t>
            </w:r>
          </w:p>
        </w:tc>
      </w:tr>
      <w:tr w:rsidR="005D5B95" w:rsidRPr="005D5B95" w14:paraId="6CD6594B" w14:textId="77777777" w:rsidTr="005D5B95">
        <w:trPr>
          <w:trHeight w:val="20"/>
        </w:trPr>
        <w:tc>
          <w:tcPr>
            <w:tcW w:w="62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116734"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1)лично</w:t>
            </w:r>
          </w:p>
          <w:p w14:paraId="06B10099"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-в Администрации</w:t>
            </w:r>
          </w:p>
          <w:p w14:paraId="4F70A4BB"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в МФЦ</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6C67C9"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r>
      <w:tr w:rsidR="005D5B95" w:rsidRPr="005D5B95" w14:paraId="41AFC241" w14:textId="77777777" w:rsidTr="005D5B95">
        <w:trPr>
          <w:trHeight w:val="20"/>
        </w:trPr>
        <w:tc>
          <w:tcPr>
            <w:tcW w:w="6229" w:type="dxa"/>
            <w:vMerge/>
            <w:tcBorders>
              <w:top w:val="single" w:sz="6" w:space="0" w:color="000000"/>
              <w:left w:val="single" w:sz="6" w:space="0" w:color="000000"/>
              <w:bottom w:val="single" w:sz="6" w:space="0" w:color="000000"/>
              <w:right w:val="single" w:sz="6" w:space="0" w:color="000000"/>
            </w:tcBorders>
            <w:vAlign w:val="center"/>
            <w:hideMark/>
          </w:tcPr>
          <w:p w14:paraId="762C72D3"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3E0E1A"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r>
      <w:tr w:rsidR="005D5B95" w:rsidRPr="005D5B95" w14:paraId="6EB0DA85" w14:textId="77777777" w:rsidTr="005D5B95">
        <w:trPr>
          <w:trHeight w:val="20"/>
        </w:trPr>
        <w:tc>
          <w:tcPr>
            <w:tcW w:w="6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BC040B"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2)направить почтовым отправлением</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F3D7F6"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r>
      <w:tr w:rsidR="005D5B95" w:rsidRPr="005D5B95" w14:paraId="4FA36503" w14:textId="77777777" w:rsidTr="005D5B95">
        <w:trPr>
          <w:trHeight w:val="20"/>
        </w:trPr>
        <w:tc>
          <w:tcPr>
            <w:tcW w:w="6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BC1E93"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3)направить по электронной почте</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EDA36C"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r>
      <w:tr w:rsidR="005D5B95" w:rsidRPr="005D5B95" w14:paraId="7C0BC7EF" w14:textId="77777777" w:rsidTr="005D5B95">
        <w:trPr>
          <w:trHeight w:val="20"/>
        </w:trPr>
        <w:tc>
          <w:tcPr>
            <w:tcW w:w="6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670AD1"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4) разместить на официальном сайте Администрации в виде электронного документа</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16CEE3"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r>
    </w:tbl>
    <w:p w14:paraId="6B02043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4767F36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 _____________ 20___ г. Подпись заявителя</w:t>
      </w:r>
    </w:p>
    <w:p w14:paraId="70B670E5" w14:textId="33188DEC"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  </w:t>
      </w:r>
    </w:p>
    <w:p w14:paraId="221601D8"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Приложение 4</w:t>
      </w:r>
    </w:p>
    <w:p w14:paraId="415190AA"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постановлению администрации</w:t>
      </w:r>
    </w:p>
    <w:p w14:paraId="71279163"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сельсовета</w:t>
      </w:r>
    </w:p>
    <w:p w14:paraId="160175AF"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Никольского района Пензенской области</w:t>
      </w:r>
    </w:p>
    <w:p w14:paraId="510C71A5"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от 02.09.2019 № 87</w:t>
      </w:r>
    </w:p>
    <w:p w14:paraId="6570B42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bookmarkStart w:id="14" w:name="P29"/>
      <w:bookmarkEnd w:id="14"/>
      <w:r w:rsidRPr="005D5B95">
        <w:rPr>
          <w:rFonts w:ascii="Arial" w:eastAsia="Times New Roman" w:hAnsi="Arial" w:cs="Arial"/>
          <w:color w:val="000000"/>
          <w:sz w:val="24"/>
          <w:szCs w:val="24"/>
          <w:lang w:eastAsia="ru-RU"/>
        </w:rPr>
        <w:t> </w:t>
      </w:r>
    </w:p>
    <w:p w14:paraId="2FBD68D6"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2"/>
          <w:szCs w:val="32"/>
          <w:lang w:eastAsia="ru-RU"/>
        </w:rPr>
        <w:t xml:space="preserve">Административный регламент предоставления муниципальной услуги «Предоставление выписки из </w:t>
      </w:r>
      <w:proofErr w:type="spellStart"/>
      <w:r w:rsidRPr="005D5B95">
        <w:rPr>
          <w:rFonts w:ascii="Arial" w:eastAsia="Times New Roman" w:hAnsi="Arial" w:cs="Arial"/>
          <w:b/>
          <w:bCs/>
          <w:color w:val="000000"/>
          <w:sz w:val="32"/>
          <w:szCs w:val="32"/>
          <w:lang w:eastAsia="ru-RU"/>
        </w:rPr>
        <w:t>похозяйственной</w:t>
      </w:r>
      <w:proofErr w:type="spellEnd"/>
      <w:r w:rsidRPr="005D5B95">
        <w:rPr>
          <w:rFonts w:ascii="Arial" w:eastAsia="Times New Roman" w:hAnsi="Arial" w:cs="Arial"/>
          <w:b/>
          <w:bCs/>
          <w:color w:val="000000"/>
          <w:sz w:val="32"/>
          <w:szCs w:val="32"/>
          <w:lang w:eastAsia="ru-RU"/>
        </w:rPr>
        <w:t xml:space="preserve"> книги»</w:t>
      </w:r>
    </w:p>
    <w:p w14:paraId="106B9397" w14:textId="77777777" w:rsidR="005D5B95" w:rsidRPr="005D5B95" w:rsidRDefault="005D5B95" w:rsidP="005D5B95">
      <w:pPr>
        <w:spacing w:after="0" w:line="240" w:lineRule="auto"/>
        <w:ind w:firstLine="567"/>
        <w:jc w:val="center"/>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(в ред. постановления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w:t>
      </w:r>
      <w:hyperlink r:id="rId49" w:tgtFrame="_blank" w:history="1">
        <w:r w:rsidRPr="005D5B95">
          <w:rPr>
            <w:rFonts w:ascii="Arial" w:eastAsia="Times New Roman" w:hAnsi="Arial" w:cs="Arial"/>
            <w:color w:val="0000FF"/>
            <w:sz w:val="24"/>
            <w:szCs w:val="24"/>
            <w:lang w:eastAsia="ru-RU"/>
          </w:rPr>
          <w:t>от 06.07.2020 № 71</w:t>
        </w:r>
      </w:hyperlink>
      <w:r w:rsidRPr="005D5B95">
        <w:rPr>
          <w:rFonts w:ascii="Arial" w:eastAsia="Times New Roman" w:hAnsi="Arial" w:cs="Arial"/>
          <w:color w:val="000000"/>
          <w:sz w:val="24"/>
          <w:szCs w:val="24"/>
          <w:lang w:eastAsia="ru-RU"/>
        </w:rPr>
        <w:t>)</w:t>
      </w:r>
    </w:p>
    <w:p w14:paraId="0A09C407"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color w:val="000000"/>
          <w:sz w:val="30"/>
          <w:szCs w:val="30"/>
          <w:lang w:eastAsia="ru-RU"/>
        </w:rPr>
        <w:t>1. Общие положения</w:t>
      </w:r>
    </w:p>
    <w:p w14:paraId="33B1EE8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4C195EE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Предмет регулирования</w:t>
      </w:r>
    </w:p>
    <w:p w14:paraId="045BA3C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1.1. Административный регламент устанавливает порядок и стандарт предоставления муниципальной услуги «Предоставление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(далее - муниципальная услуга), определяет сроки и последовательность административных процедур (действий)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(далее - Администрация) при предоставлении муниципальной услуги.</w:t>
      </w:r>
    </w:p>
    <w:p w14:paraId="4AA708E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Круг заявителей</w:t>
      </w:r>
    </w:p>
    <w:p w14:paraId="050D1FD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bookmarkStart w:id="15" w:name="P45"/>
      <w:bookmarkEnd w:id="15"/>
      <w:r w:rsidRPr="005D5B95">
        <w:rPr>
          <w:rFonts w:ascii="Arial" w:eastAsia="Times New Roman" w:hAnsi="Arial" w:cs="Arial"/>
          <w:color w:val="000000"/>
          <w:sz w:val="24"/>
          <w:szCs w:val="24"/>
          <w:lang w:eastAsia="ru-RU"/>
        </w:rPr>
        <w:t xml:space="preserve">1.2. Заявителями при предоставлении муниципальной услуги являются граждане, являющиеся членами личного подсобного хозяйства, зарегистрированного в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книге, либо их уполномоченные представители, обратившиеся в Администрацию с заявлением о предоставлении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(далее – заявители).</w:t>
      </w:r>
    </w:p>
    <w:p w14:paraId="638B757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14:paraId="7826217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14:paraId="69DE6D6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1.3.1. Лично;</w:t>
      </w:r>
    </w:p>
    <w:p w14:paraId="1518EC6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7832044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14:paraId="31DB285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(http://ilm.rnikolsk.pnzreg.ru),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14:paraId="3FA7073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05CBB32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72A3A1A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при личном обращении заявителя;</w:t>
      </w:r>
    </w:p>
    <w:p w14:paraId="0A7E358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по письменным обращениям (в том числе по электронной почте).</w:t>
      </w:r>
    </w:p>
    <w:p w14:paraId="26D8413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Ответ на обращение направляется почтой в адрес заявителя в срок, не превышающий пяти рабочих дней со дня регистрации письменного обращения;</w:t>
      </w:r>
    </w:p>
    <w:p w14:paraId="514A347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по телефону.</w:t>
      </w:r>
    </w:p>
    <w:p w14:paraId="26CBAB7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14:paraId="6E7F010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1958285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66114D2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40C8C08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14:paraId="708FF20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14:paraId="5D46078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w:t>
      </w:r>
    </w:p>
    <w:p w14:paraId="629CD82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14:paraId="361E57B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4518F79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 круг заявителей, которым предоставляется муниципальная услуга;</w:t>
      </w:r>
    </w:p>
    <w:p w14:paraId="69DFB82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46A83E2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 срок предоставления муниципальной услуги;</w:t>
      </w:r>
    </w:p>
    <w:p w14:paraId="3F66434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14:paraId="512FC91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w:t>
      </w:r>
    </w:p>
    <w:p w14:paraId="3142707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5CE066E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27D8B38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3F6C862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14:paraId="4162876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14:paraId="7BF0D44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610C968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3AF7F19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14:paraId="54FC164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5F0901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14:paraId="58D5AA4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17F3899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74F341F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справочной информации относится следующая информация:</w:t>
      </w:r>
    </w:p>
    <w:p w14:paraId="3336C38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место нахождения и график работы Администрации и МФЦ;</w:t>
      </w:r>
    </w:p>
    <w:p w14:paraId="56F8C6D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справочные телефоны Администрации, МФЦ, в том числе номер телефона-автоинформатора (при наличии);</w:t>
      </w:r>
    </w:p>
    <w:p w14:paraId="20F054E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
    <w:p w14:paraId="3EF53FD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14:paraId="619ED77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25BE0C6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14:paraId="06EEF9D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Требования к информационным стендам МФЦ установлены пунктом 2.20 Административного регламента.</w:t>
      </w:r>
    </w:p>
    <w:p w14:paraId="18F3F4A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14:paraId="61FD064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42E5BAD0"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color w:val="000000"/>
          <w:sz w:val="30"/>
          <w:szCs w:val="30"/>
          <w:lang w:eastAsia="ru-RU"/>
        </w:rPr>
        <w:t>2. Стандарт предоставления муниципальной услуги</w:t>
      </w:r>
    </w:p>
    <w:p w14:paraId="023C972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69807C7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Наименование муниципальной услуги</w:t>
      </w:r>
    </w:p>
    <w:p w14:paraId="01343A1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2.1. Наименование муниципальной услуги - Предоставление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4BA4CF0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Краткое наименование муниципальной услуги не предусмотрено.</w:t>
      </w:r>
    </w:p>
    <w:p w14:paraId="0CA64CF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14:paraId="62E4028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 Предоставление муниципальной услуги осуществляет Администрация.</w:t>
      </w:r>
    </w:p>
    <w:p w14:paraId="60423B4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Результат предоставления муниципальной услуги</w:t>
      </w:r>
    </w:p>
    <w:p w14:paraId="67E9EAA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 Результатом предоставления муниципальной услуги является:</w:t>
      </w:r>
    </w:p>
    <w:p w14:paraId="13DB5E1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 выдача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61B62B6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 выдача уведомления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24AC7A2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Срок предоставления муниципальной услуги</w:t>
      </w:r>
    </w:p>
    <w:p w14:paraId="07D6A1D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2.4. Срок предоставления муниципальной услуги 15 рабочих дней со дня предоставления документов, указанных в пункте 2.6. Административного регламента в Администрацию.</w:t>
      </w:r>
    </w:p>
    <w:p w14:paraId="500BFBD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14:paraId="76C84FA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Правовые основания для предоставления муниципальной услуги</w:t>
      </w:r>
    </w:p>
    <w:p w14:paraId="7DA5760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14:paraId="4FAD4D1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14:paraId="4673833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587E75C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0678489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bookmarkStart w:id="16" w:name="P148"/>
      <w:bookmarkEnd w:id="16"/>
      <w:r w:rsidRPr="005D5B95">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14:paraId="4F860D7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 xml:space="preserve">2.6.1. заявление, с указанием целей, для которых необходимо предоставление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по форме приложения 1 к Административному регламенту;</w:t>
      </w:r>
    </w:p>
    <w:p w14:paraId="64BF800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2.6.2. документ, удостоверяющий личность заявителя;</w:t>
      </w:r>
    </w:p>
    <w:p w14:paraId="21A022D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2.6.3. документ, подтверждающий полномочия уполномоченного представителя заявителя, в случае подачи заявления и документов уполномоченным представителем заявителя.</w:t>
      </w:r>
    </w:p>
    <w:p w14:paraId="1764EA0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14:paraId="157294D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2.7.1. акт об изменении адреса, если имело место изменение названия улицы и (или) номера дома.</w:t>
      </w:r>
    </w:p>
    <w:p w14:paraId="67C4B97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случае непредставления заявителем документов, указанных в пункте 2.7. Административного Регламента, документы (содержащиеся в них сведения) запрашиваются Администрацией в порядке межведомственного информационного взаимодействия.</w:t>
      </w:r>
    </w:p>
    <w:p w14:paraId="010C27B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Непредставление заявителем документа, указанного в пункте 2.7. Административного регламента, не является основанием для отказа заявителю в предоставлении муниципальной услуги.</w:t>
      </w:r>
    </w:p>
    <w:p w14:paraId="4A5D036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2.8. Заявитель представляет оригиналы и копии документов, указанных в пункте 2.6 Административного регламента.</w:t>
      </w:r>
    </w:p>
    <w:p w14:paraId="6D596C4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случае направления документов посредством почтовой связи, заявитель предоставляет копии документов, указанные в пункте 2.6 Административного регламента, заверенные в установленном законом Российской Федерации порядке.</w:t>
      </w:r>
    </w:p>
    <w:p w14:paraId="1A9BB28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2.9. Заявитель может подать заявление и документы, необходимые для предоставления муниципальной услуги, следующими способами:</w:t>
      </w:r>
    </w:p>
    <w:p w14:paraId="621C39C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лично на бумажном носителе по адресу Администрации;</w:t>
      </w:r>
    </w:p>
    <w:p w14:paraId="6FE29B7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посредством почтовой связи по адресу Администрации;</w:t>
      </w:r>
    </w:p>
    <w:p w14:paraId="6372A88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на бумажном носителе через МФЦ, с которым у Администрации заключено соглашение о взаимодействии.</w:t>
      </w:r>
    </w:p>
    <w:p w14:paraId="40B71DF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14:paraId="4C05D3B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2.10. 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14:paraId="1698E44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Исчерпывающий перечень оснований для отказа в предоставлении муниципальной услуги</w:t>
      </w:r>
    </w:p>
    <w:p w14:paraId="027A8A3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2.11. В предоставлении муниципальной услуги заявителю отказывается в случае:</w:t>
      </w:r>
    </w:p>
    <w:p w14:paraId="3214C3E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2.11.1. непредставления или неполного представления документов, указанных в пункте 2.6 Административного регламента;</w:t>
      </w:r>
    </w:p>
    <w:p w14:paraId="61AB8A8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2.11.2. заявитель не является членом личного подсобного хозяйства (согласно сведениям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относительно которого запрашивается выписка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0CEE03D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2.11.3. отсутствия в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книге запрашиваемых заявителем сведений.</w:t>
      </w:r>
    </w:p>
    <w:p w14:paraId="2216C5D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w:t>
      </w:r>
    </w:p>
    <w:p w14:paraId="5EB0CEC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2.12. Основания для приостановления предоставления муниципальной услуги отсутствуют.</w:t>
      </w:r>
    </w:p>
    <w:p w14:paraId="3FF983E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14:paraId="624720E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2.13. Для предоставления муниципальной услуги не требуется предоставления иных муниципальных услуг.</w:t>
      </w:r>
    </w:p>
    <w:p w14:paraId="5DC6C0F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14:paraId="2CE4DB2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2.14. Муниципальная услуга предоставляется бесплатно.</w:t>
      </w:r>
    </w:p>
    <w:p w14:paraId="62B76B4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319CAC3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2.15.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14:paraId="6288614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w:t>
      </w:r>
    </w:p>
    <w:p w14:paraId="25088E5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2.16. Регистрация заявления заявителя о предоставлении муниципальной услуги осуществляется в день его получения.</w:t>
      </w:r>
    </w:p>
    <w:p w14:paraId="5449D6F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2FC83AB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2F8048E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Помещения Администрации 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14:paraId="677AA7E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67873F4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14:paraId="4A9346C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2.19. Предоставление муниципальной услуги осуществляется в специально выделенных для этой цели помещениях.</w:t>
      </w:r>
    </w:p>
    <w:p w14:paraId="0F0F452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2.20. Помещения, в которых осуществляется предоставление муниципальной услуги, оборудуются:</w:t>
      </w:r>
    </w:p>
    <w:p w14:paraId="57DC51C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информационными стендами, содержащими визуальную и текстовую информацию;</w:t>
      </w:r>
    </w:p>
    <w:p w14:paraId="3A3A98C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стульями и столами для возможности оформления документов.</w:t>
      </w:r>
    </w:p>
    <w:p w14:paraId="750522A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14:paraId="610F384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2.21. Количество мест ожидания определяется исходя из фактической нагрузки и возможностей для их размещения в здании.</w:t>
      </w:r>
    </w:p>
    <w:p w14:paraId="1FEE22D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14:paraId="0DBBEE1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2.22. Места для заполнения документов оборудуются стульями, столами (стойками) и обеспечиваются бланками заявлений и образцами их заполнения.</w:t>
      </w:r>
    </w:p>
    <w:p w14:paraId="7DA9F3F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2.23. Кабинеты приема заявителей должны иметь информационные таблички (вывески) с указанием:</w:t>
      </w:r>
    </w:p>
    <w:p w14:paraId="7C0073F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номера кабинета;</w:t>
      </w:r>
    </w:p>
    <w:p w14:paraId="386D97A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14:paraId="5F60DD0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220C482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4C3A097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14:paraId="698A04A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14:paraId="6EE06BA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2.24.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328DE2D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08444CE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2.26.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14:paraId="3F477BA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14:paraId="3460B7C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2.27.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7D77008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2.28. На территории, прилегающей к зданию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14:paraId="595CB7A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2.29. На территории, прилегающей к зданию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w:t>
      </w:r>
      <w:r w:rsidRPr="005D5B95">
        <w:rPr>
          <w:rFonts w:ascii="Arial" w:eastAsia="Times New Roman" w:hAnsi="Arial" w:cs="Arial"/>
          <w:color w:val="000000"/>
          <w:sz w:val="24"/>
          <w:szCs w:val="24"/>
          <w:lang w:eastAsia="ru-RU"/>
        </w:rPr>
        <w:lastRenderedPageBreak/>
        <w:t>граждан из числа инвалидов III группы распространяются данные нормы в порядке, установленном Правительством Российской Федерации.</w:t>
      </w:r>
    </w:p>
    <w:p w14:paraId="54FD5AF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2.30.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услуги.</w:t>
      </w:r>
    </w:p>
    <w:p w14:paraId="169716B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2.31. 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D4F165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2.32.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14:paraId="1E17DED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2.33. Обеспечивается дублирование необходимой для инвалидов звуковой и зрительной информации, а также надписей и </w:t>
      </w:r>
      <w:proofErr w:type="gramStart"/>
      <w:r w:rsidRPr="005D5B95">
        <w:rPr>
          <w:rFonts w:ascii="Arial" w:eastAsia="Times New Roman" w:hAnsi="Arial" w:cs="Arial"/>
          <w:color w:val="000000"/>
          <w:sz w:val="24"/>
          <w:szCs w:val="24"/>
          <w:lang w:eastAsia="ru-RU"/>
        </w:rPr>
        <w:t>знаков</w:t>
      </w:r>
      <w:proofErr w:type="gramEnd"/>
      <w:r w:rsidRPr="005D5B95">
        <w:rPr>
          <w:rFonts w:ascii="Arial" w:eastAsia="Times New Roman" w:hAnsi="Arial" w:cs="Arial"/>
          <w:color w:val="000000"/>
          <w:sz w:val="24"/>
          <w:szCs w:val="24"/>
          <w:lang w:eastAsia="ru-RU"/>
        </w:rPr>
        <w:t xml:space="preserve"> и иной текстовой и графической информации знаками, выполненными рельефно-точечным шрифтом Брайля, допуск сурдопереводчика и </w:t>
      </w:r>
      <w:proofErr w:type="spellStart"/>
      <w:r w:rsidRPr="005D5B95">
        <w:rPr>
          <w:rFonts w:ascii="Arial" w:eastAsia="Times New Roman" w:hAnsi="Arial" w:cs="Arial"/>
          <w:color w:val="000000"/>
          <w:sz w:val="24"/>
          <w:szCs w:val="24"/>
          <w:lang w:eastAsia="ru-RU"/>
        </w:rPr>
        <w:t>тифлосурдопереводчика</w:t>
      </w:r>
      <w:proofErr w:type="spellEnd"/>
      <w:r w:rsidRPr="005D5B95">
        <w:rPr>
          <w:rFonts w:ascii="Arial" w:eastAsia="Times New Roman" w:hAnsi="Arial" w:cs="Arial"/>
          <w:color w:val="000000"/>
          <w:sz w:val="24"/>
          <w:szCs w:val="24"/>
          <w:lang w:eastAsia="ru-RU"/>
        </w:rPr>
        <w:t>.</w:t>
      </w:r>
    </w:p>
    <w:p w14:paraId="14CDC26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2.34. Специалисты Администрации, МФЦ оказывают помощь инвалидам в преодолении барьеров, мешающих получению ими услуг наравне с другими лицами.</w:t>
      </w:r>
    </w:p>
    <w:p w14:paraId="34A744B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Показатели доступности и качества муниципальной услуги</w:t>
      </w:r>
    </w:p>
    <w:p w14:paraId="1003871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2.35. Показателями доступности предоставления муниципальной услуги являются:</w:t>
      </w:r>
    </w:p>
    <w:p w14:paraId="7261F45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предоставление возможности получения муниципальной услуги в МФЦ;</w:t>
      </w:r>
    </w:p>
    <w:p w14:paraId="32E8756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транспортная или пешая доступность к местам предоставления муниципальной услуги;</w:t>
      </w:r>
    </w:p>
    <w:p w14:paraId="1AED576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14:paraId="1E3FA40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 соблюдение требований Административного регламента о порядке информирования по предоставлению муниципальной услуги.</w:t>
      </w:r>
    </w:p>
    <w:p w14:paraId="0A835EB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2.36. Показателями качества предоставления муниципальной услуги являются:</w:t>
      </w:r>
    </w:p>
    <w:p w14:paraId="6CD4FCE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соблюдение сроков предоставления муниципальной услуги;</w:t>
      </w:r>
    </w:p>
    <w:p w14:paraId="41F6F7C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14:paraId="3A8C0FE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2A4B6B8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14:paraId="2A6A27D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2.37. В процессе предоставления муниципальной услуги заявитель взаимодействует с ответственными исполнителями, работниками МФЦ:</w:t>
      </w:r>
    </w:p>
    <w:p w14:paraId="4587233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при подаче документов для получения муниципальной услуги;</w:t>
      </w:r>
    </w:p>
    <w:p w14:paraId="6C5FEDF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при получении результата предоставления муниципальной услуги.</w:t>
      </w:r>
    </w:p>
    <w:p w14:paraId="3738306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01A506E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2.38. При предоставлении муниципальной услуги в электронной форме посредством Регионального портала заявителю обеспечивается:</w:t>
      </w:r>
    </w:p>
    <w:p w14:paraId="33079E7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а) получение информации о порядке и сроках предоставления услуги;</w:t>
      </w:r>
    </w:p>
    <w:p w14:paraId="465647E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14:paraId="7711D2C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2.39. Муниципальная услуга предоставляется в МФЦ.</w:t>
      </w:r>
    </w:p>
    <w:p w14:paraId="01D1157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обращении заявителя в МФЦ обеспечивается передача заявления в Администрацию, а также выдача в МФЦ заявителю результата предоставления муниципальной услуги в порядке и сроки, установленные соглашением о взаимодействии.</w:t>
      </w:r>
    </w:p>
    <w:p w14:paraId="4D31F83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10BF202"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color w:val="000000"/>
          <w:sz w:val="30"/>
          <w:szCs w:val="30"/>
          <w:lang w:eastAsia="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14:paraId="124FFEA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21E95B4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14:paraId="105EBFD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3.1.1. Прием и регистрация заявления и документов, необходимых для предоставления муниципальной услуги.</w:t>
      </w:r>
    </w:p>
    <w:p w14:paraId="1DF2F5F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3.1.2. Рассмотрение заявления и документов, необходимых для предоставления муниципальной услуги, формирование и направление межведомственных запросов и принятие решения о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или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0CD31AE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3.1.3. Выдача заявителю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или уведомления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19BB509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Прием и регистрация заявления и документов, необходимых для предоставления муниципальной услуги</w:t>
      </w:r>
    </w:p>
    <w:p w14:paraId="4210117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 Основанием для начала предоставления муниципальной услуги и начала административной процедуры является поступившее от заявителя в Администрацию, в МФЦ заявление с прилагаемыми к нему документами.</w:t>
      </w:r>
    </w:p>
    <w:p w14:paraId="7D7BD7A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 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14:paraId="130DFDF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Заявителю выдается расписка-уведомление о приеме и регистрации в Администрации заявления и документов, в которой указываются:</w:t>
      </w:r>
    </w:p>
    <w:p w14:paraId="1AD39DD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дата приема и регистрации;</w:t>
      </w:r>
    </w:p>
    <w:p w14:paraId="435BA0D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регистрационный номер в журнале учета поступивших документов;</w:t>
      </w:r>
    </w:p>
    <w:p w14:paraId="2D36407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фамилия и инициалы сотрудника, принявшего заявление и сделавшего соответствующую запись в журнале учета поступивших документов.</w:t>
      </w:r>
    </w:p>
    <w:p w14:paraId="1554898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 Заявление и документы, поступившие в Администрацию по почте либо через МФЦ, принимаются в установленном в Администрации порядке делопроизводства.</w:t>
      </w:r>
    </w:p>
    <w:p w14:paraId="672BACA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Заявителю по почте направляется расписка-уведомление о дате приема и регистрации заявления и документов, в которой указывается:</w:t>
      </w:r>
    </w:p>
    <w:p w14:paraId="118C0CA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дата приема и регистрации;</w:t>
      </w:r>
    </w:p>
    <w:p w14:paraId="44CEA8D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регистрационный номер принятого заявления о предоставлении муниципальной услуги в журнале учета поступивших документов.</w:t>
      </w:r>
    </w:p>
    <w:p w14:paraId="47309DE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3.5. Регистрация заявления и документов оформляется в установленном в Администрации порядке делопроизводства, в журнале учета заявлений и выдачи выписок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(далее - журнал) (приложение 2 к Административному регламенту)</w:t>
      </w:r>
    </w:p>
    <w:p w14:paraId="2F2626D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Зарегистрированное заявление и документы передаются специалисту Администрации, ответственному за предоставление муниципальной услуги (далее – ответственный исполнитель).</w:t>
      </w:r>
    </w:p>
    <w:p w14:paraId="65ACFF5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3.6. Максимальный срок выполнения административной процедуры - 1 рабочий день со дня поступления заявления и документов в Администрацию.</w:t>
      </w:r>
    </w:p>
    <w:p w14:paraId="38CC826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3.7. Критерием для приема и регистрации заявления и документов является поступление заявления и документов, указанных в пункте 2.6. Административного регламента.</w:t>
      </w:r>
    </w:p>
    <w:p w14:paraId="18B35C1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3.8. Результатом административной процедуры является регистрация заявления и документов.</w:t>
      </w:r>
    </w:p>
    <w:p w14:paraId="33DFF04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3.9. Способ фиксации - присвоение заявлению и документам регистрационного номера.</w:t>
      </w:r>
    </w:p>
    <w:p w14:paraId="311200E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Рассмотрение заявления и документов, необходимых для предоставления муниципальной услуги и принятие решения о выдаче или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1AB881D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3.10.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w:t>
      </w:r>
    </w:p>
    <w:p w14:paraId="335A079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3.11. Ответственный исполнитель осуществляет проверку сведений, содержащихся в заявлении и документах с целью определения:</w:t>
      </w:r>
    </w:p>
    <w:p w14:paraId="1FE2410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полноты и достоверности сведений, содержащихся в документах;</w:t>
      </w:r>
    </w:p>
    <w:p w14:paraId="45E5E8E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согласованности представленной информации между отдельными документами;</w:t>
      </w:r>
    </w:p>
    <w:p w14:paraId="2025090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наличия оснований для отказа в предоставлении муниципальной услуги, предусмотренных пунктом 2.11 Административного регламента.</w:t>
      </w:r>
    </w:p>
    <w:p w14:paraId="47D888A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3.12. Ответственный исполнитель в рамках межведомственного информационного взаимодействия запрашивает документ, указанный в пункте 2.7 Административного регламента, в случае если он не предоставлен заявителем самостоятельно.</w:t>
      </w:r>
    </w:p>
    <w:p w14:paraId="58FFDF4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14:paraId="6B24F0B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0332B0F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случае отсутствия технической возможности межведомственные запросы направляются на бумажном носителе.</w:t>
      </w:r>
    </w:p>
    <w:p w14:paraId="4ABB8E2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3.13.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2.11 Административного регламента, ответственный исполнитель подготавливает проект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визирует ее и передает на подпись главе Администрации.</w:t>
      </w:r>
    </w:p>
    <w:p w14:paraId="184A592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 xml:space="preserve">3.14. Проект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составляется в двух экземплярах. Оба экземпляра являются подлинными.</w:t>
      </w:r>
    </w:p>
    <w:p w14:paraId="7749E60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3.15. В случае выявления оснований для отказа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указанных в пункте 2.11 Административного регламента, ответственный исполнитель готовит проект уведомления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с указанием причин отказа и представляет на подпись главе Администрации.</w:t>
      </w:r>
    </w:p>
    <w:p w14:paraId="6909BC3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3.16. Подготовленный проект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либо проект уведомления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направляется на подпись и заверения печатью главе Администрации.</w:t>
      </w:r>
    </w:p>
    <w:p w14:paraId="3586233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3.17. Глава Администрации рассматривает подготовленный проект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либо уведомления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и подписывает его, после чего специалист Администрации, ответственный за прием и регистрацию заявления и документов регистрирует выписку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либо уведомление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в установленном порядке и передает их ответственному исполнителю.</w:t>
      </w:r>
    </w:p>
    <w:p w14:paraId="7602707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3.18. Максимальный срок выполнения административной процедуры – 10 рабочих дней со дня поступления зарегистрированного заявления и приложенных к нему документов ответственному исполнителю.</w:t>
      </w:r>
    </w:p>
    <w:p w14:paraId="56A0690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3.19. Критерием принятия решения о предоставлении (отказе в предоставлении) муниципальной услуги является наличие (отсутствие) оснований, указанных в пункте 2.11 Административного регламента.</w:t>
      </w:r>
    </w:p>
    <w:p w14:paraId="62E92FF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3.20. Результатом административной процедуры является подписанная главой Администрации выписка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либо уведомление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26E2FAF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3.21. Способ фиксации – присвоение регистрационного номера подписанной выписке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либо уведомлению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6CC1B6F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Выдача заявителю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или уведомления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5E94B2D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3.22. Основанием для начала административной процедуры являются подписанные и зарегистрированные в установленном порядке следующие документы:</w:t>
      </w:r>
    </w:p>
    <w:p w14:paraId="099CBF4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 выписка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5D6338A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 уведомление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4282009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3.23. Ответственный исполнитель в течение 2 рабочих дней со дня подписания главой Администрации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либо уведомления об отказе в выдаче выписка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14:paraId="105C8B9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Прибывший в назначенный день заявитель предъявляет документы, удостоверяющие личность.</w:t>
      </w:r>
    </w:p>
    <w:p w14:paraId="49644D0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14:paraId="27EB638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После внесения этих данных в журнал, ответственный исполнитель выдает заявителю два экземпляра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либо один экземпляр уведомления об отказе в выдаче выписка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0C55FA0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 xml:space="preserve">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вместе с сопроводительным письмом подписанным главой Администрации два экземпляра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либо один экземпляр уведомления об отказе в выдаче выписка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59668D8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14:paraId="4E51495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3.24. Результат предоставления муниципальной услуги направляется заявителю одним из способов, указанном в заявлении:</w:t>
      </w:r>
    </w:p>
    <w:p w14:paraId="1F7776C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виде документа на бумажном носителе, который заявитель получает непосредственно при личном обращении в Администрацию;</w:t>
      </w:r>
    </w:p>
    <w:p w14:paraId="4513B66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виде документа на бумажном носителе, который заявитель получает через МФЦ;</w:t>
      </w:r>
    </w:p>
    <w:p w14:paraId="2048B98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 виде документа на бумажном носителе, который направляется заявителю посредством почтового отправления.</w:t>
      </w:r>
    </w:p>
    <w:p w14:paraId="21012C8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14:paraId="4517213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3.25. Максимальный срок административной процедуры составляет - 4 рабочих дня со дня подписания главой Администрации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или уведомления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236349A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3.26. Критерием для выдачи результата предоставления муниципальной услуги является наличие зарегистрированной в установленном в Администрации порядке делопроизводства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либо уведомления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330E38E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3.27. Результатом административной процедуры является выдача заявителю результата предоставления муниципальной услуги.</w:t>
      </w:r>
    </w:p>
    <w:p w14:paraId="43A8F11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3.28. Способ фиксации – расписка заявителя в получении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либо уведомления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или отметка в журнале исходящей корреспонденции о направлении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либо уведомления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посредством почтового отправления.</w:t>
      </w:r>
    </w:p>
    <w:p w14:paraId="4335178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Особенности предоставления муниципальной услуги в МФЦ</w:t>
      </w:r>
    </w:p>
    <w:p w14:paraId="66D3932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3.29. Заявление может быть подано через МФЦ.</w:t>
      </w:r>
    </w:p>
    <w:p w14:paraId="5DC0BFC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Специалист МФЦ принимает от заявителя заявление и документы и регистрирует их.</w:t>
      </w:r>
    </w:p>
    <w:p w14:paraId="4689AD6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приеме у заявителя заявления и документов специалист МФЦ:</w:t>
      </w:r>
    </w:p>
    <w:p w14:paraId="2ACF05A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14:paraId="6319272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14:paraId="56FF8ED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3.30. Срок выполнения данного административного действия не более 30 минут.</w:t>
      </w:r>
    </w:p>
    <w:p w14:paraId="25184E4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3.31. Передачу и доставку заявления и документов из МФЦ в Администрацию осуществляет специалист МФЦ - курьер (далее - курьер) не позднее одного рабочего дня, следующего за днем регистрации заявления и документов.</w:t>
      </w:r>
    </w:p>
    <w:p w14:paraId="3080217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3.32. Специалист Администрации, ответственный за прием и регистрацию заявления и документов по предоставлению муниципальной услуги, регистрирует </w:t>
      </w:r>
      <w:r w:rsidRPr="005D5B95">
        <w:rPr>
          <w:rFonts w:ascii="Arial" w:eastAsia="Times New Roman" w:hAnsi="Arial" w:cs="Arial"/>
          <w:color w:val="000000"/>
          <w:sz w:val="24"/>
          <w:szCs w:val="24"/>
          <w:lang w:eastAsia="ru-RU"/>
        </w:rPr>
        <w:lastRenderedPageBreak/>
        <w:t>заявление и документы в установленном порядке в день передачи курьером заявления и документов заявителя из МФЦ в Администрацию.</w:t>
      </w:r>
    </w:p>
    <w:p w14:paraId="3E91592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3.33. Результат предоставления муниципальной услуги направляется заявителю одним из способов, указанным им в заявлении.</w:t>
      </w:r>
    </w:p>
    <w:p w14:paraId="6916157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При наличии в заявлении указания о выдаче результата предоставления муниципальной услуги через МФЦ по месту представления заявления и документов, Администрация обеспечивает передачу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либо уведомления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в МФЦ для выдачи заявителю в течение срока предоставления муниципальной услуги, указанного в пункте 2.4 Административного регламента.</w:t>
      </w:r>
    </w:p>
    <w:p w14:paraId="0F42707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3.34. При выдаче заявителю результата предоставления муниципальной услуги специалист МФЦ проверяет документ, удостоверяющий личность заявителя. Заявителю выдается результат предоставления муниципальной услуги под подпись с указанием даты его получения.</w:t>
      </w:r>
    </w:p>
    <w:p w14:paraId="02E05C5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3.35. 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14:paraId="744365C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14:paraId="58A4338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3.36.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2E5A71E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3.37. При обращении об исправлении технической ошибки заявитель представляет:</w:t>
      </w:r>
    </w:p>
    <w:p w14:paraId="5ECF8D6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заявление об исправлении технической ошибки;</w:t>
      </w:r>
    </w:p>
    <w:p w14:paraId="5B71230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1E5A9A1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14D7360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3.38.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14:paraId="1F41AA0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3.39.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35249A7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3.40.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5845E15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3.41.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либо нового уведомления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0BE22C2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3.42.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7EC4CFC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 xml:space="preserve">3.43. Ответственный исполнитель подписывает выписку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и передает ее, либо уведомление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5F64BA1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3.44. Глава Администрации подписывает выписку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и заверяет ее печатью, либо подписывает уведомление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14:paraId="3643333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3.45.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4B105CF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4DCB01A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а) в случае наличия технической ошибки в выданном в результате предоставления муниципальной услуги документе - выписка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либо уведомление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000AB3D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35A3037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3.47.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49C8F8C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а) в случае наличия технической ошибки в выданном в результате предоставления муниципальной услуги документе - выписка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 либо уведомление об отказе в выдаче выписки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3DFD884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42628B7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598C8B53"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color w:val="000000"/>
          <w:sz w:val="30"/>
          <w:szCs w:val="30"/>
          <w:lang w:eastAsia="ru-RU"/>
        </w:rPr>
        <w:t>4. Формы контроля за исполнением Административного регламента</w:t>
      </w:r>
    </w:p>
    <w:p w14:paraId="7FC9D31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7CB4987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374AB99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48BFC3E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4.2. В Администрации проводятся плановые и внеплановые проверки полноты и качества исполнения муниципальной услуги.</w:t>
      </w:r>
    </w:p>
    <w:p w14:paraId="7FCA74A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14E9929E"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14:paraId="5FAA858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2BD2370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14:paraId="3A9517D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04BFDA2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4F212EEF"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4.5. Ответственные исполнители несут персональную ответственность за:</w:t>
      </w:r>
    </w:p>
    <w:p w14:paraId="4712711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14:paraId="2988AF1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14:paraId="7BB28A6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0B748B5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111DD60"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756666C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7481649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22FBCFC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14:paraId="315F4C6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14:paraId="3001F07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14:paraId="5572ED2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w:t>
      </w:r>
      <w:r w:rsidRPr="005D5B95">
        <w:rPr>
          <w:rFonts w:ascii="Arial" w:eastAsia="Times New Roman" w:hAnsi="Arial" w:cs="Arial"/>
          <w:color w:val="000000"/>
          <w:sz w:val="24"/>
          <w:szCs w:val="24"/>
          <w:lang w:eastAsia="ru-RU"/>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3500EEE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7FD9BF7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5F928D1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143AD3C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14:paraId="2FDAD315"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5.7. Жалоба на решения и действия (бездействие) главы Администрации подается главе Администрации.</w:t>
      </w:r>
    </w:p>
    <w:p w14:paraId="78E08E0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59B6056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14:paraId="36FB00B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565819D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14:paraId="0CE43C6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ФЗ № 210-ФЗ;</w:t>
      </w:r>
    </w:p>
    <w:p w14:paraId="2AECFE9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0F0179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постановление Администрации </w:t>
      </w:r>
      <w:hyperlink r:id="rId50" w:tgtFrame="_blank" w:history="1">
        <w:r w:rsidRPr="005D5B95">
          <w:rPr>
            <w:rFonts w:ascii="Arial" w:eastAsia="Times New Roman" w:hAnsi="Arial" w:cs="Arial"/>
            <w:color w:val="0000FF"/>
            <w:sz w:val="24"/>
            <w:szCs w:val="24"/>
            <w:lang w:eastAsia="ru-RU"/>
          </w:rPr>
          <w:t>от 17.10.2018 № 65</w:t>
        </w:r>
      </w:hyperlink>
      <w:r w:rsidRPr="005D5B95">
        <w:rPr>
          <w:rFonts w:ascii="Arial" w:eastAsia="Times New Roman" w:hAnsi="Arial" w:cs="Arial"/>
          <w:color w:val="000000"/>
          <w:sz w:val="24"/>
          <w:szCs w:val="24"/>
          <w:lang w:eastAsia="ru-RU"/>
        </w:rPr>
        <w:t xml:space="preserve"> «Об утверждении Порядка подачи и рассмотрения жалоб на решения и действия (бездействие)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должностных лиц, муниципальных служащих администрации </w:t>
      </w: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 Никольского района Пензенской области при предоставлении муниципальных услуг»;</w:t>
      </w:r>
    </w:p>
    <w:p w14:paraId="75C6A851"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ФЗ № 210-ФЗ.</w:t>
      </w:r>
    </w:p>
    <w:p w14:paraId="613413C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20E8D29"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5B4CDDE6" w14:textId="77777777" w:rsidR="005D5B95" w:rsidRDefault="005D5B95" w:rsidP="005D5B95">
      <w:pPr>
        <w:spacing w:after="0" w:line="240" w:lineRule="auto"/>
        <w:ind w:firstLine="567"/>
        <w:jc w:val="right"/>
        <w:rPr>
          <w:rFonts w:ascii="Arial" w:eastAsia="Times New Roman" w:hAnsi="Arial" w:cs="Arial"/>
          <w:color w:val="000000"/>
          <w:sz w:val="24"/>
          <w:szCs w:val="24"/>
          <w:lang w:eastAsia="ru-RU"/>
        </w:rPr>
      </w:pPr>
    </w:p>
    <w:p w14:paraId="25E87A5D" w14:textId="534A0FCC"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Приложение 1</w:t>
      </w:r>
    </w:p>
    <w:p w14:paraId="62AB01EC"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административному регламенту представления</w:t>
      </w:r>
    </w:p>
    <w:p w14:paraId="5575A728"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муниципальной услуги «Предоставление выписки</w:t>
      </w:r>
    </w:p>
    <w:p w14:paraId="1D9A7D01"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4ABA502D"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68A2ACC1"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color w:val="000000"/>
          <w:sz w:val="30"/>
          <w:szCs w:val="30"/>
          <w:lang w:eastAsia="ru-RU"/>
        </w:rPr>
        <w:t>Форма заявления на предоставление муниципальной услуги</w:t>
      </w:r>
    </w:p>
    <w:p w14:paraId="43CA633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464D45E4"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Главе администрации</w:t>
      </w:r>
    </w:p>
    <w:p w14:paraId="1D7F20E9"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proofErr w:type="spellStart"/>
      <w:r w:rsidRPr="005D5B95">
        <w:rPr>
          <w:rFonts w:ascii="Arial" w:eastAsia="Times New Roman" w:hAnsi="Arial" w:cs="Arial"/>
          <w:color w:val="000000"/>
          <w:sz w:val="24"/>
          <w:szCs w:val="24"/>
          <w:lang w:eastAsia="ru-RU"/>
        </w:rPr>
        <w:t>Ильминского</w:t>
      </w:r>
      <w:proofErr w:type="spellEnd"/>
      <w:r w:rsidRPr="005D5B95">
        <w:rPr>
          <w:rFonts w:ascii="Arial" w:eastAsia="Times New Roman" w:hAnsi="Arial" w:cs="Arial"/>
          <w:color w:val="000000"/>
          <w:sz w:val="24"/>
          <w:szCs w:val="24"/>
          <w:lang w:eastAsia="ru-RU"/>
        </w:rPr>
        <w:t xml:space="preserve"> сельсовета</w:t>
      </w:r>
    </w:p>
    <w:p w14:paraId="311E3F65"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Никольского района Пензенской области</w:t>
      </w:r>
    </w:p>
    <w:p w14:paraId="7072DABB"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w:t>
      </w:r>
    </w:p>
    <w:p w14:paraId="013E3E5C"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от __________________________________</w:t>
      </w:r>
    </w:p>
    <w:p w14:paraId="4BEAFDCD"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(Ф.И.О. (отчество при наличии)</w:t>
      </w:r>
    </w:p>
    <w:p w14:paraId="11178C06"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w:t>
      </w:r>
    </w:p>
    <w:p w14:paraId="4F638C5C"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проживающего: ___________________</w:t>
      </w:r>
    </w:p>
    <w:p w14:paraId="390C7885"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w:t>
      </w:r>
    </w:p>
    <w:p w14:paraId="2E784AA7"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тел. ____________________________</w:t>
      </w:r>
    </w:p>
    <w:p w14:paraId="57D4B552"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документ, удостоверяющий личность</w:t>
      </w:r>
    </w:p>
    <w:p w14:paraId="163CDDAA"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w:t>
      </w:r>
    </w:p>
    <w:p w14:paraId="38107230"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серия ___________№ ______________</w:t>
      </w:r>
    </w:p>
    <w:p w14:paraId="69F97473"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когда и кем выдан________________</w:t>
      </w:r>
    </w:p>
    <w:p w14:paraId="21F557E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5C397FD2"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bookmarkStart w:id="17" w:name="P581"/>
      <w:bookmarkStart w:id="18" w:name="P400"/>
      <w:bookmarkEnd w:id="17"/>
      <w:bookmarkEnd w:id="18"/>
      <w:r w:rsidRPr="005D5B95">
        <w:rPr>
          <w:rFonts w:ascii="Arial" w:eastAsia="Times New Roman" w:hAnsi="Arial" w:cs="Arial"/>
          <w:color w:val="000000"/>
          <w:sz w:val="30"/>
          <w:szCs w:val="30"/>
          <w:lang w:eastAsia="ru-RU"/>
        </w:rPr>
        <w:t>Заявление</w:t>
      </w:r>
    </w:p>
    <w:p w14:paraId="24E98BC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2EA35D9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В целях ______________________________________________________________________________________________________________________________</w:t>
      </w:r>
    </w:p>
    <w:p w14:paraId="4C4ACBC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14:paraId="6C77EA7A"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прошу выдать выписку 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4F6B4713"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61928E6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заявлению прилагаются следующие документы:</w:t>
      </w:r>
    </w:p>
    <w:p w14:paraId="4E6CD6FC"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408060C8"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180DAD54"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5FBF2CB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4423EB2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31005217"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745A14E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3EE1700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Способ получения результата муниципальной услуги:________________________________________________________________________________________</w:t>
      </w:r>
    </w:p>
    <w:p w14:paraId="6993DC1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686E4700"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_________________ _____________________</w:t>
      </w:r>
    </w:p>
    <w:p w14:paraId="69A6A822"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roofErr w:type="gramStart"/>
      <w:r w:rsidRPr="005D5B95">
        <w:rPr>
          <w:rFonts w:ascii="Arial" w:eastAsia="Times New Roman" w:hAnsi="Arial" w:cs="Arial"/>
          <w:color w:val="000000"/>
          <w:sz w:val="24"/>
          <w:szCs w:val="24"/>
          <w:lang w:eastAsia="ru-RU"/>
        </w:rPr>
        <w:t>дата)   </w:t>
      </w:r>
      <w:proofErr w:type="gramEnd"/>
      <w:r w:rsidRPr="005D5B95">
        <w:rPr>
          <w:rFonts w:ascii="Arial" w:eastAsia="Times New Roman" w:hAnsi="Arial" w:cs="Arial"/>
          <w:color w:val="000000"/>
          <w:sz w:val="24"/>
          <w:szCs w:val="24"/>
          <w:lang w:eastAsia="ru-RU"/>
        </w:rPr>
        <w:t>                          (подпись)</w:t>
      </w:r>
    </w:p>
    <w:p w14:paraId="398D1816"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74E1E7DE"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lastRenderedPageBreak/>
        <w:t>Приложение 2</w:t>
      </w:r>
    </w:p>
    <w:p w14:paraId="198934B9"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к административному регламенту представления</w:t>
      </w:r>
    </w:p>
    <w:p w14:paraId="3FB86776"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муниципальной услуги «Предоставление выписки</w:t>
      </w:r>
    </w:p>
    <w:p w14:paraId="2065F3EF" w14:textId="77777777" w:rsidR="005D5B95" w:rsidRPr="005D5B95" w:rsidRDefault="005D5B95" w:rsidP="005D5B95">
      <w:pPr>
        <w:spacing w:after="0" w:line="240" w:lineRule="auto"/>
        <w:ind w:firstLine="567"/>
        <w:jc w:val="right"/>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xml:space="preserve">из </w:t>
      </w:r>
      <w:proofErr w:type="spellStart"/>
      <w:r w:rsidRPr="005D5B95">
        <w:rPr>
          <w:rFonts w:ascii="Arial" w:eastAsia="Times New Roman" w:hAnsi="Arial" w:cs="Arial"/>
          <w:color w:val="000000"/>
          <w:sz w:val="24"/>
          <w:szCs w:val="24"/>
          <w:lang w:eastAsia="ru-RU"/>
        </w:rPr>
        <w:t>похозяйственной</w:t>
      </w:r>
      <w:proofErr w:type="spellEnd"/>
      <w:r w:rsidRPr="005D5B95">
        <w:rPr>
          <w:rFonts w:ascii="Arial" w:eastAsia="Times New Roman" w:hAnsi="Arial" w:cs="Arial"/>
          <w:color w:val="000000"/>
          <w:sz w:val="24"/>
          <w:szCs w:val="24"/>
          <w:lang w:eastAsia="ru-RU"/>
        </w:rPr>
        <w:t xml:space="preserve"> книги»</w:t>
      </w:r>
    </w:p>
    <w:p w14:paraId="024BD80B"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bookmarkStart w:id="19" w:name="P534"/>
      <w:bookmarkEnd w:id="19"/>
      <w:r w:rsidRPr="005D5B95">
        <w:rPr>
          <w:rFonts w:ascii="Arial" w:eastAsia="Times New Roman" w:hAnsi="Arial" w:cs="Arial"/>
          <w:color w:val="000000"/>
          <w:sz w:val="24"/>
          <w:szCs w:val="24"/>
          <w:lang w:eastAsia="ru-RU"/>
        </w:rPr>
        <w:t> </w:t>
      </w:r>
    </w:p>
    <w:p w14:paraId="32ABC4A9"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bookmarkStart w:id="20" w:name="P565"/>
      <w:bookmarkEnd w:id="20"/>
      <w:r w:rsidRPr="005D5B95">
        <w:rPr>
          <w:rFonts w:ascii="Arial" w:eastAsia="Times New Roman" w:hAnsi="Arial" w:cs="Arial"/>
          <w:color w:val="000000"/>
          <w:sz w:val="30"/>
          <w:szCs w:val="30"/>
          <w:lang w:eastAsia="ru-RU"/>
        </w:rPr>
        <w:t xml:space="preserve">Журнал учета заявлений о выдаче выписки из </w:t>
      </w:r>
      <w:proofErr w:type="spellStart"/>
      <w:r w:rsidRPr="005D5B95">
        <w:rPr>
          <w:rFonts w:ascii="Arial" w:eastAsia="Times New Roman" w:hAnsi="Arial" w:cs="Arial"/>
          <w:color w:val="000000"/>
          <w:sz w:val="30"/>
          <w:szCs w:val="30"/>
          <w:lang w:eastAsia="ru-RU"/>
        </w:rPr>
        <w:t>похозяйственной</w:t>
      </w:r>
      <w:proofErr w:type="spellEnd"/>
      <w:r w:rsidRPr="005D5B95">
        <w:rPr>
          <w:rFonts w:ascii="Arial" w:eastAsia="Times New Roman" w:hAnsi="Arial" w:cs="Arial"/>
          <w:color w:val="000000"/>
          <w:sz w:val="30"/>
          <w:szCs w:val="30"/>
          <w:lang w:eastAsia="ru-RU"/>
        </w:rPr>
        <w:t xml:space="preserve"> книги</w:t>
      </w:r>
    </w:p>
    <w:p w14:paraId="02A456C0" w14:textId="77777777" w:rsidR="005D5B95" w:rsidRPr="005D5B95" w:rsidRDefault="005D5B95" w:rsidP="005D5B95">
      <w:pPr>
        <w:spacing w:after="0" w:line="240" w:lineRule="auto"/>
        <w:ind w:firstLine="567"/>
        <w:jc w:val="center"/>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tbl>
      <w:tblPr>
        <w:tblW w:w="9909" w:type="dxa"/>
        <w:tblCellMar>
          <w:left w:w="0" w:type="dxa"/>
          <w:right w:w="0" w:type="dxa"/>
        </w:tblCellMar>
        <w:tblLook w:val="04A0" w:firstRow="1" w:lastRow="0" w:firstColumn="1" w:lastColumn="0" w:noHBand="0" w:noVBand="1"/>
      </w:tblPr>
      <w:tblGrid>
        <w:gridCol w:w="464"/>
        <w:gridCol w:w="968"/>
        <w:gridCol w:w="1352"/>
        <w:gridCol w:w="1540"/>
        <w:gridCol w:w="1651"/>
        <w:gridCol w:w="1358"/>
        <w:gridCol w:w="1048"/>
        <w:gridCol w:w="1528"/>
      </w:tblGrid>
      <w:tr w:rsidR="00AF4FE5" w:rsidRPr="005D5B95" w14:paraId="38DC5FEC" w14:textId="77777777" w:rsidTr="00AF4FE5">
        <w:tc>
          <w:tcPr>
            <w:tcW w:w="5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5A0B593" w14:textId="77777777" w:rsidR="005D5B95" w:rsidRPr="005D5B95" w:rsidRDefault="005D5B95" w:rsidP="005D5B95">
            <w:pPr>
              <w:spacing w:after="0" w:line="240" w:lineRule="auto"/>
              <w:jc w:val="center"/>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п/п</w:t>
            </w:r>
          </w:p>
        </w:tc>
        <w:tc>
          <w:tcPr>
            <w:tcW w:w="10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162C097" w14:textId="77777777" w:rsidR="005D5B95" w:rsidRPr="005D5B95" w:rsidRDefault="005D5B95" w:rsidP="005D5B95">
            <w:pPr>
              <w:spacing w:after="0" w:line="240" w:lineRule="auto"/>
              <w:jc w:val="center"/>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Дата прием</w:t>
            </w:r>
            <w:bookmarkStart w:id="21" w:name="_GoBack"/>
            <w:bookmarkEnd w:id="21"/>
            <w:r w:rsidRPr="005D5B95">
              <w:rPr>
                <w:rFonts w:ascii="Arial" w:eastAsia="Times New Roman" w:hAnsi="Arial" w:cs="Arial"/>
                <w:sz w:val="24"/>
                <w:szCs w:val="24"/>
                <w:lang w:eastAsia="ru-RU"/>
              </w:rPr>
              <w:t>а</w:t>
            </w:r>
          </w:p>
        </w:tc>
        <w:tc>
          <w:tcPr>
            <w:tcW w:w="16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48338E6" w14:textId="77777777" w:rsidR="005D5B95" w:rsidRPr="005D5B95" w:rsidRDefault="005D5B95" w:rsidP="005D5B95">
            <w:pPr>
              <w:spacing w:after="0" w:line="240" w:lineRule="auto"/>
              <w:jc w:val="center"/>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Фамилия, имя, отчество (при наличии) заявителя</w:t>
            </w:r>
          </w:p>
        </w:tc>
        <w:tc>
          <w:tcPr>
            <w:tcW w:w="16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92A9371" w14:textId="77777777" w:rsidR="005D5B95" w:rsidRPr="005D5B95" w:rsidRDefault="005D5B95" w:rsidP="005D5B95">
            <w:pPr>
              <w:spacing w:after="0" w:line="240" w:lineRule="auto"/>
              <w:jc w:val="center"/>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Адрес регистрации по месту жительства</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1671F41" w14:textId="77777777" w:rsidR="005D5B95" w:rsidRPr="005D5B95" w:rsidRDefault="005D5B95" w:rsidP="005D5B95">
            <w:pPr>
              <w:spacing w:after="0" w:line="240" w:lineRule="auto"/>
              <w:jc w:val="center"/>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xml:space="preserve">Дата выдачи выписки из </w:t>
            </w:r>
            <w:proofErr w:type="spellStart"/>
            <w:r w:rsidRPr="005D5B95">
              <w:rPr>
                <w:rFonts w:ascii="Arial" w:eastAsia="Times New Roman" w:hAnsi="Arial" w:cs="Arial"/>
                <w:sz w:val="24"/>
                <w:szCs w:val="24"/>
                <w:lang w:eastAsia="ru-RU"/>
              </w:rPr>
              <w:t>похозяйствен</w:t>
            </w:r>
            <w:proofErr w:type="spellEnd"/>
            <w:r w:rsidRPr="005D5B95">
              <w:rPr>
                <w:rFonts w:ascii="Arial" w:eastAsia="Times New Roman" w:hAnsi="Arial" w:cs="Arial"/>
                <w:sz w:val="24"/>
                <w:szCs w:val="24"/>
                <w:lang w:eastAsia="ru-RU"/>
              </w:rPr>
              <w:t xml:space="preserve"> ной книги</w:t>
            </w:r>
          </w:p>
        </w:tc>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C26EC36" w14:textId="77777777" w:rsidR="005D5B95" w:rsidRPr="005D5B95" w:rsidRDefault="005D5B95" w:rsidP="005D5B95">
            <w:pPr>
              <w:spacing w:after="0" w:line="240" w:lineRule="auto"/>
              <w:jc w:val="center"/>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Подпись заявителя в получении выписки</w:t>
            </w:r>
          </w:p>
        </w:tc>
        <w:tc>
          <w:tcPr>
            <w:tcW w:w="1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C40A72A" w14:textId="77777777" w:rsidR="005D5B95" w:rsidRPr="005D5B95" w:rsidRDefault="005D5B95" w:rsidP="005D5B95">
            <w:pPr>
              <w:spacing w:after="0" w:line="240" w:lineRule="auto"/>
              <w:jc w:val="center"/>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Отказ в выдаче выписки</w:t>
            </w:r>
          </w:p>
        </w:tc>
        <w:tc>
          <w:tcPr>
            <w:tcW w:w="15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759BE0A" w14:textId="77777777" w:rsidR="005D5B95" w:rsidRPr="005D5B95" w:rsidRDefault="005D5B95" w:rsidP="005D5B95">
            <w:pPr>
              <w:spacing w:after="0" w:line="240" w:lineRule="auto"/>
              <w:jc w:val="center"/>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Примечание</w:t>
            </w:r>
          </w:p>
        </w:tc>
      </w:tr>
      <w:tr w:rsidR="00AF4FE5" w:rsidRPr="005D5B95" w14:paraId="429755EA" w14:textId="77777777" w:rsidTr="00AF4FE5">
        <w:tc>
          <w:tcPr>
            <w:tcW w:w="5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958B5DA"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0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B455338"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6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D968242"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6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20FDB91"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5672F5B"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2907C31"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BF93E3D"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5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3D58D37"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r>
      <w:tr w:rsidR="00AF4FE5" w:rsidRPr="005D5B95" w14:paraId="68E5CB9E" w14:textId="77777777" w:rsidTr="00AF4FE5">
        <w:tc>
          <w:tcPr>
            <w:tcW w:w="5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2C7D12B"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0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6B02C53"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6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FA12D7E"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6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55AFD3C"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EB1C50F"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4E19742"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D748B66"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c>
          <w:tcPr>
            <w:tcW w:w="15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B14D2BE" w14:textId="77777777" w:rsidR="005D5B95" w:rsidRPr="005D5B95" w:rsidRDefault="005D5B95" w:rsidP="005D5B95">
            <w:pPr>
              <w:spacing w:after="0" w:line="240" w:lineRule="auto"/>
              <w:rPr>
                <w:rFonts w:ascii="Times New Roman" w:eastAsia="Times New Roman" w:hAnsi="Times New Roman" w:cs="Times New Roman"/>
                <w:sz w:val="24"/>
                <w:szCs w:val="24"/>
                <w:lang w:eastAsia="ru-RU"/>
              </w:rPr>
            </w:pPr>
            <w:r w:rsidRPr="005D5B95">
              <w:rPr>
                <w:rFonts w:ascii="Arial" w:eastAsia="Times New Roman" w:hAnsi="Arial" w:cs="Arial"/>
                <w:sz w:val="24"/>
                <w:szCs w:val="24"/>
                <w:lang w:eastAsia="ru-RU"/>
              </w:rPr>
              <w:t> </w:t>
            </w:r>
          </w:p>
        </w:tc>
      </w:tr>
    </w:tbl>
    <w:p w14:paraId="52C14B55" w14:textId="77777777" w:rsidR="005D5B95" w:rsidRPr="005D5B95" w:rsidRDefault="005D5B95" w:rsidP="005D5B95">
      <w:pPr>
        <w:spacing w:after="0" w:line="240" w:lineRule="auto"/>
        <w:ind w:firstLine="567"/>
        <w:jc w:val="center"/>
        <w:outlineLvl w:val="1"/>
        <w:rPr>
          <w:rFonts w:ascii="Arial" w:eastAsia="Times New Roman" w:hAnsi="Arial" w:cs="Arial"/>
          <w:b/>
          <w:bCs/>
          <w:color w:val="000000"/>
          <w:sz w:val="30"/>
          <w:szCs w:val="30"/>
          <w:lang w:eastAsia="ru-RU"/>
        </w:rPr>
      </w:pPr>
      <w:r w:rsidRPr="005D5B95">
        <w:rPr>
          <w:rFonts w:ascii="Arial" w:eastAsia="Times New Roman" w:hAnsi="Arial" w:cs="Arial"/>
          <w:b/>
          <w:bCs/>
          <w:color w:val="000000"/>
          <w:sz w:val="30"/>
          <w:szCs w:val="30"/>
          <w:lang w:eastAsia="ru-RU"/>
        </w:rPr>
        <w:t> </w:t>
      </w:r>
    </w:p>
    <w:p w14:paraId="5C73DB09" w14:textId="77777777" w:rsidR="005D5B95" w:rsidRPr="005D5B95" w:rsidRDefault="005D5B95" w:rsidP="005D5B95">
      <w:pPr>
        <w:spacing w:after="0" w:line="240" w:lineRule="auto"/>
        <w:ind w:firstLine="567"/>
        <w:jc w:val="both"/>
        <w:rPr>
          <w:rFonts w:ascii="Arial" w:eastAsia="Times New Roman" w:hAnsi="Arial" w:cs="Arial"/>
          <w:color w:val="000000"/>
          <w:sz w:val="24"/>
          <w:szCs w:val="24"/>
          <w:lang w:eastAsia="ru-RU"/>
        </w:rPr>
      </w:pPr>
      <w:r w:rsidRPr="005D5B95">
        <w:rPr>
          <w:rFonts w:ascii="Arial" w:eastAsia="Times New Roman" w:hAnsi="Arial" w:cs="Arial"/>
          <w:color w:val="000000"/>
          <w:sz w:val="24"/>
          <w:szCs w:val="24"/>
          <w:lang w:eastAsia="ru-RU"/>
        </w:rPr>
        <w:t> </w:t>
      </w:r>
    </w:p>
    <w:p w14:paraId="19AE8DB8" w14:textId="77777777" w:rsidR="00BD2431" w:rsidRDefault="00BD2431"/>
    <w:sectPr w:rsidR="00BD24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F0D"/>
    <w:rsid w:val="005D5B95"/>
    <w:rsid w:val="007E2F0D"/>
    <w:rsid w:val="00AF4FE5"/>
    <w:rsid w:val="00BD2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6DC55"/>
  <w15:chartTrackingRefBased/>
  <w15:docId w15:val="{FE701ECF-8160-45E1-8105-2A8ADBFC3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5D5B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D5B95"/>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5D5B95"/>
  </w:style>
  <w:style w:type="paragraph" w:customStyle="1" w:styleId="msonormal0">
    <w:name w:val="msonormal"/>
    <w:basedOn w:val="a"/>
    <w:rsid w:val="005D5B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5D5B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D5B95"/>
    <w:rPr>
      <w:color w:val="0000FF"/>
      <w:u w:val="single"/>
    </w:rPr>
  </w:style>
  <w:style w:type="character" w:styleId="a4">
    <w:name w:val="FollowedHyperlink"/>
    <w:basedOn w:val="a0"/>
    <w:uiPriority w:val="99"/>
    <w:semiHidden/>
    <w:unhideWhenUsed/>
    <w:rsid w:val="005D5B95"/>
    <w:rPr>
      <w:color w:val="800080"/>
      <w:u w:val="single"/>
    </w:rPr>
  </w:style>
  <w:style w:type="character" w:customStyle="1" w:styleId="hyperlink">
    <w:name w:val="hyperlink"/>
    <w:basedOn w:val="a0"/>
    <w:rsid w:val="005D5B95"/>
  </w:style>
  <w:style w:type="paragraph" w:styleId="a5">
    <w:name w:val="Normal (Web)"/>
    <w:basedOn w:val="a"/>
    <w:uiPriority w:val="99"/>
    <w:semiHidden/>
    <w:unhideWhenUsed/>
    <w:rsid w:val="005D5B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5D5B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
    <w:name w:val="header"/>
    <w:basedOn w:val="a"/>
    <w:rsid w:val="005D5B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340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A97DD623-EAEE-45D7-B33F-C0B8D59336D2" TargetMode="External"/><Relationship Id="rId18" Type="http://schemas.openxmlformats.org/officeDocument/2006/relationships/hyperlink" Target="https://pravo-search.minjust.ru/bigs/showDocument.html?id=BFFB109F-B236-4788-8575-48AC68209CE0" TargetMode="External"/><Relationship Id="rId26" Type="http://schemas.openxmlformats.org/officeDocument/2006/relationships/hyperlink" Target="https://pravo-search.minjust.ru/bigs/showDocument.html?id=BFFB109F-B236-4788-8575-48AC68209CE0" TargetMode="External"/><Relationship Id="rId39" Type="http://schemas.openxmlformats.org/officeDocument/2006/relationships/hyperlink" Target="https://pravo-search.minjust.ru/bigs/showDocument.html?id=BFFB109F-B236-4788-8575-48AC68209CE0"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BFFB109F-B236-4788-8575-48AC68209CE0" TargetMode="External"/><Relationship Id="rId34" Type="http://schemas.openxmlformats.org/officeDocument/2006/relationships/hyperlink" Target="https://pravo-search.minjust.ru/bigs/showDocument.html?id=BFFB109F-B236-4788-8575-48AC68209CE0" TargetMode="External"/><Relationship Id="rId42" Type="http://schemas.openxmlformats.org/officeDocument/2006/relationships/hyperlink" Target="https://pravo-search.minjust.ru/bigs/showDocument.html?id=BFFB109F-B236-4788-8575-48AC68209CE0" TargetMode="External"/><Relationship Id="rId47" Type="http://schemas.openxmlformats.org/officeDocument/2006/relationships/hyperlink" Target="https://nikolsk.pnzreg.ru/" TargetMode="External"/><Relationship Id="rId50" Type="http://schemas.openxmlformats.org/officeDocument/2006/relationships/hyperlink" Target="https://pravo-search.minjust.ru/bigs/showDocument.html?id=B06212D3-1D2F-4630-8EA2-6C8A6FF5BCAD" TargetMode="External"/><Relationship Id="rId7" Type="http://schemas.openxmlformats.org/officeDocument/2006/relationships/hyperlink" Target="https://pravo-search.minjust.ru/bigs/showDocument.html?id=DEB0CD74-8040-4D05-84A1-D5C2CACA9ED9" TargetMode="External"/><Relationship Id="rId12" Type="http://schemas.openxmlformats.org/officeDocument/2006/relationships/hyperlink" Target="https://pravo-search.minjust.ru/bigs/showDocument.html?id=6953703D-0F92-4B28-B291-90EA10EA6D5A" TargetMode="External"/><Relationship Id="rId17" Type="http://schemas.openxmlformats.org/officeDocument/2006/relationships/hyperlink" Target="https://pravo-search.minjust.ru/bigs/showDocument.html?id=BFFB109F-B236-4788-8575-48AC68209CE0" TargetMode="External"/><Relationship Id="rId25" Type="http://schemas.openxmlformats.org/officeDocument/2006/relationships/hyperlink" Target="https://pravo-search.minjust.ru/bigs/showDocument.html?id=BFFB109F-B236-4788-8575-48AC68209CE0" TargetMode="External"/><Relationship Id="rId33" Type="http://schemas.openxmlformats.org/officeDocument/2006/relationships/hyperlink" Target="https://pravo-search.minjust.ru/bigs/showDocument.html?id=BFFB109F-B236-4788-8575-48AC68209CE0" TargetMode="External"/><Relationship Id="rId38" Type="http://schemas.openxmlformats.org/officeDocument/2006/relationships/hyperlink" Target="https://pravo-search.minjust.ru/bigs/showDocument.html?id=BFFB109F-B236-4788-8575-48AC68209CE0" TargetMode="External"/><Relationship Id="rId46" Type="http://schemas.openxmlformats.org/officeDocument/2006/relationships/hyperlink" Target="https://pravo-search.minjust.ru/bigs/showDocument.html?id=6953703D-0F92-4B28-B291-90EA10EA6D5A" TargetMode="External"/><Relationship Id="rId2" Type="http://schemas.openxmlformats.org/officeDocument/2006/relationships/settings" Target="settings.xml"/><Relationship Id="rId16" Type="http://schemas.openxmlformats.org/officeDocument/2006/relationships/hyperlink" Target="https://pravo-search.minjust.ru/bigs/showDocument.html?id=2ABC266B-08B2-48F9-9E26-53BF0855228A" TargetMode="External"/><Relationship Id="rId20" Type="http://schemas.openxmlformats.org/officeDocument/2006/relationships/hyperlink" Target="https://pravo-search.minjust.ru/bigs/showDocument.html?id=BFFB109F-B236-4788-8575-48AC68209CE0" TargetMode="External"/><Relationship Id="rId29" Type="http://schemas.openxmlformats.org/officeDocument/2006/relationships/hyperlink" Target="https://pravo-search.minjust.ru/bigs/showDocument.html?id=BFFB109F-B236-4788-8575-48AC68209CE0" TargetMode="External"/><Relationship Id="rId41" Type="http://schemas.openxmlformats.org/officeDocument/2006/relationships/hyperlink" Target="https://pravo-search.minjust.ru/bigs/showDocument.html?id=BFFB109F-B236-4788-8575-48AC68209CE0" TargetMode="External"/><Relationship Id="rId1" Type="http://schemas.openxmlformats.org/officeDocument/2006/relationships/styles" Target="styles.xml"/><Relationship Id="rId6" Type="http://schemas.openxmlformats.org/officeDocument/2006/relationships/hyperlink" Target="https://pravo-search.minjust.ru/bigs/showDocument.html?id=CBC2659F-3D44-41C7-A463-DA4C6B191986" TargetMode="External"/><Relationship Id="rId11" Type="http://schemas.openxmlformats.org/officeDocument/2006/relationships/hyperlink" Target="https://pravo-search.minjust.ru/bigs/showDocument.html?id=E494B7D2-E854-4BB4-BCCD-444ED9C44FA0" TargetMode="External"/><Relationship Id="rId24" Type="http://schemas.openxmlformats.org/officeDocument/2006/relationships/hyperlink" Target="https://pravo-search.minjust.ru/bigs/showDocument.html?id=BFFB109F-B236-4788-8575-48AC68209CE0" TargetMode="External"/><Relationship Id="rId32" Type="http://schemas.openxmlformats.org/officeDocument/2006/relationships/hyperlink" Target="https://pravo-search.minjust.ru/bigs/showDocument.html?id=BFFB109F-B236-4788-8575-48AC68209CE0" TargetMode="External"/><Relationship Id="rId37" Type="http://schemas.openxmlformats.org/officeDocument/2006/relationships/hyperlink" Target="https://pravo-search.minjust.ru/bigs/showDocument.html?id=BFFB109F-B236-4788-8575-48AC68209CE0" TargetMode="External"/><Relationship Id="rId40" Type="http://schemas.openxmlformats.org/officeDocument/2006/relationships/hyperlink" Target="https://pravo-search.minjust.ru/bigs/showDocument.html?id=BFFB109F-B236-4788-8575-48AC68209CE0" TargetMode="External"/><Relationship Id="rId45" Type="http://schemas.openxmlformats.org/officeDocument/2006/relationships/hyperlink" Target="https://pravo-search.minjust.ru/bigs/showDocument.html?id=B06212D3-1D2F-4630-8EA2-6C8A6FF5BCAD" TargetMode="External"/><Relationship Id="rId5" Type="http://schemas.openxmlformats.org/officeDocument/2006/relationships/hyperlink" Target="https://pravo-search.minjust.ru/bigs/showDocument.html?id=A330B818-24E9-4007-8ABB-AD6689ABF7D1" TargetMode="External"/><Relationship Id="rId15" Type="http://schemas.openxmlformats.org/officeDocument/2006/relationships/hyperlink" Target="https://pravo-search.minjust.ru/bigs/showDocument.html?id=80BC0C80-E423-4BA0-8A42-C03FACB6AE70" TargetMode="External"/><Relationship Id="rId23" Type="http://schemas.openxmlformats.org/officeDocument/2006/relationships/hyperlink" Target="https://pravo-search.minjust.ru/bigs/showDocument.html?id=BFFB109F-B236-4788-8575-48AC68209CE0" TargetMode="External"/><Relationship Id="rId28" Type="http://schemas.openxmlformats.org/officeDocument/2006/relationships/hyperlink" Target="https://pravo-search.minjust.ru/bigs/showDocument.html?id=BFFB109F-B236-4788-8575-48AC68209CE0" TargetMode="External"/><Relationship Id="rId36" Type="http://schemas.openxmlformats.org/officeDocument/2006/relationships/hyperlink" Target="https://pravo-search.minjust.ru/bigs/showDocument.html?id=BFFB109F-B236-4788-8575-48AC68209CE0" TargetMode="External"/><Relationship Id="rId49" Type="http://schemas.openxmlformats.org/officeDocument/2006/relationships/hyperlink" Target="https://pravo-search.minjust.ru/bigs/showDocument.html?id=CBC2659F-3D44-41C7-A463-DA4C6B191986" TargetMode="External"/><Relationship Id="rId10" Type="http://schemas.openxmlformats.org/officeDocument/2006/relationships/hyperlink" Target="https://pravo-search.minjust.ru/bigs/showDocument.html?id=BFFB109F-B236-4788-8575-48AC68209CE0" TargetMode="External"/><Relationship Id="rId19" Type="http://schemas.openxmlformats.org/officeDocument/2006/relationships/hyperlink" Target="https://pravo-search.minjust.ru/bigs/showDocument.html?id=BFFB109F-B236-4788-8575-48AC68209CE0" TargetMode="External"/><Relationship Id="rId31" Type="http://schemas.openxmlformats.org/officeDocument/2006/relationships/hyperlink" Target="https://pravo-search.minjust.ru/bigs/showDocument.html?id=BFFB109F-B236-4788-8575-48AC68209CE0" TargetMode="External"/><Relationship Id="rId44" Type="http://schemas.openxmlformats.org/officeDocument/2006/relationships/hyperlink" Target="https://pravo-search.minjust.ru/bigs/showDocument.html?id=BFFB109F-B236-4788-8575-48AC68209CE0" TargetMode="External"/><Relationship Id="rId52" Type="http://schemas.openxmlformats.org/officeDocument/2006/relationships/theme" Target="theme/theme1.xml"/><Relationship Id="rId4" Type="http://schemas.openxmlformats.org/officeDocument/2006/relationships/hyperlink" Target="https://pravo-search.minjust.ru/bigs/showDocument.html?id=80BC0C80-E423-4BA0-8A42-C03FACB6AE70" TargetMode="External"/><Relationship Id="rId9" Type="http://schemas.openxmlformats.org/officeDocument/2006/relationships/hyperlink" Target="https://pravo-search.minjust.ru/bigs/showDocument.html?id=5C922215-79B5-42CF-B89F-B0093431EC19" TargetMode="External"/><Relationship Id="rId14" Type="http://schemas.openxmlformats.org/officeDocument/2006/relationships/hyperlink" Target="https://pravo-search.minjust.ru/bigs/showDocument.html?id=CBC2659F-3D44-41C7-A463-DA4C6B191986" TargetMode="External"/><Relationship Id="rId22" Type="http://schemas.openxmlformats.org/officeDocument/2006/relationships/hyperlink" Target="https://pravo-search.minjust.ru/bigs/showDocument.html?id=BFFB109F-B236-4788-8575-48AC68209CE0" TargetMode="External"/><Relationship Id="rId27" Type="http://schemas.openxmlformats.org/officeDocument/2006/relationships/hyperlink" Target="https://pravo-search.minjust.ru/bigs/showDocument.html?id=BFFB109F-B236-4788-8575-48AC68209CE0" TargetMode="External"/><Relationship Id="rId30" Type="http://schemas.openxmlformats.org/officeDocument/2006/relationships/hyperlink" Target="https://pravo-search.minjust.ru/bigs/showDocument.html?id=BFFB109F-B236-4788-8575-48AC68209CE0" TargetMode="External"/><Relationship Id="rId35" Type="http://schemas.openxmlformats.org/officeDocument/2006/relationships/hyperlink" Target="https://pravo-search.minjust.ru/bigs/showDocument.html?id=BFFB109F-B236-4788-8575-48AC68209CE0" TargetMode="External"/><Relationship Id="rId43" Type="http://schemas.openxmlformats.org/officeDocument/2006/relationships/hyperlink" Target="https://pravo-search.minjust.ru/bigs/showDocument.html?id=BFFB109F-B236-4788-8575-48AC68209CE0" TargetMode="External"/><Relationship Id="rId48" Type="http://schemas.openxmlformats.org/officeDocument/2006/relationships/hyperlink" Target="https://pravo-search.minjust.ru/bigs/showDocument.html?id=B06212D3-1D2F-4630-8EA2-6C8A6FF5BCAD" TargetMode="External"/><Relationship Id="rId8" Type="http://schemas.openxmlformats.org/officeDocument/2006/relationships/hyperlink" Target="https://pravo-search.minjust.ru/bigs/showDocument.html?id=2ABC266B-08B2-48F9-9E26-53BF0855228A"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89</Pages>
  <Words>38641</Words>
  <Characters>220260</Characters>
  <Application>Microsoft Office Word</Application>
  <DocSecurity>0</DocSecurity>
  <Lines>1835</Lines>
  <Paragraphs>516</Paragraphs>
  <ScaleCrop>false</ScaleCrop>
  <Company/>
  <LinksUpToDate>false</LinksUpToDate>
  <CharactersWithSpaces>258385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Гурьянова</dc:creator>
  <cp:keywords/>
  <dc:description/>
  <cp:lastModifiedBy>Наталья Гурьянова</cp:lastModifiedBy>
  <cp:revision>3</cp:revision>
  <dcterms:created xsi:type="dcterms:W3CDTF">2024-05-08T06:48:00Z</dcterms:created>
  <dcterms:modified xsi:type="dcterms:W3CDTF">2024-05-08T06:59:00Z</dcterms:modified>
</cp:coreProperties>
</file>