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861" w:rsidRPr="00E45861" w:rsidRDefault="00E45861" w:rsidP="00E45861">
      <w:pPr>
        <w:spacing w:before="240" w:after="60" w:line="240" w:lineRule="auto"/>
        <w:jc w:val="center"/>
        <w:rPr>
          <w:rFonts w:ascii="Times New Roman" w:eastAsia="Times New Roman" w:hAnsi="Times New Roman" w:cs="Times New Roman"/>
          <w:sz w:val="24"/>
          <w:szCs w:val="24"/>
        </w:rPr>
      </w:pPr>
      <w:r w:rsidRPr="00E45861">
        <w:rPr>
          <w:rFonts w:ascii="Times New Roman" w:eastAsia="Times New Roman" w:hAnsi="Times New Roman" w:cs="Times New Roman"/>
          <w:b/>
          <w:bCs/>
          <w:sz w:val="32"/>
          <w:szCs w:val="32"/>
        </w:rPr>
        <w:t>АДМИНИСТРАЦИЯ ТАМАЛИНСКОГО РАЙОНА</w:t>
      </w:r>
    </w:p>
    <w:p w:rsidR="00E45861" w:rsidRPr="00E45861" w:rsidRDefault="00E45861" w:rsidP="00E45861">
      <w:pPr>
        <w:spacing w:before="240" w:after="60" w:line="240" w:lineRule="auto"/>
        <w:jc w:val="center"/>
        <w:rPr>
          <w:rFonts w:ascii="Times New Roman" w:eastAsia="Times New Roman" w:hAnsi="Times New Roman" w:cs="Times New Roman"/>
          <w:sz w:val="24"/>
          <w:szCs w:val="24"/>
        </w:rPr>
      </w:pPr>
      <w:r w:rsidRPr="00E45861">
        <w:rPr>
          <w:rFonts w:ascii="Times New Roman" w:eastAsia="Times New Roman" w:hAnsi="Times New Roman" w:cs="Times New Roman"/>
          <w:b/>
          <w:bCs/>
          <w:sz w:val="32"/>
          <w:szCs w:val="32"/>
        </w:rPr>
        <w:t>ПЕНЗЕНСКОЙ ОБЛАСТИ</w:t>
      </w:r>
    </w:p>
    <w:p w:rsidR="00E45861" w:rsidRPr="00E45861" w:rsidRDefault="00E45861" w:rsidP="00E4586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E45861">
        <w:rPr>
          <w:rFonts w:ascii="Times New Roman" w:eastAsia="Times New Roman" w:hAnsi="Times New Roman" w:cs="Times New Roman"/>
          <w:b/>
          <w:bCs/>
          <w:sz w:val="32"/>
          <w:szCs w:val="32"/>
        </w:rPr>
        <w:t>ПОСТАНОВЛЕНИЕ</w:t>
      </w:r>
    </w:p>
    <w:p w:rsidR="00E45861" w:rsidRPr="00E45861" w:rsidRDefault="00E45861" w:rsidP="00E45861">
      <w:pPr>
        <w:spacing w:before="240" w:after="60" w:line="240" w:lineRule="auto"/>
        <w:jc w:val="center"/>
        <w:rPr>
          <w:rFonts w:ascii="Times New Roman" w:eastAsia="Times New Roman" w:hAnsi="Times New Roman" w:cs="Times New Roman"/>
          <w:sz w:val="24"/>
          <w:szCs w:val="24"/>
        </w:rPr>
      </w:pPr>
      <w:r w:rsidRPr="00E45861">
        <w:rPr>
          <w:rFonts w:ascii="Times New Roman" w:eastAsia="Times New Roman" w:hAnsi="Times New Roman" w:cs="Times New Roman"/>
          <w:b/>
          <w:bCs/>
          <w:sz w:val="32"/>
          <w:szCs w:val="32"/>
        </w:rPr>
        <w:t>от 21.11.2018г.№366-п</w:t>
      </w:r>
    </w:p>
    <w:p w:rsidR="00E45861" w:rsidRPr="00E45861" w:rsidRDefault="00E45861" w:rsidP="00E45861">
      <w:pPr>
        <w:spacing w:before="240" w:after="60" w:line="240" w:lineRule="auto"/>
        <w:jc w:val="center"/>
        <w:rPr>
          <w:rFonts w:ascii="Times New Roman" w:eastAsia="Times New Roman" w:hAnsi="Times New Roman" w:cs="Times New Roman"/>
          <w:sz w:val="24"/>
          <w:szCs w:val="24"/>
        </w:rPr>
      </w:pPr>
      <w:r w:rsidRPr="00E45861">
        <w:rPr>
          <w:rFonts w:ascii="Times New Roman" w:eastAsia="Times New Roman" w:hAnsi="Times New Roman" w:cs="Times New Roman"/>
          <w:b/>
          <w:bCs/>
          <w:sz w:val="32"/>
          <w:szCs w:val="32"/>
        </w:rPr>
        <w:t>р.п.Тамала</w:t>
      </w:r>
    </w:p>
    <w:p w:rsidR="00E45861" w:rsidRPr="00E45861" w:rsidRDefault="00E45861" w:rsidP="00E45861">
      <w:pPr>
        <w:spacing w:before="240" w:after="60" w:line="240" w:lineRule="auto"/>
        <w:jc w:val="center"/>
        <w:rPr>
          <w:rFonts w:ascii="Times New Roman" w:eastAsia="Times New Roman" w:hAnsi="Times New Roman" w:cs="Times New Roman"/>
          <w:sz w:val="24"/>
          <w:szCs w:val="24"/>
        </w:rPr>
      </w:pPr>
      <w:r w:rsidRPr="00E45861">
        <w:rPr>
          <w:rFonts w:ascii="Arial" w:eastAsia="Times New Roman" w:hAnsi="Arial" w:cs="Arial"/>
          <w:b/>
          <w:bCs/>
          <w:sz w:val="32"/>
          <w:szCs w:val="32"/>
        </w:rPr>
        <w:t>Об утверждении административного регламента предоставлении муниципальной услуги «Предоставление земельного участка гражданину или юридическому лицу в собственность бесплатно»</w:t>
      </w:r>
    </w:p>
    <w:p w:rsidR="00E45861" w:rsidRPr="00E45861" w:rsidRDefault="00E45861" w:rsidP="00E45861">
      <w:pPr>
        <w:spacing w:before="100" w:beforeAutospacing="1" w:after="100" w:afterAutospacing="1" w:line="240" w:lineRule="auto"/>
        <w:jc w:val="center"/>
        <w:rPr>
          <w:rFonts w:ascii="Times New Roman" w:eastAsia="Times New Roman" w:hAnsi="Times New Roman" w:cs="Times New Roman"/>
          <w:sz w:val="24"/>
          <w:szCs w:val="24"/>
        </w:rPr>
      </w:pPr>
      <w:r w:rsidRPr="00E45861">
        <w:rPr>
          <w:rFonts w:ascii="Times New Roman" w:eastAsia="Times New Roman" w:hAnsi="Times New Roman" w:cs="Times New Roman"/>
          <w:sz w:val="28"/>
          <w:szCs w:val="28"/>
        </w:rPr>
        <w:t xml:space="preserve">(в ред. постановления администрации Тамалинского района Пензенской области </w:t>
      </w:r>
      <w:hyperlink r:id="rId4" w:tgtFrame="_blank" w:history="1">
        <w:r w:rsidRPr="00E45861">
          <w:rPr>
            <w:rFonts w:ascii="Times New Roman" w:eastAsia="Times New Roman" w:hAnsi="Times New Roman" w:cs="Times New Roman"/>
            <w:color w:val="0000FF"/>
            <w:sz w:val="28"/>
            <w:u w:val="single"/>
          </w:rPr>
          <w:t>от 24.06.2022 № 249-п</w:t>
        </w:r>
      </w:hyperlink>
      <w:r w:rsidRPr="00E45861">
        <w:rPr>
          <w:rFonts w:ascii="Times New Roman" w:eastAsia="Times New Roman" w:hAnsi="Times New Roman" w:cs="Times New Roman"/>
          <w:sz w:val="28"/>
          <w:szCs w:val="28"/>
        </w:rPr>
        <w:t>)</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В соответствии с Федеральным законом от 27.07.2010 №210-ФЗ «Об организации предоставления государственных и муниципальных услуг» (с последующими изменениями), постановлением Администрации Тамалинского района </w:t>
      </w:r>
      <w:hyperlink r:id="rId5" w:tgtFrame="_blank" w:history="1">
        <w:r w:rsidRPr="00E45861">
          <w:rPr>
            <w:rFonts w:ascii="Times New Roman" w:eastAsia="Times New Roman" w:hAnsi="Times New Roman" w:cs="Times New Roman"/>
            <w:color w:val="0000FF"/>
            <w:sz w:val="24"/>
            <w:szCs w:val="24"/>
            <w:u w:val="single"/>
          </w:rPr>
          <w:t>от 21.07.2011 №375-п</w:t>
        </w:r>
      </w:hyperlink>
      <w:r w:rsidRPr="00E45861">
        <w:rPr>
          <w:rFonts w:ascii="Times New Roman" w:eastAsia="Times New Roman" w:hAnsi="Times New Roman" w:cs="Times New Roman"/>
          <w:sz w:val="24"/>
          <w:szCs w:val="24"/>
        </w:rPr>
        <w:t xml:space="preserve">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руководствуясь </w:t>
      </w:r>
      <w:hyperlink r:id="rId6" w:tgtFrame="_blank" w:history="1">
        <w:r w:rsidRPr="00E45861">
          <w:rPr>
            <w:rFonts w:ascii="Times New Roman" w:eastAsia="Times New Roman" w:hAnsi="Times New Roman" w:cs="Times New Roman"/>
            <w:color w:val="0000FF"/>
            <w:sz w:val="24"/>
            <w:szCs w:val="24"/>
            <w:u w:val="single"/>
          </w:rPr>
          <w:t>Уставом Тамалинского района</w:t>
        </w:r>
      </w:hyperlink>
      <w:r w:rsidRPr="00E45861">
        <w:rPr>
          <w:rFonts w:ascii="Times New Roman" w:eastAsia="Times New Roman" w:hAnsi="Times New Roman" w:cs="Times New Roman"/>
          <w:sz w:val="24"/>
          <w:szCs w:val="24"/>
        </w:rPr>
        <w:t>,</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b/>
          <w:bCs/>
          <w:sz w:val="24"/>
          <w:szCs w:val="24"/>
        </w:rPr>
        <w:t>Администрация Тамалинского района постановляет:</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1.Утвердить административный регламент предоставления муниципальной услуги «Предоставлении земельного участка гражданину или юридическому лицу в собственность бесплатно» согласно приложению к настоящему постановлению.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xml:space="preserve">2.Признать утратившим силу постановление Администрации Тамалинского района Пензенской области </w:t>
      </w:r>
      <w:hyperlink r:id="rId7" w:tgtFrame="_blank" w:history="1">
        <w:r w:rsidRPr="00E45861">
          <w:rPr>
            <w:rFonts w:ascii="Arial" w:eastAsia="Times New Roman" w:hAnsi="Arial" w:cs="Arial"/>
            <w:color w:val="0000FF"/>
            <w:sz w:val="24"/>
            <w:szCs w:val="24"/>
            <w:u w:val="single"/>
          </w:rPr>
          <w:t>от 30.06.2016 №225-п</w:t>
        </w:r>
      </w:hyperlink>
      <w:r w:rsidRPr="00E45861">
        <w:rPr>
          <w:rFonts w:ascii="Arial" w:eastAsia="Times New Roman" w:hAnsi="Arial" w:cs="Arial"/>
          <w:sz w:val="24"/>
          <w:szCs w:val="24"/>
        </w:rPr>
        <w:t xml:space="preserve"> «Об утверждении Административного регламента исполнения муниципальной функции (предоставления муниципальной услуги) Администрацией Тамалинского района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3.Настоящее постановление опубликовать в информационном бюллетене «Тамалинские ведомости» и разместить на официальном Интернет-сайте Администрации Тамалинского района Пензенской области в информационно-телекоммуникационной сети «Интернет» и на Портале государственных и муниципальных услуг.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4.Настоящее постановление вступает в силу на следующий день после дня его официального опубликования.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5. Контроль за исполнением настоящего постановления возложить на первого заместителя главы Администрации Тамалинского района Пензенской области.</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Исполняющий обязанности</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главы Администрации</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Тамалинского района</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А.В.Горшков</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bookmarkStart w:id="0" w:name="P40"/>
      <w:bookmarkEnd w:id="0"/>
      <w:r w:rsidRPr="00E45861">
        <w:rPr>
          <w:rFonts w:ascii="Times New Roman" w:eastAsia="Times New Roman" w:hAnsi="Times New Roman" w:cs="Times New Roman"/>
          <w:i/>
          <w:iCs/>
          <w:sz w:val="24"/>
          <w:szCs w:val="24"/>
        </w:rPr>
        <w:t> </w:t>
      </w:r>
    </w:p>
    <w:p w:rsidR="00E45861" w:rsidRPr="00E45861" w:rsidRDefault="00E45861" w:rsidP="00E45861">
      <w:pPr>
        <w:spacing w:before="100" w:beforeAutospacing="1" w:after="100" w:afterAutospacing="1" w:line="240" w:lineRule="auto"/>
        <w:ind w:firstLine="567"/>
        <w:jc w:val="right"/>
        <w:rPr>
          <w:rFonts w:ascii="Times New Roman" w:eastAsia="Times New Roman" w:hAnsi="Times New Roman" w:cs="Times New Roman"/>
          <w:sz w:val="24"/>
          <w:szCs w:val="24"/>
        </w:rPr>
      </w:pPr>
      <w:r w:rsidRPr="00E45861">
        <w:rPr>
          <w:rFonts w:ascii="Arial" w:eastAsia="Times New Roman" w:hAnsi="Arial" w:cs="Arial"/>
          <w:sz w:val="24"/>
          <w:szCs w:val="24"/>
        </w:rPr>
        <w:t>Утвержден</w:t>
      </w:r>
    </w:p>
    <w:p w:rsidR="00E45861" w:rsidRPr="00E45861" w:rsidRDefault="00E45861" w:rsidP="00E45861">
      <w:pPr>
        <w:spacing w:before="100" w:beforeAutospacing="1" w:after="100" w:afterAutospacing="1" w:line="240" w:lineRule="auto"/>
        <w:ind w:firstLine="567"/>
        <w:jc w:val="right"/>
        <w:rPr>
          <w:rFonts w:ascii="Times New Roman" w:eastAsia="Times New Roman" w:hAnsi="Times New Roman" w:cs="Times New Roman"/>
          <w:sz w:val="24"/>
          <w:szCs w:val="24"/>
        </w:rPr>
      </w:pPr>
      <w:r w:rsidRPr="00E45861">
        <w:rPr>
          <w:rFonts w:ascii="Arial" w:eastAsia="Times New Roman" w:hAnsi="Arial" w:cs="Arial"/>
          <w:sz w:val="24"/>
          <w:szCs w:val="24"/>
        </w:rPr>
        <w:t>постановлением</w:t>
      </w:r>
    </w:p>
    <w:p w:rsidR="00E45861" w:rsidRPr="00E45861" w:rsidRDefault="00E45861" w:rsidP="00E45861">
      <w:pPr>
        <w:spacing w:before="100" w:beforeAutospacing="1" w:after="100" w:afterAutospacing="1" w:line="240" w:lineRule="auto"/>
        <w:ind w:firstLine="567"/>
        <w:jc w:val="right"/>
        <w:rPr>
          <w:rFonts w:ascii="Times New Roman" w:eastAsia="Times New Roman" w:hAnsi="Times New Roman" w:cs="Times New Roman"/>
          <w:sz w:val="24"/>
          <w:szCs w:val="24"/>
        </w:rPr>
      </w:pPr>
      <w:r w:rsidRPr="00E45861">
        <w:rPr>
          <w:rFonts w:ascii="Arial" w:eastAsia="Times New Roman" w:hAnsi="Arial" w:cs="Arial"/>
          <w:sz w:val="24"/>
          <w:szCs w:val="24"/>
        </w:rPr>
        <w:t>Администрации Тамалинского района</w:t>
      </w:r>
    </w:p>
    <w:p w:rsidR="00E45861" w:rsidRPr="00E45861" w:rsidRDefault="00E45861" w:rsidP="00E45861">
      <w:pPr>
        <w:spacing w:before="100" w:beforeAutospacing="1" w:after="100" w:afterAutospacing="1" w:line="240" w:lineRule="auto"/>
        <w:ind w:firstLine="567"/>
        <w:jc w:val="right"/>
        <w:rPr>
          <w:rFonts w:ascii="Times New Roman" w:eastAsia="Times New Roman" w:hAnsi="Times New Roman" w:cs="Times New Roman"/>
          <w:sz w:val="24"/>
          <w:szCs w:val="24"/>
        </w:rPr>
      </w:pPr>
      <w:r w:rsidRPr="00E45861">
        <w:rPr>
          <w:rFonts w:ascii="Arial" w:eastAsia="Times New Roman" w:hAnsi="Arial" w:cs="Arial"/>
          <w:sz w:val="24"/>
          <w:szCs w:val="24"/>
        </w:rPr>
        <w:t>Пензенской области</w:t>
      </w:r>
    </w:p>
    <w:p w:rsidR="00E45861" w:rsidRPr="00E45861" w:rsidRDefault="00E45861" w:rsidP="00E45861">
      <w:pPr>
        <w:spacing w:before="100" w:beforeAutospacing="1" w:after="100" w:afterAutospacing="1" w:line="240" w:lineRule="auto"/>
        <w:ind w:firstLine="567"/>
        <w:jc w:val="right"/>
        <w:rPr>
          <w:rFonts w:ascii="Times New Roman" w:eastAsia="Times New Roman" w:hAnsi="Times New Roman" w:cs="Times New Roman"/>
          <w:sz w:val="24"/>
          <w:szCs w:val="24"/>
        </w:rPr>
      </w:pPr>
      <w:r w:rsidRPr="00E45861">
        <w:rPr>
          <w:rFonts w:ascii="Arial" w:eastAsia="Times New Roman" w:hAnsi="Arial" w:cs="Arial"/>
          <w:sz w:val="24"/>
          <w:szCs w:val="24"/>
        </w:rPr>
        <w:t>от 21.11.2018г.№366-п</w:t>
      </w:r>
    </w:p>
    <w:p w:rsidR="00E45861" w:rsidRPr="00E45861" w:rsidRDefault="00E45861" w:rsidP="00E45861">
      <w:pPr>
        <w:spacing w:before="100" w:beforeAutospacing="1" w:after="100" w:afterAutospacing="1" w:line="240" w:lineRule="auto"/>
        <w:ind w:firstLine="567"/>
        <w:jc w:val="right"/>
        <w:rPr>
          <w:rFonts w:ascii="Times New Roman" w:eastAsia="Times New Roman" w:hAnsi="Times New Roman" w:cs="Times New Roman"/>
          <w:sz w:val="24"/>
          <w:szCs w:val="24"/>
        </w:rPr>
      </w:pPr>
      <w:r w:rsidRPr="00E45861">
        <w:rPr>
          <w:rFonts w:ascii="Arial" w:eastAsia="Times New Roman" w:hAnsi="Arial" w:cs="Arial"/>
          <w:sz w:val="24"/>
          <w:szCs w:val="24"/>
        </w:rPr>
        <w:t> </w:t>
      </w:r>
    </w:p>
    <w:p w:rsidR="00E45861" w:rsidRPr="00E45861" w:rsidRDefault="00E45861" w:rsidP="00E45861">
      <w:pPr>
        <w:spacing w:before="100" w:beforeAutospacing="1" w:after="100" w:afterAutospacing="1" w:line="240" w:lineRule="auto"/>
        <w:jc w:val="center"/>
        <w:rPr>
          <w:rFonts w:ascii="Times New Roman" w:eastAsia="Times New Roman" w:hAnsi="Times New Roman" w:cs="Times New Roman"/>
          <w:sz w:val="24"/>
          <w:szCs w:val="24"/>
        </w:rPr>
      </w:pPr>
      <w:r w:rsidRPr="00E45861">
        <w:rPr>
          <w:rFonts w:ascii="Times New Roman" w:eastAsia="Times New Roman" w:hAnsi="Times New Roman" w:cs="Times New Roman"/>
          <w:b/>
          <w:bCs/>
          <w:sz w:val="32"/>
          <w:szCs w:val="32"/>
        </w:rPr>
        <w:t xml:space="preserve">Административный регламент </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sz w:val="32"/>
          <w:szCs w:val="32"/>
        </w:rPr>
        <w:t>предоставления муниципальной услуги «Предоставление земельного участка гражданину или юридическому лицу в собственность бесплатно»</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b/>
          <w:bCs/>
          <w:sz w:val="30"/>
          <w:szCs w:val="30"/>
        </w:rPr>
        <w:t>I. Общие положения</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sz w:val="30"/>
          <w:szCs w:val="30"/>
        </w:rPr>
        <w:t>1.1. Предмет регулирования регламента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Административный регламент предоставления администрацией Тамалинского района муниципальной услуги "Предоставление земельного участка гражданину или юридическому лицу в собственность бесплатно " (далее -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определяет сроки и последовательность предоставления муниципальной услуги при осуществлении полномочий администрацией Тамалинского района Пензенской области по предоставлению земельных участков, находящихся в ведении органов местного самоуправления, в собственность бесплатно.</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 </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sz w:val="30"/>
          <w:szCs w:val="30"/>
        </w:rPr>
        <w:t>1.2. Круг заявителей</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-лицо, с которым заключен договор о развитии застроенной территории, если испрашиваемый земельный участок, образован в границах застроенной территории;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религиозная организация, имеющая в собственности здания или сооружения религиозного или благотворительного назначения, расположенные на испрашиваемом земельном участке;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некоммерческая организация, созданная гражданами, для ведения садоводства, огородничества или члены данной некоммерческой организации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граждане, у которых в фактическом пользовании находится земельный участок,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sz w:val="30"/>
          <w:szCs w:val="30"/>
        </w:rPr>
        <w:t>1.3 Требования к порядку информирования</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sz w:val="30"/>
          <w:szCs w:val="30"/>
        </w:rPr>
        <w:t>о предоставлении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1.3. Информирование о предоставлении Администрацией муниципальной услуги осуществляется: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1.3.1. непосредственно в здании Администрации Тамалинского района Пензенской области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xml:space="preserve">1.3.2. в многофункциональном центре предоставления государственных и муниципальных услуг с использованием средств наглядной информации, в том </w:t>
      </w:r>
      <w:r w:rsidRPr="00E45861">
        <w:rPr>
          <w:rFonts w:ascii="Arial" w:eastAsia="Times New Roman" w:hAnsi="Arial" w:cs="Arial"/>
          <w:sz w:val="24"/>
          <w:szCs w:val="24"/>
        </w:rPr>
        <w:lastRenderedPageBreak/>
        <w:t>числе информационных стендов и средств информирования с использованием информационно-коммуникационных технологий;</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1.3.3. посредством использования телефонной, почтовой связи, а также электронной почты;</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1.3 Посредством размещения информации на официальном сайте Администрации Тамалинского района в информационно-телекоммуникационной сети «Интернет»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(gosuslugi.pnzreg.ru) (далее - Региональный портал).</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(в ред. постановления администрации Тамалинского района Пензенской области </w:t>
      </w:r>
      <w:hyperlink r:id="rId8" w:tgtFrame="_blank" w:history="1">
        <w:r w:rsidRPr="00E45861">
          <w:rPr>
            <w:rFonts w:ascii="Times New Roman" w:eastAsia="Times New Roman" w:hAnsi="Times New Roman" w:cs="Times New Roman"/>
            <w:color w:val="0000FF"/>
            <w:sz w:val="24"/>
            <w:szCs w:val="24"/>
            <w:u w:val="single"/>
          </w:rPr>
          <w:t>от 24.06.2022 № 249-п</w:t>
        </w:r>
      </w:hyperlink>
      <w:r w:rsidRPr="00E45861">
        <w:rPr>
          <w:rFonts w:ascii="Times New Roman" w:eastAsia="Times New Roman" w:hAnsi="Times New Roman" w:cs="Times New Roman"/>
          <w:sz w:val="24"/>
          <w:szCs w:val="24"/>
        </w:rPr>
        <w:t>)</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1.3.5.На Едином портале, Региональном портале государственных и муниципальных услуг (функций), официальном сайте размещается следующая информация: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круг заявителей;</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срок предоставления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5) размер государственной пошлины, взимаемой за предоставление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6) исчерпывающий перечень оснований для приостановления или отказа в предоставлении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rsidRPr="00E45861">
        <w:rPr>
          <w:rFonts w:ascii="Times New Roman" w:eastAsia="Times New Roman" w:hAnsi="Times New Roman" w:cs="Times New Roman"/>
          <w:sz w:val="24"/>
          <w:szCs w:val="24"/>
        </w:rP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1.3.6. Информация о месте нахождения Администрации: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Адрес: </w:t>
      </w:r>
      <w:r w:rsidRPr="00E45861">
        <w:rPr>
          <w:rFonts w:ascii="Times New Roman" w:eastAsia="Times New Roman" w:hAnsi="Times New Roman" w:cs="Times New Roman"/>
          <w:spacing w:val="-4"/>
          <w:sz w:val="24"/>
          <w:szCs w:val="24"/>
        </w:rPr>
        <w:t>442900 Пензенская область р.п. Тамала ул. Советская,20</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Прием документов для целей предоставления муниципальной услуги осуществляется по адресу:</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pacing w:val="-4"/>
          <w:sz w:val="24"/>
          <w:szCs w:val="24"/>
        </w:rPr>
        <w:t>442900 Пензенская область р.п. Тамала ул. Советская,20</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Режим работы:</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понедельник – пятница с 08.00 до 17.00; обед с 13.00 до 14.00.</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суббота, воскресенье – выходные дни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Телефон/факс: 8-841-69-2-13-40.</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Официальный сайт Администрации: http:// tamala.pnzreg.ru.</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Адрес электронной почты Администрации: tamala_adm@sura.ru.</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График работы Администрации: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Понедельник-пятница: с 8-00 до 17-00</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Перерыв на обед: с 13-00 до 14-00</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суббота-воскресенье: выходной день</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1.3.7. Часы приема заявлений на предоставление муниципальной услуги Администрацией:</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Понедельник-пятница: с 8-00 до 17-00</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Перерыв на обед: с 13-00 до 14-00</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суббота-воскресенье: выходной день</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1.3.8. Заявители вправе получить муниципальную услугу через Многофункциональный центр предоставления государственных и муниципальных услуг в Тамалинском районе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-адрес места нахождения МФЦ: 442400, Пензенская область Тамалинский район, р.п. Тамала, ул. Коммунистическая, 30</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-телефон для справок 8 (84169) -2-13-21.</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-информация о графике работы:</w:t>
      </w:r>
      <w:r w:rsidRPr="00E45861">
        <w:rPr>
          <w:rFonts w:ascii="Times New Roman" w:eastAsia="Times New Roman" w:hAnsi="Times New Roman" w:cs="Times New Roman"/>
          <w:i/>
          <w:iCs/>
          <w:sz w:val="24"/>
          <w:szCs w:val="24"/>
        </w:rPr>
        <w:t xml:space="preserve"> </w:t>
      </w:r>
      <w:r w:rsidRPr="00E45861">
        <w:rPr>
          <w:rFonts w:ascii="Times New Roman" w:eastAsia="Times New Roman" w:hAnsi="Times New Roman" w:cs="Times New Roman"/>
          <w:sz w:val="24"/>
          <w:szCs w:val="24"/>
        </w:rPr>
        <w:t>понедельник – пятница с 8 часов до 17 часов, суббота - с 8 часов до 12 часов, без перерыва на обед, воскресенье-выходной день</w:t>
      </w:r>
      <w:r w:rsidRPr="00E45861">
        <w:rPr>
          <w:rFonts w:ascii="Times New Roman" w:eastAsia="Times New Roman" w:hAnsi="Times New Roman" w:cs="Times New Roman"/>
          <w:i/>
          <w:iCs/>
          <w:sz w:val="24"/>
          <w:szCs w:val="24"/>
        </w:rPr>
        <w:t>);</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-адрес электронной почты: mfc@sura.ru</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Информация о порядке и сроках предоставления муниципальной услуги посредством Регионального портала, Единого портала, а также официального сайта Администрации, предоставляется заявителю бесплатно.</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ее предоставления, поданы в соответствии с информацией о сроках и порядке предоставления услуги, опубликованной на Региональном портале, Едином портале и официальном сайте Администрации.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b/>
          <w:bCs/>
          <w:sz w:val="30"/>
          <w:szCs w:val="30"/>
        </w:rPr>
        <w:t>II. Стандарт предоставления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2.1. Наименование муниципальной услуги: "Принятие решения о предоставлении земельного участка гражданину или юридическому лицу в собственность бесплатно ".</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2.2. Наименование органа местного самоуправления, предоставляющего муниципальную услугу.</w:t>
      </w:r>
      <w:r w:rsidRPr="00E45861">
        <w:rPr>
          <w:rFonts w:ascii="Arial" w:eastAsia="Times New Roman" w:hAnsi="Arial" w:cs="Arial"/>
          <w:spacing w:val="2"/>
          <w:sz w:val="24"/>
          <w:szCs w:val="24"/>
          <w:shd w:val="clear" w:color="auto" w:fill="FFFFFF"/>
        </w:rPr>
        <w:t xml:space="preserve"> </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pacing w:val="2"/>
          <w:sz w:val="24"/>
          <w:szCs w:val="24"/>
          <w:shd w:val="clear" w:color="auto" w:fill="FFFFFF"/>
        </w:rPr>
        <w:t xml:space="preserve">Предоставление муниципальной услуги осуществляет </w:t>
      </w:r>
      <w:r w:rsidRPr="00E45861">
        <w:rPr>
          <w:rFonts w:ascii="Arial" w:eastAsia="Times New Roman" w:hAnsi="Arial" w:cs="Arial"/>
          <w:sz w:val="24"/>
          <w:szCs w:val="24"/>
        </w:rPr>
        <w:t>Администрация.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2.3. Результатом предоставления муниципальной услуги является возврат заявителю заявления о предоставлении земельного участка с указанием причин или принятие решения в форме постановления администрации Тамалинского района о предоставлении земельного участка в собственность бесплатно либо решения в форме решения об отказе в предоставлении земельного участка с указанием причин.</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2.4. Срок предоставления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2.4.1. Не более чем 30 дней (при предоставлении муниципальной услуги на основании пунктов 1, 2, 3 ст. 39.5 Земельного кодекса Российской Федерации и пункта 4 ст. 3 Федерального закона N 137-ФЗ от 25.10.2001)</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2.5. Правовые основания для предоставления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Муниципальная услуга предоставляется в соответствии с:</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Конституцией Российской Федерации («Собрание законодательства РФ», 04.08.2014, № 31, ст. 4398);</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Федеральным законом от 26.01.1996 № 14-ФЗ «Гражданский кодекс Российской Федерации» (часть вторая) (с последующими изменениями) («Собрание законодательства РФ», 29.01.1996, №N 5, ст. 410);</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Федеральным законом от 25.10.2001 № 136-ФЗ «Земельный кодекс Российской Федерации» (с последующими изменениями) («Российская газета», № 211 - 212, 30.10.2001) (далее - Земельный кодекс РФ);</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Федеральным законом от 25.10.2001 № 137-ФЗ «О введении в действие Земельного кодекса Российской Федерации» (с последующими изменениями) («Российская газета» № 211 - 212, 30.10.2001);</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Федеральным законом от 24.07.2007 № 221-ФЗ «О кадастровой деятельности» (с последующими изменениями) («Собрание законодательства РФ», 30.07.2007, № 31, ст. 4017);</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Федеральным законом от 27.07.2010 № 210-ФЗ «Об организации предоставления государственных и муниципальных услуг» (с последующими изменениями) («Российская газета», № 168, 30.07.2010) (далее - Федеральный закон № 210-ФЗ);</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Федеральным законом от 06.04.2011 № 63-ФЗ «Об электронной подписи» (с последующими изменениями) («Российская газета», № 75, 08.04.2011) (далее - Федеральный закон № 63-ФЗ);</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 («Российская газета», № 202, 08.10.2003);</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 200, 31.08.2012) (далее - Постановление Правительства РФ № 852);</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xml:space="preserve">-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(«Собрание </w:t>
      </w:r>
      <w:r w:rsidRPr="00E45861">
        <w:rPr>
          <w:rFonts w:ascii="Arial" w:eastAsia="Times New Roman" w:hAnsi="Arial" w:cs="Arial"/>
          <w:sz w:val="24"/>
          <w:szCs w:val="24"/>
        </w:rPr>
        <w:lastRenderedPageBreak/>
        <w:t>законодательства РФ», 04.02.2013, № 5, ст. 377) (далее - Постановление Правительства РФ № 33);</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(www.pravo.gov.ru), 28.02.2015) (далее - Приказ Минэкономразвития России № 1);</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(www.pravo.gov.ru), 28.02.2015) (далее - Приказ Минэкономразвития России № 7);</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 постановлением Правительства Пензенской области от 09.04.2018 № 212-пП "Об утверждении Порядка подачи и рассмотрения жалоб на решения и действия (бездействие) исполнительных органов государственной власти (органов местного самоуправления муниципальных образований) Пензенской </w:t>
      </w:r>
      <w:r w:rsidRPr="00E45861">
        <w:rPr>
          <w:rFonts w:ascii="Times New Roman" w:eastAsia="Times New Roman" w:hAnsi="Times New Roman" w:cs="Times New Roman"/>
          <w:spacing w:val="-4"/>
          <w:sz w:val="24"/>
          <w:szCs w:val="24"/>
        </w:rPr>
        <w:t>области и их должностных лиц, государственных гражданских (муниципальных)</w:t>
      </w:r>
      <w:r w:rsidRPr="00E45861">
        <w:rPr>
          <w:rFonts w:ascii="Times New Roman" w:eastAsia="Times New Roman" w:hAnsi="Times New Roman" w:cs="Times New Roman"/>
          <w:sz w:val="24"/>
          <w:szCs w:val="24"/>
        </w:rPr>
        <w:t xml:space="preserve"> служащих и порядка подачи и рассмотрения жалоб на решения и действия (бездействие) многофункциональных центров Пензенской области и их работников при предоставлении государственных услуг" (Официальный сайт Правительства Пензенской области http://www.penza.ru, 11.04.2018);</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 </w:t>
      </w:r>
      <w:hyperlink r:id="rId9" w:tgtFrame="_blank" w:history="1">
        <w:r w:rsidRPr="00E45861">
          <w:rPr>
            <w:rFonts w:ascii="Times New Roman" w:eastAsia="Times New Roman" w:hAnsi="Times New Roman" w:cs="Times New Roman"/>
            <w:color w:val="0000FF"/>
            <w:sz w:val="24"/>
            <w:szCs w:val="24"/>
            <w:u w:val="single"/>
          </w:rPr>
          <w:t>Уставом Тамалинского района</w:t>
        </w:r>
      </w:hyperlink>
      <w:r w:rsidRPr="00E45861">
        <w:rPr>
          <w:rFonts w:ascii="Times New Roman" w:eastAsia="Times New Roman" w:hAnsi="Times New Roman" w:cs="Times New Roman"/>
          <w:sz w:val="24"/>
          <w:szCs w:val="24"/>
        </w:rPr>
        <w:t>;</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Постановление Администрации Тамалинского района от 23.05.2011 № 387 «Об утверждении порядка разработки и утверждения административных регламентов предоставления муниципальных услуг администрацией Тамалинского района, иными органами местного самоуправления Тамалинского района»;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а) лично по адресу Администрации Тамалинского района, указанному в разделе I. п. 1.3.6;</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б) посредством почтовой связи по адресу Администрации Тамалинского района, указанному в разделе I. п. 1.3.6;</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bookmarkStart w:id="1" w:name="P194"/>
      <w:bookmarkEnd w:id="1"/>
      <w:r w:rsidRPr="00E45861">
        <w:rPr>
          <w:rFonts w:ascii="Times New Roman" w:eastAsia="Times New Roman" w:hAnsi="Times New Roman" w:cs="Times New Roman"/>
          <w:sz w:val="24"/>
          <w:szCs w:val="24"/>
        </w:rPr>
        <w:t>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Тамалинского района, указанного в разделе I. п. 1.3.6;</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 Единого портала;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д) на бумажном носителе через многофункциональный центр предоставления государственных и муниципальных услуг.</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Едином портале, официальном сайте без необходимости дополнительной подачи заявления в какой-либо иной форме.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Образцы заполнения электронной формы заявления размещаются на Региональном портале, Едином портале, официальном сайте.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При формировании заявления обеспечивается: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а) возможность копирования и сохранения запроса и иных документов, указанных в пункте 2.6.2 настоящего Административного регламента, необходимых для предоставления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в) возможность печати па бумажном носителе копии электронной формы заявления;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официальном сайте, в части, касающейся сведений, отсутствующих в ЕСИА;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е) возможность вернуться на любой из этапов заполнения электронной формы заявления без потери ранее введенной информации;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ж) возможность доступа заявителя на Региональном портале, Едином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2.6.1 заявление о предоставлении земельного участка (приложение N 1 к настоящему Регламенту);</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2.6.1.1. В заявлении о предоставлении земельного участка указываются: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фамилия, имя, отчество, место жительства заявителя и реквизиты документа, удостоверяющего личность заявителя (для граждан);</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кадастровый номер испрашиваемого земельного участка;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основания предоставления земельного участка без проведения торгов из числа предусмотренных статьей 39.5 Земельного кодекса Российской Федерации;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вид права, на котором заявитель желает приобрести земельный участок;</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цель использования земельного участка;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почтовый адрес и (или) адрес электронной почты для связи с заявителем.</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2.6.1.2 К заявлению устанавливаются следующие требования: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в заявлении от физических лиц должны быть указаны: контактный телефон, дата и подпись;</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заявления от юридических лиц принимаются на фирменном бланке с указанием реквизитов, даты и подписи;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заявление должно быть подписано заявителем, либо лицом, уполномоченным на совершение данных действий;</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текст заявления должен поддаваться прочтению;</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использования корректирующих средств для исправления в заявлении не допускается.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2.6.2.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Копия документа, подтверждающего полномочия представителя заявителя, если с заявлением обращается представитель заявителя (заявителей);</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Договор о развитии застроенной территории.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2.6.3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 прилагаются следующие документы:</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Копия документа, подтверждающего личность представителя юридического лица;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Копия документа, подтверждающего полномочия представителя заявителя;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2.6.4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Копия документа, подтверждающего личность представителя юридического лица;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Копия документа, подтверждающего полномочия представителя заявителя;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Решение органа некоммерческой организации о приобретении земельного участка.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2.6.5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Копия документа, подтверждающего личность заявителя (заявителей), являющегося физическим лицом, либо личность представителя физического лица;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Копия документа, подтверждающего полномочия представителя заявителя, если с заявлением обращается представитель заявителя (заявителей);</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Документ, подтверждающий членство заявителя в некоммерческой организации.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2.6.6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прилагаются следующие документы:</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Копия документа, подтверждающего личность заявителя (заявителей), являющегося физическим лицом, либо личность представителя физического лица;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Копия документа, подтверждающего полномочия представителя заявителя, если с заявлением обращается представитель заявителя (заявителей)</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ЕГРН;</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Предоставление указанных документов не требуется в случае, если указанные документы представлялись в администрацию Тамалинского района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2.6.7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r w:rsidRPr="00E45861">
        <w:rPr>
          <w:rFonts w:ascii="Times New Roman" w:eastAsia="Times New Roman" w:hAnsi="Times New Roman" w:cs="Times New Roman"/>
          <w:sz w:val="24"/>
          <w:szCs w:val="24"/>
        </w:rPr>
        <w:lastRenderedPageBreak/>
        <w:t>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2.7.1 К заявлению о предоставлении земельного участка, образованного в границах застроенной территории, в отношении которой заключен договор о ее развитии: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Утвержденный проект планировки и утвержденный проект межевания территории;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Выписка из ЕГРЮЛ о юридическом лице, являющемся заявителем.</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2.7.2 К заявлению о предоставлении земельного участка, на котором расположены здания или сооружения религиозного или благотворительного назначения, принадлежащие на праве собственности религиозной организации: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Выписка из ЕГРН об объекте недвижимости (о здании и (или) сооружении, расположенном(ых) на испрашиваемом земельном участке);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Выписка из ЕГРЮЛ о юридическом лице, являющемся заявителем.</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2.7.3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Утвержденный проект межевания территории;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Проект организации и застройки территории некоммерческого объединения (в случае отсутствия утвержденного проекта межевания территории);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Выписка из ЕГРН об объекте недвижимости (об испрашиваемом земельном участке);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4. Выписка из ЕГРЮЛ о юридическом лице, являющемся заявителем.</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2.7.4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w:t>
      </w:r>
      <w:r w:rsidRPr="00E45861">
        <w:rPr>
          <w:rFonts w:ascii="Times New Roman" w:eastAsia="Times New Roman" w:hAnsi="Times New Roman" w:cs="Times New Roman"/>
          <w:sz w:val="24"/>
          <w:szCs w:val="24"/>
        </w:rPr>
        <w:lastRenderedPageBreak/>
        <w:t>огородничества и относящегося к имуществу общего пользования данной некоммерческой организации: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Утвержденный проект межевания территории;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Проект организации и застройки территории некоммерческого объединения (в случае отсутствия утвержденного проекта межевания территории);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3. Выписка из ЕГРН об объекте недвижимости (об испрашиваемом земельном участке);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4. Выписка из ЕГРЮЛ о юридическом лице, являющемся заявителем.</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2.7.5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1. Выписка из ЕГРН об объекте недвижимости (об испрашиваемом земельном участке);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 Выписка из ЕГРН об объекте недвижимости (о здании и (или) сооружении, расположенном(ых) на испрашиваемом земельном участке).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bookmarkStart w:id="2" w:name="P196"/>
      <w:bookmarkStart w:id="3" w:name="P199"/>
      <w:bookmarkEnd w:id="2"/>
      <w:bookmarkEnd w:id="3"/>
      <w:r w:rsidRPr="00E45861">
        <w:rPr>
          <w:rFonts w:ascii="Times New Roman" w:eastAsia="Times New Roman" w:hAnsi="Times New Roman" w:cs="Times New Roman"/>
          <w:sz w:val="24"/>
          <w:szCs w:val="24"/>
        </w:rPr>
        <w:t>2.8.Основания для отказа в приеме документов на предоставление муниципальной услуги: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заявление, поданное в электронной форме, подано с нарушением порядка, установленного п. 2.16 II Раздела Регламента;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если в результате проверки усиленной квалифицированной электронной подписи заявителя будет выявлено несоблюдение установленных ст. 11 Федерального закона от 06.04.2011 N 63-ФЗ "Об электронной подписи" условий признания ее действительности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2.9. Основания для приостановления предоставления муниципальной услуги отсутствуют.</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2.10. Размер платы, взимаемой с заявителя при предоставлении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Муниципальная услуга предоставляется бесплатно.</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2.12 Здания, в которых располагаются помещения Администрации, МФЦ должны быть расположены с учетом транспортной и пешеходной доступности для заявителей. </w:t>
      </w:r>
    </w:p>
    <w:p w:rsidR="00E45861" w:rsidRPr="00E45861" w:rsidRDefault="00E45861" w:rsidP="00E45861">
      <w:pPr>
        <w:spacing w:after="0" w:line="240" w:lineRule="auto"/>
        <w:ind w:firstLine="567"/>
        <w:rPr>
          <w:rFonts w:ascii="Times New Roman" w:eastAsia="Times New Roman" w:hAnsi="Times New Roman" w:cs="Times New Roman"/>
          <w:sz w:val="24"/>
          <w:szCs w:val="24"/>
        </w:rPr>
      </w:pPr>
      <w:r w:rsidRPr="00E45861">
        <w:rPr>
          <w:rFonts w:ascii="Arial" w:eastAsia="Times New Roman" w:hAnsi="Arial" w:cs="Arial"/>
          <w:sz w:val="24"/>
          <w:szCs w:val="24"/>
        </w:rPr>
        <w:t xml:space="preserve">Помещения Администрации, МФЦ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установленным Постановлением Главного государственного санитарного врача РФ от 2 декабря 2020 г. № 40 «Об </w:t>
      </w:r>
      <w:r w:rsidRPr="00E45861">
        <w:rPr>
          <w:rFonts w:ascii="Arial" w:eastAsia="Times New Roman" w:hAnsi="Arial" w:cs="Arial"/>
          <w:sz w:val="24"/>
          <w:szCs w:val="24"/>
        </w:rPr>
        <w:lastRenderedPageBreak/>
        <w:t>утверждении санитарных правил СП 2.2.3670-20» Санитарно-эпидемиологические требования к условиям труда</w:t>
      </w:r>
      <w:r w:rsidRPr="00E45861">
        <w:rPr>
          <w:rFonts w:ascii="Arial" w:eastAsia="Times New Roman" w:hAnsi="Arial" w:cs="Arial"/>
          <w:color w:val="000000"/>
          <w:sz w:val="24"/>
          <w:szCs w:val="24"/>
        </w:rPr>
        <w:t>.</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(пункт 2.12 в ред. постановления администрации Тамалинского района Пензенской области </w:t>
      </w:r>
      <w:hyperlink r:id="rId10" w:tgtFrame="_blank" w:history="1">
        <w:r w:rsidRPr="00E45861">
          <w:rPr>
            <w:rFonts w:ascii="Times New Roman" w:eastAsia="Times New Roman" w:hAnsi="Times New Roman" w:cs="Times New Roman"/>
            <w:color w:val="0000FF"/>
            <w:sz w:val="24"/>
            <w:szCs w:val="24"/>
            <w:u w:val="single"/>
          </w:rPr>
          <w:t>от 24.06.2022 № 249-п</w:t>
        </w:r>
      </w:hyperlink>
      <w:r w:rsidRPr="00E45861">
        <w:rPr>
          <w:rFonts w:ascii="Times New Roman" w:eastAsia="Times New Roman" w:hAnsi="Times New Roman" w:cs="Times New Roman"/>
          <w:sz w:val="24"/>
          <w:szCs w:val="24"/>
        </w:rPr>
        <w:t>)</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З</w:t>
      </w:r>
      <w:r w:rsidRPr="00E45861">
        <w:rPr>
          <w:rFonts w:ascii="Arial" w:eastAsia="Times New Roman" w:hAnsi="Arial" w:cs="Arial"/>
          <w:spacing w:val="2"/>
          <w:sz w:val="24"/>
          <w:szCs w:val="24"/>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pacing w:val="2"/>
          <w:sz w:val="24"/>
          <w:szCs w:val="24"/>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2.13.1. Предоставление муниципальной услуги осуществляется в специально выделенных для этой цели помещениях.</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2.13.2. Помещения, в которых осуществляется предоставление муниципальной услуги, оборудуются: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информационными стендами, содержащими визуальную и текстовую информацию;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стульями и столами для возможности оформления документов.</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2.13.2. Количество мест ожидания определяется исходя из фактической нагрузки и возможностей для их размещения в здании.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Места ожидания должны соответствовать комфортным условиям для заявителей и оптимальным условиям работы специалистов.</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2.13.3. Места для заполнения документов оборудуются стульями, столами (стойками) и обеспечиваются бланками заявлений и образцами их заполнения.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2.13.4. Кабинеты приема заявителей должны иметь информационные таблички (вывески) с указанием:</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номера кабинета;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фамилии, имени, отчества и должности специалиста.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При организации рабочих мест следует предусмотреть возможность беспрепятственного входа (выхода) специалистов из помещения.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2.13.5.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2.13.6.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Специалисты Администрации, МФЦ оказывают помощь инвалидам в преодолении барьеров, мешающих получению ими услуг наравне с другими лицами.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Специалисты Администрации, МФЦ обеспечиваются личными нагрудными карточками (бейджами) с указанием фамилии, имени, отчества и должности.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Места предоставления муниципальной услуги оборудуются с учетом стандарта комфортности предоставления муниципальных услуг.</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2.14. Показатели доступности и качества предоставления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2.14.1. Показателями доступности предоставления муниципальной услуги являются: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транспортная доступность к месту предоставления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обеспечение беспрепятственного доступа лиц к помещениям, в которых предоставляется муниципальная услуга;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размещение информации о порядке предоставления муниципальной услуги на информационных стендах;</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предоставление возможности подачи заявления о предоставлении муниципальной услуги в виде электронного документа;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размещение информации о порядке предоставления муниципальной услуги в средствах массовой информации.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2.14.2. Показателями качества предоставления муниципальной услуги являются отсутствие:</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очередей при приеме и выдаче документов заявителям;</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нарушений сроков предоставления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-возможность получения заявителем информации о ходе предоставления муниципальной услуги с использованием Регионального портала, Единого портала, официального сайта.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2.15. Особенности предоставления муниципальной услуги в МФЦ и особенности предоставления муниципальной услуги в электронной форме.</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путем заполнения формы запроса, размещенной на официальном сайте Администрации, через личный кабинет в Едином портале и (или) Региональном портале;</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путем направления электронного документа в Администрацию на официальную электронную почту.</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В заявлении указывается один из следующих способов предоставления результатов рассмотрения заявления Администрацией:</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в виде бумажного документа, который заявитель получает непосредственно при личном обращении;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в виде бумажного документа, который направляется Администрацией заявителю посредством почтового отправления;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в виде электронного документа, который направляется Администрацией заявителю посредством электронной почты.</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Заявление в форме электронного документа подписывается по выбору заявителя (если заявителем является физическое лицо):</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электронной подписью заявителя;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усиленной квалифицированной электронной подписью заявителя.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лица, действующего от имени юридического лица без доверенности;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приказом Минэкономразвития России № 1, за исключением документов, которые должны быть представлены в Администрацию в порядке межведомственного информационного взаимодействия.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Заявление, представленное с нарушением указанного порядка, не рассматривается Администрацией.</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xml:space="preserve">Заявления и прилагаемые к ним документы предоставляются в Администрацию в форме электронных документов путем заполнения формы </w:t>
      </w:r>
      <w:r w:rsidRPr="00E45861">
        <w:rPr>
          <w:rFonts w:ascii="Arial" w:eastAsia="Times New Roman" w:hAnsi="Arial" w:cs="Arial"/>
          <w:sz w:val="24"/>
          <w:szCs w:val="24"/>
        </w:rPr>
        <w:lastRenderedPageBreak/>
        <w:t>запроса, размещенной на официальном сайте,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Формирование заявления в электронной форме осуществляется посредством заполнения интерактивной формы запроса на Региональном портале, Едином портале, официальном сайте без необходимости дополнительной подачи заявления в какой-либо иной форме.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Образцы заполнения электронной формы заявления размещаются на Региональном портале, Едином портале, официальном сайте.</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b/>
          <w:bCs/>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b/>
          <w:bCs/>
          <w:sz w:val="30"/>
          <w:szCs w:val="30"/>
        </w:rPr>
        <w:lastRenderedPageBreak/>
        <w:t> </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4" w:name="P322"/>
      <w:bookmarkEnd w:id="4"/>
      <w:r w:rsidRPr="00E45861">
        <w:rPr>
          <w:rFonts w:ascii="Arial" w:eastAsia="Times New Roman" w:hAnsi="Arial" w:cs="Arial"/>
          <w:sz w:val="24"/>
          <w:szCs w:val="24"/>
        </w:rPr>
        <w:t>3.1. Исчерпывающий перечень административных процедур.</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5" w:name="P323"/>
      <w:bookmarkEnd w:id="5"/>
      <w:r w:rsidRPr="00E45861">
        <w:rPr>
          <w:rFonts w:ascii="Arial" w:eastAsia="Times New Roman" w:hAnsi="Arial" w:cs="Arial"/>
          <w:sz w:val="24"/>
          <w:szCs w:val="24"/>
        </w:rPr>
        <w:t>Предоставление муниципальной услуги включает в себя следующие административные процедуры:</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3.1.1. прием и регистрация документов, представленных заявителем;</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3.1.2. проверка представленных документов на соответствие установленным требованиям;</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3.1.3. рассмотрение, проверка представленных заявителем документов и подготовка постановления о предоставлении земельного участка, подписание их главой Администрации и направление заявителю;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3.1.4. подготовка проекта решения Администрации об отказе в предоставлении земельного участка, подписание его главой Администрации и направление заявителю.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Блок-схемы последовательности действий по предоставлению муниципальной услуги приводятся в Приложении 2 к Регламенту.</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3.2. Описание последовательности действий при предоставлении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6" w:name="P332"/>
      <w:bookmarkEnd w:id="6"/>
      <w:r w:rsidRPr="00E45861">
        <w:rPr>
          <w:rFonts w:ascii="Arial" w:eastAsia="Times New Roman" w:hAnsi="Arial" w:cs="Arial"/>
          <w:sz w:val="24"/>
          <w:szCs w:val="24"/>
        </w:rPr>
        <w:t>3.2.1. Прием и регистрация документов, представленных заявителем.</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Основанием для начала административной процедуры является поступление заявления в Администрацию.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Максимальный срок выполнения административного действия - 1 рабочий день с момента получения документов.</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При получении посредством Регионального портала, Едином портале,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2.8.2 настоящего Административного регламента.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7" w:name="P339"/>
      <w:bookmarkEnd w:id="7"/>
      <w:r w:rsidRPr="00E45861">
        <w:rPr>
          <w:rFonts w:ascii="Arial" w:eastAsia="Times New Roman" w:hAnsi="Arial" w:cs="Arial"/>
          <w:sz w:val="24"/>
          <w:szCs w:val="24"/>
        </w:rPr>
        <w:t>3.2.2. Проверка представленных документов на соответствие установленным требованиям.</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В отношении документов, поступивших от Главы администрации с резолюцией, начальник отдела, ответственного за рассмотрения заявления по предоставлению муниципальной услуги, определяет специалиста, ответственного за рассмотрение заявления, и поручает ему его рассмотрение</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В отношении документов, поступивших от Главы администрации с резолюцией специалиста: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Специалист:</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устанавливает соответствие документов, поданных в электронной форме, требованиям Приказа Минэкономразвития РФ № 7;</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 63-ФЗ (в случае подачи документов в электронной форме, заверенных усиленной квалифицированной электронной подписью);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устанавливает наличие или отсутствие обстоятельств, указанных в абзаце втором пункта 2.7 Регламента.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Заявление, представленное с нарушением Порядка, утвержденного Приказом Минэкономразвития РФ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При несоблюдении установленных условий признания действительности усиленной квалифицированной электронной подписи Специалист подготавливает решение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Решение должно содержать ссылки на пункты статьи 11 Федерального закона № 63-ФЗ, которые послужили основанием для принятия указанного решения. Такое решение направляется не позднее 1 рабочего дня со дня представления заявления.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После получения решение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Результатом административного действия является направление заявителю решение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решение о нерассмотрении Администрацией заявления, представленного с нарушением Порядка, утвержденного Приказом Минэкономразвития РФ от 14.01.2015 № 7.</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Решение, направленное по основанию, предусмотренному абзацем вторым пункта 2.7 Регламента, должно содержать причины возврата документов. Такое решение направляется не позднее 10 дней со дня поступления заявления.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При отсутствии обстоятельств, указанных в пункте 2.8 Регламента, Специалист переходит к рассмотрению и проверке представленных заявителем документов.</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Результатом административного действия является направление заявителю решение о возврате документов или начало рассмотрения и проверки представленных заявителем документов.</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Максимальный срок выполнения административного действия - 10 дней со дня поступления документов в Администрацию.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3.2.3. Рассмотрение, проверка представленных заявителем документов и подготовка проекта постановления о предоставлении земельного участка, подписание его Главой администрации и направление заявителю.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Основанием для начала административной процедуры является отсутствие обстоятельств, указанных в пункте 2.8 Регламента.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Специалист:</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подготавливает и направляет запросы в порядке межведомственного взаимодействия в случае отсутствия документов, указанных в пунктах 2.6.4, 2.6.5 Регламента и которые заявитель вправе предоставить;</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 проверяет наличие или отсутствие оснований, предусмотренных пунктом 2.8. Регламента;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подготавливает проект постановления в 2 экземплярах при отсутствии оснований, указанных в пункте 2.8. Регламента;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обеспечивает их подписание Главой администрации и направление заявителю.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Результатом административной процедуры является постановлении о предоставлении земельного участка в 2 экземплярах, подписанный Главой администрации и направленные заявителю.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В случае подачи документов в электронной форме подписанное Главой администрации постановление:</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направляется заявителю способом, указанным в заявлении;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8" w:name="P376"/>
      <w:bookmarkEnd w:id="8"/>
      <w:r w:rsidRPr="00E45861">
        <w:rPr>
          <w:rFonts w:ascii="Arial" w:eastAsia="Times New Roman" w:hAnsi="Arial" w:cs="Arial"/>
          <w:sz w:val="24"/>
          <w:szCs w:val="24"/>
        </w:rPr>
        <w:t>3.2.4. Подготовка проекта решения Администрации об отказе в предоставлении земельного участка, его подписание Главой администрации и направление заявителю.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Основанием для начала административной процедуры является рассмотрение Специалистом поступившего заявления, проверка наличия или отсутствия оснований, предусмотренных п.2.8 регламента.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Критерий принятия решения о подготовке проекта решения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предусмотренных п.2.8 регламента.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Специалист обеспечивает подписание проекта решения об отказе в предоставлении земельного участка Главой администрации.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Результатом административной процедуры является подписание Главой администрации решения об отказе в предоставлении земельного участка и направление его заявителю.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Максимальный срок выполнения административной процедуры - 29 дней со дня поступления заявления в Администрацию.</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bookmarkStart w:id="9" w:name="P387"/>
      <w:bookmarkEnd w:id="9"/>
      <w:r w:rsidRPr="00E45861">
        <w:rPr>
          <w:rFonts w:ascii="Arial" w:eastAsia="Times New Roman" w:hAnsi="Arial" w:cs="Arial"/>
          <w:sz w:val="24"/>
          <w:szCs w:val="24"/>
        </w:rPr>
        <w:t> </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b/>
          <w:bCs/>
          <w:sz w:val="30"/>
          <w:szCs w:val="30"/>
        </w:rPr>
        <w:t>IV. Формы контроля за исполнением Регламента</w:t>
      </w:r>
    </w:p>
    <w:p w:rsidR="00E45861" w:rsidRPr="00E45861" w:rsidRDefault="00E45861" w:rsidP="00E45861">
      <w:pPr>
        <w:spacing w:before="100" w:beforeAutospacing="1" w:after="100" w:afterAutospacing="1" w:line="240" w:lineRule="auto"/>
        <w:ind w:firstLine="567"/>
        <w:jc w:val="center"/>
        <w:rPr>
          <w:rFonts w:ascii="Times New Roman" w:eastAsia="Times New Roman" w:hAnsi="Times New Roman" w:cs="Times New Roman"/>
          <w:sz w:val="24"/>
          <w:szCs w:val="24"/>
        </w:rPr>
      </w:pPr>
      <w:r w:rsidRPr="00E45861">
        <w:rPr>
          <w:rFonts w:ascii="Arial" w:eastAsia="Times New Roman" w:hAnsi="Arial" w:cs="Arial"/>
          <w:b/>
          <w:bCs/>
          <w:sz w:val="30"/>
          <w:szCs w:val="30"/>
        </w:rPr>
        <w:t> </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первым заместителем главы Администрации, курирующим вопросы в сфере земельных отношений,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Текущий контроль осуществляется путем проведения проверок</w:t>
      </w:r>
      <w:r w:rsidRPr="00E45861">
        <w:rPr>
          <w:rFonts w:ascii="Arial" w:eastAsia="Times New Roman" w:hAnsi="Arial" w:cs="Arial"/>
          <w:color w:val="92D050"/>
          <w:sz w:val="24"/>
          <w:szCs w:val="24"/>
        </w:rPr>
        <w:t xml:space="preserve"> </w:t>
      </w:r>
      <w:r w:rsidRPr="00E45861">
        <w:rPr>
          <w:rFonts w:ascii="Arial" w:eastAsia="Times New Roman" w:hAnsi="Arial" w:cs="Arial"/>
          <w:sz w:val="24"/>
          <w:szCs w:val="24"/>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4.2. В Администрации проводятся плановые и внеплановые проверки полноты и качества предоставления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Периодичность осуществления проверок определяется Главой администрации.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Плановые и внеплановые проверки проводятся на основании распоряжений Администрации.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lastRenderedPageBreak/>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4.5. Ответственные исполнители несут персональную ответственность за:</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4.5.1. соответствие результатов рассмотрения документов требованиям законодательства Российской Федерации;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4.5.2. соблюдение сроков выполнения административных процедур при предоставлении муниципальной услуги.</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E45861" w:rsidRPr="00E45861" w:rsidRDefault="00E45861" w:rsidP="00E45861">
      <w:pPr>
        <w:spacing w:before="100" w:beforeAutospacing="1" w:after="100" w:afterAutospacing="1" w:line="240" w:lineRule="auto"/>
        <w:ind w:firstLine="567"/>
        <w:jc w:val="both"/>
        <w:rPr>
          <w:rFonts w:ascii="Times New Roman" w:eastAsia="Times New Roman" w:hAnsi="Times New Roman" w:cs="Times New Roman"/>
          <w:sz w:val="24"/>
          <w:szCs w:val="24"/>
        </w:rPr>
      </w:pPr>
      <w:r w:rsidRPr="00E45861">
        <w:rPr>
          <w:rFonts w:ascii="Arial" w:eastAsia="Times New Roman" w:hAnsi="Arial" w:cs="Arial"/>
          <w:sz w:val="24"/>
          <w:szCs w:val="24"/>
        </w:rPr>
        <w:t> </w:t>
      </w:r>
    </w:p>
    <w:p w:rsidR="00E45861" w:rsidRPr="00E45861" w:rsidRDefault="00E45861" w:rsidP="00E45861">
      <w:pPr>
        <w:spacing w:before="100" w:beforeAutospacing="1" w:after="100" w:afterAutospacing="1" w:line="240" w:lineRule="auto"/>
        <w:jc w:val="center"/>
        <w:rPr>
          <w:rFonts w:ascii="Times New Roman" w:eastAsia="Times New Roman" w:hAnsi="Times New Roman" w:cs="Times New Roman"/>
          <w:sz w:val="24"/>
          <w:szCs w:val="24"/>
        </w:rPr>
      </w:pPr>
      <w:r w:rsidRPr="00E45861">
        <w:rPr>
          <w:rFonts w:ascii="Times New Roman" w:eastAsia="Times New Roman" w:hAnsi="Times New Roman" w:cs="Times New Roman"/>
          <w:b/>
          <w:bCs/>
          <w:sz w:val="30"/>
          <w:szCs w:val="30"/>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E45861" w:rsidRPr="00E45861" w:rsidRDefault="00E45861" w:rsidP="00E45861">
      <w:pPr>
        <w:spacing w:before="100" w:beforeAutospacing="1" w:after="100" w:afterAutospacing="1" w:line="240" w:lineRule="auto"/>
        <w:jc w:val="center"/>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(в ред. постановления администрации Тамалинского района Пензенской области </w:t>
      </w:r>
      <w:hyperlink r:id="rId11" w:tgtFrame="_blank" w:history="1">
        <w:r w:rsidRPr="00E45861">
          <w:rPr>
            <w:rFonts w:ascii="Times New Roman" w:eastAsia="Times New Roman" w:hAnsi="Times New Roman" w:cs="Times New Roman"/>
            <w:color w:val="0000FF"/>
            <w:sz w:val="24"/>
            <w:szCs w:val="24"/>
            <w:u w:val="single"/>
          </w:rPr>
          <w:t>от 24.06.2022 № 249-п</w:t>
        </w:r>
      </w:hyperlink>
      <w:r w:rsidRPr="00E45861">
        <w:rPr>
          <w:rFonts w:ascii="Times New Roman" w:eastAsia="Times New Roman" w:hAnsi="Times New Roman" w:cs="Times New Roman"/>
          <w:sz w:val="24"/>
          <w:szCs w:val="24"/>
        </w:rPr>
        <w:t>)</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N 210-ФЗ, и в порядке, предусмотренном главой 2.1 ФЗ N 210-ФЗ.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5.7. Жалоба на решения и действия (бездействие) главы Администрации подается главе Администрации.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 ФЗ № 210-ФЗ;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xml:space="preserve">- постановление Администрации </w:t>
      </w:r>
      <w:hyperlink r:id="rId12" w:tgtFrame="_blank" w:history="1">
        <w:r w:rsidRPr="00E45861">
          <w:rPr>
            <w:rFonts w:ascii="Times New Roman" w:eastAsia="Times New Roman" w:hAnsi="Times New Roman" w:cs="Times New Roman"/>
            <w:color w:val="0000FF"/>
            <w:sz w:val="24"/>
            <w:szCs w:val="24"/>
            <w:u w:val="single"/>
          </w:rPr>
          <w:t>от 09.11.2018 №352-п</w:t>
        </w:r>
      </w:hyperlink>
      <w:r w:rsidRPr="00E45861">
        <w:rPr>
          <w:rFonts w:ascii="Times New Roman" w:eastAsia="Times New Roman" w:hAnsi="Times New Roman" w:cs="Times New Roman"/>
          <w:sz w:val="24"/>
          <w:szCs w:val="24"/>
        </w:rPr>
        <w:t xml:space="preserve"> «Об утверждении Порядка подачи и рассмотрения жалоб на решения и действия (бездействие) органов местного самоуправления Тамалинского района Пензенской области и их должностных лиц, муниципальных служащих и порядка подачи и рассмотрения жалоб на решения и действия (бездействие) многофункционального центра Тамалинского района Пензенской области и его работников при предоставлении муниципальных услуг».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Приложение N 1</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к Административному регламенту</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по предоставлению администрацией</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Тамалинского района муниципальной услуги</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"Предоставление земельного</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участка гражданину или юридическому лицу</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в собственность бесплатно "</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Бланк</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заявления о предоставлении земельного участка, находящегося</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в муниципальной собственности, в собственность бесплатно</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(для юридических лиц)</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Главе администрации Тамалинского района</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от 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(наименование юридического лица)</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юридический адрес: 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________________________________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почтовый адрес: 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________________________________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ОГРН: 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ИНН: 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тел. 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эл. почта: 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lastRenderedPageBreak/>
        <w:t> </w:t>
      </w:r>
    </w:p>
    <w:p w:rsidR="00E45861" w:rsidRPr="00E45861" w:rsidRDefault="00E45861" w:rsidP="00E458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b/>
          <w:bCs/>
          <w:kern w:val="36"/>
          <w:sz w:val="48"/>
          <w:szCs w:val="48"/>
        </w:rPr>
        <w:t>ЗАЯВЛЕНИЕ</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Прошу предоставить земельный участок площадью __________________ кв. м,</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расположенный по адресу: 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с кадастровым номером _____________________________________________________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для целей использования 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___________________________________________________________________________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в собственность на основании ст. 39.5 Земельного кодекса Российской</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Федерации.</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Реквизиты решения об изъятии земельного участка для государственных или</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муниципальных нужд _______________________________________________________;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(если земельный участок предоставляется взамен</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земельного участка, изымаемого для государственных или</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муниципальных нужд)</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реквизиты решения об утверждении документа территориального</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планирования и (или) проекта планировки территории 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(если земельный участок предоставляется для</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размещения объектов, предусмотренных этим</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документом и (или) этим проектом)</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реквизиты решения о предварительном согласовании предоставления</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земельного участка _______________________________________________________.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(если испрашиваемый земельный участок образовывался или</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его границы уточнялись основании данного решения)</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Подпись Расшифровка подписи</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Дата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 </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(для физических лиц)</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Главе администрации Тамалинского района</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от __________________________________________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(Ф.И.О.)</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зарегистрированного по адресу: 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_____________________________________________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почтовый адрес: 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_____________________________________________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тел. ________________________________________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эл. почта: __________________________________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реквизиты документа удостоверяющего личность:</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_____________________________________________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серия _____________ номер 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кем и когда выдан ___________________________</w:t>
      </w:r>
    </w:p>
    <w:p w:rsidR="00E45861" w:rsidRPr="00E45861" w:rsidRDefault="00E45861" w:rsidP="00E45861">
      <w:pPr>
        <w:spacing w:before="100" w:beforeAutospacing="1" w:after="100" w:afterAutospacing="1" w:line="240" w:lineRule="auto"/>
        <w:jc w:val="right"/>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w:t>
      </w:r>
    </w:p>
    <w:p w:rsidR="00E45861" w:rsidRPr="00E45861" w:rsidRDefault="00E45861" w:rsidP="00E4586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b/>
          <w:bCs/>
          <w:kern w:val="36"/>
          <w:sz w:val="48"/>
          <w:szCs w:val="48"/>
        </w:rPr>
        <w:t>ЗАЯВЛЕНИЕ</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Прошу предоставить земельный участок площадью __________________ кв. м,</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расположенный по адресу: 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с кадастровым номером _____________________________________________________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для целей использования 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___________________________________________________________________________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в собственность на основании ст. 39.5 Земельного кодекса Российской</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lastRenderedPageBreak/>
        <w:t>Федерации, пункта 4 ст. 3 Федерального закона N 137-ФЗ от 25.10.2001.</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Реквизиты решения об изъятии земельного участка для государственных или</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муниципальных нужд _______________________________________________________;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(если земельный участок предоставляется взамен</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земельного участка, изымаемого для государственных</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или муниципальных нужд)</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реквизиты решения об утверждении документа территориального</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планирования и (или) проекта планировки территории 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(если земельный участок предоставляется для</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размещения объектов, предусмотренных этим</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документом (или) этим проектом)</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реквизиты решения о предварительном согласовании предоставления</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земельного участка _______________________________________________________.</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(если испрашиваемый земельный участок образовывался</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или его границы уточнялись основании данного решения)</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Подпись Расшифровка подписи</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Дата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Приложение N 2</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к Административному регламенту</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по предоставлению администрацией</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по предоставлению администрацией</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Тамалинского района муниципальной услуги</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"Предоставление земельного</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участка гражданину или юридическому лицу</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в собственность бесплатно "</w:t>
      </w:r>
    </w:p>
    <w:p w:rsidR="00E45861" w:rsidRPr="00E45861" w:rsidRDefault="00E45861" w:rsidP="00E45861">
      <w:pPr>
        <w:spacing w:before="100" w:beforeAutospacing="1" w:after="100" w:afterAutospacing="1" w:line="240" w:lineRule="auto"/>
        <w:jc w:val="right"/>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lastRenderedPageBreak/>
        <w:t> </w:t>
      </w:r>
    </w:p>
    <w:p w:rsidR="00E45861" w:rsidRPr="00E45861" w:rsidRDefault="00E45861" w:rsidP="00E45861">
      <w:pPr>
        <w:spacing w:before="100" w:beforeAutospacing="1" w:after="100" w:afterAutospacing="1" w:line="240" w:lineRule="auto"/>
        <w:jc w:val="center"/>
        <w:rPr>
          <w:rFonts w:ascii="Times New Roman" w:eastAsia="Times New Roman" w:hAnsi="Times New Roman" w:cs="Times New Roman"/>
          <w:sz w:val="24"/>
          <w:szCs w:val="24"/>
        </w:rPr>
      </w:pPr>
      <w:r w:rsidRPr="00E45861">
        <w:rPr>
          <w:rFonts w:ascii="Times New Roman" w:eastAsia="Times New Roman" w:hAnsi="Times New Roman" w:cs="Times New Roman"/>
          <w:b/>
          <w:bCs/>
          <w:sz w:val="32"/>
          <w:szCs w:val="32"/>
        </w:rPr>
        <w:t>БЛОК-СХЕМА</w:t>
      </w:r>
    </w:p>
    <w:p w:rsidR="00E45861" w:rsidRPr="00E45861" w:rsidRDefault="00E45861" w:rsidP="00E45861">
      <w:pPr>
        <w:spacing w:before="100" w:beforeAutospacing="1" w:after="100" w:afterAutospacing="1" w:line="240" w:lineRule="auto"/>
        <w:rPr>
          <w:rFonts w:ascii="Times New Roman" w:eastAsia="Times New Roman" w:hAnsi="Times New Roman" w:cs="Times New Roman"/>
          <w:sz w:val="24"/>
          <w:szCs w:val="24"/>
        </w:rPr>
      </w:pPr>
      <w:r w:rsidRPr="00E45861">
        <w:rPr>
          <w:rFonts w:ascii="Times New Roman" w:eastAsia="Times New Roman" w:hAnsi="Times New Roman" w:cs="Times New Roman"/>
          <w:sz w:val="24"/>
          <w:szCs w:val="24"/>
        </w:rPr>
        <w:t>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│Прием заявлений через│ │Прием заявления через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┌─&gt;│ "МФЦ" │ │ администрацию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 │ Тамалинского района│</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Регистрация заявления и │ │ Регистрация заявления,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│направление пакета документов├-------┐ ┌─┤ формирование пакета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в администрацию │ │ │ │ документов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│предоставлении з/у либо проекта│ │ │ │Рассмотрение заявления│</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решения о невозможности │&lt; ─┼---┘ │ о предоставлении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подготовки документов о │ └------─&gt;│ земельного участка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предоставлении з/у │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Согласование результата │ │ Подготовка проекта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lastRenderedPageBreak/>
        <w:t>│ │ оказания муниципальной услуги │ │решения о возврате│</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 │ заявления заявителю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│Принятие решения о предоставлении з/у, либо об отказе│</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в предоставлении з/у, либо о возврате заявителю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 заявления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Направление заявителю результата оказания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 муниципальной услуги │</w:t>
      </w:r>
    </w:p>
    <w:p w:rsidR="00E45861" w:rsidRPr="00E45861" w:rsidRDefault="00E45861" w:rsidP="00E45861">
      <w:pPr>
        <w:spacing w:before="100" w:beforeAutospacing="1" w:after="100" w:afterAutospacing="1" w:line="240" w:lineRule="auto"/>
        <w:jc w:val="both"/>
        <w:outlineLvl w:val="0"/>
        <w:rPr>
          <w:rFonts w:ascii="Times New Roman" w:eastAsia="Times New Roman" w:hAnsi="Times New Roman" w:cs="Times New Roman"/>
          <w:b/>
          <w:bCs/>
          <w:kern w:val="36"/>
          <w:sz w:val="48"/>
          <w:szCs w:val="48"/>
        </w:rPr>
      </w:pPr>
      <w:r w:rsidRPr="00E45861">
        <w:rPr>
          <w:rFonts w:ascii="Times New Roman" w:eastAsia="Times New Roman" w:hAnsi="Times New Roman" w:cs="Times New Roman"/>
          <w:kern w:val="36"/>
          <w:sz w:val="24"/>
          <w:szCs w:val="24"/>
        </w:rPr>
        <w:t>└─────────────────────────────────────────────────────┘</w:t>
      </w:r>
    </w:p>
    <w:p w:rsidR="008846DA" w:rsidRDefault="008846DA"/>
    <w:sectPr w:rsidR="008846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E45861"/>
    <w:rsid w:val="008846DA"/>
    <w:rsid w:val="00E458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4586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4586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5861"/>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E45861"/>
    <w:rPr>
      <w:rFonts w:ascii="Times New Roman" w:eastAsia="Times New Roman" w:hAnsi="Times New Roman" w:cs="Times New Roman"/>
      <w:b/>
      <w:bCs/>
      <w:sz w:val="27"/>
      <w:szCs w:val="27"/>
    </w:rPr>
  </w:style>
  <w:style w:type="paragraph" w:styleId="a3">
    <w:name w:val="Normal (Web)"/>
    <w:basedOn w:val="a"/>
    <w:uiPriority w:val="99"/>
    <w:semiHidden/>
    <w:unhideWhenUsed/>
    <w:rsid w:val="00E458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0"/>
    <w:basedOn w:val="a"/>
    <w:rsid w:val="00E458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
    <w:name w:val="hyperlink"/>
    <w:basedOn w:val="a0"/>
    <w:rsid w:val="00E45861"/>
  </w:style>
  <w:style w:type="paragraph" w:customStyle="1" w:styleId="nospacing">
    <w:name w:val="nospacing"/>
    <w:basedOn w:val="a"/>
    <w:rsid w:val="00E458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basedOn w:val="a"/>
    <w:rsid w:val="00E458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11"/>
    <w:basedOn w:val="a"/>
    <w:rsid w:val="00E458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9805352">
      <w:bodyDiv w:val="1"/>
      <w:marLeft w:val="0"/>
      <w:marRight w:val="0"/>
      <w:marTop w:val="0"/>
      <w:marBottom w:val="0"/>
      <w:divBdr>
        <w:top w:val="none" w:sz="0" w:space="0" w:color="auto"/>
        <w:left w:val="none" w:sz="0" w:space="0" w:color="auto"/>
        <w:bottom w:val="none" w:sz="0" w:space="0" w:color="auto"/>
        <w:right w:val="none" w:sz="0" w:space="0" w:color="auto"/>
      </w:divBdr>
      <w:divsChild>
        <w:div w:id="272051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486412C-A2E3-4457-B904-76605219B6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47604807-8949-4F46-B1D7-7015F64BF20E" TargetMode="External"/><Relationship Id="rId12" Type="http://schemas.openxmlformats.org/officeDocument/2006/relationships/hyperlink" Target="https://pravo-search.minjust.ru/bigs/showDocument.html?id=C0704E43-E896-4EC2-A92C-8EC78DB71C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2CA1D4C-4875-4C61-B3BB-A16E98F1889F" TargetMode="External"/><Relationship Id="rId11" Type="http://schemas.openxmlformats.org/officeDocument/2006/relationships/hyperlink" Target="https://pravo-search.minjust.ru/bigs/showDocument.html?id=5486412C-A2E3-4457-B904-76605219B690" TargetMode="External"/><Relationship Id="rId5" Type="http://schemas.openxmlformats.org/officeDocument/2006/relationships/hyperlink" Target="https://pravo-search.minjust.ru/bigs/showDocument.html?id=AFE2E577-8EF6-49EC-A587-16F0C6D63E36" TargetMode="External"/><Relationship Id="rId10" Type="http://schemas.openxmlformats.org/officeDocument/2006/relationships/hyperlink" Target="https://pravo-search.minjust.ru/bigs/showDocument.html?id=5486412C-A2E3-4457-B904-76605219B690" TargetMode="External"/><Relationship Id="rId4" Type="http://schemas.openxmlformats.org/officeDocument/2006/relationships/hyperlink" Target="https://pravo-search.minjust.ru/bigs/showDocument.html?id=5486412C-A2E3-4457-B904-76605219B690" TargetMode="External"/><Relationship Id="rId9" Type="http://schemas.openxmlformats.org/officeDocument/2006/relationships/hyperlink" Target="https://pravo-search.minjust.ru/bigs/showDocument.html?id=02CA1D4C-4875-4C61-B3BB-A16E98F1889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10283</Words>
  <Characters>58614</Characters>
  <Application>Microsoft Office Word</Application>
  <DocSecurity>0</DocSecurity>
  <Lines>488</Lines>
  <Paragraphs>137</Paragraphs>
  <ScaleCrop>false</ScaleCrop>
  <Company>Reanimator Extreme Edition</Company>
  <LinksUpToDate>false</LinksUpToDate>
  <CharactersWithSpaces>68760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2</cp:revision>
  <dcterms:created xsi:type="dcterms:W3CDTF">2024-03-26T14:44:00Z</dcterms:created>
  <dcterms:modified xsi:type="dcterms:W3CDTF">2024-03-26T14:44:00Z</dcterms:modified>
</cp:coreProperties>
</file>