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5A" w:rsidRDefault="00CC6D5A" w:rsidP="00CC6D5A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600075" cy="800100"/>
            <wp:effectExtent l="19050" t="0" r="9525" b="0"/>
            <wp:docPr id="1" name="Рисунок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nza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D5A" w:rsidRDefault="00CC6D5A" w:rsidP="00CC6D5A">
      <w:pPr>
        <w:jc w:val="center"/>
        <w:rPr>
          <w:rFonts w:ascii="Times New Roman" w:hAnsi="Times New Roman"/>
          <w:sz w:val="36"/>
          <w:szCs w:val="36"/>
        </w:rPr>
      </w:pPr>
    </w:p>
    <w:p w:rsidR="00CC6D5A" w:rsidRDefault="00CC6D5A" w:rsidP="00CC6D5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 СОКОЛЬСКОГО СЕЛЬСОВЕТА</w:t>
      </w:r>
    </w:p>
    <w:p w:rsidR="00CC6D5A" w:rsidRDefault="00CC6D5A" w:rsidP="00CC6D5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СЕРДОБСКОГО РАЙОНА ПЕНЗЕНСКОЙ ОБЛАСТИ</w:t>
      </w:r>
    </w:p>
    <w:p w:rsidR="00CC6D5A" w:rsidRDefault="00CC6D5A" w:rsidP="00CC6D5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C6D5A" w:rsidRPr="00CC6D5A" w:rsidRDefault="00CC6D5A" w:rsidP="00CC6D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</w:t>
      </w:r>
      <w:r w:rsidRPr="00CC6D5A">
        <w:rPr>
          <w:rFonts w:ascii="Times New Roman" w:hAnsi="Times New Roman"/>
          <w:sz w:val="24"/>
          <w:szCs w:val="24"/>
        </w:rPr>
        <w:t>26.09.2018_№ 47</w:t>
      </w:r>
    </w:p>
    <w:p w:rsidR="00CC6D5A" w:rsidRPr="00451273" w:rsidRDefault="00CC6D5A" w:rsidP="00CC6D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с.Соколка</w:t>
      </w:r>
    </w:p>
    <w:p w:rsidR="00CC6D5A" w:rsidRPr="00CC6D5A" w:rsidRDefault="00CC6D5A" w:rsidP="00CC6D5A">
      <w:pPr>
        <w:pStyle w:val="aa"/>
        <w:jc w:val="center"/>
        <w:rPr>
          <w:b/>
        </w:rPr>
      </w:pPr>
      <w:r w:rsidRPr="00CC6D5A">
        <w:rPr>
          <w:b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5B460C">
        <w:rPr>
          <w:b/>
        </w:rPr>
        <w:t>Сокольского</w:t>
      </w:r>
      <w:r w:rsidRPr="00CC6D5A">
        <w:rPr>
          <w:b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r w:rsidR="005B460C">
        <w:rPr>
          <w:b/>
        </w:rPr>
        <w:t>Сокольского</w:t>
      </w:r>
      <w:r w:rsidRPr="00CC6D5A">
        <w:rPr>
          <w:b/>
        </w:rPr>
        <w:t xml:space="preserve"> сельсовета Сердобского района Пензенской области при предоставлении муниципальных услуг</w:t>
      </w:r>
    </w:p>
    <w:p w:rsidR="00CC6D5A" w:rsidRDefault="00CC6D5A" w:rsidP="00CC6D5A">
      <w:pPr>
        <w:pStyle w:val="aa"/>
      </w:pPr>
      <w:r>
        <w:t xml:space="preserve">В соответствии с частью 4 статьи 11.2 Федерального закона от 27.07.2010 № 210-ФЗ «Об организации предоставления государственных и муниципальных услуг», руководствуясь статьей 23 Устава </w:t>
      </w:r>
      <w:r w:rsidR="005B460C">
        <w:t>Сокольского</w:t>
      </w:r>
      <w:r>
        <w:t xml:space="preserve"> сельсовета Сердобского района Пензенской области, </w:t>
      </w:r>
    </w:p>
    <w:p w:rsidR="005B460C" w:rsidRPr="005B460C" w:rsidRDefault="00CC6D5A" w:rsidP="005B4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60C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5B460C">
        <w:rPr>
          <w:rFonts w:ascii="Times New Roman" w:hAnsi="Times New Roman" w:cs="Times New Roman"/>
          <w:b/>
          <w:sz w:val="24"/>
          <w:szCs w:val="24"/>
        </w:rPr>
        <w:t>Сокольского</w:t>
      </w:r>
      <w:r w:rsidRPr="005B460C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="005B460C" w:rsidRPr="005B4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60C"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</w:p>
    <w:p w:rsidR="00CC6D5A" w:rsidRPr="005B460C" w:rsidRDefault="00CC6D5A" w:rsidP="005B4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60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B460C" w:rsidRPr="005B460C" w:rsidRDefault="005B460C" w:rsidP="00D063C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CC6D5A">
        <w:t>1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. Утвердить прилагаемый Порядок подачи и рассмотрения жалоб на решения и действия (бездействие) администрации </w:t>
      </w:r>
      <w:r>
        <w:rPr>
          <w:rFonts w:ascii="Times New Roman" w:hAnsi="Times New Roman" w:cs="Times New Roman"/>
          <w:sz w:val="24"/>
          <w:szCs w:val="24"/>
        </w:rPr>
        <w:t>Сокольского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r>
        <w:rPr>
          <w:rFonts w:ascii="Times New Roman" w:hAnsi="Times New Roman" w:cs="Times New Roman"/>
          <w:sz w:val="24"/>
          <w:szCs w:val="24"/>
        </w:rPr>
        <w:t>Сокольского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при предоставлении муниципальных услуг (далее – Порядок). </w:t>
      </w:r>
    </w:p>
    <w:p w:rsidR="00CC6D5A" w:rsidRPr="005B460C" w:rsidRDefault="005B460C" w:rsidP="00D063C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B460C">
        <w:rPr>
          <w:rFonts w:ascii="Times New Roman" w:hAnsi="Times New Roman" w:cs="Times New Roman"/>
          <w:sz w:val="24"/>
          <w:szCs w:val="24"/>
        </w:rPr>
        <w:t xml:space="preserve">     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2. Установить, что в случае, если федеральным законом, которым руководствуется при предоставлении муниципальной услуги администрация </w:t>
      </w:r>
      <w:r>
        <w:rPr>
          <w:rFonts w:ascii="Times New Roman" w:hAnsi="Times New Roman" w:cs="Times New Roman"/>
          <w:sz w:val="24"/>
          <w:szCs w:val="24"/>
        </w:rPr>
        <w:t>Сокольского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 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 </w:t>
      </w:r>
    </w:p>
    <w:p w:rsidR="00CC6D5A" w:rsidRPr="005B460C" w:rsidRDefault="005B460C" w:rsidP="00D063C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CC6D5A" w:rsidRPr="005B460C" w:rsidRDefault="005B460C" w:rsidP="00D063C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6D5A" w:rsidRPr="005B460C">
        <w:rPr>
          <w:rFonts w:ascii="Times New Roman" w:hAnsi="Times New Roman" w:cs="Times New Roman"/>
          <w:sz w:val="24"/>
          <w:szCs w:val="24"/>
        </w:rPr>
        <w:t>4. Настоящее постановление опубликовать в информацио</w:t>
      </w:r>
      <w:r w:rsidR="00D063C3">
        <w:rPr>
          <w:rFonts w:ascii="Times New Roman" w:hAnsi="Times New Roman" w:cs="Times New Roman"/>
          <w:sz w:val="24"/>
          <w:szCs w:val="24"/>
        </w:rPr>
        <w:t>нном бюллетене «Сельские ведомости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Сокольского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</w:t>
      </w:r>
      <w:r w:rsidR="00D063C3">
        <w:rPr>
          <w:rFonts w:ascii="Times New Roman" w:hAnsi="Times New Roman" w:cs="Times New Roman"/>
          <w:sz w:val="24"/>
          <w:szCs w:val="24"/>
        </w:rPr>
        <w:t xml:space="preserve">на Пензенской области </w:t>
      </w:r>
      <w:r w:rsidR="00D063C3">
        <w:rPr>
          <w:rFonts w:ascii="Times New Roman" w:hAnsi="Times New Roman" w:cs="Times New Roman"/>
          <w:sz w:val="24"/>
          <w:szCs w:val="24"/>
          <w:lang w:val="en-US"/>
        </w:rPr>
        <w:t>sokolka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.serdobsk.pnz.reg </w:t>
      </w:r>
    </w:p>
    <w:p w:rsidR="00CC6D5A" w:rsidRPr="005B460C" w:rsidRDefault="005B460C" w:rsidP="00D063C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5. Контроль за исполнением настоящего постановления возложить на главу администрации </w:t>
      </w:r>
      <w:r>
        <w:rPr>
          <w:rFonts w:ascii="Times New Roman" w:hAnsi="Times New Roman" w:cs="Times New Roman"/>
          <w:sz w:val="24"/>
          <w:szCs w:val="24"/>
        </w:rPr>
        <w:t>Сокольского</w:t>
      </w:r>
      <w:r w:rsidR="00CC6D5A" w:rsidRPr="005B460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</w:t>
      </w:r>
    </w:p>
    <w:p w:rsidR="005B460C" w:rsidRPr="005B460C" w:rsidRDefault="005B460C" w:rsidP="00D063C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C6D5A" w:rsidRPr="005B460C" w:rsidRDefault="00CC6D5A" w:rsidP="00D063C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B460C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5B460C">
        <w:rPr>
          <w:rFonts w:ascii="Times New Roman" w:hAnsi="Times New Roman" w:cs="Times New Roman"/>
          <w:sz w:val="24"/>
          <w:szCs w:val="24"/>
        </w:rPr>
        <w:t>Сокольского</w:t>
      </w:r>
      <w:r w:rsidRPr="005B460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CC6D5A" w:rsidRPr="00D063C3" w:rsidRDefault="00CC6D5A" w:rsidP="00D063C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B460C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</w:t>
      </w:r>
      <w:r w:rsidR="005B460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063C3" w:rsidRPr="00D063C3">
        <w:rPr>
          <w:rFonts w:ascii="Times New Roman" w:hAnsi="Times New Roman" w:cs="Times New Roman"/>
          <w:sz w:val="24"/>
          <w:szCs w:val="24"/>
        </w:rPr>
        <w:t xml:space="preserve">     </w:t>
      </w:r>
      <w:r w:rsidR="00D063C3">
        <w:rPr>
          <w:rFonts w:ascii="Times New Roman" w:hAnsi="Times New Roman" w:cs="Times New Roman"/>
          <w:sz w:val="24"/>
          <w:szCs w:val="24"/>
        </w:rPr>
        <w:t>В.В.Карманов</w:t>
      </w:r>
    </w:p>
    <w:p w:rsidR="00CC6D5A" w:rsidRDefault="00CC6D5A" w:rsidP="00D063C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60C" w:rsidRDefault="005B460C" w:rsidP="005B46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60C" w:rsidRDefault="005B460C" w:rsidP="005B46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60C" w:rsidRPr="005B460C" w:rsidRDefault="005B460C" w:rsidP="005B460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5B460C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5B460C" w:rsidRPr="005B460C" w:rsidRDefault="005B460C" w:rsidP="005B460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5B460C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5B460C" w:rsidRPr="005B460C" w:rsidRDefault="005B460C" w:rsidP="005B460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Сокольского</w:t>
      </w:r>
      <w:r w:rsidRPr="005B460C">
        <w:rPr>
          <w:rFonts w:ascii="Times New Roman" w:hAnsi="Times New Roman" w:cs="Times New Roman"/>
          <w:sz w:val="24"/>
          <w:szCs w:val="24"/>
        </w:rPr>
        <w:t xml:space="preserve"> сельсовета Сердобского </w:t>
      </w:r>
    </w:p>
    <w:p w:rsidR="005B460C" w:rsidRPr="005B460C" w:rsidRDefault="005B460C" w:rsidP="005B460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5B460C">
        <w:rPr>
          <w:rFonts w:ascii="Times New Roman" w:hAnsi="Times New Roman" w:cs="Times New Roman"/>
          <w:sz w:val="24"/>
          <w:szCs w:val="24"/>
        </w:rPr>
        <w:t xml:space="preserve">района Пензенской области </w:t>
      </w:r>
    </w:p>
    <w:p w:rsidR="005B460C" w:rsidRPr="005B460C" w:rsidRDefault="005B460C" w:rsidP="005B460C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26.09.2018 № 47</w:t>
      </w:r>
      <w:r w:rsidRPr="005B46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60C" w:rsidRPr="005B460C" w:rsidRDefault="005B460C" w:rsidP="005B460C">
      <w:pPr>
        <w:pStyle w:val="aa"/>
        <w:jc w:val="center"/>
        <w:rPr>
          <w:b/>
        </w:rPr>
      </w:pPr>
      <w:r w:rsidRPr="005B460C">
        <w:rPr>
          <w:b/>
        </w:rPr>
        <w:t xml:space="preserve">Порядок подачи и рассмотрения жалоб на решения и действия (бездействие) администрации </w:t>
      </w:r>
      <w:r>
        <w:rPr>
          <w:b/>
        </w:rPr>
        <w:t>Сокольского</w:t>
      </w:r>
      <w:r w:rsidRPr="005B460C">
        <w:rPr>
          <w:b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r>
        <w:rPr>
          <w:b/>
        </w:rPr>
        <w:t>Сокольского</w:t>
      </w:r>
      <w:r w:rsidRPr="005B460C">
        <w:rPr>
          <w:b/>
        </w:rPr>
        <w:t xml:space="preserve"> сельсовета Сердобского района Пензенской области при предоставлении муниципальных услуг</w:t>
      </w:r>
    </w:p>
    <w:p w:rsidR="005B460C" w:rsidRDefault="005B460C" w:rsidP="005B460C">
      <w:pPr>
        <w:pStyle w:val="aa"/>
      </w:pPr>
      <w:r>
        <w:t xml:space="preserve"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 Сокольского сельсовета Сердобского района Пензенской области и её должностных лиц, муниципальных служащих при предоставлении муниципальных услуг (далее - жалобы). </w:t>
      </w:r>
    </w:p>
    <w:p w:rsidR="005B460C" w:rsidRDefault="005B460C" w:rsidP="005B460C">
      <w:pPr>
        <w:pStyle w:val="aa"/>
      </w:pPr>
      <w:r>
        <w:t xml:space="preserve">Действие настоящего Порядка распространяется на досудебное (внесудебное) рассмотрение жалоб, поданных с соблюдением требований Федерального закона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 </w:t>
      </w:r>
    </w:p>
    <w:p w:rsidR="005B460C" w:rsidRDefault="005B460C" w:rsidP="005B460C">
      <w:pPr>
        <w:pStyle w:val="aa"/>
      </w:pPr>
      <w:r>
        <w:t xml:space="preserve">2. Жалоба подается в администрацию Сокольского сельсовета Сердобского района Пензенской области,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 </w:t>
      </w:r>
    </w:p>
    <w:p w:rsidR="005B460C" w:rsidRDefault="005B460C" w:rsidP="005B460C">
      <w:pPr>
        <w:pStyle w:val="aa"/>
      </w:pPr>
      <w:r>
        <w:t xml:space="preserve"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 </w:t>
      </w:r>
    </w:p>
    <w:p w:rsidR="005B460C" w:rsidRDefault="005B460C" w:rsidP="005B460C">
      <w:pPr>
        <w:pStyle w:val="aa"/>
      </w:pPr>
      <w: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 </w:t>
      </w:r>
    </w:p>
    <w:p w:rsidR="005B460C" w:rsidRDefault="005B460C" w:rsidP="005B460C">
      <w:pPr>
        <w:pStyle w:val="aa"/>
      </w:pPr>
      <w:r>
        <w:t xml:space="preserve">5. В электронном виде жалоба может быть подана заявителем посредством: </w:t>
      </w:r>
    </w:p>
    <w:p w:rsidR="005B460C" w:rsidRDefault="005B460C" w:rsidP="005B460C">
      <w:pPr>
        <w:pStyle w:val="aa"/>
      </w:pPr>
      <w:r>
        <w:t xml:space="preserve">а) официального сайта Администрации в информационно-телекоммуникационной сети «Интернет» (далее – официальный сайт Администрации); </w:t>
      </w:r>
    </w:p>
    <w:p w:rsidR="005B460C" w:rsidRDefault="005B460C" w:rsidP="005B460C">
      <w:pPr>
        <w:pStyle w:val="aa"/>
      </w:pPr>
      <w:r>
        <w:t xml:space="preserve">б) электронной почты Администрации; </w:t>
      </w:r>
    </w:p>
    <w:p w:rsidR="005B460C" w:rsidRDefault="005B460C" w:rsidP="005B460C">
      <w:pPr>
        <w:pStyle w:val="aa"/>
      </w:pPr>
      <w:r>
        <w:t xml:space="preserve">в) федеральной государственной информационной системы «Единый портал государственных и муниципальных услуг (функций)»; </w:t>
      </w:r>
    </w:p>
    <w:p w:rsidR="005B460C" w:rsidRDefault="005B460C" w:rsidP="005B460C">
      <w:pPr>
        <w:pStyle w:val="aa"/>
      </w:pPr>
      <w:r>
        <w:t xml:space="preserve">г) региональной государственной информационной системы «Портал государственных и муниципальных услуг (функций) Пензенской области» (далее – Региональный портал); </w:t>
      </w:r>
    </w:p>
    <w:p w:rsidR="005B460C" w:rsidRDefault="005B460C" w:rsidP="005B460C">
      <w:pPr>
        <w:pStyle w:val="aa"/>
      </w:pPr>
      <w:r>
        <w:t xml:space="preserve"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</w:t>
      </w:r>
      <w:r>
        <w:lastRenderedPageBreak/>
        <w:t xml:space="preserve">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 </w:t>
      </w:r>
    </w:p>
    <w:p w:rsidR="005B460C" w:rsidRDefault="005B460C" w:rsidP="005B460C">
      <w:pPr>
        <w:pStyle w:val="aa"/>
      </w:pPr>
      <w:r>
        <w:t xml:space="preserve"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 </w:t>
      </w:r>
    </w:p>
    <w:p w:rsidR="005B460C" w:rsidRDefault="005B460C" w:rsidP="005B460C">
      <w:pPr>
        <w:pStyle w:val="aa"/>
      </w:pPr>
      <w:r>
        <w:t xml:space="preserve"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 </w:t>
      </w:r>
    </w:p>
    <w:p w:rsidR="005B460C" w:rsidRDefault="005B460C" w:rsidP="005B460C">
      <w:pPr>
        <w:pStyle w:val="aa"/>
      </w:pPr>
      <w:r>
        <w:t xml:space="preserve"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 </w:t>
      </w:r>
    </w:p>
    <w:p w:rsidR="005B460C" w:rsidRDefault="005B460C" w:rsidP="005B460C">
      <w:pPr>
        <w:pStyle w:val="aa"/>
      </w:pPr>
      <w:r>
        <w:t xml:space="preserve">При отсутствии вышестоящего органа жалоба подается непосредственно главе Администрации и рассматривается им в соответствии с настоящим Порядком. </w:t>
      </w:r>
    </w:p>
    <w:p w:rsidR="005B460C" w:rsidRDefault="005B460C" w:rsidP="005B460C">
      <w:pPr>
        <w:pStyle w:val="aa"/>
      </w:pPr>
      <w:r>
        <w:t xml:space="preserve"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 </w:t>
      </w:r>
    </w:p>
    <w:p w:rsidR="005B460C" w:rsidRDefault="005B460C" w:rsidP="005B460C">
      <w:pPr>
        <w:pStyle w:val="aa"/>
      </w:pPr>
      <w:r>
        <w:t xml:space="preserve">9. Жалоба может быть подана заявителем через многофункциональный центр предоставления государственных и муниципальных услуг Сокольского сельсовета Сердобского района Пензенской области (далее – многофункциональный центр). </w:t>
      </w:r>
    </w:p>
    <w:p w:rsidR="005B460C" w:rsidRDefault="005B460C" w:rsidP="005B460C">
      <w:pPr>
        <w:pStyle w:val="aa"/>
      </w:pPr>
      <w:r>
        <w:t xml:space="preserve"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 </w:t>
      </w:r>
    </w:p>
    <w:p w:rsidR="005B460C" w:rsidRDefault="005B460C" w:rsidP="005B460C">
      <w:pPr>
        <w:pStyle w:val="aa"/>
      </w:pPr>
      <w:r>
        <w:t xml:space="preserve">При этом срок рассмотрения жалобы исчисляется со дня регистрации жалобы в Администрации. </w:t>
      </w:r>
    </w:p>
    <w:p w:rsidR="005B460C" w:rsidRDefault="005B460C" w:rsidP="005B460C">
      <w:pPr>
        <w:pStyle w:val="aa"/>
      </w:pPr>
      <w:r>
        <w:t xml:space="preserve"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 </w:t>
      </w:r>
    </w:p>
    <w:p w:rsidR="005B460C" w:rsidRDefault="005B460C" w:rsidP="005B460C">
      <w:pPr>
        <w:pStyle w:val="aa"/>
      </w:pPr>
      <w:r>
        <w:t xml:space="preserve">10. В Администрации определяются уполномоченное на рассмотрение жалоб должностное лицо и (или) муниципальный служащий, которые обеспечивают: </w:t>
      </w:r>
    </w:p>
    <w:p w:rsidR="005B460C" w:rsidRDefault="005B460C" w:rsidP="005B460C">
      <w:pPr>
        <w:pStyle w:val="aa"/>
      </w:pPr>
      <w:r>
        <w:t xml:space="preserve">а) прием и рассмотрение жалоб в соответствии с требованиями настоящего Порядка; </w:t>
      </w:r>
    </w:p>
    <w:p w:rsidR="005B460C" w:rsidRDefault="005B460C" w:rsidP="005B460C">
      <w:pPr>
        <w:pStyle w:val="aa"/>
      </w:pPr>
      <w:r>
        <w:t xml:space="preserve">б) направление жалоб в уполномоченные на их рассмотрение орган и (или) организацию в соответствии с пунктом 8 настоящего Порядка. </w:t>
      </w:r>
    </w:p>
    <w:p w:rsidR="005B460C" w:rsidRDefault="005B460C" w:rsidP="005B460C">
      <w:pPr>
        <w:pStyle w:val="aa"/>
      </w:pPr>
      <w:r>
        <w:t xml:space="preserve">11. Администрация обеспечивает: </w:t>
      </w:r>
    </w:p>
    <w:p w:rsidR="005B460C" w:rsidRDefault="005B460C" w:rsidP="005B460C">
      <w:pPr>
        <w:pStyle w:val="aa"/>
      </w:pPr>
      <w:r>
        <w:t xml:space="preserve">а) оснащение мест приема жалоб; </w:t>
      </w:r>
    </w:p>
    <w:p w:rsidR="005B460C" w:rsidRDefault="005B460C" w:rsidP="005B460C">
      <w:pPr>
        <w:pStyle w:val="aa"/>
      </w:pPr>
      <w:r>
        <w:t xml:space="preserve"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</w:t>
      </w:r>
      <w:r>
        <w:lastRenderedPageBreak/>
        <w:t xml:space="preserve">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 </w:t>
      </w:r>
    </w:p>
    <w:p w:rsidR="005B460C" w:rsidRDefault="005B460C" w:rsidP="005B460C">
      <w:pPr>
        <w:pStyle w:val="aa"/>
      </w:pPr>
      <w:r>
        <w:t xml:space="preserve"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 </w:t>
      </w:r>
    </w:p>
    <w:p w:rsidR="005B460C" w:rsidRDefault="005B460C" w:rsidP="005B460C">
      <w:pPr>
        <w:pStyle w:val="aa"/>
      </w:pPr>
      <w:r>
        <w:t xml:space="preserve"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 </w:t>
      </w:r>
    </w:p>
    <w:p w:rsidR="005B460C" w:rsidRDefault="005B460C" w:rsidP="005B460C">
      <w:pPr>
        <w:pStyle w:val="aa"/>
      </w:pPr>
      <w:r>
        <w:t xml:space="preserve">д)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 </w:t>
      </w:r>
    </w:p>
    <w:p w:rsidR="005B460C" w:rsidRDefault="005B460C" w:rsidP="005B460C">
      <w:pPr>
        <w:pStyle w:val="aa"/>
      </w:pPr>
      <w:r>
        <w:t xml:space="preserve"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 </w:t>
      </w:r>
    </w:p>
    <w:p w:rsidR="005B460C" w:rsidRDefault="005B460C" w:rsidP="005B460C">
      <w:pPr>
        <w:pStyle w:val="aa"/>
      </w:pPr>
      <w: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5B460C" w:rsidRDefault="005B460C" w:rsidP="005B460C">
      <w:pPr>
        <w:pStyle w:val="aa"/>
      </w:pPr>
      <w: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5B460C" w:rsidRDefault="005B460C" w:rsidP="005B460C">
      <w:pPr>
        <w:pStyle w:val="aa"/>
      </w:pPr>
      <w:r>
        <w:t xml:space="preserve"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«д» пункта 5 настоящего Порядка, ответ заявителю направляется посредством системы досудебного обжалования. </w:t>
      </w:r>
    </w:p>
    <w:p w:rsidR="005B460C" w:rsidRDefault="005B460C" w:rsidP="005B460C">
      <w:pPr>
        <w:pStyle w:val="aa"/>
      </w:pPr>
      <w:r>
        <w:t xml:space="preserve">14. Ответ по результатам рассмотрения жалобы подписывается уполномоченным на рассмотрение жалобы должностным лицом Администрации. </w:t>
      </w:r>
    </w:p>
    <w:p w:rsidR="005B460C" w:rsidRDefault="005B460C" w:rsidP="005B460C">
      <w:pPr>
        <w:pStyle w:val="aa"/>
      </w:pPr>
      <w:r>
        <w:t xml:space="preserve">15. Администрация отказывает в удовлетворении жалобы в следующих случаях: </w:t>
      </w:r>
    </w:p>
    <w:p w:rsidR="005B460C" w:rsidRDefault="005B460C" w:rsidP="005B460C">
      <w:pPr>
        <w:pStyle w:val="aa"/>
      </w:pPr>
      <w: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5B460C" w:rsidRDefault="005B460C" w:rsidP="005B460C">
      <w:pPr>
        <w:pStyle w:val="aa"/>
      </w:pPr>
      <w: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5B460C" w:rsidRDefault="005B460C" w:rsidP="005B460C">
      <w:pPr>
        <w:pStyle w:val="aa"/>
      </w:pPr>
      <w:r>
        <w:t xml:space="preserve"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 </w:t>
      </w:r>
    </w:p>
    <w:p w:rsidR="005B460C" w:rsidRDefault="005B460C" w:rsidP="005B460C">
      <w:pPr>
        <w:pStyle w:val="aa"/>
      </w:pPr>
      <w:r>
        <w:t>г) иных случаях, предусмотренных законодательством Российской Федерации.</w:t>
      </w:r>
    </w:p>
    <w:p w:rsidR="005B460C" w:rsidRDefault="005B460C" w:rsidP="005B460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460C" w:rsidSect="00CC6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099" w:rsidRDefault="00DF7099" w:rsidP="00813729">
      <w:pPr>
        <w:spacing w:after="0" w:line="240" w:lineRule="auto"/>
      </w:pPr>
      <w:r>
        <w:separator/>
      </w:r>
    </w:p>
  </w:endnote>
  <w:endnote w:type="continuationSeparator" w:id="1">
    <w:p w:rsidR="00DF7099" w:rsidRDefault="00DF7099" w:rsidP="0081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29" w:rsidRDefault="0081372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36079"/>
      <w:docPartObj>
        <w:docPartGallery w:val="Page Numbers (Bottom of Page)"/>
        <w:docPartUnique/>
      </w:docPartObj>
    </w:sdtPr>
    <w:sdtContent>
      <w:p w:rsidR="00813729" w:rsidRDefault="00813729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13729" w:rsidRDefault="0081372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29" w:rsidRDefault="008137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099" w:rsidRDefault="00DF7099" w:rsidP="00813729">
      <w:pPr>
        <w:spacing w:after="0" w:line="240" w:lineRule="auto"/>
      </w:pPr>
      <w:r>
        <w:separator/>
      </w:r>
    </w:p>
  </w:footnote>
  <w:footnote w:type="continuationSeparator" w:id="1">
    <w:p w:rsidR="00DF7099" w:rsidRDefault="00DF7099" w:rsidP="0081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29" w:rsidRDefault="0081372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29" w:rsidRDefault="00813729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729" w:rsidRDefault="0081372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CC6D5A"/>
    <w:rsid w:val="005B460C"/>
    <w:rsid w:val="00813729"/>
    <w:rsid w:val="00CC6D5A"/>
    <w:rsid w:val="00D063C3"/>
    <w:rsid w:val="00DF7099"/>
    <w:rsid w:val="00F8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D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CC6D5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C6D5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rsid w:val="00CC6D5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CC6D5A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9">
    <w:name w:val="page number"/>
    <w:basedOn w:val="a0"/>
    <w:rsid w:val="00CC6D5A"/>
  </w:style>
  <w:style w:type="paragraph" w:styleId="aa">
    <w:name w:val="Normal (Web)"/>
    <w:basedOn w:val="a"/>
    <w:uiPriority w:val="99"/>
    <w:semiHidden/>
    <w:unhideWhenUsed/>
    <w:rsid w:val="00CC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5B460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81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3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2018-10-05T13:41:00Z</cp:lastPrinted>
  <dcterms:created xsi:type="dcterms:W3CDTF">2018-09-26T13:27:00Z</dcterms:created>
  <dcterms:modified xsi:type="dcterms:W3CDTF">2018-10-05T13:42:00Z</dcterms:modified>
</cp:coreProperties>
</file>