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DB" w:rsidRDefault="00A56ED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56EDB" w:rsidRDefault="00A56EDB">
      <w:pPr>
        <w:pStyle w:val="ConsPlusNormal"/>
        <w:jc w:val="both"/>
        <w:outlineLvl w:val="0"/>
      </w:pPr>
    </w:p>
    <w:p w:rsidR="00A56EDB" w:rsidRDefault="00A56EDB">
      <w:pPr>
        <w:pStyle w:val="ConsPlusTitle"/>
        <w:jc w:val="center"/>
        <w:outlineLvl w:val="0"/>
      </w:pPr>
      <w:r>
        <w:t>МИНИСТЕРСТВО ЭКОНОМИЧЕСКОГО РАЗВИТИЯ И ПРОМЫШЛЕННОСТИ</w:t>
      </w:r>
    </w:p>
    <w:p w:rsidR="00A56EDB" w:rsidRDefault="00A56EDB">
      <w:pPr>
        <w:pStyle w:val="ConsPlusTitle"/>
        <w:jc w:val="center"/>
      </w:pPr>
      <w:r>
        <w:t>ПЕНЗЕНСКОЙ ОБЛАСТИ</w:t>
      </w:r>
    </w:p>
    <w:p w:rsidR="00A56EDB" w:rsidRDefault="00A56EDB">
      <w:pPr>
        <w:pStyle w:val="ConsPlusTitle"/>
        <w:jc w:val="both"/>
      </w:pPr>
    </w:p>
    <w:p w:rsidR="00A56EDB" w:rsidRDefault="00A56EDB">
      <w:pPr>
        <w:pStyle w:val="ConsPlusTitle"/>
        <w:jc w:val="center"/>
      </w:pPr>
      <w:r>
        <w:t>ПРИКАЗ</w:t>
      </w:r>
    </w:p>
    <w:p w:rsidR="00A56EDB" w:rsidRDefault="00A56EDB">
      <w:pPr>
        <w:pStyle w:val="ConsPlusTitle"/>
        <w:jc w:val="center"/>
      </w:pPr>
      <w:r>
        <w:t>от 4 февраля 2022 г. N 20</w:t>
      </w:r>
    </w:p>
    <w:p w:rsidR="00A56EDB" w:rsidRDefault="00A56EDB">
      <w:pPr>
        <w:pStyle w:val="ConsPlusTitle"/>
        <w:jc w:val="both"/>
      </w:pPr>
    </w:p>
    <w:p w:rsidR="00A56EDB" w:rsidRDefault="00A56EDB">
      <w:pPr>
        <w:pStyle w:val="ConsPlusTitle"/>
        <w:jc w:val="center"/>
      </w:pPr>
      <w:r>
        <w:t>О СОЗДАНИИ МЕЖВЕДОМСТВЕННОЙ КОМИССИИ ПО РАССМОТРЕНИЮ</w:t>
      </w:r>
    </w:p>
    <w:p w:rsidR="00A56EDB" w:rsidRDefault="00A56EDB">
      <w:pPr>
        <w:pStyle w:val="ConsPlusTitle"/>
        <w:jc w:val="center"/>
      </w:pPr>
      <w:r>
        <w:t>ВОПРОСОВ ПРИЗНАНИЯ СУБЪЕКТОВ МАЛОГО И СРЕДНЕГО</w:t>
      </w:r>
    </w:p>
    <w:p w:rsidR="00A56EDB" w:rsidRDefault="00A56EDB">
      <w:pPr>
        <w:pStyle w:val="ConsPlusTitle"/>
        <w:jc w:val="center"/>
      </w:pPr>
      <w:r>
        <w:t xml:space="preserve">ПРЕДПРИНИМАТЕЛЬСТВА СОЦИАЛЬНЫМИ ПРЕДПРИЯТИЯМИ В </w:t>
      </w:r>
      <w:proofErr w:type="gramStart"/>
      <w:r>
        <w:t>ПЕНЗЕНСКОЙ</w:t>
      </w:r>
      <w:proofErr w:type="gramEnd"/>
    </w:p>
    <w:p w:rsidR="00A56EDB" w:rsidRDefault="00A56EDB">
      <w:pPr>
        <w:pStyle w:val="ConsPlusTitle"/>
        <w:jc w:val="center"/>
      </w:pPr>
      <w:r>
        <w:t xml:space="preserve">ОБЛАСТИ И О ПРИЗНАНИИ </w:t>
      </w:r>
      <w:proofErr w:type="gramStart"/>
      <w:r>
        <w:t>УТРАТИВШИМИ</w:t>
      </w:r>
      <w:proofErr w:type="gramEnd"/>
      <w:r>
        <w:t xml:space="preserve"> СИЛУ ОТДЕЛЬНЫХ ПРИКАЗОВ</w:t>
      </w:r>
    </w:p>
    <w:p w:rsidR="00A56EDB" w:rsidRDefault="00A56EDB">
      <w:pPr>
        <w:pStyle w:val="ConsPlusTitle"/>
        <w:jc w:val="center"/>
      </w:pPr>
      <w:r>
        <w:t>МИНИСТЕРСТВА ЭКОНОМИКИ ПЕНЗЕНСКОЙ ОБЛАСТИ</w:t>
      </w:r>
    </w:p>
    <w:p w:rsidR="00A56EDB" w:rsidRDefault="00A56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6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EDB" w:rsidRDefault="00A56E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МЭРП Пензенской обл. от 22.04.2022 </w:t>
            </w:r>
            <w:hyperlink r:id="rId6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7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27.09.2022 </w:t>
            </w:r>
            <w:hyperlink r:id="rId8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 xml:space="preserve">, от 30.09.2022 </w:t>
            </w:r>
            <w:hyperlink r:id="rId9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12.04.2023 </w:t>
            </w:r>
            <w:hyperlink r:id="rId10">
              <w:r>
                <w:rPr>
                  <w:color w:val="0000FF"/>
                </w:rPr>
                <w:t>N 17-10</w:t>
              </w:r>
            </w:hyperlink>
            <w:r>
              <w:rPr>
                <w:color w:val="392C69"/>
              </w:rPr>
              <w:t xml:space="preserve">, от 07.06.2024 </w:t>
            </w:r>
            <w:hyperlink r:id="rId11">
              <w:r>
                <w:rPr>
                  <w:color w:val="0000FF"/>
                </w:rPr>
                <w:t>N 17-10</w:t>
              </w:r>
            </w:hyperlink>
            <w:r>
              <w:rPr>
                <w:color w:val="392C69"/>
              </w:rPr>
              <w:t xml:space="preserve">, от 26.06.2024 </w:t>
            </w:r>
            <w:hyperlink r:id="rId12">
              <w:r>
                <w:rPr>
                  <w:color w:val="0000FF"/>
                </w:rPr>
                <w:t>N 17-26</w:t>
              </w:r>
            </w:hyperlink>
            <w:r>
              <w:rPr>
                <w:color w:val="392C69"/>
              </w:rPr>
              <w:t>,</w:t>
            </w:r>
          </w:p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30.08.2024 </w:t>
            </w:r>
            <w:hyperlink r:id="rId13">
              <w:r>
                <w:rPr>
                  <w:color w:val="0000FF"/>
                </w:rPr>
                <w:t>N 17-63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</w:tr>
    </w:tbl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4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29.11.2019 N 773 "Об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имеющих статус социального предприятия" (с последующими изменениями), руководствуясь </w:t>
      </w:r>
      <w:hyperlink r:id="rId15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и промышленности Пензенской области, утвержденным постановлением Правительства Пензенской области от 01.10.2021 N 663-пП (с</w:t>
      </w:r>
      <w:proofErr w:type="gramEnd"/>
      <w:r>
        <w:t xml:space="preserve"> последующими изменениями), приказываю: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1. Создать межведомственную комиссию по рассмотрению вопросов признания субъектов малого и среднего предпринимательства социальными предприятиями в Пензенской области.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2. Утвердить: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2.1. </w:t>
      </w:r>
      <w:hyperlink w:anchor="P48">
        <w:r>
          <w:rPr>
            <w:color w:val="0000FF"/>
          </w:rPr>
          <w:t>положение</w:t>
        </w:r>
      </w:hyperlink>
      <w:r>
        <w:t xml:space="preserve"> о межведомственной комиссии по рассмотрению вопросов признания субъектов малого и среднего предпринимательства социальными предприятиями в Пензенской области согласно приложению N 1;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2.2. </w:t>
      </w:r>
      <w:hyperlink w:anchor="P354">
        <w:r>
          <w:rPr>
            <w:color w:val="0000FF"/>
          </w:rPr>
          <w:t>состав</w:t>
        </w:r>
      </w:hyperlink>
      <w:r>
        <w:t xml:space="preserve"> межведомственной комиссии по рассмотрению вопросов признания субъектов малого и среднего предпринимательства социальными предприятиями в Пензенской области согласно приложению N 2.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3.1. </w:t>
      </w:r>
      <w:hyperlink r:id="rId16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20.04.2020 N 36 "О создании межведомственной комиссии по рассмотрению вопросов признания субъектов малого и среднего предпринимательства социальными предприятиями в Пензенской области";</w:t>
      </w:r>
    </w:p>
    <w:p w:rsidR="00A56EDB" w:rsidRDefault="00A56EDB">
      <w:pPr>
        <w:pStyle w:val="ConsPlusNormal"/>
        <w:spacing w:before="220"/>
        <w:ind w:firstLine="540"/>
        <w:jc w:val="both"/>
      </w:pPr>
      <w:proofErr w:type="gramStart"/>
      <w:r>
        <w:t xml:space="preserve">3.2. </w:t>
      </w:r>
      <w:hyperlink r:id="rId17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18.05.2020 N 45 "О внесении изменения в Положение о Межведомственной комиссии по рассмотрению вопросов признания субъектов малого и среднего предпринимательства социальными предприятиями, утвержденное приказом Министерства экономики Пензенской области от 20.04.2020 N 36 "О создании межведомственной комиссии по рассмотрению вопросов признания субъектов малого и среднего предпринимательства социальными предприятиями в Пензенской области";</w:t>
      </w:r>
      <w:proofErr w:type="gramEnd"/>
    </w:p>
    <w:p w:rsidR="00A56EDB" w:rsidRDefault="00A56EDB">
      <w:pPr>
        <w:pStyle w:val="ConsPlusNormal"/>
        <w:spacing w:before="220"/>
        <w:ind w:firstLine="540"/>
        <w:jc w:val="both"/>
      </w:pPr>
      <w:r>
        <w:lastRenderedPageBreak/>
        <w:t xml:space="preserve">3.3. </w:t>
      </w:r>
      <w:hyperlink r:id="rId18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18.03.2021 N 15 "О внесении изменений в Состав Межведомственной комиссии по рассмотрению вопросов признания субъектов малого и среднего предпринимательства социальными предприятиями в Пензенской области, утвержденный приказом Министерства экономики Пензенской области от 20.04.2020 г. N 36 (с последующими изменениями)";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3.4. </w:t>
      </w:r>
      <w:hyperlink r:id="rId19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08.04.2021 N 26 "О внесении изменений в Состав Межведомственной комиссии по рассмотрению вопросов признания субъектов малого и среднего предпринимательства социальными предприятиями в Пензенской области, утвержденный приказом Министерства экономики Пензенской области от 20.04.2020 г. N 36 (с последующими изменениями)";</w:t>
      </w:r>
    </w:p>
    <w:p w:rsidR="00A56EDB" w:rsidRDefault="00A56EDB">
      <w:pPr>
        <w:pStyle w:val="ConsPlusNormal"/>
        <w:spacing w:before="220"/>
        <w:ind w:firstLine="540"/>
        <w:jc w:val="both"/>
      </w:pPr>
      <w:proofErr w:type="gramStart"/>
      <w:r>
        <w:t xml:space="preserve">3.5. </w:t>
      </w:r>
      <w:hyperlink r:id="rId20">
        <w:r>
          <w:rPr>
            <w:color w:val="0000FF"/>
          </w:rPr>
          <w:t>приказ</w:t>
        </w:r>
      </w:hyperlink>
      <w:r>
        <w:t xml:space="preserve"> Министерства экономики Пензенской области от 28.06.2021 N 79 "О внесении изменений в положение о межведомственной комиссии по рассмотрению вопросов признания субъектов малого и среднего предпринимательства социальными предприятиями и состав межведомственной комиссии по рассмотрению вопросов признания субъектов малого и среднего предпринимательства социальными предприятиями в Пензенской области, утвержденные приказом Министерства экономики Пензенской области от 20.04.2020 г. N 36 (с последующими</w:t>
      </w:r>
      <w:proofErr w:type="gramEnd"/>
      <w:r>
        <w:t xml:space="preserve"> изменениями)".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4. Настоящий приказ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5. Настоящий приказ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</w:t>
      </w:r>
      <w:hyperlink r:id="rId21">
        <w:r>
          <w:rPr>
            <w:color w:val="0000FF"/>
          </w:rPr>
          <w:t>www.pravo.gov.ru</w:t>
        </w:r>
      </w:hyperlink>
      <w:r>
        <w:t>) и официальном сайте Министерства экономического развития и промышленности Пензенской области в информационно-телекоммуникационной сети "Интернет".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экономического развития и промышленности Пензенской области, курирующего вопросы развития и поддержки предпринимательства.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right"/>
      </w:pPr>
      <w:r>
        <w:t>Министр</w:t>
      </w:r>
    </w:p>
    <w:p w:rsidR="00A56EDB" w:rsidRDefault="00A56EDB">
      <w:pPr>
        <w:pStyle w:val="ConsPlusNormal"/>
        <w:jc w:val="right"/>
      </w:pPr>
      <w:r>
        <w:t>А.Х.ХАКИМОВ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right"/>
        <w:outlineLvl w:val="0"/>
      </w:pPr>
      <w:r>
        <w:t>Приложение N 1</w:t>
      </w:r>
    </w:p>
    <w:p w:rsidR="00A56EDB" w:rsidRDefault="00A56EDB">
      <w:pPr>
        <w:pStyle w:val="ConsPlusNormal"/>
        <w:jc w:val="right"/>
      </w:pPr>
      <w:r>
        <w:t>к приказу</w:t>
      </w:r>
    </w:p>
    <w:p w:rsidR="00A56EDB" w:rsidRDefault="00A56EDB">
      <w:pPr>
        <w:pStyle w:val="ConsPlusNormal"/>
        <w:jc w:val="right"/>
      </w:pPr>
      <w:r>
        <w:t>Министерства</w:t>
      </w:r>
    </w:p>
    <w:p w:rsidR="00A56EDB" w:rsidRDefault="00A56EDB">
      <w:pPr>
        <w:pStyle w:val="ConsPlusNormal"/>
        <w:jc w:val="right"/>
      </w:pPr>
      <w:r>
        <w:t>экономического развития</w:t>
      </w:r>
    </w:p>
    <w:p w:rsidR="00A56EDB" w:rsidRDefault="00A56EDB">
      <w:pPr>
        <w:pStyle w:val="ConsPlusNormal"/>
        <w:jc w:val="right"/>
      </w:pPr>
      <w:r>
        <w:t>и промышленности</w:t>
      </w:r>
    </w:p>
    <w:p w:rsidR="00A56EDB" w:rsidRDefault="00A56EDB">
      <w:pPr>
        <w:pStyle w:val="ConsPlusNormal"/>
        <w:jc w:val="right"/>
      </w:pPr>
      <w:r>
        <w:t>Пензенской области</w:t>
      </w:r>
    </w:p>
    <w:p w:rsidR="00A56EDB" w:rsidRDefault="00A56EDB">
      <w:pPr>
        <w:pStyle w:val="ConsPlusNormal"/>
        <w:jc w:val="right"/>
      </w:pPr>
      <w:r>
        <w:t>от 4 февраля 2022 г. N 20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Title"/>
        <w:jc w:val="center"/>
      </w:pPr>
      <w:bookmarkStart w:id="0" w:name="P48"/>
      <w:bookmarkEnd w:id="0"/>
      <w:r>
        <w:t>ПОЛОЖЕНИЕ</w:t>
      </w:r>
    </w:p>
    <w:p w:rsidR="00A56EDB" w:rsidRDefault="00A56EDB">
      <w:pPr>
        <w:pStyle w:val="ConsPlusTitle"/>
        <w:jc w:val="center"/>
      </w:pPr>
      <w:r>
        <w:t>О МЕЖВЕДОМСТВЕННОЙ КОМИССИИ ПО РАССМОТРЕНИЮ ВОПРОСОВ</w:t>
      </w:r>
    </w:p>
    <w:p w:rsidR="00A56EDB" w:rsidRDefault="00A56EDB">
      <w:pPr>
        <w:pStyle w:val="ConsPlusTitle"/>
        <w:jc w:val="center"/>
      </w:pPr>
      <w:r>
        <w:t>ПРИЗНАНИЯ СУБЪЕКТОВ МАЛОГО И СРЕДНЕГО ПРЕДПРИНИМАТЕЛЬСТВА</w:t>
      </w:r>
    </w:p>
    <w:p w:rsidR="00A56EDB" w:rsidRDefault="00A56EDB">
      <w:pPr>
        <w:pStyle w:val="ConsPlusTitle"/>
        <w:jc w:val="center"/>
      </w:pPr>
      <w:r>
        <w:t>СОЦИАЛЬНЫМИ ПРЕДПРИЯТИЯМИ</w:t>
      </w:r>
    </w:p>
    <w:p w:rsidR="00A56EDB" w:rsidRDefault="00A56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56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EDB" w:rsidRDefault="00A56E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МЭРП Пензенской обл. от 27.09.2022 </w:t>
            </w:r>
            <w:hyperlink r:id="rId22">
              <w:r>
                <w:rPr>
                  <w:color w:val="0000FF"/>
                </w:rPr>
                <w:t>N 247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26.06.2024 </w:t>
            </w:r>
            <w:hyperlink r:id="rId23">
              <w:r>
                <w:rPr>
                  <w:color w:val="0000FF"/>
                </w:rPr>
                <w:t>N 17-26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</w:tr>
    </w:tbl>
    <w:p w:rsidR="00A56EDB" w:rsidRDefault="00A56EDB">
      <w:pPr>
        <w:pStyle w:val="ConsPlusNormal"/>
        <w:jc w:val="both"/>
      </w:pPr>
    </w:p>
    <w:p w:rsidR="00A56EDB" w:rsidRDefault="00A56EDB">
      <w:pPr>
        <w:pStyle w:val="ConsPlusTitle"/>
        <w:jc w:val="center"/>
        <w:outlineLvl w:val="1"/>
      </w:pPr>
      <w:r>
        <w:t>1. Общие положения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ind w:firstLine="540"/>
        <w:jc w:val="both"/>
      </w:pPr>
      <w:r>
        <w:t>1.1. Настоящее Положение определяет полномочия, порядок деятельности и состав межведомственной комиссии по рассмотрению вопросов признания субъектов малого и среднего предпринимательства социальными предприятиями в Пензенской области (далее - Комиссия).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1.2. Комиссия является коллегиальным рабочим органом Министерства экономического развития и промышленности Пензенской области, созданным для рассмотрения вопросов, касающихся признания субъектов малого и среднего предпринимательства социальными предприятиями.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В своей деятельности Комиссия руководствуется </w:t>
      </w:r>
      <w:hyperlink r:id="rId2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и законами Пензенской области, постановлениями и распоряжениями Правительства Российской Федерации, Губернатора и Правительства Пензенской области, </w:t>
      </w:r>
      <w:hyperlink r:id="rId25">
        <w:r>
          <w:rPr>
            <w:color w:val="0000FF"/>
          </w:rPr>
          <w:t>Порядком</w:t>
        </w:r>
      </w:hyperlink>
      <w:r>
        <w:t xml:space="preserve"> признания субъекта малого и среднего предпринимательства социальным предприятием, утвержденным Приказом Министерства экономического развития Российской Федерации от 29 ноября 2019 г. N 773, а также настоящим Положением.</w:t>
      </w:r>
      <w:proofErr w:type="gramEnd"/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Title"/>
        <w:jc w:val="center"/>
        <w:outlineLvl w:val="1"/>
      </w:pPr>
      <w:r>
        <w:t>2. Полномочия Комиссии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ind w:firstLine="540"/>
        <w:jc w:val="both"/>
      </w:pPr>
      <w:bookmarkStart w:id="1" w:name="P64"/>
      <w:bookmarkEnd w:id="1"/>
      <w:r>
        <w:t>2.1. Комиссия осуществляет следующие полномочия:</w:t>
      </w:r>
    </w:p>
    <w:p w:rsidR="00A56EDB" w:rsidRDefault="00A56EDB">
      <w:pPr>
        <w:pStyle w:val="ConsPlusNormal"/>
        <w:spacing w:before="220"/>
        <w:ind w:firstLine="540"/>
        <w:jc w:val="both"/>
      </w:pPr>
      <w:bookmarkStart w:id="2" w:name="P65"/>
      <w:bookmarkEnd w:id="2"/>
      <w:r>
        <w:t>2.1.1. Рассматривает вопросы признания субъектов малого и среднего предпринимательства социальными предприятиями.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2.2. Комиссия в целях осуществления своих полномочий, указанных в </w:t>
      </w:r>
      <w:hyperlink w:anchor="P64">
        <w:r>
          <w:rPr>
            <w:color w:val="0000FF"/>
          </w:rPr>
          <w:t>пункте 2.1</w:t>
        </w:r>
      </w:hyperlink>
      <w:r>
        <w:t xml:space="preserve"> настоящего Положения, вправе: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2.2.1. запрашивать и получать в установленном порядке от органов государственной власти, юридических и физических лиц информацию, необходимую для осуществления своей деятельности;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2.2.2. осуществлять взаимодействие с исполнительными органами Пензенской области по вопросам, находящимся в сфере полномочий Комиссии;</w:t>
      </w:r>
    </w:p>
    <w:p w:rsidR="00A56EDB" w:rsidRDefault="00A56EDB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МЭРП </w:t>
      </w:r>
      <w:proofErr w:type="gramStart"/>
      <w:r>
        <w:t>Пензенской</w:t>
      </w:r>
      <w:proofErr w:type="gramEnd"/>
      <w:r>
        <w:t xml:space="preserve"> обл. от 27.09.2022 N 247)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2.2.3. приглашать на заседания Комиссии представителей исполнительных органов Пензенской области, государственных предприятий и учреждений, а также экспертов, представителей общественных объединений и некоммерческих организаций в области поддержки развития малого и среднего предпринимательства и социального предпринимательства, заявителей для дачи пояснений.</w:t>
      </w:r>
    </w:p>
    <w:p w:rsidR="00A56EDB" w:rsidRDefault="00A56EDB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МЭРП </w:t>
      </w:r>
      <w:proofErr w:type="gramStart"/>
      <w:r>
        <w:t>Пензенской</w:t>
      </w:r>
      <w:proofErr w:type="gramEnd"/>
      <w:r>
        <w:t xml:space="preserve"> обл. от 27.09.2022 N 247)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Title"/>
        <w:jc w:val="center"/>
        <w:outlineLvl w:val="1"/>
      </w:pPr>
      <w:r>
        <w:t>3. Состав Комиссии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ind w:firstLine="540"/>
        <w:jc w:val="both"/>
      </w:pPr>
      <w:r>
        <w:t>3.1. Комиссия формируется в составе председателя Комиссии, заместителя председателя Комиссии, членов Комиссии и секретаря Комиссии.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В состав Комиссии входят представители исполнительных органов Пензенской области, в ведении которых находятся вопросы медицинского обслуживания, образования, социальной защиты населения, культурно-просветительской деятельности, создания условий для беспрепятственного доступа инвалидов к объектам транспортной инфраструктуры и пользования средствами транспорта, связи и информации, а также эксперты - представители АО "Корпорация развития Пензенской области", Фонда поддержки предпринимательства Пензенской области.</w:t>
      </w:r>
      <w:proofErr w:type="gramEnd"/>
    </w:p>
    <w:p w:rsidR="00A56EDB" w:rsidRDefault="00A56EDB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28">
        <w:r>
          <w:rPr>
            <w:color w:val="0000FF"/>
          </w:rPr>
          <w:t>Приказа</w:t>
        </w:r>
      </w:hyperlink>
      <w:r>
        <w:t xml:space="preserve"> МЭРП Пензенской обл. от 27.09.2022 N 247)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3.3. Председателем Комиссии является заместитель Министра экономического развития и промышленности Пензенской области.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3.4. Персональный состав Комиссии утверждается приказом Министерства экономического развития и промышленности Пензенской области.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Title"/>
        <w:jc w:val="center"/>
        <w:outlineLvl w:val="1"/>
      </w:pPr>
      <w:r>
        <w:t>4. Порядок работы Комиссии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ind w:firstLine="540"/>
        <w:jc w:val="both"/>
      </w:pPr>
      <w:bookmarkStart w:id="3" w:name="P83"/>
      <w:bookmarkEnd w:id="3"/>
      <w:r>
        <w:t>4.1. В срок не более 10 рабочих дней со дня поступления документов от субъектов малого и среднего предпринимательства в Министерство экономического развития и промышленности Пензенской области (далее - Министерство) секретарь Комиссии осуществляет рассмотрение представленных заявителем документов.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4.2. В ходе рассмотрения документов секретарь Комиссии: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4.2.1. проверяет полноту и достоверность сведений, содержащихся в представленных документах;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4.2.2. сопоставляет сведения, содержащиеся в представленных документах, условиям, установленным в </w:t>
      </w:r>
      <w:hyperlink r:id="rId29">
        <w:r>
          <w:rPr>
            <w:color w:val="0000FF"/>
          </w:rPr>
          <w:t>ч. 1 ст.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Федерации";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4.2.3. в целях проверки соблюдения условия, установленного </w:t>
      </w:r>
      <w:hyperlink r:id="rId30">
        <w:r>
          <w:rPr>
            <w:color w:val="0000FF"/>
          </w:rPr>
          <w:t>ч. 4 ст.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Федерации", получает из электронных сервисов уполномоченных органов государственной власти, размещенных на официальных сайтах в сети "Интернет", следующие сведения: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- выписку из ЕГРИП/ЕГРЮЛ в отношении заявителя (сайт Федеральной налоговой службы Российской Федерации - </w:t>
      </w:r>
      <w:hyperlink r:id="rId31">
        <w:r>
          <w:rPr>
            <w:color w:val="0000FF"/>
          </w:rPr>
          <w:t>https://egrul.nalog.ru/index.html</w:t>
        </w:r>
      </w:hyperlink>
      <w:r>
        <w:t>);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- сведения из Единого реестра субъектов малого и среднего предпринимательства (сайт Федеральной налоговой службы Российской Федерации - </w:t>
      </w:r>
      <w:hyperlink r:id="rId32">
        <w:r>
          <w:rPr>
            <w:color w:val="0000FF"/>
          </w:rPr>
          <w:t>https://ofd.nalog.ru</w:t>
        </w:r>
      </w:hyperlink>
      <w:r>
        <w:t>).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Сведения, полученные из электронных сервисов уполномоченных органов государственной власти, секретарь Комиссии распечатывает, заверяет своей подписью, прикладывает к документам заявителя;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4.2.4. проверяет соблюдение условия о сроках предоставления документов;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4.2.5. в целях проверки достоверности сведений, содержащихся в представленных заявителем документах, направляет запросы в соответствии с абзацем седьмым пункта 9 Порядка признания субъекта малого или среднего предпринимательства социальным предприятием.</w:t>
      </w:r>
    </w:p>
    <w:p w:rsidR="00A56EDB" w:rsidRDefault="00A56EDB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4.3. </w:t>
      </w:r>
      <w:proofErr w:type="gramStart"/>
      <w:r>
        <w:t xml:space="preserve">По итогам рассмотрения документов секретарь Комиссии готовит </w:t>
      </w:r>
      <w:hyperlink w:anchor="P133">
        <w:r>
          <w:rPr>
            <w:color w:val="0000FF"/>
          </w:rPr>
          <w:t>заключение</w:t>
        </w:r>
      </w:hyperlink>
      <w:r>
        <w:t xml:space="preserve"> по форме, установленной приложением N 1 к настоящему Положению, содержащее информацию о комплектности (некомплектности) представленных заявителем документов, наличии (отсутствии) в представленных документах недостоверных сведений, соответствии (несоответствии) заявителя условиям признания социальным предприятием, предусмотренным </w:t>
      </w:r>
      <w:hyperlink r:id="rId33">
        <w:r>
          <w:rPr>
            <w:color w:val="0000FF"/>
          </w:rPr>
          <w:t>частью 1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</w:t>
      </w:r>
      <w:proofErr w:type="gramEnd"/>
      <w:r>
        <w:t xml:space="preserve"> Российской Федерации", наличии (отсутствии) сведений о заявителе в едином реестре субъектов малого и среднего предпринимательства, соблюдении (нарушении) срока подачи документов.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lastRenderedPageBreak/>
        <w:t xml:space="preserve">4.4. Представленные заявителями документы с заключением, указанным в </w:t>
      </w:r>
      <w:hyperlink w:anchor="P93">
        <w:r>
          <w:rPr>
            <w:color w:val="0000FF"/>
          </w:rPr>
          <w:t>пункте 4.3</w:t>
        </w:r>
      </w:hyperlink>
      <w:r>
        <w:t xml:space="preserve"> настоящего Положения, и проектом решения выносятся на рассмотрение межведомственной комиссии по рассмотрению вопросов признания субъектов малого и среднего предпринимательства социальными предприятиями в срок не позднее 10 рабочих дней по истечении срока, указанного в </w:t>
      </w:r>
      <w:hyperlink w:anchor="P83">
        <w:r>
          <w:rPr>
            <w:color w:val="0000FF"/>
          </w:rPr>
          <w:t>пункте 4.1</w:t>
        </w:r>
      </w:hyperlink>
      <w:r>
        <w:t xml:space="preserve"> настоящего Положения.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4.5. Комиссию возглавляет председатель, а в случае его отсутствия - заместитель председателя Комиссии.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4.6. Председатель Комиссии руководит работой Комиссии, определяет место, дату и время проведения заседания Комиссии, ведет заседание Комиссии.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4.7. Заместитель председателя Комиссии выполняет поручения Председателя Комиссии, проводит заседание Комиссии в отсутствие Председателя Комиссии.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4.8. Секретарь Комиссии осуществляет подготовку заседания Комиссии, не </w:t>
      </w:r>
      <w:proofErr w:type="gramStart"/>
      <w:r>
        <w:t>позднее</w:t>
      </w:r>
      <w:proofErr w:type="gramEnd"/>
      <w:r>
        <w:t xml:space="preserve"> чем за 2 рабочих дня до заседания Комиссии уведомляет членов Комиссии о дате, месте и времени проведения заседания Комиссии, ведет протокол заседания Комиссии.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В период временного отсутствия секретаря Комиссии его обязанности возлагаются на одного из членов Комиссии Председателем Комиссии, а в его отсутствие - заместителем Председателя Комиссии.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4.9. Члены Комиссии лично участвуют в заседании Комиссии.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4.10. Комиссия осуществляет свою деятельность в форме заседаний.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4.11. Заседания Комиссии проводятся по мере необходимости.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4.12. Заседание Комиссии считается правомочным, если в нем участвуют не менее половины от общего числа членов Комиссии.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4.13. По итогам рассмотрения и обсуждения вопросов, указанных в </w:t>
      </w:r>
      <w:hyperlink w:anchor="P64">
        <w:r>
          <w:rPr>
            <w:color w:val="0000FF"/>
          </w:rPr>
          <w:t>пункте 2.1</w:t>
        </w:r>
      </w:hyperlink>
      <w:r>
        <w:t xml:space="preserve"> настоящего Положения, Комиссия принимает решения.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4.14. Комиссия принимает решения простым большинством голосов от числа присутствующих на заседании членов Комиссии. В случае равенства голосов голос Председателя является решающим.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4.15. Решения Комиссии оформляются протоколом заседания Комиссии, который утверждается председателем Комиссии, а в его отсутствие - председательствующим на заседании заместителем председателя Комиссии. Протокол заседания Комиссии должен быть оформлен и утвержден в срок не позднее 3 рабочих дней со дня проведения заседания. Решения Комиссии вступают в силу со дня утверждения протокола заседания, на котором они приняты.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4.16. Решения Комиссии (копии протокола заседания Комиссии или выписки из него) направляются членам Комиссии не позднее 5 рабочих дней </w:t>
      </w:r>
      <w:proofErr w:type="gramStart"/>
      <w:r>
        <w:t>с даты</w:t>
      </w:r>
      <w:proofErr w:type="gramEnd"/>
      <w:r>
        <w:t xml:space="preserve"> его утверждения.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4.17. Министерство экономического развития и промышленности Пензенской области осуществляет организационно-техническое и документационное обеспечение деятельности Комиссии, а также формирует комплекты материалов для рассмотрения Комиссией.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Title"/>
        <w:jc w:val="center"/>
        <w:outlineLvl w:val="1"/>
      </w:pPr>
      <w:r>
        <w:t>5. Решения Комиссии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ind w:firstLine="540"/>
        <w:jc w:val="both"/>
      </w:pPr>
      <w:r>
        <w:t xml:space="preserve">5.1. По итогам рассмотрения вопросов, указанных в </w:t>
      </w:r>
      <w:hyperlink w:anchor="P65">
        <w:r>
          <w:rPr>
            <w:color w:val="0000FF"/>
          </w:rPr>
          <w:t>пункте 2.1.1</w:t>
        </w:r>
      </w:hyperlink>
      <w:r>
        <w:t xml:space="preserve"> настоящего Положения, комиссия принимает одно из следующих решений: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lastRenderedPageBreak/>
        <w:t>5.1.1. Рекомендовать Министерству экономического развития и промышленности Пензенской области утвердить проект решения о признании субъекта малого и среднего предпринимательства социальным предприятием (или отказе в признании субъекта малого и среднего предпринимательства социальным предприятием).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5.1.2. Рекомендовать Министерству экономического развития и промышленности Пензенской области изменить проект решения о признании субъекта малого и среднего предпринимательства социальным предприятием (или отказе в признании субъекта малого и среднего предпринимательства социальным предприятием).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5.2. Решение Министерства о признании субъекта малого или среднего предпринимательства социальным предприятием принимается не позднее 3 рабочих дней после утверждения протокола. Форма </w:t>
      </w:r>
      <w:hyperlink w:anchor="P222">
        <w:r>
          <w:rPr>
            <w:color w:val="0000FF"/>
          </w:rPr>
          <w:t>решения</w:t>
        </w:r>
      </w:hyperlink>
      <w:r>
        <w:t xml:space="preserve"> установлена в приложении N 2 к настоящему Положению.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Решение Министерства подписывается Заместителем председателя Правительства - Министром экономического развития и промышленности Пензенской области.</w:t>
      </w:r>
    </w:p>
    <w:p w:rsidR="00A56EDB" w:rsidRDefault="00A56EDB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МЭРП </w:t>
      </w:r>
      <w:proofErr w:type="gramStart"/>
      <w:r>
        <w:t>Пензенской</w:t>
      </w:r>
      <w:proofErr w:type="gramEnd"/>
      <w:r>
        <w:t xml:space="preserve"> обл. от 26.06.2024 N 17-26)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>5.3. В случае принятия Министерством решения об отказе в признании субъекта малого или среднего предпринимательства социальным предприятием субъект малого или среднего предпринимательства вправе обратиться с заявлением повторно.</w:t>
      </w:r>
    </w:p>
    <w:p w:rsidR="00A56EDB" w:rsidRDefault="00A56EDB">
      <w:pPr>
        <w:pStyle w:val="ConsPlusNormal"/>
        <w:spacing w:before="220"/>
        <w:ind w:firstLine="540"/>
        <w:jc w:val="both"/>
      </w:pPr>
      <w:r>
        <w:t xml:space="preserve">5.4. Принятое решение Министерства регистрируется в </w:t>
      </w:r>
      <w:hyperlink w:anchor="P265">
        <w:r>
          <w:rPr>
            <w:color w:val="0000FF"/>
          </w:rPr>
          <w:t>журнале</w:t>
        </w:r>
      </w:hyperlink>
      <w:r>
        <w:t>, форма которого установлена приложением N 3 к настоящему Положению.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right"/>
        <w:outlineLvl w:val="1"/>
      </w:pPr>
      <w:r>
        <w:t>Приложение N 1</w:t>
      </w:r>
    </w:p>
    <w:p w:rsidR="00A56EDB" w:rsidRDefault="00A56EDB">
      <w:pPr>
        <w:pStyle w:val="ConsPlusNormal"/>
        <w:jc w:val="right"/>
      </w:pPr>
      <w:r>
        <w:t>к Положению</w:t>
      </w:r>
    </w:p>
    <w:p w:rsidR="00A56EDB" w:rsidRDefault="00A56EDB">
      <w:pPr>
        <w:pStyle w:val="ConsPlusNormal"/>
        <w:jc w:val="right"/>
      </w:pPr>
      <w:r>
        <w:t>о межведомственной комиссии</w:t>
      </w:r>
    </w:p>
    <w:p w:rsidR="00A56EDB" w:rsidRDefault="00A56EDB">
      <w:pPr>
        <w:pStyle w:val="ConsPlusNormal"/>
        <w:jc w:val="right"/>
      </w:pPr>
      <w:r>
        <w:t>по рассмотрению вопросов</w:t>
      </w:r>
    </w:p>
    <w:p w:rsidR="00A56EDB" w:rsidRDefault="00A56EDB">
      <w:pPr>
        <w:pStyle w:val="ConsPlusNormal"/>
        <w:jc w:val="right"/>
      </w:pPr>
      <w:r>
        <w:t>признания субъектов малого</w:t>
      </w:r>
    </w:p>
    <w:p w:rsidR="00A56EDB" w:rsidRDefault="00A56EDB">
      <w:pPr>
        <w:pStyle w:val="ConsPlusNormal"/>
        <w:jc w:val="right"/>
      </w:pPr>
      <w:r>
        <w:t>и среднего предпринимательства</w:t>
      </w:r>
    </w:p>
    <w:p w:rsidR="00A56EDB" w:rsidRDefault="00A56EDB">
      <w:pPr>
        <w:pStyle w:val="ConsPlusNormal"/>
        <w:jc w:val="right"/>
      </w:pPr>
      <w:r>
        <w:t>социальными предприятиями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center"/>
      </w:pPr>
      <w:bookmarkStart w:id="5" w:name="P133"/>
      <w:bookmarkEnd w:id="5"/>
      <w:r>
        <w:t>ЗАКЛЮЧЕНИЕ</w:t>
      </w:r>
    </w:p>
    <w:p w:rsidR="00A56EDB" w:rsidRDefault="00A56EDB">
      <w:pPr>
        <w:pStyle w:val="ConsPlusNormal"/>
        <w:jc w:val="center"/>
      </w:pPr>
      <w:r>
        <w:t>по результатам рассмотрения документов, представленных</w:t>
      </w:r>
    </w:p>
    <w:p w:rsidR="00A56EDB" w:rsidRDefault="00A56EDB">
      <w:pPr>
        <w:pStyle w:val="ConsPlusNormal"/>
        <w:jc w:val="center"/>
      </w:pPr>
      <w:r>
        <w:t>в целях присвоения статуса социального предприятия</w:t>
      </w:r>
    </w:p>
    <w:p w:rsidR="00A56EDB" w:rsidRDefault="00A56EDB">
      <w:pPr>
        <w:pStyle w:val="ConsPlusNormal"/>
        <w:jc w:val="center"/>
      </w:pPr>
      <w:r>
        <w:t>заявитель (ИНН): __________________________</w:t>
      </w:r>
    </w:p>
    <w:p w:rsidR="00A56EDB" w:rsidRDefault="00A56ED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3175"/>
        <w:gridCol w:w="2476"/>
        <w:gridCol w:w="2476"/>
      </w:tblGrid>
      <w:tr w:rsidR="00A56EDB">
        <w:tc>
          <w:tcPr>
            <w:tcW w:w="817" w:type="dxa"/>
          </w:tcPr>
          <w:p w:rsidR="00A56EDB" w:rsidRDefault="00A56ED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</w:tcPr>
          <w:p w:rsidR="00A56EDB" w:rsidRDefault="00A56EDB">
            <w:pPr>
              <w:pStyle w:val="ConsPlusNormal"/>
              <w:jc w:val="center"/>
            </w:pPr>
            <w:r>
              <w:t>Проверяемые требования</w:t>
            </w:r>
          </w:p>
        </w:tc>
        <w:tc>
          <w:tcPr>
            <w:tcW w:w="2476" w:type="dxa"/>
          </w:tcPr>
          <w:p w:rsidR="00A56EDB" w:rsidRDefault="00A56EDB">
            <w:pPr>
              <w:pStyle w:val="ConsPlusNormal"/>
              <w:jc w:val="center"/>
            </w:pPr>
            <w:r>
              <w:t>Выводы</w:t>
            </w:r>
          </w:p>
        </w:tc>
        <w:tc>
          <w:tcPr>
            <w:tcW w:w="2476" w:type="dxa"/>
          </w:tcPr>
          <w:p w:rsidR="00A56EDB" w:rsidRDefault="00A56EDB">
            <w:pPr>
              <w:pStyle w:val="ConsPlusNormal"/>
              <w:jc w:val="center"/>
            </w:pPr>
            <w:r>
              <w:t>Примечания</w:t>
            </w: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</w:pPr>
            <w:r>
              <w:t>Дата представления документов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 xml:space="preserve">Сведения о заявителе содержатся в Едином реестре субъектов малого и среднего </w:t>
            </w:r>
            <w:r>
              <w:lastRenderedPageBreak/>
              <w:t>предпринимательства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lastRenderedPageBreak/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 xml:space="preserve">не соответствует </w:t>
            </w:r>
            <w:r>
              <w:lastRenderedPageBreak/>
              <w:t>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lastRenderedPageBreak/>
              <w:t>3.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Комплектность представленных документов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Полнота, представленных заявителем сведений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 xml:space="preserve">Субъект малого или среднего предпринимательства соответствует условиям, предусмотренным </w:t>
            </w:r>
            <w:hyperlink r:id="rId35">
              <w:r>
                <w:rPr>
                  <w:color w:val="0000FF"/>
                </w:rPr>
                <w:t>пунктом 1 части 1 статьи 24.1</w:t>
              </w:r>
            </w:hyperlink>
            <w:r>
              <w:t xml:space="preserve"> Федерального закона от 24 июля 2007 года N 209-ФЗ "О развитии малого и среднего предпринимательства в Российской Федерации"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 xml:space="preserve">Субъект малого или среднего предпринимательства соответствует условиям, предусмотренным </w:t>
            </w:r>
            <w:hyperlink r:id="rId36">
              <w:r>
                <w:rPr>
                  <w:color w:val="0000FF"/>
                </w:rPr>
                <w:t>пунктом 2 части 1 статьи 24.1</w:t>
              </w:r>
            </w:hyperlink>
            <w:r>
              <w:t xml:space="preserve"> Федерального закона от 24 июля 2007 года N 209-ФЗ "О развитии малого и среднего предпринимательства в Российской Федерации"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 xml:space="preserve">Субъект малого или среднего предпринимательства соответствует условиям, предусмотренным </w:t>
            </w:r>
            <w:hyperlink r:id="rId37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года N 209-ФЗ "О развитии малого и среднего предпринимательства в Российской Федерации"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 xml:space="preserve">Субъект малого или среднего предпринимательства соответствует условиям, предусмотренным </w:t>
            </w:r>
            <w:hyperlink r:id="rId38">
              <w:r>
                <w:rPr>
                  <w:color w:val="0000FF"/>
                </w:rPr>
                <w:t>пунктом 4 части 1 статьи 24.1</w:t>
              </w:r>
            </w:hyperlink>
            <w:r>
              <w:t xml:space="preserve"> Федерального закона от 24 июля 2007 года N 209-ФЗ "О развитии малого и среднего </w:t>
            </w:r>
            <w:r>
              <w:lastRenderedPageBreak/>
              <w:t>предпринимательства в Российской Федерации"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lastRenderedPageBreak/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 xml:space="preserve">Субъект малого или среднего предпринимательства соответствует условиям, установленным </w:t>
            </w:r>
            <w:hyperlink r:id="rId39">
              <w:r>
                <w:rPr>
                  <w:color w:val="0000FF"/>
                </w:rPr>
                <w:t>частью 4 статьи 24.1</w:t>
              </w:r>
            </w:hyperlink>
            <w:r>
              <w:t xml:space="preserve"> Федерального закона от 24 июля 2007 года N 209-ФЗ "О развитии малого и среднего предпринимательства в Российской Федерации"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Сведения и документы, представленные субъектом малого и среднего предпринимательства, достоверны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817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3175" w:type="dxa"/>
            <w:vMerge w:val="restart"/>
          </w:tcPr>
          <w:p w:rsidR="00A56EDB" w:rsidRDefault="00A56EDB">
            <w:pPr>
              <w:pStyle w:val="ConsPlusNormal"/>
              <w:jc w:val="both"/>
            </w:pPr>
            <w:r>
              <w:t>Информация, представленная в отчете о социальном воздействии, соответствует условиям признания субъекта малого или среднего предпринимательства социальным предприятием (в случае, если отчет представлен субъектом малого или среднего предпринимательства)</w:t>
            </w:r>
          </w:p>
        </w:tc>
        <w:tc>
          <w:tcPr>
            <w:tcW w:w="2476" w:type="dxa"/>
            <w:tcBorders>
              <w:bottom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соответствует требованию</w:t>
            </w:r>
          </w:p>
        </w:tc>
        <w:tc>
          <w:tcPr>
            <w:tcW w:w="2476" w:type="dxa"/>
            <w:vMerge w:val="restart"/>
          </w:tcPr>
          <w:p w:rsidR="00A56EDB" w:rsidRDefault="00A56EDB">
            <w:pPr>
              <w:pStyle w:val="ConsPlusNormal"/>
            </w:pPr>
          </w:p>
        </w:tc>
      </w:tr>
      <w:tr w:rsidR="00A56EDB">
        <w:tblPrEx>
          <w:tblBorders>
            <w:insideH w:val="nil"/>
          </w:tblBorders>
        </w:tblPrEx>
        <w:tc>
          <w:tcPr>
            <w:tcW w:w="817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3175" w:type="dxa"/>
            <w:vMerge/>
          </w:tcPr>
          <w:p w:rsidR="00A56EDB" w:rsidRDefault="00A56EDB">
            <w:pPr>
              <w:pStyle w:val="ConsPlusNormal"/>
            </w:pPr>
          </w:p>
        </w:tc>
        <w:tc>
          <w:tcPr>
            <w:tcW w:w="2476" w:type="dxa"/>
            <w:tcBorders>
              <w:top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не соответствует требованию</w:t>
            </w:r>
          </w:p>
        </w:tc>
        <w:tc>
          <w:tcPr>
            <w:tcW w:w="2476" w:type="dxa"/>
            <w:vMerge/>
          </w:tcPr>
          <w:p w:rsidR="00A56EDB" w:rsidRDefault="00A56EDB">
            <w:pPr>
              <w:pStyle w:val="ConsPlusNormal"/>
            </w:pPr>
          </w:p>
        </w:tc>
      </w:tr>
    </w:tbl>
    <w:p w:rsidR="00A56EDB" w:rsidRDefault="00A56EDB">
      <w:pPr>
        <w:pStyle w:val="ConsPlusNormal"/>
        <w:jc w:val="both"/>
      </w:pPr>
    </w:p>
    <w:p w:rsidR="00A56EDB" w:rsidRDefault="00A56EDB">
      <w:pPr>
        <w:pStyle w:val="ConsPlusNonformat"/>
        <w:jc w:val="both"/>
      </w:pPr>
      <w:r>
        <w:t>"__" ___________ 20__ г. _____________/____________________________________</w:t>
      </w:r>
    </w:p>
    <w:p w:rsidR="00A56EDB" w:rsidRDefault="00A56EDB">
      <w:pPr>
        <w:pStyle w:val="ConsPlusNonformat"/>
        <w:jc w:val="both"/>
      </w:pPr>
      <w:r>
        <w:t xml:space="preserve">                            </w:t>
      </w:r>
      <w:proofErr w:type="gramStart"/>
      <w:r>
        <w:t>подпись    (расшифровка подписи ответственного</w:t>
      </w:r>
      <w:proofErr w:type="gramEnd"/>
    </w:p>
    <w:p w:rsidR="00A56EDB" w:rsidRDefault="00A56EDB">
      <w:pPr>
        <w:pStyle w:val="ConsPlusNonformat"/>
        <w:jc w:val="both"/>
      </w:pPr>
      <w:r>
        <w:t xml:space="preserve">                                           лица, проводившего проверку)</w:t>
      </w:r>
    </w:p>
    <w:p w:rsidR="00A56EDB" w:rsidRDefault="00A56EDB">
      <w:pPr>
        <w:pStyle w:val="ConsPlusNonformat"/>
        <w:jc w:val="both"/>
      </w:pPr>
    </w:p>
    <w:p w:rsidR="00A56EDB" w:rsidRDefault="00A56EDB">
      <w:pPr>
        <w:pStyle w:val="ConsPlusNonformat"/>
        <w:jc w:val="both"/>
      </w:pPr>
      <w:r>
        <w:t>Начальник отдела развития</w:t>
      </w:r>
    </w:p>
    <w:p w:rsidR="00A56EDB" w:rsidRDefault="00A56EDB">
      <w:pPr>
        <w:pStyle w:val="ConsPlusNonformat"/>
        <w:jc w:val="both"/>
      </w:pPr>
      <w:r>
        <w:t>и поддержки предпринимательства</w:t>
      </w:r>
    </w:p>
    <w:p w:rsidR="00A56EDB" w:rsidRDefault="00A56EDB">
      <w:pPr>
        <w:pStyle w:val="ConsPlusNonformat"/>
        <w:jc w:val="both"/>
      </w:pPr>
      <w:r>
        <w:t>Министерства экономического развития</w:t>
      </w:r>
    </w:p>
    <w:p w:rsidR="00A56EDB" w:rsidRDefault="00A56EDB">
      <w:pPr>
        <w:pStyle w:val="ConsPlusNonformat"/>
        <w:jc w:val="both"/>
      </w:pPr>
      <w:r>
        <w:t>и промышленности</w:t>
      </w:r>
    </w:p>
    <w:p w:rsidR="00A56EDB" w:rsidRDefault="00A56EDB">
      <w:pPr>
        <w:pStyle w:val="ConsPlusNonformat"/>
        <w:jc w:val="both"/>
      </w:pPr>
      <w:r>
        <w:t>Пензенской области       _____________/____________________________________</w:t>
      </w:r>
    </w:p>
    <w:p w:rsidR="00A56EDB" w:rsidRDefault="00A56EDB">
      <w:pPr>
        <w:pStyle w:val="ConsPlusNonformat"/>
        <w:jc w:val="both"/>
      </w:pPr>
      <w:r>
        <w:t xml:space="preserve">                            </w:t>
      </w:r>
      <w:proofErr w:type="gramStart"/>
      <w:r>
        <w:t>подпись    (расшифровка подписи ответственного</w:t>
      </w:r>
      <w:proofErr w:type="gramEnd"/>
    </w:p>
    <w:p w:rsidR="00A56EDB" w:rsidRDefault="00A56EDB">
      <w:pPr>
        <w:pStyle w:val="ConsPlusNonformat"/>
        <w:jc w:val="both"/>
      </w:pPr>
      <w:r>
        <w:t xml:space="preserve">                                           лица, проводившего проверку)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right"/>
        <w:outlineLvl w:val="1"/>
      </w:pPr>
      <w:r>
        <w:t>Приложение N 2</w:t>
      </w:r>
    </w:p>
    <w:p w:rsidR="00A56EDB" w:rsidRDefault="00A56EDB">
      <w:pPr>
        <w:pStyle w:val="ConsPlusNormal"/>
        <w:jc w:val="right"/>
      </w:pPr>
      <w:r>
        <w:t>к Положению</w:t>
      </w:r>
    </w:p>
    <w:p w:rsidR="00A56EDB" w:rsidRDefault="00A56EDB">
      <w:pPr>
        <w:pStyle w:val="ConsPlusNormal"/>
        <w:jc w:val="right"/>
      </w:pPr>
      <w:r>
        <w:t>о межведомственной комиссии</w:t>
      </w:r>
    </w:p>
    <w:p w:rsidR="00A56EDB" w:rsidRDefault="00A56EDB">
      <w:pPr>
        <w:pStyle w:val="ConsPlusNormal"/>
        <w:jc w:val="right"/>
      </w:pPr>
      <w:r>
        <w:t>по рассмотрению вопросов</w:t>
      </w:r>
    </w:p>
    <w:p w:rsidR="00A56EDB" w:rsidRDefault="00A56EDB">
      <w:pPr>
        <w:pStyle w:val="ConsPlusNormal"/>
        <w:jc w:val="right"/>
      </w:pPr>
      <w:r>
        <w:t>признания субъектов малого</w:t>
      </w:r>
    </w:p>
    <w:p w:rsidR="00A56EDB" w:rsidRDefault="00A56EDB">
      <w:pPr>
        <w:pStyle w:val="ConsPlusNormal"/>
        <w:jc w:val="right"/>
      </w:pPr>
      <w:r>
        <w:t>и среднего предпринимательства</w:t>
      </w:r>
    </w:p>
    <w:p w:rsidR="00A56EDB" w:rsidRDefault="00A56EDB">
      <w:pPr>
        <w:pStyle w:val="ConsPlusNormal"/>
        <w:jc w:val="right"/>
      </w:pPr>
      <w:r>
        <w:t>социальными предприятиями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center"/>
      </w:pPr>
      <w:bookmarkStart w:id="6" w:name="P222"/>
      <w:bookmarkEnd w:id="6"/>
      <w:r>
        <w:t>РЕШЕНИЕ</w:t>
      </w:r>
    </w:p>
    <w:p w:rsidR="00A56EDB" w:rsidRDefault="00A56EDB">
      <w:pPr>
        <w:pStyle w:val="ConsPlusNormal"/>
        <w:jc w:val="center"/>
      </w:pPr>
      <w:r>
        <w:lastRenderedPageBreak/>
        <w:t>о признании (отказе в признании) субъекта малого или</w:t>
      </w:r>
    </w:p>
    <w:p w:rsidR="00A56EDB" w:rsidRDefault="00A56EDB">
      <w:pPr>
        <w:pStyle w:val="ConsPlusNormal"/>
        <w:jc w:val="center"/>
      </w:pPr>
      <w:r>
        <w:t>среднего предпринимательства социальным предприятием</w:t>
      </w:r>
    </w:p>
    <w:p w:rsidR="00A56EDB" w:rsidRDefault="00A56EDB">
      <w:pPr>
        <w:pStyle w:val="ConsPlusNormal"/>
        <w:jc w:val="center"/>
      </w:pPr>
      <w:r>
        <w:t>от _____________________ N ____________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nformat"/>
        <w:jc w:val="both"/>
      </w:pPr>
      <w:r>
        <w:t xml:space="preserve">    В  соответствии  с  </w:t>
      </w:r>
      <w:hyperlink r:id="rId40">
        <w:r>
          <w:rPr>
            <w:color w:val="0000FF"/>
          </w:rPr>
          <w:t>пунктом  12</w:t>
        </w:r>
      </w:hyperlink>
      <w:r>
        <w:t xml:space="preserve">  Порядка  признания субъекта малого или</w:t>
      </w:r>
    </w:p>
    <w:p w:rsidR="00A56EDB" w:rsidRDefault="00A56EDB">
      <w:pPr>
        <w:pStyle w:val="ConsPlusNonformat"/>
        <w:jc w:val="both"/>
      </w:pPr>
      <w:r>
        <w:t>среднего    предпринимательства    социальным   предприятием,   являющегося</w:t>
      </w:r>
    </w:p>
    <w:p w:rsidR="00A56EDB" w:rsidRDefault="00A56EDB">
      <w:pPr>
        <w:pStyle w:val="ConsPlusNonformat"/>
        <w:jc w:val="both"/>
      </w:pPr>
      <w:r>
        <w:t xml:space="preserve">приложением  1  к  Приказу  Министерства экономического развития </w:t>
      </w:r>
      <w:proofErr w:type="gramStart"/>
      <w:r>
        <w:t>Российской</w:t>
      </w:r>
      <w:proofErr w:type="gramEnd"/>
    </w:p>
    <w:p w:rsidR="00A56EDB" w:rsidRDefault="00A56EDB">
      <w:pPr>
        <w:pStyle w:val="ConsPlusNonformat"/>
        <w:jc w:val="both"/>
      </w:pPr>
      <w:r>
        <w:t>Федерации  от  29  ноября  2019  года  N  773, Министерством экономического</w:t>
      </w:r>
    </w:p>
    <w:p w:rsidR="00A56EDB" w:rsidRDefault="00A56EDB">
      <w:pPr>
        <w:pStyle w:val="ConsPlusNonformat"/>
        <w:jc w:val="both"/>
      </w:pPr>
      <w:r>
        <w:t>развития  и  промышленности  Пензенской области принято решение в отношении</w:t>
      </w:r>
    </w:p>
    <w:p w:rsidR="00A56EDB" w:rsidRDefault="00A56EDB">
      <w:pPr>
        <w:pStyle w:val="ConsPlusNonformat"/>
        <w:jc w:val="both"/>
      </w:pPr>
      <w:r>
        <w:t>заявителя _________________________________________________________________</w:t>
      </w:r>
    </w:p>
    <w:p w:rsidR="00A56EDB" w:rsidRDefault="00A56EDB">
      <w:pPr>
        <w:pStyle w:val="ConsPlusNonformat"/>
        <w:jc w:val="both"/>
      </w:pPr>
      <w:r>
        <w:t xml:space="preserve">                 </w:t>
      </w:r>
      <w:proofErr w:type="gramStart"/>
      <w:r>
        <w:t>(наименование юридического лица/индивидуального</w:t>
      </w:r>
      <w:proofErr w:type="gramEnd"/>
    </w:p>
    <w:p w:rsidR="00A56EDB" w:rsidRDefault="00A56EDB">
      <w:pPr>
        <w:pStyle w:val="ConsPlusNonformat"/>
        <w:jc w:val="both"/>
      </w:pPr>
      <w:r>
        <w:t xml:space="preserve">                  предпринимателя, ИНН, адрес (место нахождения))</w:t>
      </w:r>
    </w:p>
    <w:p w:rsidR="00A56EDB" w:rsidRDefault="00A56EDB">
      <w:pPr>
        <w:pStyle w:val="ConsPlusNonformat"/>
        <w:jc w:val="both"/>
      </w:pPr>
      <w:r>
        <w:t>___________________________________________________________________________</w:t>
      </w:r>
    </w:p>
    <w:p w:rsidR="00A56EDB" w:rsidRDefault="00A56EDB">
      <w:pPr>
        <w:pStyle w:val="ConsPlusNonformat"/>
        <w:jc w:val="both"/>
      </w:pPr>
      <w:r>
        <w:t>___________________________________________________________________________</w:t>
      </w:r>
    </w:p>
    <w:p w:rsidR="00A56EDB" w:rsidRDefault="00A56EDB">
      <w:pPr>
        <w:pStyle w:val="ConsPlusNonformat"/>
        <w:jc w:val="both"/>
      </w:pPr>
      <w:r>
        <w:t xml:space="preserve">         о </w:t>
      </w:r>
      <w:proofErr w:type="gramStart"/>
      <w:r>
        <w:t>признании</w:t>
      </w:r>
      <w:proofErr w:type="gramEnd"/>
      <w:r>
        <w:t>/об отказе в признании социальным предприятием</w:t>
      </w:r>
    </w:p>
    <w:p w:rsidR="00A56EDB" w:rsidRDefault="00A56EDB">
      <w:pPr>
        <w:pStyle w:val="ConsPlusNonformat"/>
        <w:jc w:val="both"/>
      </w:pPr>
    </w:p>
    <w:p w:rsidR="00A56EDB" w:rsidRDefault="00A56EDB">
      <w:pPr>
        <w:pStyle w:val="ConsPlusNonformat"/>
        <w:jc w:val="both"/>
      </w:pPr>
      <w:r>
        <w:t>Основание для принятия решения:</w:t>
      </w:r>
    </w:p>
    <w:p w:rsidR="00A56EDB" w:rsidRDefault="00A56EDB">
      <w:pPr>
        <w:pStyle w:val="ConsPlusNonformat"/>
        <w:jc w:val="both"/>
      </w:pPr>
      <w:r>
        <w:t>рекомендации  комиссии  по  вопросам  признания субъектов малого и среднего</w:t>
      </w:r>
    </w:p>
    <w:p w:rsidR="00A56EDB" w:rsidRDefault="00A56EDB">
      <w:pPr>
        <w:pStyle w:val="ConsPlusNonformat"/>
        <w:jc w:val="both"/>
      </w:pPr>
      <w:proofErr w:type="gramStart"/>
      <w:r>
        <w:t>предпринимательства  социальными предприятиями (протокол заседания комиссии</w:t>
      </w:r>
      <w:proofErr w:type="gramEnd"/>
    </w:p>
    <w:p w:rsidR="00A56EDB" w:rsidRDefault="00A56EDB">
      <w:pPr>
        <w:pStyle w:val="ConsPlusNonformat"/>
        <w:jc w:val="both"/>
      </w:pPr>
      <w:r>
        <w:t>от ____________ 202___ года N __________),</w:t>
      </w:r>
    </w:p>
    <w:p w:rsidR="00A56EDB" w:rsidRDefault="00A56EDB">
      <w:pPr>
        <w:pStyle w:val="ConsPlusNonformat"/>
        <w:jc w:val="both"/>
      </w:pPr>
      <w:r>
        <w:t xml:space="preserve">наличие  оснований,  предусмотренных  подпунктом  _____  </w:t>
      </w:r>
      <w:hyperlink r:id="rId41">
        <w:r>
          <w:rPr>
            <w:color w:val="0000FF"/>
          </w:rPr>
          <w:t>пункта  13</w:t>
        </w:r>
      </w:hyperlink>
      <w:r>
        <w:t xml:space="preserve"> Порядка</w:t>
      </w:r>
    </w:p>
    <w:p w:rsidR="00A56EDB" w:rsidRDefault="00A56EDB">
      <w:pPr>
        <w:pStyle w:val="ConsPlusNonformat"/>
        <w:jc w:val="both"/>
      </w:pPr>
      <w:r>
        <w:t xml:space="preserve">признания   субъекта   малого  и  среднего  предпринимательства  </w:t>
      </w:r>
      <w:proofErr w:type="gramStart"/>
      <w:r>
        <w:t>социальным</w:t>
      </w:r>
      <w:proofErr w:type="gramEnd"/>
    </w:p>
    <w:p w:rsidR="00A56EDB" w:rsidRDefault="00A56EDB">
      <w:pPr>
        <w:pStyle w:val="ConsPlusNonformat"/>
        <w:jc w:val="both"/>
      </w:pPr>
      <w:proofErr w:type="gramStart"/>
      <w:r>
        <w:t>предприятием  (приложение  1 к Приказу Министерства экономического развития</w:t>
      </w:r>
      <w:proofErr w:type="gramEnd"/>
    </w:p>
    <w:p w:rsidR="00A56EDB" w:rsidRDefault="00A56EDB">
      <w:pPr>
        <w:pStyle w:val="ConsPlusNonformat"/>
        <w:jc w:val="both"/>
      </w:pPr>
      <w:r>
        <w:t>Российской  Федерации  от  29 ноября 2019 года N 773) (указывается в случае</w:t>
      </w:r>
    </w:p>
    <w:p w:rsidR="00A56EDB" w:rsidRDefault="00A56EDB">
      <w:pPr>
        <w:pStyle w:val="ConsPlusNonformat"/>
        <w:jc w:val="both"/>
      </w:pPr>
      <w:r>
        <w:t>принятия  решения  об  отказе  в  признании  субъекта  малого  или среднего</w:t>
      </w:r>
    </w:p>
    <w:p w:rsidR="00A56EDB" w:rsidRDefault="00A56EDB">
      <w:pPr>
        <w:pStyle w:val="ConsPlusNonformat"/>
        <w:jc w:val="both"/>
      </w:pPr>
      <w:r>
        <w:t>предпринимательства социальным предприятием).</w:t>
      </w:r>
    </w:p>
    <w:p w:rsidR="00A56EDB" w:rsidRDefault="00A56EDB">
      <w:pPr>
        <w:pStyle w:val="ConsPlusNonformat"/>
        <w:jc w:val="both"/>
      </w:pPr>
    </w:p>
    <w:p w:rsidR="00A56EDB" w:rsidRDefault="00A56EDB">
      <w:pPr>
        <w:pStyle w:val="ConsPlusNonformat"/>
        <w:jc w:val="both"/>
      </w:pPr>
      <w:r>
        <w:t>_______________________ ____________________ ______________________________</w:t>
      </w:r>
    </w:p>
    <w:p w:rsidR="00A56EDB" w:rsidRDefault="00A56EDB">
      <w:pPr>
        <w:pStyle w:val="ConsPlusNonformat"/>
        <w:jc w:val="both"/>
      </w:pPr>
      <w:r>
        <w:t xml:space="preserve">      (должность)            (подпись)                 (Ф.И.О.)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right"/>
        <w:outlineLvl w:val="1"/>
      </w:pPr>
      <w:r>
        <w:t>Приложение N 3</w:t>
      </w:r>
    </w:p>
    <w:p w:rsidR="00A56EDB" w:rsidRDefault="00A56EDB">
      <w:pPr>
        <w:pStyle w:val="ConsPlusNormal"/>
        <w:jc w:val="right"/>
      </w:pPr>
      <w:r>
        <w:t>к Положению</w:t>
      </w:r>
    </w:p>
    <w:p w:rsidR="00A56EDB" w:rsidRDefault="00A56EDB">
      <w:pPr>
        <w:pStyle w:val="ConsPlusNormal"/>
        <w:jc w:val="right"/>
      </w:pPr>
      <w:r>
        <w:t>о межведомственной комиссии</w:t>
      </w:r>
    </w:p>
    <w:p w:rsidR="00A56EDB" w:rsidRDefault="00A56EDB">
      <w:pPr>
        <w:pStyle w:val="ConsPlusNormal"/>
        <w:jc w:val="right"/>
      </w:pPr>
      <w:r>
        <w:t>по рассмотрению вопросов</w:t>
      </w:r>
    </w:p>
    <w:p w:rsidR="00A56EDB" w:rsidRDefault="00A56EDB">
      <w:pPr>
        <w:pStyle w:val="ConsPlusNormal"/>
        <w:jc w:val="right"/>
      </w:pPr>
      <w:r>
        <w:t>признания субъектов малого</w:t>
      </w:r>
    </w:p>
    <w:p w:rsidR="00A56EDB" w:rsidRDefault="00A56EDB">
      <w:pPr>
        <w:pStyle w:val="ConsPlusNormal"/>
        <w:jc w:val="right"/>
      </w:pPr>
      <w:r>
        <w:t>и среднего предпринимательства</w:t>
      </w:r>
    </w:p>
    <w:p w:rsidR="00A56EDB" w:rsidRDefault="00A56EDB">
      <w:pPr>
        <w:pStyle w:val="ConsPlusNormal"/>
        <w:jc w:val="right"/>
      </w:pPr>
      <w:r>
        <w:t>социальными предприятиями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center"/>
      </w:pPr>
      <w:bookmarkStart w:id="7" w:name="P265"/>
      <w:bookmarkEnd w:id="7"/>
      <w:r>
        <w:t>ЖУРНАЛ</w:t>
      </w:r>
    </w:p>
    <w:p w:rsidR="00A56EDB" w:rsidRDefault="00A56EDB">
      <w:pPr>
        <w:pStyle w:val="ConsPlusNormal"/>
        <w:jc w:val="center"/>
      </w:pPr>
      <w:r>
        <w:t>регистрации решений о признании (отказе в признании)</w:t>
      </w:r>
    </w:p>
    <w:p w:rsidR="00A56EDB" w:rsidRDefault="00A56EDB">
      <w:pPr>
        <w:pStyle w:val="ConsPlusNormal"/>
        <w:jc w:val="center"/>
      </w:pPr>
      <w:r>
        <w:t xml:space="preserve">субъекта малого или среднего предпринимательства </w:t>
      </w:r>
      <w:proofErr w:type="gramStart"/>
      <w:r>
        <w:t>социальным</w:t>
      </w:r>
      <w:proofErr w:type="gramEnd"/>
    </w:p>
    <w:p w:rsidR="00A56EDB" w:rsidRDefault="00A56EDB">
      <w:pPr>
        <w:pStyle w:val="ConsPlusNormal"/>
        <w:jc w:val="center"/>
      </w:pPr>
      <w:r>
        <w:t>предприятием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sectPr w:rsidR="00A56EDB" w:rsidSect="00AF38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47"/>
        <w:gridCol w:w="1531"/>
        <w:gridCol w:w="2211"/>
        <w:gridCol w:w="907"/>
        <w:gridCol w:w="964"/>
        <w:gridCol w:w="1247"/>
        <w:gridCol w:w="1361"/>
        <w:gridCol w:w="2041"/>
      </w:tblGrid>
      <w:tr w:rsidR="00A56EDB">
        <w:tc>
          <w:tcPr>
            <w:tcW w:w="1134" w:type="dxa"/>
          </w:tcPr>
          <w:p w:rsidR="00A56EDB" w:rsidRDefault="00A56EDB">
            <w:pPr>
              <w:pStyle w:val="ConsPlusNormal"/>
              <w:jc w:val="center"/>
            </w:pPr>
            <w:r>
              <w:lastRenderedPageBreak/>
              <w:t>N решения</w:t>
            </w:r>
          </w:p>
        </w:tc>
        <w:tc>
          <w:tcPr>
            <w:tcW w:w="1247" w:type="dxa"/>
          </w:tcPr>
          <w:p w:rsidR="00A56EDB" w:rsidRDefault="00A56EDB">
            <w:pPr>
              <w:pStyle w:val="ConsPlusNormal"/>
              <w:jc w:val="center"/>
            </w:pPr>
            <w:r>
              <w:t>Дата решения</w:t>
            </w:r>
          </w:p>
        </w:tc>
        <w:tc>
          <w:tcPr>
            <w:tcW w:w="1531" w:type="dxa"/>
          </w:tcPr>
          <w:p w:rsidR="00A56EDB" w:rsidRDefault="00A56EDB">
            <w:pPr>
              <w:pStyle w:val="ConsPlusNormal"/>
              <w:jc w:val="center"/>
            </w:pPr>
            <w:r>
              <w:t>Дата поступления документов</w:t>
            </w:r>
          </w:p>
        </w:tc>
        <w:tc>
          <w:tcPr>
            <w:tcW w:w="2211" w:type="dxa"/>
          </w:tcPr>
          <w:p w:rsidR="00A56EDB" w:rsidRDefault="00A56EDB">
            <w:pPr>
              <w:pStyle w:val="ConsPlusNormal"/>
              <w:jc w:val="center"/>
            </w:pPr>
            <w:r>
              <w:t>Наименование юридического лица, индивидуального предпринимателя</w:t>
            </w:r>
          </w:p>
        </w:tc>
        <w:tc>
          <w:tcPr>
            <w:tcW w:w="907" w:type="dxa"/>
          </w:tcPr>
          <w:p w:rsidR="00A56EDB" w:rsidRDefault="00A56EDB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964" w:type="dxa"/>
          </w:tcPr>
          <w:p w:rsidR="00A56EDB" w:rsidRDefault="00A56EDB">
            <w:pPr>
              <w:pStyle w:val="ConsPlusNormal"/>
              <w:jc w:val="center"/>
            </w:pPr>
            <w:r>
              <w:t>Вид решения</w:t>
            </w:r>
          </w:p>
        </w:tc>
        <w:tc>
          <w:tcPr>
            <w:tcW w:w="1247" w:type="dxa"/>
          </w:tcPr>
          <w:p w:rsidR="00A56EDB" w:rsidRDefault="00A56EDB">
            <w:pPr>
              <w:pStyle w:val="ConsPlusNormal"/>
              <w:jc w:val="center"/>
            </w:pPr>
            <w:r>
              <w:t>Основания для отказа</w:t>
            </w:r>
          </w:p>
        </w:tc>
        <w:tc>
          <w:tcPr>
            <w:tcW w:w="1361" w:type="dxa"/>
          </w:tcPr>
          <w:p w:rsidR="00A56EDB" w:rsidRDefault="00A56EDB">
            <w:pPr>
              <w:pStyle w:val="ConsPlusNormal"/>
              <w:jc w:val="center"/>
            </w:pPr>
            <w:r>
              <w:t>Протокол заседания комиссии (дата, номер)</w:t>
            </w:r>
          </w:p>
        </w:tc>
        <w:tc>
          <w:tcPr>
            <w:tcW w:w="2041" w:type="dxa"/>
          </w:tcPr>
          <w:p w:rsidR="00A56EDB" w:rsidRDefault="00A56EDB">
            <w:pPr>
              <w:pStyle w:val="ConsPlusNormal"/>
              <w:jc w:val="center"/>
            </w:pPr>
            <w:r>
              <w:t xml:space="preserve">Условие, которому соответствует заявитель, из числа </w:t>
            </w:r>
            <w:proofErr w:type="gramStart"/>
            <w:r>
              <w:t>предусмотренных</w:t>
            </w:r>
            <w:proofErr w:type="gramEnd"/>
            <w:r>
              <w:t xml:space="preserve"> </w:t>
            </w:r>
            <w:hyperlink r:id="rId42">
              <w:r>
                <w:rPr>
                  <w:color w:val="0000FF"/>
                </w:rPr>
                <w:t>ч. 1 ст. 24.1</w:t>
              </w:r>
            </w:hyperlink>
            <w:r>
              <w:t xml:space="preserve"> Федерального закона от 24 июля 2007 года N 209-ФЗ "О развитии малого и среднего предпринимательства в Российской Федерации"</w:t>
            </w:r>
          </w:p>
        </w:tc>
      </w:tr>
      <w:tr w:rsidR="00A56EDB">
        <w:tc>
          <w:tcPr>
            <w:tcW w:w="113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53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21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0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6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36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041" w:type="dxa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113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53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21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0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6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36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041" w:type="dxa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113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53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21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0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6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36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041" w:type="dxa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113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53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21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0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6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36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041" w:type="dxa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113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53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21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0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6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36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041" w:type="dxa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113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53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21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0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6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36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041" w:type="dxa"/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113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53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21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0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964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247" w:type="dxa"/>
          </w:tcPr>
          <w:p w:rsidR="00A56EDB" w:rsidRDefault="00A56EDB">
            <w:pPr>
              <w:pStyle w:val="ConsPlusNormal"/>
            </w:pPr>
          </w:p>
        </w:tc>
        <w:tc>
          <w:tcPr>
            <w:tcW w:w="1361" w:type="dxa"/>
          </w:tcPr>
          <w:p w:rsidR="00A56EDB" w:rsidRDefault="00A56EDB">
            <w:pPr>
              <w:pStyle w:val="ConsPlusNormal"/>
            </w:pPr>
          </w:p>
        </w:tc>
        <w:tc>
          <w:tcPr>
            <w:tcW w:w="2041" w:type="dxa"/>
          </w:tcPr>
          <w:p w:rsidR="00A56EDB" w:rsidRDefault="00A56EDB">
            <w:pPr>
              <w:pStyle w:val="ConsPlusNormal"/>
            </w:pPr>
          </w:p>
        </w:tc>
      </w:tr>
    </w:tbl>
    <w:p w:rsidR="00A56EDB" w:rsidRDefault="00A56EDB">
      <w:pPr>
        <w:pStyle w:val="ConsPlusNormal"/>
        <w:sectPr w:rsidR="00A56EDB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right"/>
        <w:outlineLvl w:val="0"/>
      </w:pPr>
      <w:r>
        <w:t>Приложение N 2</w:t>
      </w:r>
    </w:p>
    <w:p w:rsidR="00A56EDB" w:rsidRDefault="00A56EDB">
      <w:pPr>
        <w:pStyle w:val="ConsPlusNormal"/>
        <w:jc w:val="right"/>
      </w:pPr>
      <w:r>
        <w:t>к приказу</w:t>
      </w:r>
    </w:p>
    <w:p w:rsidR="00A56EDB" w:rsidRDefault="00A56EDB">
      <w:pPr>
        <w:pStyle w:val="ConsPlusNormal"/>
        <w:jc w:val="right"/>
      </w:pPr>
      <w:r>
        <w:t>Министерства экономического</w:t>
      </w:r>
    </w:p>
    <w:p w:rsidR="00A56EDB" w:rsidRDefault="00A56EDB">
      <w:pPr>
        <w:pStyle w:val="ConsPlusNormal"/>
        <w:jc w:val="right"/>
      </w:pPr>
      <w:r>
        <w:t>развития и промышленности</w:t>
      </w:r>
    </w:p>
    <w:p w:rsidR="00A56EDB" w:rsidRDefault="00A56EDB">
      <w:pPr>
        <w:pStyle w:val="ConsPlusNormal"/>
        <w:jc w:val="right"/>
      </w:pPr>
      <w:r>
        <w:t>Пензенской области</w:t>
      </w:r>
    </w:p>
    <w:p w:rsidR="00A56EDB" w:rsidRDefault="00A56EDB">
      <w:pPr>
        <w:pStyle w:val="ConsPlusNormal"/>
        <w:jc w:val="right"/>
      </w:pPr>
      <w:r>
        <w:t>от 4 февраля 2022 г. N 20</w:t>
      </w: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Title"/>
        <w:jc w:val="center"/>
      </w:pPr>
      <w:bookmarkStart w:id="8" w:name="P354"/>
      <w:bookmarkEnd w:id="8"/>
      <w:r>
        <w:t>СОСТАВ</w:t>
      </w:r>
    </w:p>
    <w:p w:rsidR="00A56EDB" w:rsidRDefault="00A56EDB">
      <w:pPr>
        <w:pStyle w:val="ConsPlusTitle"/>
        <w:jc w:val="center"/>
      </w:pPr>
      <w:r>
        <w:t>МЕЖВЕДОМСТВЕННОЙ КОМИССИИ ПО РАССМОТРЕНИЮ ВОПРОСОВ ПРИЗНАНИЯ</w:t>
      </w:r>
    </w:p>
    <w:p w:rsidR="00A56EDB" w:rsidRDefault="00A56EDB">
      <w:pPr>
        <w:pStyle w:val="ConsPlusTitle"/>
        <w:jc w:val="center"/>
      </w:pPr>
      <w:r>
        <w:t xml:space="preserve">СУБЪЕКТОВ МАЛОГО И СРЕДНЕГО ПРЕДПРИНИМАТЕЛЬСТВА </w:t>
      </w:r>
      <w:proofErr w:type="gramStart"/>
      <w:r>
        <w:t>СОЦИАЛЬНЫМИ</w:t>
      </w:r>
      <w:proofErr w:type="gramEnd"/>
    </w:p>
    <w:p w:rsidR="00A56EDB" w:rsidRDefault="00A56EDB">
      <w:pPr>
        <w:pStyle w:val="ConsPlusTitle"/>
        <w:jc w:val="center"/>
      </w:pPr>
      <w:r>
        <w:t>ПРЕДПРИЯТИЯМИ В ПЕНЗЕНСКОЙ ОБЛАСТИ</w:t>
      </w:r>
    </w:p>
    <w:p w:rsidR="00A56EDB" w:rsidRDefault="00A56ED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56ED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6EDB" w:rsidRDefault="00A56ED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МЭРП Пензенской обл. от 22.04.2022 </w:t>
            </w:r>
            <w:hyperlink r:id="rId43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44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30.09.2022 </w:t>
            </w:r>
            <w:hyperlink r:id="rId45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12.04.2023 </w:t>
            </w:r>
            <w:hyperlink r:id="rId46">
              <w:r>
                <w:rPr>
                  <w:color w:val="0000FF"/>
                </w:rPr>
                <w:t>N 17-10</w:t>
              </w:r>
            </w:hyperlink>
            <w:r>
              <w:rPr>
                <w:color w:val="392C69"/>
              </w:rPr>
              <w:t>,</w:t>
            </w:r>
          </w:p>
          <w:p w:rsidR="00A56EDB" w:rsidRDefault="00A56ED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07.06.2024 </w:t>
            </w:r>
            <w:hyperlink r:id="rId47">
              <w:r>
                <w:rPr>
                  <w:color w:val="0000FF"/>
                </w:rPr>
                <w:t>N 17-10</w:t>
              </w:r>
            </w:hyperlink>
            <w:r>
              <w:rPr>
                <w:color w:val="392C69"/>
              </w:rPr>
              <w:t xml:space="preserve">, от 30.08.2024 </w:t>
            </w:r>
            <w:hyperlink r:id="rId48">
              <w:r>
                <w:rPr>
                  <w:color w:val="0000FF"/>
                </w:rPr>
                <w:t>N 17-63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6EDB" w:rsidRDefault="00A56EDB">
            <w:pPr>
              <w:pStyle w:val="ConsPlusNormal"/>
            </w:pPr>
          </w:p>
        </w:tc>
      </w:tr>
    </w:tbl>
    <w:p w:rsidR="00A56EDB" w:rsidRDefault="00A56ED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567"/>
        <w:gridCol w:w="5159"/>
      </w:tblGrid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Трялин Роман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первый заместитель Министра экономического развития и промышленности Пензенской области (председатель комиссии)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Новикова Галина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организации социального обслуживания населения Министерства</w:t>
            </w:r>
            <w:proofErr w:type="gramEnd"/>
            <w:r>
              <w:t xml:space="preserve"> труда, социальной защиты и демографии Пензенской области (заместитель председателя комиссии) (по согласованию)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Члены комиссии: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Воробьев Сергей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юрисконсульт Фонда поддержки предпринимательства Пензенской области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Дубынин Евгений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заместитель начальника Управления транспорта Министерства цифрового развития, транспорта и связи Пензенской области (по согласованию)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Мамзикова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начальник отдела финансов, учета и отчетности Министерства культуры и туризма Пензенской области (по согласованию)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Мартынов Николай Анатольевич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заместитель начальника Управления по надзору и контролю в сфере образования Министерства образования Пензенской области (по согласованию)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Новиков Максим Дмитриевич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начальник отдела экономического анализа, финансирования и бухгалтерского учета Министерства здравоохранения Пензенской области (по согласованию)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lastRenderedPageBreak/>
              <w:t>Пескова Наталья Евгеньевна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руководитель Центра государственно-частного партнерства АО "Корпорация развития Пензенской области"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Судариков Павел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 xml:space="preserve">начальник </w:t>
            </w:r>
            <w:proofErr w:type="gramStart"/>
            <w:r>
              <w:t>отдела развития видов спорта Министерства физической культуры</w:t>
            </w:r>
            <w:proofErr w:type="gramEnd"/>
            <w:r>
              <w:t xml:space="preserve"> и спорта Пензенской области (по согласованию)</w:t>
            </w:r>
          </w:p>
        </w:tc>
      </w:tr>
      <w:tr w:rsidR="00A56EDB"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</w:pPr>
            <w:r>
              <w:t>Харитонова Татьяна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A56EDB" w:rsidRDefault="00A56EDB">
            <w:pPr>
              <w:pStyle w:val="ConsPlusNormal"/>
              <w:jc w:val="both"/>
            </w:pPr>
            <w:r>
              <w:t>консультант отдела развития и поддержки предпринимательства Министерства экономического развития и промышленности Пензенской области (секретарь комиссии)</w:t>
            </w:r>
          </w:p>
        </w:tc>
      </w:tr>
    </w:tbl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jc w:val="both"/>
      </w:pPr>
    </w:p>
    <w:p w:rsidR="00A56EDB" w:rsidRDefault="00A56E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5773" w:rsidRDefault="00F85773">
      <w:bookmarkStart w:id="9" w:name="_GoBack"/>
      <w:bookmarkEnd w:id="9"/>
    </w:p>
    <w:sectPr w:rsidR="00F8577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EDB"/>
    <w:rsid w:val="00A56EDB"/>
    <w:rsid w:val="00F8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E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6E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6E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6E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6E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56E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56ED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56ED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96674&amp;dst=100005" TargetMode="External"/><Relationship Id="rId18" Type="http://schemas.openxmlformats.org/officeDocument/2006/relationships/hyperlink" Target="https://login.consultant.ru/link/?req=doc&amp;base=RLAW021&amp;n=158055" TargetMode="External"/><Relationship Id="rId26" Type="http://schemas.openxmlformats.org/officeDocument/2006/relationships/hyperlink" Target="https://login.consultant.ru/link/?req=doc&amp;base=RLAW021&amp;n=174557&amp;dst=100007" TargetMode="External"/><Relationship Id="rId39" Type="http://schemas.openxmlformats.org/officeDocument/2006/relationships/hyperlink" Target="https://login.consultant.ru/link/?req=doc&amp;base=LAW&amp;n=389676&amp;dst=233" TargetMode="External"/><Relationship Id="rId3" Type="http://schemas.openxmlformats.org/officeDocument/2006/relationships/settings" Target="settings.xml"/><Relationship Id="rId21" Type="http://schemas.openxmlformats.org/officeDocument/2006/relationships/hyperlink" Target="www.pravo.gov.ru" TargetMode="External"/><Relationship Id="rId34" Type="http://schemas.openxmlformats.org/officeDocument/2006/relationships/hyperlink" Target="https://login.consultant.ru/link/?req=doc&amp;base=RLAW021&amp;n=194926&amp;dst=100006" TargetMode="External"/><Relationship Id="rId42" Type="http://schemas.openxmlformats.org/officeDocument/2006/relationships/hyperlink" Target="https://login.consultant.ru/link/?req=doc&amp;base=LAW&amp;n=389676&amp;dst=199" TargetMode="External"/><Relationship Id="rId47" Type="http://schemas.openxmlformats.org/officeDocument/2006/relationships/hyperlink" Target="https://login.consultant.ru/link/?req=doc&amp;base=RLAW021&amp;n=194162&amp;dst=100005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170441&amp;dst=100005" TargetMode="External"/><Relationship Id="rId12" Type="http://schemas.openxmlformats.org/officeDocument/2006/relationships/hyperlink" Target="https://login.consultant.ru/link/?req=doc&amp;base=RLAW021&amp;n=194926&amp;dst=100005" TargetMode="External"/><Relationship Id="rId17" Type="http://schemas.openxmlformats.org/officeDocument/2006/relationships/hyperlink" Target="https://login.consultant.ru/link/?req=doc&amp;base=RLAW021&amp;n=149392" TargetMode="External"/><Relationship Id="rId25" Type="http://schemas.openxmlformats.org/officeDocument/2006/relationships/hyperlink" Target="https://login.consultant.ru/link/?req=doc&amp;base=LAW&amp;n=399601&amp;dst=100013" TargetMode="External"/><Relationship Id="rId33" Type="http://schemas.openxmlformats.org/officeDocument/2006/relationships/hyperlink" Target="https://login.consultant.ru/link/?req=doc&amp;base=LAW&amp;n=389676&amp;dst=199" TargetMode="External"/><Relationship Id="rId38" Type="http://schemas.openxmlformats.org/officeDocument/2006/relationships/hyperlink" Target="https://login.consultant.ru/link/?req=doc&amp;base=LAW&amp;n=389676&amp;dst=222" TargetMode="External"/><Relationship Id="rId46" Type="http://schemas.openxmlformats.org/officeDocument/2006/relationships/hyperlink" Target="https://login.consultant.ru/link/?req=doc&amp;base=RLAW021&amp;n=180786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21&amp;n=160987" TargetMode="External"/><Relationship Id="rId20" Type="http://schemas.openxmlformats.org/officeDocument/2006/relationships/hyperlink" Target="https://login.consultant.ru/link/?req=doc&amp;base=RLAW021&amp;n=160941" TargetMode="External"/><Relationship Id="rId29" Type="http://schemas.openxmlformats.org/officeDocument/2006/relationships/hyperlink" Target="https://login.consultant.ru/link/?req=doc&amp;base=LAW&amp;n=389676&amp;dst=199" TargetMode="External"/><Relationship Id="rId41" Type="http://schemas.openxmlformats.org/officeDocument/2006/relationships/hyperlink" Target="https://login.consultant.ru/link/?req=doc&amp;base=LAW&amp;n=399601&amp;dst=10004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9867&amp;dst=100005" TargetMode="External"/><Relationship Id="rId11" Type="http://schemas.openxmlformats.org/officeDocument/2006/relationships/hyperlink" Target="https://login.consultant.ru/link/?req=doc&amp;base=RLAW021&amp;n=194162&amp;dst=100005" TargetMode="External"/><Relationship Id="rId24" Type="http://schemas.openxmlformats.org/officeDocument/2006/relationships/hyperlink" Target="https://login.consultant.ru/link/?req=doc&amp;base=LAW&amp;n=2875" TargetMode="External"/><Relationship Id="rId32" Type="http://schemas.openxmlformats.org/officeDocument/2006/relationships/hyperlink" Target="https://ofd.nalog.ru" TargetMode="External"/><Relationship Id="rId37" Type="http://schemas.openxmlformats.org/officeDocument/2006/relationships/hyperlink" Target="https://login.consultant.ru/link/?req=doc&amp;base=LAW&amp;n=389676&amp;dst=211" TargetMode="External"/><Relationship Id="rId40" Type="http://schemas.openxmlformats.org/officeDocument/2006/relationships/hyperlink" Target="https://login.consultant.ru/link/?req=doc&amp;base=LAW&amp;n=399601&amp;dst=5" TargetMode="External"/><Relationship Id="rId45" Type="http://schemas.openxmlformats.org/officeDocument/2006/relationships/hyperlink" Target="https://login.consultant.ru/link/?req=doc&amp;base=RLAW021&amp;n=174613&amp;dst=100005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021&amp;n=166657&amp;dst=100043" TargetMode="External"/><Relationship Id="rId23" Type="http://schemas.openxmlformats.org/officeDocument/2006/relationships/hyperlink" Target="https://login.consultant.ru/link/?req=doc&amp;base=RLAW021&amp;n=194926&amp;dst=100005" TargetMode="External"/><Relationship Id="rId28" Type="http://schemas.openxmlformats.org/officeDocument/2006/relationships/hyperlink" Target="https://login.consultant.ru/link/?req=doc&amp;base=RLAW021&amp;n=174557&amp;dst=100009" TargetMode="External"/><Relationship Id="rId36" Type="http://schemas.openxmlformats.org/officeDocument/2006/relationships/hyperlink" Target="https://login.consultant.ru/link/?req=doc&amp;base=LAW&amp;n=389676&amp;dst=21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80786&amp;dst=100005" TargetMode="External"/><Relationship Id="rId19" Type="http://schemas.openxmlformats.org/officeDocument/2006/relationships/hyperlink" Target="https://login.consultant.ru/link/?req=doc&amp;base=RLAW021&amp;n=158976" TargetMode="External"/><Relationship Id="rId31" Type="http://schemas.openxmlformats.org/officeDocument/2006/relationships/hyperlink" Target="https://egrul.nalog.ru/index.html" TargetMode="External"/><Relationship Id="rId44" Type="http://schemas.openxmlformats.org/officeDocument/2006/relationships/hyperlink" Target="https://login.consultant.ru/link/?req=doc&amp;base=RLAW021&amp;n=170441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74613&amp;dst=100005" TargetMode="External"/><Relationship Id="rId14" Type="http://schemas.openxmlformats.org/officeDocument/2006/relationships/hyperlink" Target="https://login.consultant.ru/link/?req=doc&amp;base=LAW&amp;n=399601" TargetMode="External"/><Relationship Id="rId22" Type="http://schemas.openxmlformats.org/officeDocument/2006/relationships/hyperlink" Target="https://login.consultant.ru/link/?req=doc&amp;base=RLAW021&amp;n=174557&amp;dst=100005" TargetMode="External"/><Relationship Id="rId27" Type="http://schemas.openxmlformats.org/officeDocument/2006/relationships/hyperlink" Target="https://login.consultant.ru/link/?req=doc&amp;base=RLAW021&amp;n=174557&amp;dst=100008" TargetMode="External"/><Relationship Id="rId30" Type="http://schemas.openxmlformats.org/officeDocument/2006/relationships/hyperlink" Target="https://login.consultant.ru/link/?req=doc&amp;base=LAW&amp;n=389676&amp;dst=233" TargetMode="External"/><Relationship Id="rId35" Type="http://schemas.openxmlformats.org/officeDocument/2006/relationships/hyperlink" Target="https://login.consultant.ru/link/?req=doc&amp;base=LAW&amp;n=389676&amp;dst=200" TargetMode="External"/><Relationship Id="rId43" Type="http://schemas.openxmlformats.org/officeDocument/2006/relationships/hyperlink" Target="https://login.consultant.ru/link/?req=doc&amp;base=RLAW021&amp;n=169867&amp;dst=100005" TargetMode="External"/><Relationship Id="rId48" Type="http://schemas.openxmlformats.org/officeDocument/2006/relationships/hyperlink" Target="https://login.consultant.ru/link/?req=doc&amp;base=RLAW021&amp;n=196674&amp;dst=100005" TargetMode="External"/><Relationship Id="rId8" Type="http://schemas.openxmlformats.org/officeDocument/2006/relationships/hyperlink" Target="https://login.consultant.ru/link/?req=doc&amp;base=RLAW021&amp;n=174557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ОтМСПКонс</dc:creator>
  <cp:lastModifiedBy>ОтМСПКонс</cp:lastModifiedBy>
  <cp:revision>1</cp:revision>
  <dcterms:created xsi:type="dcterms:W3CDTF">2025-02-25T08:10:00Z</dcterms:created>
  <dcterms:modified xsi:type="dcterms:W3CDTF">2025-02-25T08:11:00Z</dcterms:modified>
</cp:coreProperties>
</file>