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C6F" w:rsidRPr="000D7C6F" w:rsidRDefault="000D7C6F" w:rsidP="00652A14">
      <w:pPr>
        <w:spacing w:after="0" w:line="240" w:lineRule="auto"/>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w:t>
      </w:r>
      <w:bookmarkStart w:id="0" w:name="_GoBack"/>
      <w:bookmarkEnd w:id="0"/>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АДМИНИСТРАЦИЯ КОНДОЛЬСКОГО СЕЛЬСОВЕТА ПЕНЗЕНСКОГО РАЙОНА</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ПЕНЗЕНСКОЙ ОБЛАСТИ</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ПОСТАНОВЛЕНИЕ</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от 05.04.2019 № 36</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с. Кондоль</w:t>
      </w:r>
    </w:p>
    <w:p w:rsidR="000D7C6F" w:rsidRPr="000D7C6F" w:rsidRDefault="000D7C6F" w:rsidP="000D7C6F">
      <w:pPr>
        <w:spacing w:before="240" w:after="6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Кондольского сельсовета Пензенского района Пензенской области «Продажа и предоставление в аренду земельных участков, находящихся в муниципальной собственности Пензенского района Пензенской области, на торгах»</w:t>
      </w:r>
    </w:p>
    <w:p w:rsidR="000D7C6F" w:rsidRPr="000D7C6F" w:rsidRDefault="000D7C6F" w:rsidP="000D7C6F">
      <w:pPr>
        <w:spacing w:before="240" w:after="60" w:line="240" w:lineRule="auto"/>
        <w:ind w:firstLine="567"/>
        <w:jc w:val="center"/>
        <w:rPr>
          <w:rFonts w:ascii="Arial" w:eastAsia="Times New Roman" w:hAnsi="Arial" w:cs="Arial"/>
          <w:b/>
          <w:bCs/>
          <w:color w:val="000000"/>
          <w:sz w:val="32"/>
          <w:szCs w:val="32"/>
          <w:lang w:eastAsia="ru-RU"/>
        </w:rPr>
      </w:pPr>
      <w:r w:rsidRPr="000D7C6F">
        <w:rPr>
          <w:rFonts w:ascii="Arial" w:eastAsia="Times New Roman" w:hAnsi="Arial" w:cs="Arial"/>
          <w:color w:val="000000"/>
          <w:sz w:val="28"/>
          <w:szCs w:val="28"/>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0D7C6F">
          <w:rPr>
            <w:rFonts w:ascii="Arial" w:eastAsia="Times New Roman" w:hAnsi="Arial" w:cs="Arial"/>
            <w:color w:val="0000FF"/>
            <w:sz w:val="24"/>
            <w:szCs w:val="24"/>
            <w:lang w:eastAsia="ru-RU"/>
          </w:rPr>
          <w:t>Уставом Кондольского сельсовета Пензенского района Пензенской области</w:t>
        </w:r>
      </w:hyperlink>
      <w:r w:rsidRPr="000D7C6F">
        <w:rPr>
          <w:rFonts w:ascii="Arial" w:eastAsia="Times New Roman" w:hAnsi="Arial" w:cs="Arial"/>
          <w:color w:val="000000"/>
          <w:sz w:val="24"/>
          <w:szCs w:val="24"/>
          <w:lang w:eastAsia="ru-RU"/>
        </w:rPr>
        <w:t>, постановлением администрации Кондольского сельсовета Пензенского района Пензенской области </w:t>
      </w:r>
      <w:hyperlink r:id="rId5" w:tgtFrame="_blank" w:history="1">
        <w:r w:rsidRPr="000D7C6F">
          <w:rPr>
            <w:rFonts w:ascii="Arial" w:eastAsia="Times New Roman" w:hAnsi="Arial" w:cs="Arial"/>
            <w:color w:val="0000FF"/>
            <w:sz w:val="24"/>
            <w:szCs w:val="24"/>
            <w:lang w:eastAsia="ru-RU"/>
          </w:rPr>
          <w:t>от 24.01.2019 г.</w:t>
        </w:r>
      </w:hyperlink>
      <w:r w:rsidRPr="000D7C6F">
        <w:rPr>
          <w:rFonts w:ascii="Arial" w:eastAsia="Times New Roman" w:hAnsi="Arial" w:cs="Arial"/>
          <w:color w:val="000000"/>
          <w:sz w:val="24"/>
          <w:szCs w:val="24"/>
          <w:lang w:eastAsia="ru-RU"/>
        </w:rPr>
        <w:t>№ 5 «Об утверждении порядка разработки и утверждения административных регламентов предоставления муниципальных услуг органами местного самоуправления Кондольского сельсовета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Администрация Кондольского сельсовета постановляет: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Пензенского района Пензенской области «Продажа и предоставление в аренду земельных участков, находящихся в муниципальной собственности Кондольского сельсовета Пензенского района Пензенской области, на торгах» в соответствии с приложением к настоящему постановлению.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Абзац первый утратил силу. - Постановление администрации Кондольского сельсовета Пензенского района Пензенской области </w:t>
      </w:r>
      <w:hyperlink r:id="rId6" w:tgtFrame="_blank" w:history="1">
        <w:r w:rsidRPr="000D7C6F">
          <w:rPr>
            <w:rFonts w:ascii="Arial" w:eastAsia="Times New Roman" w:hAnsi="Arial" w:cs="Arial"/>
            <w:color w:val="0000FF"/>
            <w:sz w:val="24"/>
            <w:szCs w:val="24"/>
            <w:lang w:eastAsia="ru-RU"/>
          </w:rPr>
          <w:t>от 02.10.2020 № 105</w:t>
        </w:r>
      </w:hyperlink>
      <w:r w:rsidRPr="000D7C6F">
        <w:rPr>
          <w:rFonts w:ascii="Arial" w:eastAsia="Times New Roman" w:hAnsi="Arial" w:cs="Arial"/>
          <w:color w:val="000000"/>
          <w:sz w:val="24"/>
          <w:szCs w:val="24"/>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Абзац второй утратил силу. - Постановление администрации Кондольского сельсовета Пензенского района Пензенской области </w:t>
      </w:r>
      <w:hyperlink r:id="rId7" w:tgtFrame="_blank" w:history="1">
        <w:r w:rsidRPr="000D7C6F">
          <w:rPr>
            <w:rFonts w:ascii="Arial" w:eastAsia="Times New Roman" w:hAnsi="Arial" w:cs="Arial"/>
            <w:color w:val="0000FF"/>
            <w:sz w:val="24"/>
            <w:szCs w:val="24"/>
            <w:lang w:eastAsia="ru-RU"/>
          </w:rPr>
          <w:t>от 02.10.2020 № 105</w:t>
        </w:r>
      </w:hyperlink>
      <w:r w:rsidRPr="000D7C6F">
        <w:rPr>
          <w:rFonts w:ascii="Arial" w:eastAsia="Times New Roman" w:hAnsi="Arial" w:cs="Arial"/>
          <w:color w:val="000000"/>
          <w:sz w:val="24"/>
          <w:szCs w:val="24"/>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Абзац третий утратил силу. - Постановление администрации Кондольского сельсовета Пензенского района Пензенской области </w:t>
      </w:r>
      <w:hyperlink r:id="rId8" w:tgtFrame="_blank" w:history="1">
        <w:r w:rsidRPr="000D7C6F">
          <w:rPr>
            <w:rFonts w:ascii="Arial" w:eastAsia="Times New Roman" w:hAnsi="Arial" w:cs="Arial"/>
            <w:color w:val="0000FF"/>
            <w:sz w:val="24"/>
            <w:szCs w:val="24"/>
            <w:lang w:eastAsia="ru-RU"/>
          </w:rPr>
          <w:t>от 02.10.2020 № 105</w:t>
        </w:r>
      </w:hyperlink>
      <w:r w:rsidRPr="000D7C6F">
        <w:rPr>
          <w:rFonts w:ascii="Arial" w:eastAsia="Times New Roman" w:hAnsi="Arial" w:cs="Arial"/>
          <w:color w:val="000000"/>
          <w:sz w:val="24"/>
          <w:szCs w:val="24"/>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 пункт 8 постановления администрации Кондольского сельсовета </w:t>
      </w:r>
      <w:hyperlink r:id="rId9" w:tgtFrame="_blank" w:history="1">
        <w:r w:rsidRPr="000D7C6F">
          <w:rPr>
            <w:rFonts w:ascii="Arial" w:eastAsia="Times New Roman" w:hAnsi="Arial" w:cs="Arial"/>
            <w:color w:val="0000FF"/>
            <w:sz w:val="24"/>
            <w:szCs w:val="24"/>
            <w:lang w:eastAsia="ru-RU"/>
          </w:rPr>
          <w:t>от 06.04.2018 № 29</w:t>
        </w:r>
      </w:hyperlink>
      <w:r w:rsidRPr="000D7C6F">
        <w:rPr>
          <w:rFonts w:ascii="Arial" w:eastAsia="Times New Roman" w:hAnsi="Arial" w:cs="Arial"/>
          <w:color w:val="000000"/>
          <w:sz w:val="24"/>
          <w:szCs w:val="24"/>
          <w:lang w:eastAsia="ru-RU"/>
        </w:rPr>
        <w:t> «О внесении изменений в постановление администрации Кондольского сельсовета от 27.12.2016 № 178 «Об утверждении административных регламентов предоставления муниципальных услуг Кондольского сельсовета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Настоящее постановление опубликовать в информационном бюллетене Кондольского сельсовета «Сельские ведомости».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Кондольского сельсовета.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И.о. главы администрации</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Л.П. Рябова</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Приложение</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к постановлению администрации</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Кондольского сельсовета</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Пензенского района Пензенской области</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от 05.04.2019 № 36</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ПРОДАЖЕ И ПРЕДОСТАВЛЕНИЮ В АРЕНДУ ЗЕМЕЛЬНЫХ УЧАСТКОВ, НАХОДЯЩИХСЯ В МУНИЦИПАЛЬНОЙ СОБСТВЕННОСТИ КОНДОЛЬСКОГО СЕЛЬСОВЕТА ПЕНЗЕНСКОГО РАЙОНА ПЕНЗЕНСКОЙ ОБЛАСТИ, НА ТОРГАХ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Раздел I. Общие положения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bookmarkStart w:id="1" w:name="sub_11"/>
      <w:r w:rsidRPr="000D7C6F">
        <w:rPr>
          <w:rFonts w:ascii="Arial" w:eastAsia="Times New Roman" w:hAnsi="Arial" w:cs="Arial"/>
          <w:b/>
          <w:bCs/>
          <w:color w:val="000000"/>
          <w:sz w:val="32"/>
          <w:szCs w:val="32"/>
          <w:lang w:eastAsia="ru-RU"/>
        </w:rPr>
        <w:t>1.1.Предмет регулирования регламента</w:t>
      </w:r>
      <w:bookmarkEnd w:id="1"/>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«Продажа и предоставление в аренду земельных участков, находящихся в муниципальной собственности Кондольского сельсовета Пензенского района Пензенской области, на торгах»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Кондольского сельсовета Пензенского района Пензенской области (далее - Администрация), а также должностных лиц, муниципальных служащих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w:t>
      </w:r>
      <w:r w:rsidRPr="000D7C6F">
        <w:rPr>
          <w:rFonts w:ascii="Arial" w:eastAsia="Times New Roman" w:hAnsi="Arial" w:cs="Arial"/>
          <w:color w:val="000000"/>
          <w:sz w:val="24"/>
          <w:szCs w:val="24"/>
          <w:lang w:eastAsia="ru-RU"/>
        </w:rPr>
        <w:lastRenderedPageBreak/>
        <w:t>выполнения административных процедур в электронной форме, при исполнении полномочий по предоставлению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1.2. Круг заявителей: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Участниками аукциона на право заключения договора аренды земельного участка для комплексного освоения территории, за исключением случая, предусмотренного абзацем вторым пунктом 10 статьи 39.11 Земельного Кодекса, могут являться только юридические лица.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Участниками аукциона, проводимого в случае, предусмотренном пунктом 7 статьи 39.18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1.3. Требования к порядку информирования о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Пензенского района Пензенской области (далее – Администрация).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 w:name="P103"/>
      <w:bookmarkEnd w:id="2"/>
      <w:r w:rsidRPr="000D7C6F">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 w:name="P105"/>
      <w:bookmarkEnd w:id="3"/>
      <w:r w:rsidRPr="000D7C6F">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о принятии решения по конкретному заявлению;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о документах, необходимых для получения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о требованиях к заверению документов, прилагаемых к заявлению.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w:t>
      </w:r>
      <w:r w:rsidRPr="000D7C6F">
        <w:rPr>
          <w:rFonts w:ascii="Arial" w:eastAsia="Times New Roman" w:hAnsi="Arial" w:cs="Arial"/>
          <w:color w:val="000000"/>
          <w:sz w:val="24"/>
          <w:szCs w:val="24"/>
          <w:lang w:eastAsia="ru-RU"/>
        </w:rPr>
        <w:lastRenderedPageBreak/>
        <w:t>необходимой информацией в письменном виде либо назначить другое удобное для него время для устного информирования.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4" w:name="P120"/>
      <w:bookmarkEnd w:id="4"/>
      <w:r w:rsidRPr="000D7C6F">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1.3.4.</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Администрация Кондольского сельсовета Пензенского района Пензенской области находится по адресу: 442400, Пензенская область, Пензенский район, с. Кондоль, ул. Осипова, д. 46.</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График работы администрации Кондольского сельсовета Пензенского района Пензенской области: рабочие дни, часы приема: с 8 часов до 17 часов, обеденный перерыв с 12 часов до 13 часов;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услуг" (далее - МАУ "МФЦ").</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МАУ «МФЦ» находится по адресу: 442400, Пензенская область Пензенский район, с.Кондоль, ул.Осипова, д.46а.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График работы МАУ «МФЦ» рабочие дни, часы приема: с 8 часов до 17 часов, суббота - с 8 часов до 12 часов, без перерыва на обед.</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Справочные телефоны и адреса электронной почты разработчика административного регламента и организации: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Администрация Кондольского сельсовета Пензенского района Пензенской области телефон:8 (84147) 2-18-47,</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адрес электронной почты в информационно-телекоммуникационной сети «Интернет»: konsovet@sura.ru</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Официальный сайт администрации Кондольского сельсовета Пензенского района Пензенской области в информационно-телекоммуникационной сети «Интернет»: www.kondol.pnz.pnzreg.ru</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МАУ «МФЦ» 8 (84147) 2-19-61; 8 (84147) 2-16-83;</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адрес электронной почты в информационно-телекоммуникационной сети «Интернет»: МАУ «МФЦ» mfc@sura.ru.</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Официальный сайт в информационно-телекоммуникационной сети «Интернет»: МАУ «МФЦ» http://www.mfcinfo.ru</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Специалисты администрации Кондольского сельсовета Пензенского района Пензенской области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5741"/>
        <w:gridCol w:w="9709"/>
      </w:tblGrid>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День недели</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Часы приема</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Понедельник</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8.00 – 16.00, перерыв с 12.00 до 13.00</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Вторник</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8.00 – 16.00, перерыв с 12.00 до 13.00</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Среда</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8.00 – 16.00, перерыв с 12.00 до 13.00</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lastRenderedPageBreak/>
              <w:t>Четверг</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8.00 – 16.00, перерыв с 12.00 до 13.00</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Пятница</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8.00 – 15.00, перерыв с 12.00 до 13.00</w:t>
            </w:r>
          </w:p>
        </w:tc>
      </w:tr>
      <w:tr w:rsidR="000D7C6F" w:rsidRPr="000D7C6F" w:rsidTr="000D7C6F">
        <w:tc>
          <w:tcPr>
            <w:tcW w:w="5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Суббота, воскресенье</w:t>
            </w:r>
          </w:p>
        </w:tc>
        <w:tc>
          <w:tcPr>
            <w:tcW w:w="9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7C6F" w:rsidRPr="000D7C6F" w:rsidRDefault="000D7C6F" w:rsidP="000D7C6F">
            <w:pPr>
              <w:spacing w:after="0" w:line="240" w:lineRule="auto"/>
              <w:ind w:firstLine="567"/>
              <w:jc w:val="center"/>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выходной</w:t>
            </w:r>
          </w:p>
        </w:tc>
      </w:tr>
    </w:tbl>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круг заявителей;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срок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путем опубликования официальной информации в информационном бюллетене Кондольского сельсовета «Сельские ведомости»;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посредством размещения на информационных стендах.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Раздел II. Стандарт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2.1 Наименование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Наименование муниципальной услуги: «Продажа и предоставление в аренду земельных участков, находящихся в муниципальной собственности Кондольского сельсовета Пензенского района Пензенской области, на торгах».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2.2.1. Наименование органа местного самоуправления Кондольского сельсовета Пензенского района Пензенской области, предоставляющего муниципальную услугу: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2.2.2. В предоставлении муниципальной услуги участвуют: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5" w:name="sub_223"/>
      <w:r w:rsidRPr="000D7C6F">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2.3. Результат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2.4. Срок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2.5. Правовые основания для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6" w:name="sub_26"/>
      <w:r w:rsidRPr="000D7C6F">
        <w:rPr>
          <w:rFonts w:ascii="Arial" w:eastAsia="Times New Roman" w:hAnsi="Arial" w:cs="Arial"/>
          <w:color w:val="000000"/>
          <w:sz w:val="24"/>
          <w:szCs w:val="24"/>
          <w:lang w:eastAsia="ru-RU"/>
        </w:rPr>
        <w:t> </w:t>
      </w:r>
      <w:bookmarkEnd w:id="6"/>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2.6.1. Для участия в аукционе заявитель представляет в установленный в извещении о проведении аукциона срок следующие документы: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документы, подтверждающие внесение задатка.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Представление документов, подтверждающих внесение задатка, признается заключением соглашения о задатке.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2.6.2.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7" w:name="sub_271"/>
      <w:r w:rsidRPr="000D7C6F">
        <w:rPr>
          <w:rFonts w:ascii="Arial" w:eastAsia="Times New Roman" w:hAnsi="Arial" w:cs="Arial"/>
          <w:color w:val="000000"/>
          <w:sz w:val="24"/>
          <w:szCs w:val="24"/>
          <w:lang w:eastAsia="ru-RU"/>
        </w:rPr>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w:t>
      </w:r>
      <w:bookmarkEnd w:id="7"/>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8" w:name="sub_272"/>
      <w:r w:rsidRPr="000D7C6F">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9" w:name="sub_28"/>
      <w:r w:rsidRPr="000D7C6F">
        <w:rPr>
          <w:rFonts w:ascii="Arial" w:eastAsia="Times New Roman" w:hAnsi="Arial" w:cs="Arial"/>
          <w:color w:val="000000"/>
          <w:sz w:val="24"/>
          <w:szCs w:val="24"/>
          <w:lang w:eastAsia="ru-RU"/>
        </w:rPr>
        <w:t>2.7.4 </w:t>
      </w:r>
      <w:bookmarkEnd w:id="9"/>
      <w:r w:rsidRPr="000D7C6F">
        <w:rPr>
          <w:rFonts w:ascii="Arial" w:eastAsia="Times New Roman" w:hAnsi="Arial" w:cs="Arial"/>
          <w:color w:val="000000"/>
          <w:sz w:val="24"/>
          <w:szCs w:val="24"/>
          <w:lang w:eastAsia="ru-RU"/>
        </w:rPr>
        <w:t>Запрещено требовать от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д) на бумажном носителе через многофункциональный центр предоставления государственных и муниципальных услуг.</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2.7.7. При формировании заявления обеспечивается: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2.8.1. Основания для отказа в приеме документов: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Подача заявителем документов позднее чем за пять дней до дня проведения аукциона по продаже земельного участка, находящегося в муниципальной </w:t>
      </w:r>
      <w:r w:rsidRPr="000D7C6F">
        <w:rPr>
          <w:rFonts w:ascii="Arial" w:eastAsia="Times New Roman" w:hAnsi="Arial" w:cs="Arial"/>
          <w:color w:val="000000"/>
          <w:sz w:val="24"/>
          <w:szCs w:val="24"/>
          <w:lang w:eastAsia="ru-RU"/>
        </w:rPr>
        <w:lastRenderedPageBreak/>
        <w:t>собственности Пензенского района, либо аукциона на право заключения договора аренды земельного участка, находящегося в муниципальной собственности Пензенского района. Заявка на участие в аукционе, поступившая по истечении срока приема заявок, возвращается заявителю в день ее поступления.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2.8.3. Основания для отказа в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предоставлении муниципальной услуги отказывается в следующих случаях: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границы земельного участка подлежат уточнению в соответствии с требованиями Федерального закона "О государственном кадастре недвижимости";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6) земельный участок не отнесен к определенной категории земель;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r w:rsidRPr="000D7C6F">
        <w:rPr>
          <w:rFonts w:ascii="Arial" w:eastAsia="Times New Roman" w:hAnsi="Arial" w:cs="Arial"/>
          <w:color w:val="000000"/>
          <w:sz w:val="24"/>
          <w:szCs w:val="24"/>
          <w:lang w:eastAsia="ru-RU"/>
        </w:rPr>
        <w:lastRenderedPageBreak/>
        <w:t>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16) в отношении земельного участка принято решение о предварительном согласовании его предоставления;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lastRenderedPageBreak/>
        <w:t>2.9. Размер платы, взимаемой с заявителя при предоставлении муниципальной услуги, и способы ее взимания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Муниципальная услуга предоставляется бесплатно.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0" w:name="sub_2131"/>
      <w:r w:rsidRPr="000D7C6F">
        <w:rPr>
          <w:rFonts w:ascii="Arial" w:eastAsia="Times New Roman" w:hAnsi="Arial" w:cs="Arial"/>
          <w:color w:val="000000"/>
          <w:sz w:val="24"/>
          <w:szCs w:val="24"/>
          <w:lang w:eastAsia="ru-RU"/>
        </w:rPr>
        <w:t> </w:t>
      </w:r>
      <w:bookmarkEnd w:id="10"/>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1" w:name="sub_214"/>
      <w:r w:rsidRPr="000D7C6F">
        <w:rPr>
          <w:rFonts w:ascii="Arial" w:eastAsia="Times New Roman" w:hAnsi="Arial" w:cs="Arial"/>
          <w:color w:val="000000"/>
          <w:sz w:val="24"/>
          <w:szCs w:val="24"/>
          <w:lang w:eastAsia="ru-RU"/>
        </w:rPr>
        <w:t> </w:t>
      </w:r>
      <w:bookmarkEnd w:id="11"/>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2.11. Срок и порядок регистрации запроса заявителя о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2" w:name="sub_2141"/>
      <w:r w:rsidRPr="000D7C6F">
        <w:rPr>
          <w:rFonts w:ascii="Arial" w:eastAsia="Times New Roman" w:hAnsi="Arial" w:cs="Arial"/>
          <w:color w:val="000000"/>
          <w:sz w:val="24"/>
          <w:szCs w:val="24"/>
          <w:lang w:eastAsia="ru-RU"/>
        </w:rPr>
        <w:t> </w:t>
      </w:r>
      <w:bookmarkEnd w:id="12"/>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3" w:name="sub_2142"/>
      <w:r w:rsidRPr="000D7C6F">
        <w:rPr>
          <w:rFonts w:ascii="Arial" w:eastAsia="Times New Roman" w:hAnsi="Arial" w:cs="Arial"/>
          <w:color w:val="000000"/>
          <w:sz w:val="24"/>
          <w:szCs w:val="24"/>
          <w:lang w:eastAsia="ru-RU"/>
        </w:rPr>
        <w:t>2.11.2. </w:t>
      </w:r>
      <w:bookmarkStart w:id="14" w:name="sub_2143"/>
      <w:bookmarkEnd w:id="13"/>
      <w:r w:rsidRPr="000D7C6F">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bookmarkStart w:id="15" w:name="sub_216"/>
      <w:r w:rsidRPr="000D7C6F">
        <w:rPr>
          <w:rFonts w:ascii="Arial" w:eastAsia="Times New Roman" w:hAnsi="Arial" w:cs="Arial"/>
          <w:b/>
          <w:bCs/>
          <w:color w:val="000000"/>
          <w:sz w:val="32"/>
          <w:szCs w:val="32"/>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2.12.2. Предоставление муниципальной услуги осуществляется в специально выделенных для этой цели помещениях.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стульями и столами для возможности оформления документов.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номера кабинета;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фамилии, имени, отчества и должности специалиста.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2.12.8.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ред. постановления администрации Кондольского сельсовета Пензенского района Пензенкой области </w:t>
      </w:r>
      <w:hyperlink r:id="rId10" w:tgtFrame="_blank" w:history="1">
        <w:r w:rsidRPr="000D7C6F">
          <w:rPr>
            <w:rFonts w:ascii="Arial" w:eastAsia="Times New Roman" w:hAnsi="Arial" w:cs="Arial"/>
            <w:color w:val="0000FF"/>
            <w:sz w:val="24"/>
            <w:szCs w:val="24"/>
            <w:lang w:eastAsia="ru-RU"/>
          </w:rPr>
          <w:t>от 30.06.2020 №72</w:t>
        </w:r>
      </w:hyperlink>
      <w:r w:rsidRPr="000D7C6F">
        <w:rPr>
          <w:rFonts w:ascii="Arial" w:eastAsia="Times New Roman" w:hAnsi="Arial" w:cs="Arial"/>
          <w:color w:val="000000"/>
          <w:sz w:val="24"/>
          <w:szCs w:val="24"/>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ред. постановления администрации Кондольского сельсовета Пензенского района Пензенкой области </w:t>
      </w:r>
      <w:hyperlink r:id="rId11" w:tgtFrame="_blank" w:history="1">
        <w:r w:rsidRPr="000D7C6F">
          <w:rPr>
            <w:rFonts w:ascii="Arial" w:eastAsia="Times New Roman" w:hAnsi="Arial" w:cs="Arial"/>
            <w:color w:val="0000FF"/>
            <w:sz w:val="24"/>
            <w:szCs w:val="24"/>
            <w:lang w:eastAsia="ru-RU"/>
          </w:rPr>
          <w:t>от 30.06.2020 №72</w:t>
        </w:r>
      </w:hyperlink>
      <w:r w:rsidRPr="000D7C6F">
        <w:rPr>
          <w:rFonts w:ascii="Arial" w:eastAsia="Times New Roman" w:hAnsi="Arial" w:cs="Arial"/>
          <w:color w:val="000000"/>
          <w:sz w:val="24"/>
          <w:szCs w:val="24"/>
          <w:lang w:eastAsia="ru-RU"/>
        </w:rPr>
        <w:t>)</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Пензенского района,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w:t>
      </w:r>
      <w:r w:rsidRPr="000D7C6F">
        <w:rPr>
          <w:rFonts w:ascii="Arial" w:eastAsia="Times New Roman" w:hAnsi="Arial" w:cs="Arial"/>
          <w:color w:val="000000"/>
          <w:sz w:val="24"/>
          <w:szCs w:val="24"/>
          <w:lang w:eastAsia="ru-RU"/>
        </w:rPr>
        <w:lastRenderedPageBreak/>
        <w:t>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2.13. Показатели доступности и качества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2.13.5. соблюдение сроков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2.13.10. при подаче документов для получения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2.13.11. при получении результата оказания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6" w:name="sub_217"/>
      <w:r w:rsidRPr="000D7C6F">
        <w:rPr>
          <w:rFonts w:ascii="Arial" w:eastAsia="Times New Roman" w:hAnsi="Arial" w:cs="Arial"/>
          <w:color w:val="000000"/>
          <w:sz w:val="24"/>
          <w:szCs w:val="24"/>
          <w:lang w:eastAsia="ru-RU"/>
        </w:rPr>
        <w:t> </w:t>
      </w:r>
      <w:bookmarkEnd w:id="16"/>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2.14. </w:t>
      </w:r>
      <w:bookmarkStart w:id="17" w:name="sub_2171"/>
      <w:r w:rsidRPr="000D7C6F">
        <w:rPr>
          <w:rFonts w:ascii="Arial" w:eastAsia="Times New Roman" w:hAnsi="Arial" w:cs="Arial"/>
          <w:b/>
          <w:bCs/>
          <w:color w:val="000000"/>
          <w:sz w:val="32"/>
          <w:szCs w:val="32"/>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получение информации о порядке и сроках предоставления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запись на прием в Администрацию Пензенского района, многофункциональный центр предоставления государственных и муниципальных услуг для подачи заявления и документов;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формирование заявления о предоставлении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е) получение результата предоставления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ж) получение сведений о ходе выполнения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 осуществление оценки качества предоставления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Пензенского района, должностного лица администрации Пензенского района.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Раздел III. </w:t>
      </w:r>
      <w:bookmarkStart w:id="18" w:name="sub_300"/>
      <w:r w:rsidRPr="000D7C6F">
        <w:rPr>
          <w:rFonts w:ascii="Arial" w:eastAsia="Times New Roman" w:hAnsi="Arial" w:cs="Arial"/>
          <w:b/>
          <w:bCs/>
          <w:color w:val="000000"/>
          <w:sz w:val="30"/>
          <w:szCs w:val="30"/>
          <w:lang w:eastAsia="ru-RU"/>
        </w:rPr>
        <w:t>3. </w:t>
      </w:r>
      <w:bookmarkEnd w:id="18"/>
      <w:r w:rsidRPr="000D7C6F">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(действий), </w:t>
      </w:r>
      <w:r w:rsidRPr="000D7C6F">
        <w:rPr>
          <w:rFonts w:ascii="Arial" w:eastAsia="Times New Roman" w:hAnsi="Arial" w:cs="Arial"/>
          <w:b/>
          <w:bCs/>
          <w:color w:val="000000"/>
          <w:sz w:val="30"/>
          <w:szCs w:val="30"/>
          <w:lang w:eastAsia="ru-RU"/>
        </w:rPr>
        <w:lastRenderedPageBreak/>
        <w:t>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Исчерпывающий перечень административных процедур:</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Рассмотрение заявления главой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Рассмотрение заявления специалистом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Рассмотрение заявления и принятие решения;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Проведение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Выдача результата муниципальной услуги заявителю;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3.1. Административная процедура - прием и регистрация заявления для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19" w:name="sub_311"/>
      <w:r w:rsidRPr="000D7C6F">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9"/>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0" w:name="sub_312"/>
      <w:r w:rsidRPr="000D7C6F">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0"/>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1" w:name="sub_314"/>
      <w:r w:rsidRPr="000D7C6F">
        <w:rPr>
          <w:rFonts w:ascii="Arial" w:eastAsia="Times New Roman" w:hAnsi="Arial" w:cs="Arial"/>
          <w:color w:val="000000"/>
          <w:sz w:val="24"/>
          <w:szCs w:val="24"/>
          <w:lang w:eastAsia="ru-RU"/>
        </w:rPr>
        <w:t>.</w:t>
      </w:r>
      <w:bookmarkEnd w:id="21"/>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w:t>
      </w:r>
      <w:r w:rsidRPr="000D7C6F">
        <w:rPr>
          <w:rFonts w:ascii="Arial" w:eastAsia="Times New Roman" w:hAnsi="Arial" w:cs="Arial"/>
          <w:color w:val="000000"/>
          <w:sz w:val="24"/>
          <w:szCs w:val="24"/>
          <w:lang w:eastAsia="ru-RU"/>
        </w:rPr>
        <w:lastRenderedPageBreak/>
        <w:t>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Максимальный срок: 1(один) день.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проверяет комплектность представленных заявителем документов;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Кондольского сельсовета Пензенского района Пензенской области в течение 1 дня, следующего за днем принятия заявления и пакета документов от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Передача документов заявителя из МАУ "МФЦ" в администрацию Кондольского сельсовета Пензенского района Пензенской области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Кондольского сельсовета Пензенского района Пензенской области возвращает курьеру МАУ "МФЦ" с отметкой о получении указанных документов по описи с указанием даты, подписи, расшифровки подписи.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bookmarkStart w:id="22" w:name="sub_32"/>
      <w:r w:rsidRPr="000D7C6F">
        <w:rPr>
          <w:rFonts w:ascii="Arial" w:eastAsia="Times New Roman" w:hAnsi="Arial" w:cs="Arial"/>
          <w:b/>
          <w:bCs/>
          <w:color w:val="000000"/>
          <w:sz w:val="32"/>
          <w:szCs w:val="32"/>
          <w:lang w:eastAsia="ru-RU"/>
        </w:rPr>
        <w:t>3.2. Административная процедура - рассмотрение заявления главой администрации.</w:t>
      </w:r>
      <w:bookmarkEnd w:id="22"/>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3" w:name="sub_322"/>
      <w:r w:rsidRPr="000D7C6F">
        <w:rPr>
          <w:rFonts w:ascii="Arial" w:eastAsia="Times New Roman" w:hAnsi="Arial" w:cs="Arial"/>
          <w:color w:val="000000"/>
          <w:sz w:val="24"/>
          <w:szCs w:val="24"/>
          <w:lang w:eastAsia="ru-RU"/>
        </w:rPr>
        <w:t> </w:t>
      </w:r>
      <w:bookmarkEnd w:id="23"/>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3.2.1. Глава администрации рассматривает поступившее заявление, накладывает соответствующую резолюцию и направляет заявление и документы </w:t>
      </w:r>
      <w:r w:rsidRPr="000D7C6F">
        <w:rPr>
          <w:rFonts w:ascii="Arial" w:eastAsia="Times New Roman" w:hAnsi="Arial" w:cs="Arial"/>
          <w:color w:val="000000"/>
          <w:sz w:val="24"/>
          <w:szCs w:val="24"/>
          <w:lang w:eastAsia="ru-RU"/>
        </w:rPr>
        <w:lastRenderedPageBreak/>
        <w:t>для дальнейшего рассмотрения специалисту ответственному за предоставление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день.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3.3. Административная процедура - рассмотрение заявления специалистом ответственным за предоставление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4" w:name="sub_332"/>
      <w:r w:rsidRPr="000D7C6F">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5" w:name="sub_333"/>
      <w:r w:rsidRPr="000D7C6F">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6" w:name="sub_334"/>
      <w:r w:rsidRPr="000D7C6F">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6"/>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7" w:name="sub_335"/>
      <w:r w:rsidRPr="000D7C6F">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рабочего дня.</w:t>
      </w:r>
      <w:bookmarkEnd w:id="27"/>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bookmarkStart w:id="28" w:name="sub_34"/>
      <w:r w:rsidRPr="000D7C6F">
        <w:rPr>
          <w:rFonts w:ascii="Arial" w:eastAsia="Times New Roman" w:hAnsi="Arial" w:cs="Arial"/>
          <w:b/>
          <w:bCs/>
          <w:color w:val="000000"/>
          <w:sz w:val="32"/>
          <w:szCs w:val="32"/>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8"/>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29" w:name="sub_341"/>
      <w:r w:rsidRPr="000D7C6F">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9"/>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0" w:name="sub_342"/>
      <w:r w:rsidRPr="000D7C6F">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запрашивает в Управлении Федеральной службы государственной регистрации, кадастра и картографии по Пензенской области выписку из Единого государственного реестра прав на недвижимое имущество и сделок с ним о зарегистрированных правах на земельный участок.</w:t>
      </w:r>
      <w:bookmarkEnd w:id="30"/>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3.4.3. Управление Федеральной службы государственной регистрации, кадастра и картографии по Пензенской области в течение 5 (пяти) дней направляет ответ на полученный запрос.</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1" w:name="sub_344"/>
      <w:r w:rsidRPr="000D7C6F">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1"/>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2" w:name="sub_345"/>
      <w:r w:rsidRPr="000D7C6F">
        <w:rPr>
          <w:rFonts w:ascii="Arial" w:eastAsia="Times New Roman" w:hAnsi="Arial" w:cs="Arial"/>
          <w:color w:val="000000"/>
          <w:sz w:val="24"/>
          <w:szCs w:val="24"/>
          <w:lang w:eastAsia="ru-RU"/>
        </w:rPr>
        <w:lastRenderedPageBreak/>
        <w:t>3.4.5. Время выполнения административной процедуры - 6 (шесть) дней.</w:t>
      </w:r>
      <w:bookmarkEnd w:id="32"/>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3.5. Административная процедура – рассмотрение заявления и принятие решения.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Максимальный срок выполнения указанной административной процедуры составляет 7 (семь) дней.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 проект решения администрации Кондольского сельсовета Пензенского района Пензенской области о проведении аукциона либо проект решения об отказе в проведении аукциона. В проекте решения об отказе в проведении аукциона должно быть указано основание отказа, предусмотренное пунктом 2.8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проект решения о проведении аукциона либо проект решения об отказе в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3.5.5. Глава Администрации при получении согласованного проекта решения о проведении аукциона либо проекта решения, содержащего отказ в проведении аукциона, подписывает его.</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проведении аукциона либо решение об отказе в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3.5.6. Специалист ответственный за предоставление муниципальной услуги в течение 3 (трех) дней со дня принятия решения, указанного в распоряжении,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уведомление о проведении аукциона либо решение об отказе в его проведении.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lastRenderedPageBreak/>
        <w:t>3.6. Административная процедура – проведение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3.6.1. Решение о проведении аукциона по продаже земельного участка, находящегося в муниципальной собственности Кондольского сельсовета Пензенского района Пензенской области, аукциона на право заключения договора аренды земельного участка, находящегося в муниципальной собственности Кондольского сельсовета Пензенского района Пензенской области (далее также - аукцион), принимается уполномоченным органом, в том числе по заявлениям граждан или юридических лиц.</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 Аукцион является открытым по составу участников, за исключением случаев, предусмотренных пунктом 10 статьи 39.11 Земельного Кодекса.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Ответственным за подготовку и проведение аукциона является Глава Администрации, координирующий работу аукционной комиссии, утверждаемой распоряжением администрации Кондольского сельсовета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3.6.2.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Извещение о проведении аукциона должно содержать сведения: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об организаторе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об уполномоченном органе и о реквизитах решения о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о месте, дате, времени и порядке проведения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w:t>
      </w:r>
      <w:r w:rsidRPr="000D7C6F">
        <w:rPr>
          <w:rFonts w:ascii="Arial" w:eastAsia="Times New Roman" w:hAnsi="Arial" w:cs="Arial"/>
          <w:color w:val="000000"/>
          <w:sz w:val="24"/>
          <w:szCs w:val="24"/>
          <w:lang w:eastAsia="ru-RU"/>
        </w:rPr>
        <w:lastRenderedPageBreak/>
        <w:t>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о начальной цене предмета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6) о "шаге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10) о размере ежегодной арендной платы при предоставлении земельного участка юридическому лицу в аренду 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w:t>
      </w:r>
      <w:r w:rsidRPr="000D7C6F">
        <w:rPr>
          <w:rFonts w:ascii="Arial" w:eastAsia="Times New Roman" w:hAnsi="Arial" w:cs="Arial"/>
          <w:color w:val="000000"/>
          <w:sz w:val="24"/>
          <w:szCs w:val="24"/>
          <w:lang w:eastAsia="ru-RU"/>
        </w:rPr>
        <w:lastRenderedPageBreak/>
        <w:t>постройки в целях ее приведения в соответствие с установленными требованиями в срок, не превышающий двенадцати месяцев;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3.6.3. Организатор аукциона принимает решение об отказе в проведении аукциона в случае выявления обстоятельств, предусмотренных пунктом 8 статьи 39.11 Земельного Кодекса.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3.6.4.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законом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 результатам аукциона по продаже земельного участка определяется цена такого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начальной ценой предмета аукциона на право заключения договора аренды такого земельного участка является размер первого арендного платежа, </w:t>
      </w:r>
      <w:r w:rsidRPr="000D7C6F">
        <w:rPr>
          <w:rFonts w:ascii="Arial" w:eastAsia="Times New Roman" w:hAnsi="Arial" w:cs="Arial"/>
          <w:color w:val="000000"/>
          <w:sz w:val="24"/>
          <w:szCs w:val="24"/>
          <w:lang w:eastAsia="ru-RU"/>
        </w:rPr>
        <w:lastRenderedPageBreak/>
        <w:t>определенный по результатам рыночной оценки в соответствии с Федеральным законом "Об оценочной деятельности в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3.6.5. 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определяется размер первого арендного платежа.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3.6.6. 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1 пункта 2.6 настоящего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Один заявитель вправе подать только одну заявку на участие в аукционе.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Заявка на участие в аукционе, поступившая по истечении срока приема заявок, возвращается заявителю в день ее поступления.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3.6.7. Заявитель не допускается к участию в аукционе в следующих случаях: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непредставление необходимых для участия в аукционе документов или представление недостоверных сведений;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непоступление задатка на дату рассмотрения заявок на участие в аукционе;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3.6.8. 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w:t>
      </w:r>
      <w:r w:rsidRPr="000D7C6F">
        <w:rPr>
          <w:rFonts w:ascii="Arial" w:eastAsia="Times New Roman" w:hAnsi="Arial" w:cs="Arial"/>
          <w:color w:val="000000"/>
          <w:sz w:val="24"/>
          <w:szCs w:val="24"/>
          <w:lang w:eastAsia="ru-RU"/>
        </w:rPr>
        <w:lastRenderedPageBreak/>
        <w:t>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статьи 39.12 Земельного Кодекса,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3.6.9.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сведения о месте, дате и времени проведения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предмет аукциона, в том числе сведения о местоположении и площади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3.6.10. Победителем аукциона на право заключения договора аренды земельного участка для комплексного освоения территории (за исключением случаев проведения аукциона в соответствии с пунктом 7 статьи 39.18 Земельного Кодекса) признается участник аукциона, предложивший наибольший размер первого арендного платежа.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3.6.11.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3.6.12.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Если договор купли-продажи или договор аренды земельного участка, а в случае, предусмотренном пунктом 24 статьи 39.12 Земельного Кодекса,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3.7. Административная процедура - выдача результата муниципальной услуги заявителю.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3.7.1.</w:t>
      </w:r>
      <w:bookmarkStart w:id="33" w:name="sub_371"/>
      <w:r w:rsidRPr="000D7C6F">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 </w:t>
      </w:r>
      <w:bookmarkEnd w:id="33"/>
      <w:r w:rsidRPr="000D7C6F">
        <w:rPr>
          <w:rFonts w:ascii="Arial" w:eastAsia="Times New Roman" w:hAnsi="Arial" w:cs="Arial"/>
          <w:color w:val="000000"/>
          <w:sz w:val="24"/>
          <w:szCs w:val="24"/>
          <w:lang w:eastAsia="ru-RU"/>
        </w:rPr>
        <w:t>результатов проведенного аукциона.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3.7.2. Специалист, ответственный за предоставление муниципальной услуги, в десятидневный срок со дня составления протокола о результатах аукциона направляет победителю аукциона или единственному принявшему участие в аукционе его участнику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три экземпляра подписанного проекта договора купли-продажи или проекта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3.7.3. Время выполнения административной процедуры - 3 (три) дня.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3.7.4.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После получения из администрации Пензенского района Пензенской области информации о принятии решения сотрудник МАУ "МФЦ" в течение 1 дня, следующего за днем получения информации получает в Администрации три экземпляра подписанного проекта договора купли-продажи или проекта договора аренды земельного участка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Кондольского сельсовета Пензенского района Пензенской области под роспись с сопроводительным письмом.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3.8.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3.8.2. При обращении об исправлении технической ошибки заявитель представляет:</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заявление об исправлении технической ошибки;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3.8.3. Заявление об исправлении технической ошибки подается заявителем по почте, по электронной почте, через Региональный портал.</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3.8.11.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w:t>
      </w:r>
      <w:r w:rsidRPr="000D7C6F">
        <w:rPr>
          <w:rFonts w:ascii="Arial" w:eastAsia="Times New Roman" w:hAnsi="Arial" w:cs="Arial"/>
          <w:color w:val="000000"/>
          <w:sz w:val="24"/>
          <w:szCs w:val="24"/>
          <w:lang w:eastAsia="ru-RU"/>
        </w:rPr>
        <w:lastRenderedPageBreak/>
        <w:t>может превышать пяти рабочих дней с даты регистрации заявления об исправлении технической ошибки.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3.8.13.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специалистом администрации Кондольского сельсовета Пензенского района Пензенской области осуществляет глава администрации Кондольского сельсовета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w:t>
      </w:r>
      <w:r w:rsidRPr="000D7C6F">
        <w:rPr>
          <w:rFonts w:ascii="Arial" w:eastAsia="Times New Roman" w:hAnsi="Arial" w:cs="Arial"/>
          <w:color w:val="000000"/>
          <w:sz w:val="24"/>
          <w:szCs w:val="24"/>
          <w:lang w:eastAsia="ru-RU"/>
        </w:rPr>
        <w:lastRenderedPageBreak/>
        <w:t>формы контроля за полнотой и качеством предоставления муниципальной услуги устанавливаются нормативно правовым актом администрации Кондольского сельсовета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5.2. Предмет досудебного (внесудебного) обжалования: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4" w:name="sub_110109"/>
      <w:r w:rsidRPr="000D7C6F">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4"/>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Порядок рассмотрения жалобы: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официального сайта администрации Кондольского сельсовета Пензенского района Пензенской области в информационно-телекоммуникационной сети «Интернет»: www.kondol.pnz.pnzreg.ru</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б) федеральной государственной информационной системы "Единый портал государственных и муниципальных услуг (функций)".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5.5. Жалоба должна содержать: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bookmarkStart w:id="35" w:name="sub_110252"/>
      <w:r w:rsidRPr="000D7C6F">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5"/>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5.6. Сроки и порядок рассмотрения жалобы: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w:t>
      </w:r>
      <w:r w:rsidRPr="000D7C6F">
        <w:rPr>
          <w:rFonts w:ascii="Arial" w:eastAsia="Times New Roman" w:hAnsi="Arial" w:cs="Arial"/>
          <w:color w:val="000000"/>
          <w:sz w:val="24"/>
          <w:szCs w:val="24"/>
          <w:lang w:eastAsia="ru-RU"/>
        </w:rPr>
        <w:lastRenderedPageBreak/>
        <w:t>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Жалоба заявителя направляется на имя главы администрации Пензенского района Пензенской области.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2) в удовлетворении жалобы отказывается.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lastRenderedPageBreak/>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Приложение к административному регламенту</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«Продажа и предоставление в аренду земельных</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участков, находящихся в муниципальной</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собственности Кондольского сельсовета</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Пензенского района Пензенской области, на торгах»</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(наименование органа местного самоуправления)</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от ________________________________________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(наименование заявителя (юр.лица) или Ф.И.О. гражданина)</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действующего на основании 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(реквизиты документа, подтверждающие полномочия представителя</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заявителя, в случае если от имени заявителя выступает его представитель</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Место жительства (место нахождения для юридического лица):</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регистрации юридического лица в ЕГРЮЛ_______________________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ИНН налогоплательщика______________________________________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Почтовый адрес и (или) адрес электронной почты_________________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__________________________________________________________</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2"/>
          <w:szCs w:val="32"/>
          <w:lang w:eastAsia="ru-RU"/>
        </w:rPr>
        <w:t>Заявление</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Прошу Вас предоставить на аукционе земельный участок с кадастровым номером __________________________ на праве _____________________________. (собственности или аренды)</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Предполагаемая цель использования земельного участка __________________________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__________________________________________________________________________.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Срок аренды (в случае предоставления земельного участка в аренду)________________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__________________________________________________________________________.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__________________________________________________________________________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Заявитель: _______________________________________ _________________________</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(Ф.И.О., наименование организации) ( подпись)</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right"/>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Приложение к заявлению</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lastRenderedPageBreak/>
        <w:t> </w:t>
      </w:r>
    </w:p>
    <w:p w:rsidR="000D7C6F" w:rsidRPr="000D7C6F" w:rsidRDefault="000D7C6F" w:rsidP="000D7C6F">
      <w:pPr>
        <w:spacing w:after="0" w:line="240" w:lineRule="auto"/>
        <w:ind w:firstLine="567"/>
        <w:jc w:val="center"/>
        <w:rPr>
          <w:rFonts w:ascii="Arial" w:eastAsia="Times New Roman" w:hAnsi="Arial" w:cs="Arial"/>
          <w:color w:val="000000"/>
          <w:sz w:val="24"/>
          <w:szCs w:val="24"/>
          <w:lang w:eastAsia="ru-RU"/>
        </w:rPr>
      </w:pPr>
      <w:r w:rsidRPr="000D7C6F">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tbl>
      <w:tblPr>
        <w:tblW w:w="18173" w:type="dxa"/>
        <w:jc w:val="center"/>
        <w:tblCellMar>
          <w:left w:w="0" w:type="dxa"/>
          <w:right w:w="0" w:type="dxa"/>
        </w:tblCellMar>
        <w:tblLook w:val="04A0" w:firstRow="1" w:lastRow="0" w:firstColumn="1" w:lastColumn="0" w:noHBand="0" w:noVBand="1"/>
      </w:tblPr>
      <w:tblGrid>
        <w:gridCol w:w="2168"/>
        <w:gridCol w:w="12398"/>
        <w:gridCol w:w="3607"/>
      </w:tblGrid>
      <w:tr w:rsidR="000D7C6F" w:rsidRPr="000D7C6F" w:rsidTr="000D7C6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 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w:t>
            </w:r>
          </w:p>
        </w:tc>
      </w:tr>
      <w:tr w:rsidR="000D7C6F" w:rsidRPr="000D7C6F" w:rsidTr="000D7C6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______________________________________________________________________________________________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Цель обработки персональных данных ______________________________________________________________________________________________________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 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_____________________________________________________________________________________________________________________</w:t>
            </w:r>
          </w:p>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законом________________________________________________________________________________________________________________________________</w:t>
            </w:r>
          </w:p>
        </w:tc>
      </w:tr>
      <w:tr w:rsidR="000D7C6F" w:rsidRPr="000D7C6F" w:rsidTr="000D7C6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СОГЛАСИЕ НА ОБРАБОТКУ ПЕРСОНАЛЬНЫХ ДАННЫХ</w:t>
            </w:r>
          </w:p>
        </w:tc>
      </w:tr>
      <w:tr w:rsidR="000D7C6F" w:rsidRPr="000D7C6F" w:rsidTr="000D7C6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Кондольского сельсовета Пензенского района муниципальной услуги по _______________________________________________________________________________________________________________________________________</w:t>
            </w:r>
          </w:p>
        </w:tc>
      </w:tr>
      <w:tr w:rsidR="000D7C6F" w:rsidRPr="000D7C6F" w:rsidTr="000D7C6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0D7C6F" w:rsidRPr="000D7C6F" w:rsidTr="000D7C6F">
        <w:trPr>
          <w:jc w:val="center"/>
        </w:trPr>
        <w:tc>
          <w:tcPr>
            <w:tcW w:w="20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Подпись</w:t>
            </w:r>
          </w:p>
        </w:tc>
        <w:tc>
          <w:tcPr>
            <w:tcW w:w="1172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___________________________________________</w:t>
            </w:r>
          </w:p>
        </w:tc>
        <w:tc>
          <w:tcPr>
            <w:tcW w:w="39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D7C6F" w:rsidRPr="000D7C6F" w:rsidRDefault="000D7C6F" w:rsidP="000D7C6F">
            <w:pPr>
              <w:spacing w:after="0" w:line="240" w:lineRule="auto"/>
              <w:ind w:firstLine="567"/>
              <w:jc w:val="both"/>
              <w:rPr>
                <w:rFonts w:ascii="Times New Roman" w:eastAsia="Times New Roman" w:hAnsi="Times New Roman" w:cs="Times New Roman"/>
                <w:sz w:val="24"/>
                <w:szCs w:val="24"/>
                <w:lang w:eastAsia="ru-RU"/>
              </w:rPr>
            </w:pPr>
            <w:r w:rsidRPr="000D7C6F">
              <w:rPr>
                <w:rFonts w:ascii="Arial" w:eastAsia="Times New Roman" w:hAnsi="Arial" w:cs="Arial"/>
                <w:sz w:val="24"/>
                <w:szCs w:val="24"/>
                <w:lang w:eastAsia="ru-RU"/>
              </w:rPr>
              <w:t>Дата ____________</w:t>
            </w:r>
          </w:p>
        </w:tc>
      </w:tr>
    </w:tbl>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0D7C6F" w:rsidRPr="000D7C6F" w:rsidRDefault="000D7C6F" w:rsidP="000D7C6F">
      <w:pPr>
        <w:spacing w:after="0" w:line="240" w:lineRule="auto"/>
        <w:ind w:firstLine="567"/>
        <w:jc w:val="both"/>
        <w:rPr>
          <w:rFonts w:ascii="Arial" w:eastAsia="Times New Roman" w:hAnsi="Arial" w:cs="Arial"/>
          <w:color w:val="000000"/>
          <w:sz w:val="24"/>
          <w:szCs w:val="24"/>
          <w:lang w:eastAsia="ru-RU"/>
        </w:rPr>
      </w:pPr>
      <w:r w:rsidRPr="000D7C6F">
        <w:rPr>
          <w:rFonts w:ascii="Arial" w:eastAsia="Times New Roman" w:hAnsi="Arial" w:cs="Arial"/>
          <w:color w:val="000000"/>
          <w:sz w:val="24"/>
          <w:szCs w:val="24"/>
          <w:lang w:eastAsia="ru-RU"/>
        </w:rPr>
        <w:t> </w:t>
      </w:r>
    </w:p>
    <w:p w:rsidR="00D37F8E" w:rsidRDefault="00D37F8E"/>
    <w:sectPr w:rsidR="00D37F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C6F"/>
    <w:rsid w:val="000D7C6F"/>
    <w:rsid w:val="00652A14"/>
    <w:rsid w:val="007472BF"/>
    <w:rsid w:val="00D3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19D12-188A-446A-9117-BCF926F3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0D7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0D7C6F"/>
  </w:style>
  <w:style w:type="paragraph" w:styleId="a3">
    <w:name w:val="Normal (Web)"/>
    <w:basedOn w:val="a"/>
    <w:uiPriority w:val="99"/>
    <w:semiHidden/>
    <w:unhideWhenUsed/>
    <w:rsid w:val="000D7C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Заголовок1"/>
    <w:basedOn w:val="a"/>
    <w:rsid w:val="000D7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0D7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963050">
      <w:bodyDiv w:val="1"/>
      <w:marLeft w:val="0"/>
      <w:marRight w:val="0"/>
      <w:marTop w:val="0"/>
      <w:marBottom w:val="0"/>
      <w:divBdr>
        <w:top w:val="none" w:sz="0" w:space="0" w:color="auto"/>
        <w:left w:val="none" w:sz="0" w:space="0" w:color="auto"/>
        <w:bottom w:val="none" w:sz="0" w:space="0" w:color="auto"/>
        <w:right w:val="none" w:sz="0" w:space="0" w:color="auto"/>
      </w:divBdr>
      <w:divsChild>
        <w:div w:id="142449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2C4CBBD-109B-480D-9BA0-D68E36EC3B4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62C4CBBD-109B-480D-9BA0-D68E36EC3B4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2C4CBBD-109B-480D-9BA0-D68E36EC3B41" TargetMode="External"/><Relationship Id="rId11" Type="http://schemas.openxmlformats.org/officeDocument/2006/relationships/hyperlink" Target="https://pravo-search.minjust.ru/bigs/showDocument.html?id=62D4C3F6-0EB5-401F-93B8-C510E6012BE7" TargetMode="External"/><Relationship Id="rId5" Type="http://schemas.openxmlformats.org/officeDocument/2006/relationships/hyperlink" Target="https://pravo-search.minjust.ru/bigs/showDocument.html?id=48892A4C-57B6-45BA-BCC1-68D63F149B0F" TargetMode="External"/><Relationship Id="rId10" Type="http://schemas.openxmlformats.org/officeDocument/2006/relationships/hyperlink" Target="https://pravo-search.minjust.ru/bigs/showDocument.html?id=62D4C3F6-0EB5-401F-93B8-C510E6012BE7" TargetMode="External"/><Relationship Id="rId4" Type="http://schemas.openxmlformats.org/officeDocument/2006/relationships/hyperlink" Target="https://pravo-search.minjust.ru/bigs/showDocument.html?id=9498C4EC-691D-4B03-93A5-EDB054089E72" TargetMode="External"/><Relationship Id="rId9" Type="http://schemas.openxmlformats.org/officeDocument/2006/relationships/hyperlink" Target="https://pravo-search.minjust.ru/bigs/showDocument.html?id=895255CE-1C40-4FDA-9993-96448479FC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15883</Words>
  <Characters>90534</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2024-04-23T10:20:00Z</dcterms:created>
  <dcterms:modified xsi:type="dcterms:W3CDTF">2024-04-25T06:09:00Z</dcterms:modified>
</cp:coreProperties>
</file>