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406C0" w14:textId="77777777" w:rsidR="00154BD4" w:rsidRPr="00154BD4" w:rsidRDefault="00154BD4" w:rsidP="00154BD4">
      <w:pPr>
        <w:spacing w:before="240" w:after="60"/>
        <w:ind w:firstLine="567"/>
        <w:jc w:val="center"/>
        <w:rPr>
          <w:rFonts w:ascii="Arial" w:eastAsia="Times New Roman" w:hAnsi="Arial" w:cs="Arial"/>
          <w:color w:val="000000"/>
          <w:sz w:val="24"/>
          <w:szCs w:val="24"/>
          <w:lang w:eastAsia="ru-RU"/>
        </w:rPr>
      </w:pPr>
      <w:r w:rsidRPr="00154BD4">
        <w:rPr>
          <w:rFonts w:ascii="Arial" w:eastAsia="Times New Roman" w:hAnsi="Arial" w:cs="Arial"/>
          <w:b/>
          <w:bCs/>
          <w:color w:val="000000"/>
          <w:sz w:val="32"/>
          <w:szCs w:val="32"/>
          <w:lang w:eastAsia="ru-RU"/>
        </w:rPr>
        <w:t>АДМИНИСТРАЦИЯ СОСЕДСКОГО СЕЛЬСОВЕТА БАШМАКОВСКОГО РАЙОНА</w:t>
      </w:r>
    </w:p>
    <w:p w14:paraId="58039EE8" w14:textId="77777777" w:rsidR="00154BD4" w:rsidRPr="00154BD4" w:rsidRDefault="00154BD4" w:rsidP="00154BD4">
      <w:pPr>
        <w:spacing w:before="240" w:after="60"/>
        <w:ind w:firstLine="567"/>
        <w:jc w:val="center"/>
        <w:rPr>
          <w:rFonts w:ascii="Arial" w:eastAsia="Times New Roman" w:hAnsi="Arial" w:cs="Arial"/>
          <w:color w:val="000000"/>
          <w:sz w:val="24"/>
          <w:szCs w:val="24"/>
          <w:lang w:eastAsia="ru-RU"/>
        </w:rPr>
      </w:pPr>
      <w:r w:rsidRPr="00154BD4">
        <w:rPr>
          <w:rFonts w:ascii="Arial" w:eastAsia="Times New Roman" w:hAnsi="Arial" w:cs="Arial"/>
          <w:b/>
          <w:bCs/>
          <w:color w:val="000000"/>
          <w:sz w:val="32"/>
          <w:szCs w:val="32"/>
          <w:lang w:eastAsia="ru-RU"/>
        </w:rPr>
        <w:t>ПЕНЗЕНСКОЙ ОБЛАСТИ</w:t>
      </w:r>
    </w:p>
    <w:p w14:paraId="1DF41C1A" w14:textId="77777777" w:rsidR="00154BD4" w:rsidRPr="00154BD4" w:rsidRDefault="00154BD4" w:rsidP="00154BD4">
      <w:pPr>
        <w:spacing w:before="240" w:after="60"/>
        <w:ind w:firstLine="567"/>
        <w:jc w:val="center"/>
        <w:rPr>
          <w:rFonts w:ascii="Arial" w:eastAsia="Times New Roman" w:hAnsi="Arial" w:cs="Arial"/>
          <w:color w:val="000000"/>
          <w:sz w:val="24"/>
          <w:szCs w:val="24"/>
          <w:lang w:eastAsia="ru-RU"/>
        </w:rPr>
      </w:pPr>
      <w:r w:rsidRPr="00154BD4">
        <w:rPr>
          <w:rFonts w:ascii="Arial" w:eastAsia="Times New Roman" w:hAnsi="Arial" w:cs="Arial"/>
          <w:b/>
          <w:bCs/>
          <w:color w:val="000000"/>
          <w:sz w:val="32"/>
          <w:szCs w:val="32"/>
          <w:lang w:eastAsia="ru-RU"/>
        </w:rPr>
        <w:t>ПОСТАНОВЛЕНИЕ</w:t>
      </w:r>
    </w:p>
    <w:p w14:paraId="38E6C18D" w14:textId="77777777" w:rsidR="00154BD4" w:rsidRPr="00154BD4" w:rsidRDefault="00154BD4" w:rsidP="00154BD4">
      <w:pPr>
        <w:spacing w:before="240" w:after="60"/>
        <w:ind w:firstLine="567"/>
        <w:jc w:val="center"/>
        <w:rPr>
          <w:rFonts w:ascii="Arial" w:eastAsia="Times New Roman" w:hAnsi="Arial" w:cs="Arial"/>
          <w:color w:val="000000"/>
          <w:sz w:val="24"/>
          <w:szCs w:val="24"/>
          <w:lang w:eastAsia="ru-RU"/>
        </w:rPr>
      </w:pPr>
      <w:r w:rsidRPr="00154BD4">
        <w:rPr>
          <w:rFonts w:ascii="Arial" w:eastAsia="Times New Roman" w:hAnsi="Arial" w:cs="Arial"/>
          <w:b/>
          <w:bCs/>
          <w:color w:val="000000"/>
          <w:sz w:val="32"/>
          <w:szCs w:val="32"/>
          <w:lang w:eastAsia="ru-RU"/>
        </w:rPr>
        <w:t>от 29.12.2018 № 74-п</w:t>
      </w:r>
    </w:p>
    <w:p w14:paraId="079C093B" w14:textId="77777777" w:rsidR="00154BD4" w:rsidRPr="00154BD4" w:rsidRDefault="00154BD4" w:rsidP="00154BD4">
      <w:pPr>
        <w:spacing w:before="240" w:after="60"/>
        <w:ind w:firstLine="567"/>
        <w:jc w:val="center"/>
        <w:rPr>
          <w:rFonts w:ascii="Arial" w:eastAsia="Times New Roman" w:hAnsi="Arial" w:cs="Arial"/>
          <w:color w:val="000000"/>
          <w:sz w:val="24"/>
          <w:szCs w:val="24"/>
          <w:lang w:eastAsia="ru-RU"/>
        </w:rPr>
      </w:pPr>
      <w:proofErr w:type="spellStart"/>
      <w:r w:rsidRPr="00154BD4">
        <w:rPr>
          <w:rFonts w:ascii="Arial" w:eastAsia="Times New Roman" w:hAnsi="Arial" w:cs="Arial"/>
          <w:b/>
          <w:bCs/>
          <w:color w:val="000000"/>
          <w:sz w:val="32"/>
          <w:szCs w:val="32"/>
          <w:lang w:eastAsia="ru-RU"/>
        </w:rPr>
        <w:t>с.Соседка</w:t>
      </w:r>
      <w:proofErr w:type="spellEnd"/>
    </w:p>
    <w:p w14:paraId="081AC918" w14:textId="77777777" w:rsidR="00154BD4" w:rsidRPr="00154BD4" w:rsidRDefault="00154BD4" w:rsidP="00154BD4">
      <w:pPr>
        <w:spacing w:before="240" w:after="60"/>
        <w:ind w:firstLine="567"/>
        <w:jc w:val="center"/>
        <w:rPr>
          <w:rFonts w:ascii="Arial" w:eastAsia="Times New Roman" w:hAnsi="Arial" w:cs="Arial"/>
          <w:color w:val="000000"/>
          <w:sz w:val="24"/>
          <w:szCs w:val="24"/>
          <w:lang w:eastAsia="ru-RU"/>
        </w:rPr>
      </w:pPr>
      <w:r w:rsidRPr="00154BD4">
        <w:rPr>
          <w:rFonts w:ascii="Arial" w:eastAsia="Times New Roman" w:hAnsi="Arial" w:cs="Arial"/>
          <w:b/>
          <w:bCs/>
          <w:color w:val="000000"/>
          <w:sz w:val="32"/>
          <w:szCs w:val="32"/>
          <w:lang w:eastAsia="ru-RU"/>
        </w:rPr>
        <w:t>Об утверждении административного регламента 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p>
    <w:p w14:paraId="06A15B17" w14:textId="77777777" w:rsidR="00154BD4" w:rsidRPr="00154BD4" w:rsidRDefault="00154BD4" w:rsidP="00154BD4">
      <w:pPr>
        <w:spacing w:before="240" w:after="60"/>
        <w:ind w:firstLine="567"/>
        <w:jc w:val="center"/>
        <w:rPr>
          <w:rFonts w:ascii="Arial" w:eastAsia="Times New Roman" w:hAnsi="Arial" w:cs="Arial"/>
          <w:color w:val="000000"/>
          <w:sz w:val="24"/>
          <w:szCs w:val="24"/>
          <w:lang w:eastAsia="ru-RU"/>
        </w:rPr>
      </w:pPr>
      <w:r w:rsidRPr="00154BD4">
        <w:rPr>
          <w:rFonts w:ascii="Arial" w:eastAsia="Times New Roman" w:hAnsi="Arial" w:cs="Arial"/>
          <w:color w:val="000000"/>
          <w:szCs w:val="28"/>
          <w:lang w:eastAsia="ru-RU"/>
        </w:rPr>
        <w:t>(в ред. постановлений администрации Соседского сельсовета Башмаковского района Пензенской области </w:t>
      </w:r>
      <w:hyperlink r:id="rId4" w:tgtFrame="_blank" w:history="1">
        <w:r w:rsidRPr="00154BD4">
          <w:rPr>
            <w:rFonts w:ascii="Arial" w:eastAsia="Times New Roman" w:hAnsi="Arial" w:cs="Arial"/>
            <w:color w:val="0000FF"/>
            <w:szCs w:val="28"/>
            <w:lang w:eastAsia="ru-RU"/>
          </w:rPr>
          <w:t>от 09.04.2020 №27-п</w:t>
        </w:r>
      </w:hyperlink>
      <w:r w:rsidRPr="00154BD4">
        <w:rPr>
          <w:rFonts w:ascii="Arial" w:eastAsia="Times New Roman" w:hAnsi="Arial" w:cs="Arial"/>
          <w:color w:val="000000"/>
          <w:szCs w:val="28"/>
          <w:lang w:eastAsia="ru-RU"/>
        </w:rPr>
        <w:t>, </w:t>
      </w:r>
      <w:hyperlink r:id="rId5" w:tgtFrame="_blank" w:history="1">
        <w:r w:rsidRPr="00154BD4">
          <w:rPr>
            <w:rFonts w:ascii="Arial" w:eastAsia="Times New Roman" w:hAnsi="Arial" w:cs="Arial"/>
            <w:color w:val="0000FF"/>
            <w:szCs w:val="28"/>
            <w:lang w:eastAsia="ru-RU"/>
          </w:rPr>
          <w:t>от 10.05.2023 № 40-п</w:t>
        </w:r>
      </w:hyperlink>
      <w:r w:rsidRPr="00154BD4">
        <w:rPr>
          <w:rFonts w:ascii="Arial" w:eastAsia="Times New Roman" w:hAnsi="Arial" w:cs="Arial"/>
          <w:color w:val="000000"/>
          <w:szCs w:val="28"/>
          <w:lang w:eastAsia="ru-RU"/>
        </w:rPr>
        <w:t>)</w:t>
      </w:r>
    </w:p>
    <w:p w14:paraId="77302BC3" w14:textId="77777777" w:rsidR="00154BD4" w:rsidRPr="00154BD4" w:rsidRDefault="00154BD4" w:rsidP="00154BD4">
      <w:pPr>
        <w:spacing w:after="1"/>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0E0BD0B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pacing w:val="-1"/>
          <w:sz w:val="24"/>
          <w:szCs w:val="24"/>
          <w:lang w:eastAsia="ru-RU"/>
        </w:rPr>
        <w:t>В соответствии со статьей 39.15 Земельного кодекса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w:t>
      </w:r>
      <w:r w:rsidRPr="00154BD4">
        <w:rPr>
          <w:rFonts w:ascii="Arial" w:eastAsia="Times New Roman" w:hAnsi="Arial" w:cs="Arial"/>
          <w:color w:val="000000"/>
          <w:sz w:val="24"/>
          <w:szCs w:val="24"/>
          <w:lang w:eastAsia="ru-RU"/>
        </w:rPr>
        <w:t>Администрации Соседского сельсовета Башмаковского района</w:t>
      </w:r>
      <w:r w:rsidRPr="00154BD4">
        <w:rPr>
          <w:rFonts w:ascii="Arial" w:eastAsia="Times New Roman" w:hAnsi="Arial" w:cs="Arial"/>
          <w:i/>
          <w:iCs/>
          <w:color w:val="000000"/>
          <w:sz w:val="24"/>
          <w:szCs w:val="24"/>
          <w:lang w:eastAsia="ru-RU"/>
        </w:rPr>
        <w:t> </w:t>
      </w:r>
      <w:hyperlink r:id="rId6" w:tgtFrame="_blank" w:history="1">
        <w:r w:rsidRPr="00154BD4">
          <w:rPr>
            <w:rFonts w:ascii="Arial" w:eastAsia="Times New Roman" w:hAnsi="Arial" w:cs="Arial"/>
            <w:color w:val="0000FF"/>
            <w:sz w:val="24"/>
            <w:szCs w:val="24"/>
            <w:lang w:eastAsia="ru-RU"/>
          </w:rPr>
          <w:t>от 02.07.2019 №38-п</w:t>
        </w:r>
      </w:hyperlink>
      <w:r w:rsidRPr="00154BD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Соседского сельсовета Башмаковского района Пензенской области», </w:t>
      </w:r>
      <w:hyperlink r:id="rId7" w:tgtFrame="_blank" w:history="1">
        <w:r w:rsidRPr="00154BD4">
          <w:rPr>
            <w:rFonts w:ascii="Arial" w:eastAsia="Times New Roman" w:hAnsi="Arial" w:cs="Arial"/>
            <w:color w:val="0000FF"/>
            <w:sz w:val="24"/>
            <w:szCs w:val="24"/>
            <w:lang w:eastAsia="ru-RU"/>
          </w:rPr>
          <w:t>от 06.05.2019 № 27-п</w:t>
        </w:r>
      </w:hyperlink>
      <w:r w:rsidRPr="00154BD4">
        <w:rPr>
          <w:rFonts w:ascii="Arial" w:eastAsia="Times New Roman" w:hAnsi="Arial" w:cs="Arial"/>
          <w:color w:val="000000"/>
          <w:sz w:val="24"/>
          <w:szCs w:val="24"/>
          <w:lang w:eastAsia="ru-RU"/>
        </w:rPr>
        <w:t> «Об утверждении реестра муниципальных услуг Соседского сельсовета Башмаковского района Пензенской области», руководствуясь статьей 23 </w:t>
      </w:r>
      <w:hyperlink r:id="rId8" w:tgtFrame="_blank" w:history="1">
        <w:r w:rsidRPr="00154BD4">
          <w:rPr>
            <w:rFonts w:ascii="Arial" w:eastAsia="Times New Roman" w:hAnsi="Arial" w:cs="Arial"/>
            <w:color w:val="0000FF"/>
            <w:sz w:val="24"/>
            <w:szCs w:val="24"/>
            <w:lang w:eastAsia="ru-RU"/>
          </w:rPr>
          <w:t>Устава Соседского сельсовета Башмаковского района</w:t>
        </w:r>
      </w:hyperlink>
      <w:r w:rsidRPr="00154BD4">
        <w:rPr>
          <w:rFonts w:ascii="Arial" w:eastAsia="Times New Roman" w:hAnsi="Arial" w:cs="Arial"/>
          <w:color w:val="000000"/>
          <w:sz w:val="24"/>
          <w:szCs w:val="24"/>
          <w:lang w:eastAsia="ru-RU"/>
        </w:rPr>
        <w:t>,</w:t>
      </w:r>
    </w:p>
    <w:p w14:paraId="76523C6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9"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4BE4A31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1D51C1D6" w14:textId="77777777" w:rsidR="00154BD4" w:rsidRPr="00154BD4" w:rsidRDefault="00154BD4" w:rsidP="00154BD4">
      <w:pPr>
        <w:spacing w:after="0"/>
        <w:ind w:firstLine="567"/>
        <w:jc w:val="center"/>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Администрация Соседского сельсовета Башмаковского района</w:t>
      </w:r>
      <w:r w:rsidRPr="00154BD4">
        <w:rPr>
          <w:rFonts w:ascii="Arial" w:eastAsia="Times New Roman" w:hAnsi="Arial" w:cs="Arial"/>
          <w:i/>
          <w:iCs/>
          <w:color w:val="000000"/>
          <w:sz w:val="24"/>
          <w:szCs w:val="24"/>
          <w:lang w:eastAsia="ru-RU"/>
        </w:rPr>
        <w:t> </w:t>
      </w:r>
      <w:r w:rsidRPr="00154BD4">
        <w:rPr>
          <w:rFonts w:ascii="Arial" w:eastAsia="Times New Roman" w:hAnsi="Arial" w:cs="Arial"/>
          <w:color w:val="000000"/>
          <w:sz w:val="24"/>
          <w:szCs w:val="24"/>
          <w:lang w:eastAsia="ru-RU"/>
        </w:rPr>
        <w:t>постановляет:</w:t>
      </w:r>
    </w:p>
    <w:p w14:paraId="6485FAB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02F045B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1. Утвердить прилагаемый административный регламент 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p>
    <w:p w14:paraId="56AFC51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 Настоящее постановление вступает в силу на следующий день после дня его официального опубликования.</w:t>
      </w:r>
    </w:p>
    <w:p w14:paraId="3028D90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 Настоящее постановление опубликовать в информационном бюллетене «Сельские ведомости» и на официальном сайте Администрации Соседского сельсовета Башмаковского района Пензенской области</w:t>
      </w:r>
      <w:r w:rsidRPr="00154BD4">
        <w:rPr>
          <w:rFonts w:ascii="Arial" w:eastAsia="Times New Roman" w:hAnsi="Arial" w:cs="Arial"/>
          <w:i/>
          <w:iCs/>
          <w:color w:val="000000"/>
          <w:sz w:val="24"/>
          <w:szCs w:val="24"/>
          <w:lang w:eastAsia="ru-RU"/>
        </w:rPr>
        <w:t> </w:t>
      </w:r>
      <w:r w:rsidRPr="00154BD4">
        <w:rPr>
          <w:rFonts w:ascii="Arial" w:eastAsia="Times New Roman" w:hAnsi="Arial" w:cs="Arial"/>
          <w:color w:val="000000"/>
          <w:sz w:val="24"/>
          <w:szCs w:val="24"/>
          <w:lang w:eastAsia="ru-RU"/>
        </w:rPr>
        <w:t>в информационно-телекоммуникационной сети «Интернет».</w:t>
      </w:r>
    </w:p>
    <w:p w14:paraId="2A19B71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Соседского сельсовета Башмаковского района Пензенской области.</w:t>
      </w:r>
    </w:p>
    <w:p w14:paraId="3791718D" w14:textId="77777777" w:rsidR="00154BD4" w:rsidRPr="00154BD4" w:rsidRDefault="00154BD4" w:rsidP="00154BD4">
      <w:pPr>
        <w:spacing w:after="0"/>
        <w:ind w:firstLine="567"/>
        <w:jc w:val="right"/>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lastRenderedPageBreak/>
        <w:t> </w:t>
      </w:r>
    </w:p>
    <w:p w14:paraId="61BE0EA7" w14:textId="77777777" w:rsidR="00154BD4" w:rsidRPr="00154BD4" w:rsidRDefault="00154BD4" w:rsidP="00154BD4">
      <w:pPr>
        <w:spacing w:after="0"/>
        <w:ind w:firstLine="567"/>
        <w:jc w:val="right"/>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Глава Администрации</w:t>
      </w:r>
    </w:p>
    <w:p w14:paraId="5345141A" w14:textId="77777777" w:rsidR="00154BD4" w:rsidRPr="00154BD4" w:rsidRDefault="00154BD4" w:rsidP="00154BD4">
      <w:pPr>
        <w:spacing w:after="0"/>
        <w:ind w:firstLine="567"/>
        <w:jc w:val="right"/>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С.В. Чернышевский</w:t>
      </w:r>
    </w:p>
    <w:p w14:paraId="1C2117D1" w14:textId="77777777" w:rsidR="00154BD4" w:rsidRPr="00154BD4" w:rsidRDefault="00154BD4" w:rsidP="00154BD4">
      <w:pPr>
        <w:spacing w:after="0"/>
        <w:ind w:firstLine="567"/>
        <w:jc w:val="right"/>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3C9B75C2" w14:textId="77777777" w:rsidR="00154BD4" w:rsidRPr="00154BD4" w:rsidRDefault="00154BD4" w:rsidP="00154BD4">
      <w:pPr>
        <w:spacing w:after="0"/>
        <w:ind w:firstLine="567"/>
        <w:jc w:val="right"/>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Утвержден</w:t>
      </w:r>
    </w:p>
    <w:p w14:paraId="33015C3C" w14:textId="77777777" w:rsidR="00154BD4" w:rsidRPr="00154BD4" w:rsidRDefault="00154BD4" w:rsidP="00154BD4">
      <w:pPr>
        <w:spacing w:after="0"/>
        <w:ind w:firstLine="567"/>
        <w:jc w:val="right"/>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постановлением</w:t>
      </w:r>
    </w:p>
    <w:p w14:paraId="563C2B95" w14:textId="77777777" w:rsidR="00154BD4" w:rsidRPr="00154BD4" w:rsidRDefault="00154BD4" w:rsidP="00154BD4">
      <w:pPr>
        <w:spacing w:after="0"/>
        <w:ind w:firstLine="567"/>
        <w:jc w:val="right"/>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Администрации</w:t>
      </w:r>
    </w:p>
    <w:p w14:paraId="5D60DF66" w14:textId="77777777" w:rsidR="00154BD4" w:rsidRPr="00154BD4" w:rsidRDefault="00154BD4" w:rsidP="00154BD4">
      <w:pPr>
        <w:spacing w:after="0"/>
        <w:ind w:firstLine="567"/>
        <w:jc w:val="right"/>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Соседского сельсовета</w:t>
      </w:r>
    </w:p>
    <w:p w14:paraId="686737F3" w14:textId="77777777" w:rsidR="00154BD4" w:rsidRPr="00154BD4" w:rsidRDefault="00154BD4" w:rsidP="00154BD4">
      <w:pPr>
        <w:spacing w:after="0"/>
        <w:ind w:firstLine="567"/>
        <w:jc w:val="right"/>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Башмаковского района</w:t>
      </w:r>
    </w:p>
    <w:p w14:paraId="5ADA54B2" w14:textId="77777777" w:rsidR="00154BD4" w:rsidRPr="00154BD4" w:rsidRDefault="00154BD4" w:rsidP="00154BD4">
      <w:pPr>
        <w:spacing w:after="0"/>
        <w:ind w:firstLine="567"/>
        <w:jc w:val="right"/>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Пензенской области</w:t>
      </w:r>
    </w:p>
    <w:p w14:paraId="04F00E54" w14:textId="77777777" w:rsidR="00154BD4" w:rsidRPr="00154BD4" w:rsidRDefault="00154BD4" w:rsidP="00154BD4">
      <w:pPr>
        <w:spacing w:after="0"/>
        <w:ind w:firstLine="567"/>
        <w:jc w:val="right"/>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от 29.12.2018 № 74-п</w:t>
      </w:r>
    </w:p>
    <w:p w14:paraId="086261F1" w14:textId="77777777" w:rsidR="00154BD4" w:rsidRPr="00154BD4" w:rsidRDefault="00154BD4" w:rsidP="00154BD4">
      <w:pPr>
        <w:spacing w:after="0"/>
        <w:ind w:firstLine="567"/>
        <w:jc w:val="right"/>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41542195" w14:textId="77777777" w:rsidR="00154BD4" w:rsidRPr="00154BD4" w:rsidRDefault="00154BD4" w:rsidP="00154BD4">
      <w:pPr>
        <w:spacing w:before="240" w:after="60"/>
        <w:ind w:firstLine="567"/>
        <w:jc w:val="center"/>
        <w:rPr>
          <w:rFonts w:ascii="Arial" w:eastAsia="Times New Roman" w:hAnsi="Arial" w:cs="Arial"/>
          <w:b/>
          <w:bCs/>
          <w:color w:val="000000"/>
          <w:szCs w:val="28"/>
          <w:lang w:eastAsia="ru-RU"/>
        </w:rPr>
      </w:pPr>
      <w:bookmarkStart w:id="0" w:name="P35"/>
      <w:bookmarkStart w:id="1" w:name="P34"/>
      <w:bookmarkEnd w:id="0"/>
      <w:bookmarkEnd w:id="1"/>
      <w:r w:rsidRPr="00154BD4">
        <w:rPr>
          <w:rFonts w:ascii="Arial" w:eastAsia="Times New Roman" w:hAnsi="Arial" w:cs="Arial"/>
          <w:b/>
          <w:bCs/>
          <w:color w:val="000000"/>
          <w:sz w:val="32"/>
          <w:szCs w:val="32"/>
          <w:lang w:eastAsia="ru-RU"/>
        </w:rPr>
        <w:t>АДМИНИСТРАТИВНЫЙ РЕГЛАМЕНТ 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p>
    <w:p w14:paraId="53993276" w14:textId="77777777" w:rsidR="00154BD4" w:rsidRPr="00154BD4" w:rsidRDefault="00154BD4" w:rsidP="00154BD4">
      <w:pPr>
        <w:spacing w:after="1"/>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3731B0D5" w14:textId="77777777" w:rsidR="00154BD4" w:rsidRPr="00154BD4" w:rsidRDefault="00154BD4" w:rsidP="00154BD4">
      <w:pPr>
        <w:spacing w:after="0"/>
        <w:ind w:firstLine="567"/>
        <w:jc w:val="center"/>
        <w:rPr>
          <w:rFonts w:ascii="Arial" w:eastAsia="Times New Roman" w:hAnsi="Arial" w:cs="Arial"/>
          <w:color w:val="000000"/>
          <w:sz w:val="24"/>
          <w:szCs w:val="24"/>
          <w:lang w:eastAsia="ru-RU"/>
        </w:rPr>
      </w:pPr>
      <w:r w:rsidRPr="00154BD4">
        <w:rPr>
          <w:rFonts w:ascii="Arial" w:eastAsia="Times New Roman" w:hAnsi="Arial" w:cs="Arial"/>
          <w:b/>
          <w:bCs/>
          <w:color w:val="000000"/>
          <w:sz w:val="30"/>
          <w:szCs w:val="30"/>
          <w:lang w:eastAsia="ru-RU"/>
        </w:rPr>
        <w:t>I. Общие положения</w:t>
      </w:r>
    </w:p>
    <w:p w14:paraId="0859BEA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75F426B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1.1. Предмет регулирования настоящего регламента.</w:t>
      </w:r>
    </w:p>
    <w:p w14:paraId="327E4C1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3238FF5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муниципальная услуга), определяет сроки и последовательность административных процедур (действий) Администрации Соседского сельсовета Башмаковского района Пензенской области (далее - Администрация) при предоставлении муниципальной услуги.</w:t>
      </w:r>
    </w:p>
    <w:p w14:paraId="4FA7A9C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1.2. Круг заявителей.</w:t>
      </w:r>
    </w:p>
    <w:p w14:paraId="6E2931F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пункта 2 статьи 39.3, в подпунктах 1-8, 10-11 пункта 2 статьи 39.5, в подпунктах 1-20, 23-32, 35, 37 пункта 2 статьи 39.6, в подпунктах 1-12, 14-17 пункта 2 статьи 39.10, подпункте 2 пункта 1 статьи 39.14 Земельного кодекса РФ, пункте 1 статьи 39.18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
    <w:p w14:paraId="3D6E1E6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14:paraId="449046A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lastRenderedPageBreak/>
        <w:t> </w:t>
      </w:r>
    </w:p>
    <w:p w14:paraId="6DF45A1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14:paraId="5230751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2808429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1.3.1.</w:t>
      </w:r>
      <w:r w:rsidRPr="00154BD4">
        <w:rPr>
          <w:rFonts w:ascii="Arial" w:eastAsia="Times New Roman" w:hAnsi="Arial" w:cs="Arial"/>
          <w:color w:val="000000"/>
          <w:position w:val="-2"/>
          <w:sz w:val="24"/>
          <w:szCs w:val="24"/>
          <w:lang w:eastAsia="ru-RU"/>
        </w:rPr>
        <w:t> </w:t>
      </w:r>
      <w:r w:rsidRPr="00154BD4">
        <w:rPr>
          <w:rFonts w:ascii="Arial" w:eastAsia="Times New Roman" w:hAnsi="Arial" w:cs="Arial"/>
          <w:color w:val="000000"/>
          <w:sz w:val="24"/>
          <w:szCs w:val="24"/>
          <w:lang w:eastAsia="ru-RU"/>
        </w:rPr>
        <w:t>Посредством размещения информации на официальном сайте Администрации в информационно-телекоммуникационной сети «Интернет» http://www.rbash.pnzreg.ru (далее - официальный сайт Администрации), в федеральной муниципальной информационной системе «Единый портал государственных и муниципальных услуг (функций)» (www.gosuslugi.ru) (далее - Единый портал), в модуле государственной информационной системе «Комплексная система предоставления государственных и муниципальных услуг Пензенской области» «Портал государственных и муниципальных услуг(функций) Пензенской области» (gosuslugi.pnzreg.ru)(далее –Региональный портал)</w:t>
      </w:r>
    </w:p>
    <w:p w14:paraId="5FEEF81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10" w:tgtFrame="_blank" w:history="1">
        <w:r w:rsidRPr="00154BD4">
          <w:rPr>
            <w:rFonts w:ascii="Arial" w:eastAsia="Times New Roman" w:hAnsi="Arial" w:cs="Arial"/>
            <w:color w:val="0000FF"/>
            <w:sz w:val="24"/>
            <w:szCs w:val="24"/>
            <w:lang w:eastAsia="ru-RU"/>
          </w:rPr>
          <w:t>от 10.05.2023 № 40-п</w:t>
        </w:r>
      </w:hyperlink>
      <w:r w:rsidRPr="00154BD4">
        <w:rPr>
          <w:rFonts w:ascii="Arial" w:eastAsia="Times New Roman" w:hAnsi="Arial" w:cs="Arial"/>
          <w:color w:val="000000"/>
          <w:sz w:val="24"/>
          <w:szCs w:val="24"/>
          <w:lang w:eastAsia="ru-RU"/>
        </w:rPr>
        <w:t>)</w:t>
      </w:r>
    </w:p>
    <w:p w14:paraId="6DB0596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1.3.2. Справочная информация (место нахождения, график (режим работы Администрации и, справочные телефоны Администрации, адрес официального сайта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14:paraId="2162B67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(изменения в ред. постановления администрации Соседского сельсовета Башмаковского района Пензенской области </w:t>
      </w:r>
      <w:hyperlink r:id="rId11"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62FE920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14:paraId="5B34E31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14:paraId="16F9E82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0C4C6D2D" w14:textId="77777777" w:rsidR="00154BD4" w:rsidRPr="00154BD4" w:rsidRDefault="00154BD4" w:rsidP="00154BD4">
      <w:pPr>
        <w:spacing w:after="0"/>
        <w:ind w:firstLine="567"/>
        <w:jc w:val="center"/>
        <w:rPr>
          <w:rFonts w:ascii="Arial" w:eastAsia="Times New Roman" w:hAnsi="Arial" w:cs="Arial"/>
          <w:color w:val="000000"/>
          <w:sz w:val="24"/>
          <w:szCs w:val="24"/>
          <w:lang w:eastAsia="ru-RU"/>
        </w:rPr>
      </w:pPr>
      <w:r w:rsidRPr="00154BD4">
        <w:rPr>
          <w:rFonts w:ascii="Arial" w:eastAsia="Times New Roman" w:hAnsi="Arial" w:cs="Arial"/>
          <w:b/>
          <w:bCs/>
          <w:color w:val="000000"/>
          <w:sz w:val="30"/>
          <w:szCs w:val="30"/>
          <w:lang w:eastAsia="ru-RU"/>
        </w:rPr>
        <w:t>II. Стандарт предоставления муниципальной услуги</w:t>
      </w:r>
    </w:p>
    <w:p w14:paraId="6B05099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3B4F146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2.1. Наименование муниципальной услуги.</w:t>
      </w:r>
    </w:p>
    <w:p w14:paraId="63CE357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78E5063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Предварительное согласование предоставления земельного участка, находящегося в муниципальной собственности.</w:t>
      </w:r>
    </w:p>
    <w:p w14:paraId="052C67D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Краткое наименование муниципальной услуги не предусмотрено.</w:t>
      </w:r>
    </w:p>
    <w:p w14:paraId="1398605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(изменения в ред. постановления администрации Соседского сельсовета Башмаковского района Пензенской области </w:t>
      </w:r>
      <w:hyperlink r:id="rId12"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57B412F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32494EA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Наименование органа местного самоуправления,</w:t>
      </w:r>
    </w:p>
    <w:p w14:paraId="415B0ED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предоставляющего муниципальную услугу</w:t>
      </w:r>
    </w:p>
    <w:p w14:paraId="5D564F4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532D82C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2.2. </w:t>
      </w:r>
      <w:r w:rsidRPr="00154BD4">
        <w:rPr>
          <w:rFonts w:ascii="Arial" w:eastAsia="Times New Roman" w:hAnsi="Arial" w:cs="Arial"/>
          <w:color w:val="000000"/>
          <w:spacing w:val="2"/>
          <w:sz w:val="24"/>
          <w:szCs w:val="24"/>
          <w:shd w:val="clear" w:color="auto" w:fill="FFFFFF"/>
          <w:lang w:eastAsia="ru-RU"/>
        </w:rPr>
        <w:t>Предоставление муниципальной услуги осуществляет </w:t>
      </w:r>
      <w:r w:rsidRPr="00154BD4">
        <w:rPr>
          <w:rFonts w:ascii="Arial" w:eastAsia="Times New Roman" w:hAnsi="Arial" w:cs="Arial"/>
          <w:color w:val="000000"/>
          <w:sz w:val="24"/>
          <w:szCs w:val="24"/>
          <w:lang w:eastAsia="ru-RU"/>
        </w:rPr>
        <w:t>Администрация.</w:t>
      </w:r>
    </w:p>
    <w:p w14:paraId="13FF20E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2.3. Результат предоставления муниципальной услуги.</w:t>
      </w:r>
    </w:p>
    <w:p w14:paraId="3D9D12A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Результатом предоставления муниципальной услуги является:</w:t>
      </w:r>
    </w:p>
    <w:p w14:paraId="4DE0A1D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lastRenderedPageBreak/>
        <w:t>- постановление Администрации о предварительном согласовании предоставления земельного участка, находящегося в муниципальной собственности;</w:t>
      </w:r>
    </w:p>
    <w:p w14:paraId="3DADE93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постановление Администрации об отказе в предварительном согласовании предоставления земельных участков, находящегося в муниципальной собственности;</w:t>
      </w:r>
    </w:p>
    <w:p w14:paraId="53D96FB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14:paraId="57A0E12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срока действия результата предоставления муниципальной услуги.</w:t>
      </w:r>
    </w:p>
    <w:p w14:paraId="51E99AA9" w14:textId="77777777" w:rsidR="00154BD4" w:rsidRPr="00154BD4" w:rsidRDefault="00154BD4" w:rsidP="00154BD4">
      <w:pPr>
        <w:spacing w:after="0"/>
        <w:ind w:firstLine="567"/>
        <w:jc w:val="both"/>
        <w:rPr>
          <w:rFonts w:ascii="Calibri" w:eastAsia="Times New Roman" w:hAnsi="Calibri" w:cs="Calibri"/>
          <w:color w:val="000000"/>
          <w:sz w:val="22"/>
          <w:lang w:eastAsia="ru-RU"/>
        </w:rPr>
      </w:pPr>
      <w:r w:rsidRPr="00154BD4">
        <w:rPr>
          <w:rFonts w:ascii="Arial" w:eastAsia="Times New Roman" w:hAnsi="Arial" w:cs="Arial"/>
          <w:color w:val="000000"/>
          <w:sz w:val="24"/>
          <w:szCs w:val="24"/>
          <w:lang w:eastAsia="ru-RU"/>
        </w:rPr>
        <w:t>2.4. Срок предоставления муниципальной услуги.</w:t>
      </w:r>
    </w:p>
    <w:p w14:paraId="09DF1FE9" w14:textId="77777777" w:rsidR="00154BD4" w:rsidRPr="00154BD4" w:rsidRDefault="00154BD4" w:rsidP="00154BD4">
      <w:pPr>
        <w:spacing w:after="0"/>
        <w:ind w:firstLine="567"/>
        <w:jc w:val="both"/>
        <w:rPr>
          <w:rFonts w:ascii="Calibri" w:eastAsia="Times New Roman" w:hAnsi="Calibri" w:cs="Calibri"/>
          <w:color w:val="000000"/>
          <w:sz w:val="22"/>
          <w:lang w:eastAsia="ru-RU"/>
        </w:rPr>
      </w:pPr>
      <w:r w:rsidRPr="00154BD4">
        <w:rPr>
          <w:rFonts w:ascii="Arial" w:eastAsia="Times New Roman" w:hAnsi="Arial" w:cs="Arial"/>
          <w:color w:val="000000"/>
          <w:sz w:val="24"/>
          <w:szCs w:val="24"/>
          <w:lang w:eastAsia="ru-RU"/>
        </w:rPr>
        <w:t>Срок предоставления муниципальной услуги в соответствии со статьей 39.15 Земельного кодекса РФ в соответствии с подпунктом 2 пункта 1 статьи 39.18 Земельного кодекса РФ составляет 20 дней со дня поступления заявления в Администрацию.</w:t>
      </w:r>
    </w:p>
    <w:p w14:paraId="4FD7F14E" w14:textId="77777777" w:rsidR="00154BD4" w:rsidRPr="00154BD4" w:rsidRDefault="00154BD4" w:rsidP="00154BD4">
      <w:pPr>
        <w:spacing w:after="0"/>
        <w:ind w:firstLine="567"/>
        <w:jc w:val="both"/>
        <w:rPr>
          <w:rFonts w:ascii="Calibri" w:eastAsia="Times New Roman" w:hAnsi="Calibri" w:cs="Calibri"/>
          <w:color w:val="000000"/>
          <w:sz w:val="22"/>
          <w:lang w:eastAsia="ru-RU"/>
        </w:rPr>
      </w:pPr>
      <w:r w:rsidRPr="00154BD4">
        <w:rPr>
          <w:rFonts w:ascii="Arial" w:eastAsia="Times New Roman" w:hAnsi="Arial" w:cs="Arial"/>
          <w:color w:val="000000"/>
          <w:sz w:val="24"/>
          <w:szCs w:val="24"/>
          <w:lang w:eastAsia="ru-RU"/>
        </w:rPr>
        <w:t>Срок рассмотрения поданного позднее первоначального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2A511800" w14:textId="77777777" w:rsidR="00154BD4" w:rsidRPr="00154BD4" w:rsidRDefault="00154BD4" w:rsidP="00154BD4">
      <w:pPr>
        <w:spacing w:after="0"/>
        <w:ind w:firstLine="567"/>
        <w:jc w:val="both"/>
        <w:rPr>
          <w:rFonts w:ascii="Calibri" w:eastAsia="Times New Roman" w:hAnsi="Calibri" w:cs="Calibri"/>
          <w:color w:val="000000"/>
          <w:sz w:val="22"/>
          <w:lang w:eastAsia="ru-RU"/>
        </w:rPr>
      </w:pPr>
      <w:r w:rsidRPr="00154BD4">
        <w:rPr>
          <w:rFonts w:ascii="Arial" w:eastAsia="Times New Roman" w:hAnsi="Arial" w:cs="Arial"/>
          <w:color w:val="000000"/>
          <w:sz w:val="24"/>
          <w:szCs w:val="24"/>
          <w:lang w:eastAsia="ru-RU"/>
        </w:rPr>
        <w:t>Срок предоставления муниципальной услуги в соответствии со статьей 39.15 Земельного кодекса РФ в соответствии с подпунктом 2 пункта 1 статьи 39.18 Земельного кодекса РФ составляет 35 дней со дня поступления заявления в Администрацию, в случае если в соответствии с пунктом 10 статьи 3.5 Федерального закона от 25.10.2001 № 137-ФЗ «О введении в действие Земельного кодекса Российской Федерации» (с последующими изменениями, далее - Федеральный закон от 25.10.2001 N 137-ФЗ) требуется согласование схемы расположения земельных участков.</w:t>
      </w:r>
    </w:p>
    <w:p w14:paraId="0412899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Срок предоставления муниципальной услуги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подпунктом 2 пункта 5 статьи 39.18 Земельного кодекса РФ - 20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N 137-ФЗ</w:t>
      </w:r>
      <w:r w:rsidRPr="00154BD4">
        <w:rPr>
          <w:rFonts w:ascii="Arial" w:eastAsia="Times New Roman" w:hAnsi="Arial" w:cs="Arial"/>
          <w:color w:val="FF0000"/>
          <w:sz w:val="24"/>
          <w:szCs w:val="24"/>
          <w:lang w:eastAsia="ru-RU"/>
        </w:rPr>
        <w:t>,</w:t>
      </w:r>
      <w:r w:rsidRPr="00154BD4">
        <w:rPr>
          <w:rFonts w:ascii="Arial" w:eastAsia="Times New Roman" w:hAnsi="Arial" w:cs="Arial"/>
          <w:color w:val="000000"/>
          <w:sz w:val="24"/>
          <w:szCs w:val="24"/>
          <w:lang w:eastAsia="ru-RU"/>
        </w:rPr>
        <w:t> срок предоставления муниципальной услуги составляет 35 дней со дня поступления заявления о предварительном согласовании предоставления земельного участка, находящегося в муниципальной собственности, в Администрацию.</w:t>
      </w:r>
    </w:p>
    <w:p w14:paraId="5635850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(пункт 2.4 в ред. постановления администрации Соседского сельсовета Башмаковского района Пензенской области </w:t>
      </w:r>
      <w:hyperlink r:id="rId13" w:tgtFrame="_blank" w:history="1">
        <w:r w:rsidRPr="00154BD4">
          <w:rPr>
            <w:rFonts w:ascii="Arial" w:eastAsia="Times New Roman" w:hAnsi="Arial" w:cs="Arial"/>
            <w:color w:val="0000FF"/>
            <w:sz w:val="24"/>
            <w:szCs w:val="24"/>
            <w:lang w:eastAsia="ru-RU"/>
          </w:rPr>
          <w:t>от 10.05.2023 № 40-п</w:t>
        </w:r>
      </w:hyperlink>
      <w:r w:rsidRPr="00154BD4">
        <w:rPr>
          <w:rFonts w:ascii="Arial" w:eastAsia="Times New Roman" w:hAnsi="Arial" w:cs="Arial"/>
          <w:color w:val="000000"/>
          <w:sz w:val="24"/>
          <w:szCs w:val="24"/>
          <w:lang w:eastAsia="ru-RU"/>
        </w:rPr>
        <w:t>)</w:t>
      </w:r>
    </w:p>
    <w:p w14:paraId="5E3C49B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2.5. Правовые основания для предоставления муниципальной услуги.</w:t>
      </w:r>
    </w:p>
    <w:p w14:paraId="49E4967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w:t>
      </w:r>
      <w:proofErr w:type="gramStart"/>
      <w:r w:rsidRPr="00154BD4">
        <w:rPr>
          <w:rFonts w:ascii="Arial" w:eastAsia="Times New Roman" w:hAnsi="Arial" w:cs="Arial"/>
          <w:color w:val="000000"/>
          <w:sz w:val="24"/>
          <w:szCs w:val="24"/>
          <w:lang w:eastAsia="ru-RU"/>
        </w:rPr>
        <w:t>сайте ,</w:t>
      </w:r>
      <w:proofErr w:type="gramEnd"/>
      <w:r w:rsidRPr="00154BD4">
        <w:rPr>
          <w:rFonts w:ascii="Arial" w:eastAsia="Times New Roman" w:hAnsi="Arial" w:cs="Arial"/>
          <w:color w:val="000000"/>
          <w:sz w:val="24"/>
          <w:szCs w:val="24"/>
          <w:lang w:eastAsia="ru-RU"/>
        </w:rPr>
        <w:t xml:space="preserve"> на Федеральном портале, Региональном портале.</w:t>
      </w:r>
    </w:p>
    <w:p w14:paraId="616E55A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lastRenderedPageBreak/>
        <w:t>(изменения в ред. постановления администрации Соседского сельсовета Башмаковского района Пензенской области </w:t>
      </w:r>
      <w:hyperlink r:id="rId14"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60D81D5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5DEA654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2.6.1. Муниципальная услуга предоставляется на основании заявления о предварительном согласовании предоставления земельного участка, находящегося в муниципальной собственности, (далее - заявление), соответствующего требованиям пункта 1 статьи 39.15 Земельного кодекса РФ и форме Приложения № 1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14:paraId="043B2F8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заявлении о предварительном согласовании предоставления земельного участка, находящегося в муниципальной собственности, указываются:</w:t>
      </w:r>
    </w:p>
    <w:p w14:paraId="6D9A26E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14:paraId="4DD2565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1947F25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xml:space="preserve">3) кадастровый номер земельного участка, заявление о предварительном согласовании предоставления которого </w:t>
      </w:r>
      <w:proofErr w:type="gramStart"/>
      <w:r w:rsidRPr="00154BD4">
        <w:rPr>
          <w:rFonts w:ascii="Arial" w:eastAsia="Times New Roman" w:hAnsi="Arial" w:cs="Arial"/>
          <w:color w:val="000000"/>
          <w:sz w:val="24"/>
          <w:szCs w:val="24"/>
          <w:lang w:eastAsia="ru-RU"/>
        </w:rPr>
        <w:t>подано, в случае, если</w:t>
      </w:r>
      <w:proofErr w:type="gramEnd"/>
      <w:r w:rsidRPr="00154BD4">
        <w:rPr>
          <w:rFonts w:ascii="Arial" w:eastAsia="Times New Roman" w:hAnsi="Arial" w:cs="Arial"/>
          <w:color w:val="000000"/>
          <w:sz w:val="24"/>
          <w:szCs w:val="24"/>
          <w:lang w:eastAsia="ru-RU"/>
        </w:rPr>
        <w:t xml:space="preserve"> границы такого земельного участка подлежат уточнению в соответствии с Федеральным законом от 13.07.2015 № 218-ФЗ «О государственной регистрации недвижимости»;</w:t>
      </w:r>
    </w:p>
    <w:p w14:paraId="7828FB8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5746308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w:t>
      </w:r>
      <w:proofErr w:type="gramStart"/>
      <w:r w:rsidRPr="00154BD4">
        <w:rPr>
          <w:rFonts w:ascii="Arial" w:eastAsia="Times New Roman" w:hAnsi="Arial" w:cs="Arial"/>
          <w:color w:val="000000"/>
          <w:sz w:val="24"/>
          <w:szCs w:val="24"/>
          <w:lang w:eastAsia="ru-RU"/>
        </w:rPr>
        <w:t>участка, в случае, если</w:t>
      </w:r>
      <w:proofErr w:type="gramEnd"/>
      <w:r w:rsidRPr="00154BD4">
        <w:rPr>
          <w:rFonts w:ascii="Arial" w:eastAsia="Times New Roman" w:hAnsi="Arial" w:cs="Arial"/>
          <w:color w:val="000000"/>
          <w:sz w:val="24"/>
          <w:szCs w:val="24"/>
          <w:lang w:eastAsia="ru-RU"/>
        </w:rPr>
        <w:t xml:space="preserve"> сведения о таких земельных участках внесены в Единый государственный реестр недвижимости;</w:t>
      </w:r>
    </w:p>
    <w:p w14:paraId="3AC1683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14:paraId="28C7DB6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1638B49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8) цель использования земельного участка;</w:t>
      </w:r>
    </w:p>
    <w:p w14:paraId="1874EB3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w:t>
      </w:r>
      <w:r w:rsidRPr="00154BD4">
        <w:rPr>
          <w:rFonts w:ascii="Arial" w:eastAsia="Times New Roman" w:hAnsi="Arial" w:cs="Arial"/>
          <w:color w:val="000000"/>
          <w:sz w:val="24"/>
          <w:szCs w:val="24"/>
          <w:lang w:eastAsia="ru-RU"/>
        </w:rPr>
        <w:lastRenderedPageBreak/>
        <w:t>взамен земельного участка, изымаемого для государственных или муниципальных нужд;</w:t>
      </w:r>
    </w:p>
    <w:p w14:paraId="58702EB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62BDE45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11) почтовый адрес и (или) адрес электронной почты для связи с заявителем.</w:t>
      </w:r>
    </w:p>
    <w:p w14:paraId="29EEF6F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14:paraId="4F843AA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14:paraId="1ECA7D2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14:paraId="5930C16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3E792E2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14:paraId="49ECEA9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Заявление должно соответствовать требованиям к порядку, способам подачи заявлений, определенным Приказом Минэкономразвития РФ от 14.01.2015 № 7 (для заявления, представленного в форме электронного документа).</w:t>
      </w:r>
    </w:p>
    <w:p w14:paraId="20F124F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2.6.2. Рассмотрение заявлений о предоставлении муниципальной услуги осуществляется в порядке их поступления.</w:t>
      </w:r>
    </w:p>
    <w:p w14:paraId="5E24A7D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2.6.3. К заявлению прилагаются следующие документы:</w:t>
      </w:r>
    </w:p>
    <w:p w14:paraId="3F48E51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bookmarkStart w:id="2" w:name="P153"/>
      <w:bookmarkEnd w:id="2"/>
      <w:r w:rsidRPr="00154BD4">
        <w:rPr>
          <w:rFonts w:ascii="Arial" w:eastAsia="Times New Roman" w:hAnsi="Arial" w:cs="Arial"/>
          <w:color w:val="000000"/>
          <w:sz w:val="24"/>
          <w:szCs w:val="24"/>
          <w:lang w:eastAsia="ru-RU"/>
        </w:rPr>
        <w:t>а) 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 1, за исключением документов, которые должны быть представлены в Администрацию в порядке межведомственного информационного взаимодействия;</w:t>
      </w:r>
    </w:p>
    <w:p w14:paraId="6A88627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bookmarkStart w:id="3" w:name="P154"/>
      <w:bookmarkEnd w:id="3"/>
      <w:r w:rsidRPr="00154BD4">
        <w:rPr>
          <w:rFonts w:ascii="Arial" w:eastAsia="Times New Roman" w:hAnsi="Arial" w:cs="Arial"/>
          <w:color w:val="000000"/>
          <w:sz w:val="24"/>
          <w:szCs w:val="24"/>
          <w:lang w:eastAsia="ru-RU"/>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0D3740C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bookmarkStart w:id="4" w:name="P155"/>
      <w:bookmarkEnd w:id="4"/>
      <w:r w:rsidRPr="00154BD4">
        <w:rPr>
          <w:rFonts w:ascii="Arial" w:eastAsia="Times New Roman" w:hAnsi="Arial" w:cs="Arial"/>
          <w:color w:val="000000"/>
          <w:sz w:val="24"/>
          <w:szCs w:val="24"/>
          <w:lang w:eastAsia="ru-RU"/>
        </w:rP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14:paraId="1BBD1DA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bookmarkStart w:id="5" w:name="P156"/>
      <w:bookmarkEnd w:id="5"/>
      <w:r w:rsidRPr="00154BD4">
        <w:rPr>
          <w:rFonts w:ascii="Arial" w:eastAsia="Times New Roman" w:hAnsi="Arial" w:cs="Arial"/>
          <w:color w:val="000000"/>
          <w:sz w:val="24"/>
          <w:szCs w:val="24"/>
          <w:lang w:eastAsia="ru-RU"/>
        </w:rPr>
        <w:t>г) документ, удостоверяющий полномочия представителя заявителя (в случае если с заявлением обращается представитель заявителя);</w:t>
      </w:r>
    </w:p>
    <w:p w14:paraId="4127B08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bookmarkStart w:id="6" w:name="P157"/>
      <w:bookmarkEnd w:id="6"/>
      <w:r w:rsidRPr="00154BD4">
        <w:rPr>
          <w:rFonts w:ascii="Arial" w:eastAsia="Times New Roman" w:hAnsi="Arial" w:cs="Arial"/>
          <w:color w:val="000000"/>
          <w:sz w:val="24"/>
          <w:szCs w:val="24"/>
          <w:lang w:eastAsia="ru-RU"/>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AAC774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bookmarkStart w:id="7" w:name="P158"/>
      <w:bookmarkEnd w:id="7"/>
      <w:r w:rsidRPr="00154BD4">
        <w:rPr>
          <w:rFonts w:ascii="Arial" w:eastAsia="Times New Roman" w:hAnsi="Arial" w:cs="Arial"/>
          <w:color w:val="000000"/>
          <w:sz w:val="24"/>
          <w:szCs w:val="24"/>
          <w:lang w:eastAsia="ru-RU"/>
        </w:rPr>
        <w:t>е) </w:t>
      </w:r>
      <w:bookmarkStart w:id="8" w:name="P159"/>
      <w:bookmarkEnd w:id="8"/>
      <w:r w:rsidRPr="00154BD4">
        <w:rPr>
          <w:rFonts w:ascii="Arial" w:eastAsia="Times New Roman" w:hAnsi="Arial" w:cs="Arial"/>
          <w:color w:val="000000"/>
          <w:spacing w:val="-1"/>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35697E4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15"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2B1EDB5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lastRenderedPageBreak/>
        <w:t>2.6.4. Заявитель по собственной инициативе вправе представить одновременно:</w:t>
      </w:r>
    </w:p>
    <w:p w14:paraId="59D249A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14:paraId="735FDDA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14:paraId="3FC7885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bookmarkStart w:id="9" w:name="P162"/>
      <w:bookmarkEnd w:id="9"/>
      <w:r w:rsidRPr="00154BD4">
        <w:rPr>
          <w:rFonts w:ascii="Arial" w:eastAsia="Times New Roman" w:hAnsi="Arial" w:cs="Arial"/>
          <w:color w:val="000000"/>
          <w:sz w:val="24"/>
          <w:szCs w:val="24"/>
          <w:lang w:eastAsia="ru-RU"/>
        </w:rPr>
        <w:t>2.6.5. Документы, предусмотренные подпунктами «б», «в», «г», «д», «е» пункта 2.6.3. Регламента, представляются заявителем самостоятельно.</w:t>
      </w:r>
    </w:p>
    <w:p w14:paraId="64C74E3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2.6.6. Документы, предусмотренные подпунктом «а» пункта 2.6.3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14:paraId="4D11A76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2.6.7. Документы, предусмотренные подпунктом «а» пункта 2.6.3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14:paraId="394FA5B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2.6.8. Документы, прилагаемые к заявлению, представленному в форме электронного документа, направляются заявителем в соответствии с Приказом Минэкономразвития РФ от 14.01.2015 № 7.</w:t>
      </w:r>
    </w:p>
    <w:p w14:paraId="3F95E12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14:paraId="73EC914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558E3C6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а) лично по адресу Администрации;</w:t>
      </w:r>
    </w:p>
    <w:p w14:paraId="4CAF9BD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б) посредством почтовой связи по адресу Администрации;</w:t>
      </w:r>
    </w:p>
    <w:p w14:paraId="07FBA82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посредством Регионального портала;</w:t>
      </w:r>
    </w:p>
    <w:p w14:paraId="5C6EE0D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г) на бумажном носителе через МФЦ предоставления государственных и муниципальных услуг.</w:t>
      </w:r>
    </w:p>
    <w:p w14:paraId="24B3AD6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1C1055C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14:paraId="39B8B6A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7E44C17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EBF026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При формировании заявления обеспечивается:</w:t>
      </w:r>
    </w:p>
    <w:p w14:paraId="70CBA27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lastRenderedPageBreak/>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14:paraId="4F23F3B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14:paraId="314A6B1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14:paraId="0EFBD5A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E40689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14:paraId="37FA666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14:paraId="1C36E0D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005D9CF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bookmarkStart w:id="10" w:name="P168"/>
      <w:bookmarkEnd w:id="10"/>
      <w:r w:rsidRPr="00154BD4">
        <w:rPr>
          <w:rFonts w:ascii="Arial" w:eastAsia="Times New Roman" w:hAnsi="Arial" w:cs="Arial"/>
          <w:color w:val="000000"/>
          <w:sz w:val="24"/>
          <w:szCs w:val="24"/>
          <w:lang w:eastAsia="ru-RU"/>
        </w:rPr>
        <w:t>2.7. Исчерпывающий перечень оснований для отказа в приеме документов на предоставление муниципальной услуги.</w:t>
      </w:r>
    </w:p>
    <w:p w14:paraId="225C3E7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Основаниями для отказа в приеме документов являются:</w:t>
      </w:r>
    </w:p>
    <w:p w14:paraId="47D47F8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bookmarkStart w:id="11" w:name="P170"/>
      <w:bookmarkEnd w:id="11"/>
      <w:r w:rsidRPr="00154BD4">
        <w:rPr>
          <w:rFonts w:ascii="Arial" w:eastAsia="Times New Roman" w:hAnsi="Arial" w:cs="Arial"/>
          <w:color w:val="000000"/>
          <w:sz w:val="24"/>
          <w:szCs w:val="24"/>
          <w:lang w:eastAsia="ru-RU"/>
        </w:rPr>
        <w:t>2.7.1. заявление не соответствует положениям пункта 1 статьи 39.15 Земельного кодекса РФ;</w:t>
      </w:r>
    </w:p>
    <w:p w14:paraId="3E2CECF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2.7.2. заявление подано в иной уполномоченный орган;</w:t>
      </w:r>
    </w:p>
    <w:p w14:paraId="5C8B2C1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bookmarkStart w:id="12" w:name="P172"/>
      <w:bookmarkEnd w:id="12"/>
      <w:r w:rsidRPr="00154BD4">
        <w:rPr>
          <w:rFonts w:ascii="Arial" w:eastAsia="Times New Roman" w:hAnsi="Arial" w:cs="Arial"/>
          <w:color w:val="000000"/>
          <w:sz w:val="24"/>
          <w:szCs w:val="24"/>
          <w:lang w:eastAsia="ru-RU"/>
        </w:rPr>
        <w:t>2.7.3. к заявлению не приложены документы, предоставляемые в соответствии с пунктом 2 статьи 39.15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14:paraId="6227A4A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bookmarkStart w:id="13" w:name="P173"/>
      <w:bookmarkEnd w:id="13"/>
      <w:r w:rsidRPr="00154BD4">
        <w:rPr>
          <w:rFonts w:ascii="Arial" w:eastAsia="Times New Roman" w:hAnsi="Arial" w:cs="Arial"/>
          <w:color w:val="000000"/>
          <w:sz w:val="24"/>
          <w:szCs w:val="24"/>
          <w:lang w:eastAsia="ru-RU"/>
        </w:rPr>
        <w:t>2.7.4. заявление, поданное в электронной форме, представлено с нарушением Порядка, определенного Приказом Минэкономразвития РФ № 7;</w:t>
      </w:r>
    </w:p>
    <w:p w14:paraId="25E4984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bookmarkStart w:id="14" w:name="P174"/>
      <w:bookmarkEnd w:id="14"/>
      <w:r w:rsidRPr="00154BD4">
        <w:rPr>
          <w:rFonts w:ascii="Arial" w:eastAsia="Times New Roman" w:hAnsi="Arial" w:cs="Arial"/>
          <w:color w:val="000000"/>
          <w:sz w:val="24"/>
          <w:szCs w:val="24"/>
          <w:lang w:eastAsia="ru-RU"/>
        </w:rPr>
        <w:t>2.7.5.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14:paraId="4DB1933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При этом заявителю должны быть указаны причины возврата заявления о предварительном согласовании предоставления земельного участка.</w:t>
      </w:r>
    </w:p>
    <w:p w14:paraId="30694EC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bookmarkStart w:id="15" w:name="P176"/>
      <w:bookmarkEnd w:id="15"/>
      <w:r w:rsidRPr="00154BD4">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530082D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55A905D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lastRenderedPageBreak/>
        <w:t>2.8.1. Основаниями для отказа в предоставлении муниципальной услуги согласно пункту 8 статьи 39.15 Земельного кодекса РФ являются:</w:t>
      </w:r>
    </w:p>
    <w:p w14:paraId="5051F3B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p>
    <w:p w14:paraId="7300129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РФ;</w:t>
      </w:r>
    </w:p>
    <w:p w14:paraId="64D70E6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14:paraId="294FE7D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14:paraId="797D46C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2.8.2. Основания для отказа в предоставлении муниципальной услуги согласно подпункту 2 пункта 1 статьи 39.18 Земельного кодекса РФ и подпункту 2 пункта 7 статьи 39.18 Земельного кодекса РФ:</w:t>
      </w:r>
    </w:p>
    <w:p w14:paraId="5611BBF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1) в соответствии с пунктом 8 статьи 39.15 Земельного кодекса РФ или статьей 39.16 Земельного кодекса РФ;</w:t>
      </w:r>
    </w:p>
    <w:p w14:paraId="016544C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пунктом 7 статьи 39.18 Земельного кодекса РФ;</w:t>
      </w:r>
    </w:p>
    <w:p w14:paraId="250B7F46" w14:textId="77777777" w:rsidR="00154BD4" w:rsidRPr="00154BD4" w:rsidRDefault="00154BD4" w:rsidP="00154BD4">
      <w:pPr>
        <w:spacing w:after="0"/>
        <w:ind w:right="40"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 поступившее в срок, установленный пунктом 4 статьи 3.5 Федерального закона от 25.10.2001 № 137-ФЗ «О введении в действие Земельного кодекса Российской Федерации»,</w:t>
      </w:r>
    </w:p>
    <w:p w14:paraId="451E6E2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(изменения в ред. постановления администрации Соседского сельсовета Башмаковского района Пензенской области </w:t>
      </w:r>
      <w:hyperlink r:id="rId16"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3B73DB3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14:paraId="66ACB7D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Соседского сельсовета Башмаковского района Пензенской области</w:t>
      </w:r>
    </w:p>
    <w:p w14:paraId="0B16D46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17"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05DE7C7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2.9.1. Муниципальная услуга предоставляется бесплатно.</w:t>
      </w:r>
    </w:p>
    <w:p w14:paraId="4358771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18"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33DD226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14:paraId="457E28C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2.11. Срок регистрации заявления заявителя.</w:t>
      </w:r>
    </w:p>
    <w:p w14:paraId="13EF463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Регистрация заявления осуществляется в день поступления заявления.</w:t>
      </w:r>
    </w:p>
    <w:p w14:paraId="5D648ED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lastRenderedPageBreak/>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14:paraId="75C9453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571512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19"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27424C7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З</w:t>
      </w:r>
      <w:r w:rsidRPr="00154BD4">
        <w:rPr>
          <w:rFonts w:ascii="Arial" w:eastAsia="Times New Roman" w:hAnsi="Arial" w:cs="Arial"/>
          <w:color w:val="000000"/>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357C0CC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pacing w:val="2"/>
          <w:sz w:val="24"/>
          <w:szCs w:val="24"/>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73040EA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2.13. Предоставление муниципальной услуги осуществляется в специально выделенных для этой цели помещениях.</w:t>
      </w:r>
    </w:p>
    <w:p w14:paraId="7DB40CD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2.14. Помещения, в которых осуществляется предоставление муниципальной услуги, оборудуются:</w:t>
      </w:r>
    </w:p>
    <w:p w14:paraId="7F5E6A9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14:paraId="642C7A9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стульями и столами для возможности оформления документов.</w:t>
      </w:r>
    </w:p>
    <w:p w14:paraId="1967312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Информационные стенды, должны содержать следующую информацию:</w:t>
      </w:r>
    </w:p>
    <w:p w14:paraId="26D526D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-график работы (часы приема), контактные телефоны (телефон для справок), адрес официального сайта, адрес электронной почты;</w:t>
      </w:r>
    </w:p>
    <w:p w14:paraId="5A3EF99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формы документов для заполнения, образцы заполнения документов, бланки для заполнения;</w:t>
      </w:r>
    </w:p>
    <w:p w14:paraId="3CFAE62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-текст Административного регламента;</w:t>
      </w:r>
    </w:p>
    <w:p w14:paraId="005B87F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порядок обжалования решений, действий (бездействия) администрации, МФЦ, должностных лиц администрации, работников МФЦ;</w:t>
      </w:r>
    </w:p>
    <w:p w14:paraId="527C9C06" w14:textId="77777777" w:rsidR="00154BD4" w:rsidRPr="00154BD4" w:rsidRDefault="00154BD4" w:rsidP="00154BD4">
      <w:pPr>
        <w:spacing w:after="0"/>
        <w:ind w:right="40"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перечень оснований для приостановления предоставления муниципальной услуги или отказа в предоставлении муниципальной услуги;</w:t>
      </w:r>
    </w:p>
    <w:p w14:paraId="117A64F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срок предоставления муниципальной услуги;</w:t>
      </w:r>
    </w:p>
    <w:p w14:paraId="1F80A809" w14:textId="77777777" w:rsidR="00154BD4" w:rsidRPr="00154BD4" w:rsidRDefault="00154BD4" w:rsidP="00154BD4">
      <w:pPr>
        <w:spacing w:after="0"/>
        <w:ind w:right="40"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порядок и способы подачи документов, представляемых заявителем для получения муниципальной услуги;</w:t>
      </w:r>
    </w:p>
    <w:p w14:paraId="25BB134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14:paraId="14DE37A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20"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2C09940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2.15. Количество мест ожидания определяется исходя из фактической нагрузки и возможностей для их размещения в здании.</w:t>
      </w:r>
    </w:p>
    <w:p w14:paraId="0680974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14:paraId="0E38444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14:paraId="1F9F33B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lastRenderedPageBreak/>
        <w:t>2.17. Кабинеты приема заявителей должны иметь информационные таблички (вывески) с указанием:</w:t>
      </w:r>
    </w:p>
    <w:p w14:paraId="398F3BC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номера кабинета;</w:t>
      </w:r>
    </w:p>
    <w:p w14:paraId="46F64F9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фамилии, имени, отчества (при наличии) и должности специалиста.</w:t>
      </w:r>
    </w:p>
    <w:p w14:paraId="7259049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5C11E46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14:paraId="3575263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6A47755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526DDD1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14:paraId="5BC72AD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2C4885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48AFA84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15D7A5D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0D0288E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154BD4">
        <w:rPr>
          <w:rFonts w:ascii="Arial" w:eastAsia="Times New Roman" w:hAnsi="Arial" w:cs="Arial"/>
          <w:color w:val="000000"/>
          <w:sz w:val="24"/>
          <w:szCs w:val="24"/>
          <w:lang w:eastAsia="ru-RU"/>
        </w:rPr>
        <w:t>тифлосурдопереводчика</w:t>
      </w:r>
      <w:proofErr w:type="spellEnd"/>
      <w:r w:rsidRPr="00154BD4">
        <w:rPr>
          <w:rFonts w:ascii="Arial" w:eastAsia="Times New Roman" w:hAnsi="Arial" w:cs="Arial"/>
          <w:color w:val="000000"/>
          <w:sz w:val="24"/>
          <w:szCs w:val="24"/>
          <w:lang w:eastAsia="ru-RU"/>
        </w:rPr>
        <w:t>.</w:t>
      </w:r>
    </w:p>
    <w:p w14:paraId="354B685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 а также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28EF1B6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21"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77FA84D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60C84C0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7F19B3D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(изменения в ред. постановления администрации Соседского сельсовета Башмаковского района Пензенской области </w:t>
      </w:r>
      <w:hyperlink r:id="rId22"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1814E5E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14:paraId="74C545C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14:paraId="4F13DD1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14:paraId="4815422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14:paraId="7298802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14:paraId="5F784C4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14:paraId="251314F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14:paraId="6818F58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14:paraId="2090A1D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14:paraId="679DDF3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14:paraId="2E88411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14:paraId="3C3573C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14:paraId="69A79F7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14:paraId="5E9E647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нарушений сроков предоставления муниципальной услуги;</w:t>
      </w:r>
    </w:p>
    <w:p w14:paraId="7D80EBD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55E4834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14:paraId="3A8E05E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14:paraId="75853C1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14:paraId="135F420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lastRenderedPageBreak/>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4873FFB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путем заполнения формы запроса посредством отправки через личный кабинет в Едином портале или в Региональном портале;</w:t>
      </w:r>
    </w:p>
    <w:p w14:paraId="252724F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w:t>
      </w:r>
    </w:p>
    <w:p w14:paraId="69C2FF9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предоставления муниципальной услуги Администрацией:</w:t>
      </w:r>
    </w:p>
    <w:p w14:paraId="78D4ED9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14:paraId="1BACC07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14:paraId="4D601E4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7B77229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14:paraId="247825E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14:paraId="3051BC7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электронной подписью заявителя (представителя заявителя);</w:t>
      </w:r>
    </w:p>
    <w:p w14:paraId="4AB7327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14:paraId="7118AD6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5AC1AAB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лица, действующего от имени юридического лица без доверенности;</w:t>
      </w:r>
    </w:p>
    <w:p w14:paraId="52BE842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14:paraId="71E0679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48F2F82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2C25CF9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4199F09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14:paraId="49B043D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xml:space="preserve">Не позднее пяти рабочих дней со дня представления такого заявления Администрация направляет заявителю на указанный в заявлении адрес </w:t>
      </w:r>
      <w:r w:rsidRPr="00154BD4">
        <w:rPr>
          <w:rFonts w:ascii="Arial" w:eastAsia="Times New Roman" w:hAnsi="Arial" w:cs="Arial"/>
          <w:color w:val="000000"/>
          <w:sz w:val="24"/>
          <w:szCs w:val="24"/>
          <w:lang w:eastAsia="ru-RU"/>
        </w:rPr>
        <w:lastRenderedPageBreak/>
        <w:t>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0A27B7F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14:paraId="30CA752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61FCFF8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xml:space="preserve">Заявления представляются в Администрацию в виде файлов в формате </w:t>
      </w:r>
      <w:proofErr w:type="spellStart"/>
      <w:r w:rsidRPr="00154BD4">
        <w:rPr>
          <w:rFonts w:ascii="Arial" w:eastAsia="Times New Roman" w:hAnsi="Arial" w:cs="Arial"/>
          <w:color w:val="000000"/>
          <w:sz w:val="24"/>
          <w:szCs w:val="24"/>
          <w:lang w:eastAsia="ru-RU"/>
        </w:rPr>
        <w:t>doc</w:t>
      </w:r>
      <w:proofErr w:type="spellEnd"/>
      <w:r w:rsidRPr="00154BD4">
        <w:rPr>
          <w:rFonts w:ascii="Arial" w:eastAsia="Times New Roman" w:hAnsi="Arial" w:cs="Arial"/>
          <w:color w:val="000000"/>
          <w:sz w:val="24"/>
          <w:szCs w:val="24"/>
          <w:lang w:eastAsia="ru-RU"/>
        </w:rPr>
        <w:t xml:space="preserve">, </w:t>
      </w:r>
      <w:proofErr w:type="spellStart"/>
      <w:r w:rsidRPr="00154BD4">
        <w:rPr>
          <w:rFonts w:ascii="Arial" w:eastAsia="Times New Roman" w:hAnsi="Arial" w:cs="Arial"/>
          <w:color w:val="000000"/>
          <w:sz w:val="24"/>
          <w:szCs w:val="24"/>
          <w:lang w:eastAsia="ru-RU"/>
        </w:rPr>
        <w:t>docx</w:t>
      </w:r>
      <w:proofErr w:type="spellEnd"/>
      <w:r w:rsidRPr="00154BD4">
        <w:rPr>
          <w:rFonts w:ascii="Arial" w:eastAsia="Times New Roman" w:hAnsi="Arial" w:cs="Arial"/>
          <w:color w:val="000000"/>
          <w:sz w:val="24"/>
          <w:szCs w:val="24"/>
          <w:lang w:eastAsia="ru-RU"/>
        </w:rPr>
        <w:t xml:space="preserve">, </w:t>
      </w:r>
      <w:proofErr w:type="spellStart"/>
      <w:r w:rsidRPr="00154BD4">
        <w:rPr>
          <w:rFonts w:ascii="Arial" w:eastAsia="Times New Roman" w:hAnsi="Arial" w:cs="Arial"/>
          <w:color w:val="000000"/>
          <w:sz w:val="24"/>
          <w:szCs w:val="24"/>
          <w:lang w:eastAsia="ru-RU"/>
        </w:rPr>
        <w:t>txt</w:t>
      </w:r>
      <w:proofErr w:type="spellEnd"/>
      <w:r w:rsidRPr="00154BD4">
        <w:rPr>
          <w:rFonts w:ascii="Arial" w:eastAsia="Times New Roman" w:hAnsi="Arial" w:cs="Arial"/>
          <w:color w:val="000000"/>
          <w:sz w:val="24"/>
          <w:szCs w:val="24"/>
          <w:lang w:eastAsia="ru-RU"/>
        </w:rPr>
        <w:t xml:space="preserve">, </w:t>
      </w:r>
      <w:proofErr w:type="spellStart"/>
      <w:r w:rsidRPr="00154BD4">
        <w:rPr>
          <w:rFonts w:ascii="Arial" w:eastAsia="Times New Roman" w:hAnsi="Arial" w:cs="Arial"/>
          <w:color w:val="000000"/>
          <w:sz w:val="24"/>
          <w:szCs w:val="24"/>
          <w:lang w:eastAsia="ru-RU"/>
        </w:rPr>
        <w:t>xls</w:t>
      </w:r>
      <w:proofErr w:type="spellEnd"/>
      <w:r w:rsidRPr="00154BD4">
        <w:rPr>
          <w:rFonts w:ascii="Arial" w:eastAsia="Times New Roman" w:hAnsi="Arial" w:cs="Arial"/>
          <w:color w:val="000000"/>
          <w:sz w:val="24"/>
          <w:szCs w:val="24"/>
          <w:lang w:eastAsia="ru-RU"/>
        </w:rPr>
        <w:t xml:space="preserve">, </w:t>
      </w:r>
      <w:proofErr w:type="spellStart"/>
      <w:r w:rsidRPr="00154BD4">
        <w:rPr>
          <w:rFonts w:ascii="Arial" w:eastAsia="Times New Roman" w:hAnsi="Arial" w:cs="Arial"/>
          <w:color w:val="000000"/>
          <w:sz w:val="24"/>
          <w:szCs w:val="24"/>
          <w:lang w:eastAsia="ru-RU"/>
        </w:rPr>
        <w:t>xlsx</w:t>
      </w:r>
      <w:proofErr w:type="spellEnd"/>
      <w:r w:rsidRPr="00154BD4">
        <w:rPr>
          <w:rFonts w:ascii="Arial" w:eastAsia="Times New Roman" w:hAnsi="Arial" w:cs="Arial"/>
          <w:color w:val="000000"/>
          <w:sz w:val="24"/>
          <w:szCs w:val="24"/>
          <w:lang w:eastAsia="ru-RU"/>
        </w:rPr>
        <w:t xml:space="preserve">, </w:t>
      </w:r>
      <w:proofErr w:type="spellStart"/>
      <w:r w:rsidRPr="00154BD4">
        <w:rPr>
          <w:rFonts w:ascii="Arial" w:eastAsia="Times New Roman" w:hAnsi="Arial" w:cs="Arial"/>
          <w:color w:val="000000"/>
          <w:sz w:val="24"/>
          <w:szCs w:val="24"/>
          <w:lang w:eastAsia="ru-RU"/>
        </w:rPr>
        <w:t>rtf</w:t>
      </w:r>
      <w:proofErr w:type="spellEnd"/>
      <w:r w:rsidRPr="00154BD4">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14:paraId="41E3DE3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5DD1E88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58D38F5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472ECAD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6928192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14:paraId="4258F95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14:paraId="6A61EC6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б) формирование запроса о предоставлении муниципальной услуги;</w:t>
      </w:r>
    </w:p>
    <w:p w14:paraId="49B6D99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прием и регистрация запроса и иных документов, необходимых для предоставления муниципальной услуги;</w:t>
      </w:r>
    </w:p>
    <w:p w14:paraId="06C5B20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г) получение сведений о ходе выполнения запроса в предоставлении муниципальной услуги;</w:t>
      </w:r>
    </w:p>
    <w:p w14:paraId="694C416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д) оценка качества предоставления муниципальной услуги;</w:t>
      </w:r>
    </w:p>
    <w:p w14:paraId="2D773FA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е)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52D2AF7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(абзац 29  в ред. постановления администрации Соседского сельсовета Башмаковского района Пензенской области </w:t>
      </w:r>
      <w:hyperlink r:id="rId23"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77A1ECA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14:paraId="1A0091A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lastRenderedPageBreak/>
        <w:t>Пункт 2.22. </w:t>
      </w:r>
      <w:proofErr w:type="gramStart"/>
      <w:r w:rsidRPr="00154BD4">
        <w:rPr>
          <w:rFonts w:ascii="Arial" w:eastAsia="Times New Roman" w:hAnsi="Arial" w:cs="Arial"/>
          <w:color w:val="000000"/>
          <w:sz w:val="24"/>
          <w:szCs w:val="24"/>
          <w:lang w:eastAsia="ru-RU"/>
        </w:rPr>
        <w:t>исключен .</w:t>
      </w:r>
      <w:proofErr w:type="gramEnd"/>
      <w:r w:rsidRPr="00154BD4">
        <w:rPr>
          <w:rFonts w:ascii="Arial" w:eastAsia="Times New Roman" w:hAnsi="Arial" w:cs="Arial"/>
          <w:color w:val="000000"/>
          <w:sz w:val="24"/>
          <w:szCs w:val="24"/>
          <w:lang w:eastAsia="ru-RU"/>
        </w:rPr>
        <w:t> Постановление администрации Соседского сельсовета Башмаковского района Пензенской области </w:t>
      </w:r>
      <w:hyperlink r:id="rId24"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22E02BC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0CFD2E8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67EF4084" w14:textId="77777777" w:rsidR="00154BD4" w:rsidRPr="00154BD4" w:rsidRDefault="00154BD4" w:rsidP="00154BD4">
      <w:pPr>
        <w:spacing w:after="0"/>
        <w:ind w:firstLine="567"/>
        <w:jc w:val="center"/>
        <w:rPr>
          <w:rFonts w:ascii="Arial" w:eastAsia="Times New Roman" w:hAnsi="Arial" w:cs="Arial"/>
          <w:color w:val="000000"/>
          <w:sz w:val="24"/>
          <w:szCs w:val="24"/>
          <w:lang w:eastAsia="ru-RU"/>
        </w:rPr>
      </w:pPr>
      <w:r w:rsidRPr="00154BD4">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 в многофункциональных центрах</w:t>
      </w:r>
    </w:p>
    <w:p w14:paraId="608B06B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508E1AA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3.1. Исчерпывающий перечень административных процедур.</w:t>
      </w:r>
    </w:p>
    <w:p w14:paraId="76A1A05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3.1.1. Предоставление муниципальной услуги включает в себя следующие административные процедуры:</w:t>
      </w:r>
    </w:p>
    <w:p w14:paraId="3191B08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3.1.1.1. прием и регистрация документов, представленных заявителем;</w:t>
      </w:r>
    </w:p>
    <w:p w14:paraId="3D2E136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3.1.1.2. установление оснований для возврата документов, представленных заявителем;</w:t>
      </w:r>
    </w:p>
    <w:p w14:paraId="2BABCAB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14:paraId="788B7B1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3.1.1.4. подготовка Администрацией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
    <w:p w14:paraId="19FEAB5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3.1.1.5. подготовка Администрацией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
    <w:p w14:paraId="5A006EF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3.1.1.6.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14:paraId="5DACE5D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14:paraId="4CF9941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bookmarkStart w:id="16" w:name="P283"/>
      <w:bookmarkEnd w:id="16"/>
      <w:r w:rsidRPr="00154BD4">
        <w:rPr>
          <w:rFonts w:ascii="Arial" w:eastAsia="Times New Roman" w:hAnsi="Arial" w:cs="Arial"/>
          <w:color w:val="000000"/>
          <w:sz w:val="24"/>
          <w:szCs w:val="24"/>
          <w:lang w:eastAsia="ru-RU"/>
        </w:rPr>
        <w:t>3.2.1. Прием и регистрация документов, представленных заявителем.</w:t>
      </w:r>
    </w:p>
    <w:p w14:paraId="1DB1FD6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заявителя в Администрацию.</w:t>
      </w:r>
    </w:p>
    <w:p w14:paraId="50545A1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lastRenderedPageBreak/>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14:paraId="4F10611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4268C50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2.8. настоящего Административного регламента.</w:t>
      </w:r>
    </w:p>
    <w:p w14:paraId="485BA76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14:paraId="7F32495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14:paraId="4735C6B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14:paraId="7515F2A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14:paraId="660A36F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14:paraId="30EBCDB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Максимальный срок выполнения административного действия - в день поступления заявления в Администрацию.</w:t>
      </w:r>
    </w:p>
    <w:p w14:paraId="613ED3F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bookmarkStart w:id="17" w:name="P289"/>
      <w:bookmarkEnd w:id="17"/>
      <w:r w:rsidRPr="00154BD4">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14:paraId="4256B4A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Специалист Администрации:</w:t>
      </w:r>
    </w:p>
    <w:p w14:paraId="135E13B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устанавливает наличие или отсутствие обстоятельств, указанных в пункте 2.7 Регламента;</w:t>
      </w:r>
    </w:p>
    <w:p w14:paraId="1B25FB5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РФ № 7;</w:t>
      </w:r>
    </w:p>
    <w:p w14:paraId="1B2704A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14:paraId="42E962C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xml:space="preserve">При установлении оснований, указанных в подпунктах 2.7.1 - 2.7.3 пункта 2.7 Регламента, специалист Администрации подготавливает уведомление о возврате </w:t>
      </w:r>
      <w:r w:rsidRPr="00154BD4">
        <w:rPr>
          <w:rFonts w:ascii="Arial" w:eastAsia="Times New Roman" w:hAnsi="Arial" w:cs="Arial"/>
          <w:color w:val="000000"/>
          <w:sz w:val="24"/>
          <w:szCs w:val="24"/>
          <w:lang w:eastAsia="ru-RU"/>
        </w:rPr>
        <w:lastRenderedPageBreak/>
        <w:t>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14:paraId="0E7FB21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Уведомление, направленное по основанию, предусмотренному подпунктами 2.7.4, 2.7.5 пункта 2.7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14:paraId="53E07DA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14:paraId="6641C40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14:paraId="04099E7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0010892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14:paraId="156B76A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 63-ФЗ и с использованием квалифицированного сертификата лица, подписавшего заявление;</w:t>
      </w:r>
    </w:p>
    <w:p w14:paraId="56B4202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14:paraId="5741D80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14:paraId="1409F2E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14:paraId="5CB7E6F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14:paraId="1623D51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lastRenderedPageBreak/>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14:paraId="77B3956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14:paraId="3F77380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заявления в Администрацию.</w:t>
      </w:r>
    </w:p>
    <w:p w14:paraId="5BAE4E5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bookmarkStart w:id="18" w:name="P308"/>
      <w:bookmarkEnd w:id="18"/>
      <w:r w:rsidRPr="00154BD4">
        <w:rPr>
          <w:rFonts w:ascii="Arial" w:eastAsia="Times New Roman" w:hAnsi="Arial" w:cs="Arial"/>
          <w:color w:val="000000"/>
          <w:sz w:val="24"/>
          <w:szCs w:val="24"/>
          <w:lang w:eastAsia="ru-RU"/>
        </w:rPr>
        <w:t>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14:paraId="490171D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14:paraId="577860E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14:paraId="402B438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14:paraId="56CB882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14:paraId="5933641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Максимальный срок выполнения административной процедуры - 10 дней со дня поступления заявления в Администрацию.</w:t>
      </w:r>
    </w:p>
    <w:p w14:paraId="2394707F" w14:textId="77777777" w:rsidR="00154BD4" w:rsidRPr="00154BD4" w:rsidRDefault="00154BD4" w:rsidP="00154BD4">
      <w:pPr>
        <w:spacing w:after="0"/>
        <w:ind w:right="40"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xml:space="preserve">3.2.4. подготовка Администрацией проекта постановления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 При отсутствии необходимости согласования схемы расположения земельного </w:t>
      </w:r>
      <w:r w:rsidRPr="00154BD4">
        <w:rPr>
          <w:rFonts w:ascii="Arial" w:eastAsia="Times New Roman" w:hAnsi="Arial" w:cs="Arial"/>
          <w:color w:val="000000"/>
          <w:sz w:val="24"/>
          <w:szCs w:val="24"/>
          <w:lang w:eastAsia="ru-RU"/>
        </w:rPr>
        <w:lastRenderedPageBreak/>
        <w:t>участка в соответствии со статьей 3.5 Федерального закона от 25.10.2001№ 137-ФЗ «О введении в действие Земельного кодекса Российской Федерации».</w:t>
      </w:r>
    </w:p>
    <w:p w14:paraId="10AC885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14:paraId="45F6262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(изменения в ред. постановления администрации Соседского сельсовета Башмаковского района Пензенской области </w:t>
      </w:r>
      <w:hyperlink r:id="rId25"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0F23604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w:t>
      </w:r>
    </w:p>
    <w:p w14:paraId="5B30FB5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Критерием подготовки проекта постановления Администрации о предварительном согласовании предоставления земельного участка, находящегося в муниципальной собственности, является отсутствие оснований для принятия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14:paraId="01268B3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Подготовленный проект постановления о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14:paraId="3EB6FA8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14:paraId="0CB595B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 находящегося в муниципальной собственности.</w:t>
      </w:r>
    </w:p>
    <w:p w14:paraId="2D3E354C" w14:textId="77777777" w:rsidR="00154BD4" w:rsidRPr="00154BD4" w:rsidRDefault="00154BD4" w:rsidP="00154BD4">
      <w:pPr>
        <w:spacing w:after="0"/>
        <w:ind w:firstLine="567"/>
        <w:jc w:val="both"/>
        <w:rPr>
          <w:rFonts w:ascii="Calibri" w:eastAsia="Times New Roman" w:hAnsi="Calibri" w:cs="Calibri"/>
          <w:color w:val="000000"/>
          <w:sz w:val="22"/>
          <w:lang w:eastAsia="ru-RU"/>
        </w:rPr>
      </w:pPr>
      <w:r w:rsidRPr="00154BD4">
        <w:rPr>
          <w:rFonts w:ascii="Arial" w:eastAsia="Times New Roman" w:hAnsi="Arial" w:cs="Arial"/>
          <w:color w:val="000000"/>
          <w:sz w:val="24"/>
          <w:szCs w:val="24"/>
          <w:lang w:eastAsia="ru-RU"/>
        </w:rPr>
        <w:t>Максимальный срок выполнения административной процедуры -20 дней со дня поступления заявления в Администрацию.</w:t>
      </w:r>
    </w:p>
    <w:p w14:paraId="468F82F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26" w:tgtFrame="_blank" w:history="1">
        <w:r w:rsidRPr="00154BD4">
          <w:rPr>
            <w:rFonts w:ascii="Arial" w:eastAsia="Times New Roman" w:hAnsi="Arial" w:cs="Arial"/>
            <w:color w:val="0000FF"/>
            <w:sz w:val="24"/>
            <w:szCs w:val="24"/>
            <w:lang w:eastAsia="ru-RU"/>
          </w:rPr>
          <w:t>от 10.05.2023 № 40-п</w:t>
        </w:r>
      </w:hyperlink>
      <w:r w:rsidRPr="00154BD4">
        <w:rPr>
          <w:rFonts w:ascii="Arial" w:eastAsia="Times New Roman" w:hAnsi="Arial" w:cs="Arial"/>
          <w:color w:val="000000"/>
          <w:sz w:val="24"/>
          <w:szCs w:val="24"/>
          <w:lang w:eastAsia="ru-RU"/>
        </w:rPr>
        <w:t>)</w:t>
      </w:r>
    </w:p>
    <w:p w14:paraId="0A9F4BB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lastRenderedPageBreak/>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№137-ФЗ-35 календарных дней со дня поступления заявления в Администрацию.</w:t>
      </w:r>
    </w:p>
    <w:p w14:paraId="1C278D9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27" w:tgtFrame="_blank" w:history="1">
        <w:r w:rsidRPr="00154BD4">
          <w:rPr>
            <w:rFonts w:ascii="Arial" w:eastAsia="Times New Roman" w:hAnsi="Arial" w:cs="Arial"/>
            <w:color w:val="0000FF"/>
            <w:sz w:val="24"/>
            <w:szCs w:val="24"/>
            <w:lang w:eastAsia="ru-RU"/>
          </w:rPr>
          <w:t>от 10.05.2023 № 40-п</w:t>
        </w:r>
      </w:hyperlink>
      <w:r w:rsidRPr="00154BD4">
        <w:rPr>
          <w:rFonts w:ascii="Arial" w:eastAsia="Times New Roman" w:hAnsi="Arial" w:cs="Arial"/>
          <w:color w:val="000000"/>
          <w:sz w:val="24"/>
          <w:szCs w:val="24"/>
          <w:lang w:eastAsia="ru-RU"/>
        </w:rPr>
        <w:t>)</w:t>
      </w:r>
    </w:p>
    <w:p w14:paraId="3470580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3.2.5. подготовка Администрацией проекта постановления об отказе в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
    <w:p w14:paraId="54ED49B9" w14:textId="77777777" w:rsidR="00154BD4" w:rsidRPr="00154BD4" w:rsidRDefault="00154BD4" w:rsidP="00154BD4">
      <w:pPr>
        <w:spacing w:after="0"/>
        <w:ind w:right="40"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 «О введении в действие Земельного кодекса Российской Федерации».</w:t>
      </w:r>
    </w:p>
    <w:p w14:paraId="2E3227D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(изменения в ред. постановления администрации Соседского сельсовета Башмаковского района Пензенской области </w:t>
      </w:r>
      <w:hyperlink r:id="rId28"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552FDAB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Критерием подготовки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является наличие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14:paraId="27E7913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14:paraId="79BB2E9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14:paraId="1CF8475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 находящегося в муниципальной собственности.</w:t>
      </w:r>
    </w:p>
    <w:p w14:paraId="7BD62D85" w14:textId="77777777" w:rsidR="00154BD4" w:rsidRPr="00154BD4" w:rsidRDefault="00154BD4" w:rsidP="00154BD4">
      <w:pPr>
        <w:spacing w:after="0"/>
        <w:ind w:firstLine="567"/>
        <w:jc w:val="both"/>
        <w:rPr>
          <w:rFonts w:ascii="Calibri" w:eastAsia="Times New Roman" w:hAnsi="Calibri" w:cs="Calibri"/>
          <w:color w:val="000000"/>
          <w:sz w:val="22"/>
          <w:lang w:eastAsia="ru-RU"/>
        </w:rPr>
      </w:pPr>
      <w:r w:rsidRPr="00154BD4">
        <w:rPr>
          <w:rFonts w:ascii="Arial" w:eastAsia="Times New Roman" w:hAnsi="Arial" w:cs="Arial"/>
          <w:color w:val="000000"/>
          <w:sz w:val="24"/>
          <w:szCs w:val="24"/>
          <w:lang w:eastAsia="ru-RU"/>
        </w:rPr>
        <w:lastRenderedPageBreak/>
        <w:t>Максимальный срок выполнения административной процедуры - 20 дней со дня поступления заявления в Администрацию.</w:t>
      </w:r>
    </w:p>
    <w:p w14:paraId="629D41B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29" w:tgtFrame="_blank" w:history="1">
        <w:r w:rsidRPr="00154BD4">
          <w:rPr>
            <w:rFonts w:ascii="Arial" w:eastAsia="Times New Roman" w:hAnsi="Arial" w:cs="Arial"/>
            <w:color w:val="0000FF"/>
            <w:sz w:val="24"/>
            <w:szCs w:val="24"/>
            <w:lang w:eastAsia="ru-RU"/>
          </w:rPr>
          <w:t>от 10.05.2023 № 40-п</w:t>
        </w:r>
      </w:hyperlink>
      <w:r w:rsidRPr="00154BD4">
        <w:rPr>
          <w:rFonts w:ascii="Arial" w:eastAsia="Times New Roman" w:hAnsi="Arial" w:cs="Arial"/>
          <w:color w:val="000000"/>
          <w:sz w:val="24"/>
          <w:szCs w:val="24"/>
          <w:lang w:eastAsia="ru-RU"/>
        </w:rPr>
        <w:t>)</w:t>
      </w:r>
    </w:p>
    <w:p w14:paraId="45F0351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35 календарных дней со дня поступления заявления в Администрацию.</w:t>
      </w:r>
    </w:p>
    <w:p w14:paraId="2B31CB7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bookmarkStart w:id="19" w:name="P330"/>
      <w:bookmarkEnd w:id="19"/>
      <w:r w:rsidRPr="00154BD4">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30" w:tgtFrame="_blank" w:history="1">
        <w:r w:rsidRPr="00154BD4">
          <w:rPr>
            <w:rFonts w:ascii="Arial" w:eastAsia="Times New Roman" w:hAnsi="Arial" w:cs="Arial"/>
            <w:color w:val="0000FF"/>
            <w:sz w:val="24"/>
            <w:szCs w:val="24"/>
            <w:lang w:eastAsia="ru-RU"/>
          </w:rPr>
          <w:t>от 10.05.2023 № 40-п</w:t>
        </w:r>
      </w:hyperlink>
      <w:r w:rsidRPr="00154BD4">
        <w:rPr>
          <w:rFonts w:ascii="Arial" w:eastAsia="Times New Roman" w:hAnsi="Arial" w:cs="Arial"/>
          <w:color w:val="000000"/>
          <w:sz w:val="24"/>
          <w:szCs w:val="24"/>
          <w:lang w:eastAsia="ru-RU"/>
        </w:rPr>
        <w:t>)</w:t>
      </w:r>
    </w:p>
    <w:p w14:paraId="30573D5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14:paraId="1DDA0E4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14:paraId="5162661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является наличие на дату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46F2CE2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14:paraId="6BDB938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14:paraId="61B8327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Максимальный срок выполнения административной процедуры - 35 дней со дня поступления заявления в Администрацию.</w:t>
      </w:r>
    </w:p>
    <w:p w14:paraId="7275839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31" w:tgtFrame="_blank" w:history="1">
        <w:r w:rsidRPr="00154BD4">
          <w:rPr>
            <w:rFonts w:ascii="Arial" w:eastAsia="Times New Roman" w:hAnsi="Arial" w:cs="Arial"/>
            <w:color w:val="0000FF"/>
            <w:sz w:val="24"/>
            <w:szCs w:val="24"/>
            <w:lang w:eastAsia="ru-RU"/>
          </w:rPr>
          <w:t>от 10.05.2023 № 40-п</w:t>
        </w:r>
      </w:hyperlink>
      <w:r w:rsidRPr="00154BD4">
        <w:rPr>
          <w:rFonts w:ascii="Arial" w:eastAsia="Times New Roman" w:hAnsi="Arial" w:cs="Arial"/>
          <w:color w:val="000000"/>
          <w:sz w:val="24"/>
          <w:szCs w:val="24"/>
          <w:lang w:eastAsia="ru-RU"/>
        </w:rPr>
        <w:t>)</w:t>
      </w:r>
    </w:p>
    <w:p w14:paraId="2146B2D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xml:space="preserve">3.3. Особенности предоставления муниципальной услуги в случае рассмотрения заявлений о предварительном согласовании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w:t>
      </w:r>
      <w:r w:rsidRPr="00154BD4">
        <w:rPr>
          <w:rFonts w:ascii="Arial" w:eastAsia="Times New Roman" w:hAnsi="Arial" w:cs="Arial"/>
          <w:color w:val="000000"/>
          <w:sz w:val="24"/>
          <w:szCs w:val="24"/>
          <w:lang w:eastAsia="ru-RU"/>
        </w:rPr>
        <w:lastRenderedPageBreak/>
        <w:t>(фермерским) хозяйствам для осуществления крестьянским (фермерским) хозяйством его деятельности.</w:t>
      </w:r>
    </w:p>
    <w:p w14:paraId="3048B54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3.3.1.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14:paraId="7060563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Предоставление муниципальной услуги о предварительном согласовании предоставления земельного участка, находящегося в муниципальной собственности, в соответствии со статьей 39.18 Земельного кодекса РФ включает в себя следующие административные процедуры:</w:t>
      </w:r>
    </w:p>
    <w:p w14:paraId="3AD75C0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3.3.1.1. прием и регистрация заявления, представленного заявителем;</w:t>
      </w:r>
    </w:p>
    <w:p w14:paraId="72F19A3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3.3.1.2. установление оснований для возврата документов, представленных заявителем;</w:t>
      </w:r>
    </w:p>
    <w:p w14:paraId="39B5C92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14:paraId="0DF2DE9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3.3.1.4. подготовка,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 «О государственной регистрации недвижимости»;</w:t>
      </w:r>
    </w:p>
    <w:p w14:paraId="3951551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Соседского сельсовета Башмаковского района Пензенской области, Уставом сельского поселения Соседский сельсовет Башмаковского района Пензенской области по месту нахождения земельного участка, и размещение извещения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а также на официальном сайте ;</w:t>
      </w:r>
    </w:p>
    <w:p w14:paraId="003B1DB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(изменения в ред. постановления администрации Соседского сельсовета Башмаковского района Пензенской области </w:t>
      </w:r>
      <w:hyperlink r:id="rId32"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76EFC9B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xml:space="preserve">3.3.1.6.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уведомление заявителя, если по истечении тридцати дней со дня опубликования извещения заявления иных </w:t>
      </w:r>
      <w:r w:rsidRPr="00154BD4">
        <w:rPr>
          <w:rFonts w:ascii="Arial" w:eastAsia="Times New Roman" w:hAnsi="Arial" w:cs="Arial"/>
          <w:color w:val="000000"/>
          <w:sz w:val="24"/>
          <w:szCs w:val="24"/>
          <w:lang w:eastAsia="ru-RU"/>
        </w:rPr>
        <w:lastRenderedPageBreak/>
        <w:t>граждан, крестьянских (фермерских) хозяйств о намерении участвовать в аукционе не поступили, и направление указанного постановления заявителю;</w:t>
      </w:r>
    </w:p>
    <w:p w14:paraId="6819B82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3.3.1.7. подготовка и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14:paraId="3DBAE6E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14:paraId="4639A00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3.4. Описание последовательности действий при предоставлении муниципальной услуги.</w:t>
      </w:r>
    </w:p>
    <w:p w14:paraId="2BBD4AD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3.4.1. прием и регистрация заявления, представленного заявителем, осуществляется в соответствии с подпунктом 3.2.1 пункта 3.2 Регламента;</w:t>
      </w:r>
    </w:p>
    <w:p w14:paraId="17EDF91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3.4.2. установление оснований для возврата документов, представленных заявителем, осуществляется в соответствии с подпунктом 3.2.2 пункта 3.2 Регламента;</w:t>
      </w:r>
    </w:p>
    <w:p w14:paraId="1F78F9E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xml:space="preserve">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w:t>
      </w:r>
      <w:proofErr w:type="gramStart"/>
      <w:r w:rsidRPr="00154BD4">
        <w:rPr>
          <w:rFonts w:ascii="Arial" w:eastAsia="Times New Roman" w:hAnsi="Arial" w:cs="Arial"/>
          <w:color w:val="000000"/>
          <w:sz w:val="24"/>
          <w:szCs w:val="24"/>
          <w:lang w:eastAsia="ru-RU"/>
        </w:rPr>
        <w:t>на бумажном носителе</w:t>
      </w:r>
      <w:proofErr w:type="gramEnd"/>
      <w:r w:rsidRPr="00154BD4">
        <w:rPr>
          <w:rFonts w:ascii="Arial" w:eastAsia="Times New Roman" w:hAnsi="Arial" w:cs="Arial"/>
          <w:color w:val="000000"/>
          <w:sz w:val="24"/>
          <w:szCs w:val="24"/>
          <w:lang w:eastAsia="ru-RU"/>
        </w:rPr>
        <w:t xml:space="preserve"> осуществляется в соответствии с подпунктом 3.2.3 пункта 3.2. Регламента;</w:t>
      </w:r>
    </w:p>
    <w:p w14:paraId="7F1744D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3.4.4. подготовка,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 «О государственной регистрации недвижимости».</w:t>
      </w:r>
    </w:p>
    <w:p w14:paraId="3AB8E1F8" w14:textId="77777777" w:rsidR="00154BD4" w:rsidRPr="00154BD4" w:rsidRDefault="00154BD4" w:rsidP="00154BD4">
      <w:pPr>
        <w:spacing w:after="0"/>
        <w:ind w:right="40"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 «О введении в действие Земельного кодекса Российской Федерации».</w:t>
      </w:r>
    </w:p>
    <w:p w14:paraId="61C1B64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(изменения в ред. постановления администрации Соседского сельсовета Башмаковского района Пензенской области </w:t>
      </w:r>
      <w:hyperlink r:id="rId33"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5F7B34D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находящегося в муниципальной собственности, - наличие оснований, предусмотренных в пункте 8 статьи 39.15 или статьи 39.16 Земельного кодекса РФ.</w:t>
      </w:r>
    </w:p>
    <w:p w14:paraId="14A7BF0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lastRenderedPageBreak/>
        <w:t>Специалист Администрации обеспечивает подготовку проекта постановления, его подписание Главой Администрации и направление заявителю.</w:t>
      </w:r>
    </w:p>
    <w:p w14:paraId="02593B7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и направленное заявителю.</w:t>
      </w:r>
    </w:p>
    <w:p w14:paraId="344B846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w:t>
      </w:r>
    </w:p>
    <w:p w14:paraId="5023F98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Максимальный срок выполнения административной процедуры - 30 календарных дней со дня поступления заявления в Администрацию.</w:t>
      </w:r>
    </w:p>
    <w:p w14:paraId="0F2990A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14:paraId="489F4F3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Соседского сельсовета Башмаковского района Пензенской области</w:t>
      </w:r>
      <w:r w:rsidRPr="00154BD4">
        <w:rPr>
          <w:rFonts w:ascii="Arial" w:eastAsia="Times New Roman" w:hAnsi="Arial" w:cs="Arial"/>
          <w:i/>
          <w:iCs/>
          <w:color w:val="000000"/>
          <w:sz w:val="24"/>
          <w:szCs w:val="24"/>
          <w:lang w:eastAsia="ru-RU"/>
        </w:rPr>
        <w:t>,</w:t>
      </w:r>
      <w:r w:rsidRPr="00154BD4">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а также на официальном сайте.</w:t>
      </w:r>
    </w:p>
    <w:p w14:paraId="22AF47E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(изменения в ред. постановления администрации Соседского сельсовета Башмаковского района Пензенской области </w:t>
      </w:r>
      <w:hyperlink r:id="rId34"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3965341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заявителю по основаниям, определенным в пункте 8 статьи 39.15 Земельного кодекса РФ.</w:t>
      </w:r>
    </w:p>
    <w:p w14:paraId="7A8D314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w:t>
      </w:r>
    </w:p>
    <w:p w14:paraId="15A8241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Соседского сельсовета Башмаковского района Пензенской области</w:t>
      </w:r>
      <w:r w:rsidRPr="00154BD4">
        <w:rPr>
          <w:rFonts w:ascii="Arial" w:eastAsia="Times New Roman" w:hAnsi="Arial" w:cs="Arial"/>
          <w:i/>
          <w:iCs/>
          <w:color w:val="000000"/>
          <w:sz w:val="24"/>
          <w:szCs w:val="24"/>
          <w:lang w:eastAsia="ru-RU"/>
        </w:rPr>
        <w:t>, </w:t>
      </w:r>
      <w:r w:rsidRPr="00154BD4">
        <w:rPr>
          <w:rFonts w:ascii="Arial" w:eastAsia="Times New Roman" w:hAnsi="Arial" w:cs="Arial"/>
          <w:color w:val="000000"/>
          <w:sz w:val="24"/>
          <w:szCs w:val="24"/>
          <w:lang w:eastAsia="ru-RU"/>
        </w:rPr>
        <w:t>по месту нахождения земельного участка, и размещает извещения на официальном сайте, а также на официальном сайте Администрации.</w:t>
      </w:r>
    </w:p>
    <w:p w14:paraId="6E7E7D1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w:t>
      </w:r>
      <w:r w:rsidRPr="00154BD4">
        <w:rPr>
          <w:rFonts w:ascii="Arial" w:eastAsia="Times New Roman" w:hAnsi="Arial" w:cs="Arial"/>
          <w:color w:val="000000"/>
          <w:sz w:val="24"/>
          <w:szCs w:val="24"/>
          <w:lang w:eastAsia="ru-RU"/>
        </w:rPr>
        <w:lastRenderedPageBreak/>
        <w:t>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Соседского сельсовета Башмаковского района Пензенской области, по месту нахождения земельного участка, и размещение извещения на официальном сайте, а также на официальном сайте Администрации.</w:t>
      </w:r>
    </w:p>
    <w:p w14:paraId="0591042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Соседского сельсовета Башмаковского района Пензенской области, по месту нахождения земельного участка и размещение извещения на официальном сайте, а также на официальном сайте Администрации.</w:t>
      </w:r>
    </w:p>
    <w:p w14:paraId="2758A26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Максимальный срок выполнения административной процедуры - 30 календарных дней со дня поступления заявления в Администрацию.</w:t>
      </w:r>
    </w:p>
    <w:p w14:paraId="0E5C4F7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3.4.6.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14:paraId="06628672" w14:textId="77777777" w:rsidR="00154BD4" w:rsidRPr="00154BD4" w:rsidRDefault="00154BD4" w:rsidP="00154BD4">
      <w:pPr>
        <w:spacing w:after="0"/>
        <w:ind w:right="40"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 «О введении в действие Земельного кодекса Российской Федерации».</w:t>
      </w:r>
    </w:p>
    <w:p w14:paraId="0CCC659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35"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1861D86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Специалист Администрации:</w:t>
      </w:r>
    </w:p>
    <w:p w14:paraId="7CB6AD2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подпунктах 2.6.4 Регламента и представляемых заявителем по желанию;</w:t>
      </w:r>
    </w:p>
    <w:p w14:paraId="071D4F3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14:paraId="0A74C4A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14:paraId="3CA9F69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14:paraId="5F64EAB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xml:space="preserve">-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находящегося в муниципальной собственности, которое является </w:t>
      </w:r>
      <w:r w:rsidRPr="00154BD4">
        <w:rPr>
          <w:rFonts w:ascii="Arial" w:eastAsia="Times New Roman" w:hAnsi="Arial" w:cs="Arial"/>
          <w:color w:val="000000"/>
          <w:sz w:val="24"/>
          <w:szCs w:val="24"/>
          <w:lang w:eastAsia="ru-RU"/>
        </w:rPr>
        <w:lastRenderedPageBreak/>
        <w:t>основанием для предоставления земельного участка без проведения торгов в порядке, установленном статьей 39.17 Земельного кодекса РФ.</w:t>
      </w:r>
    </w:p>
    <w:p w14:paraId="3D8D911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Критерий подготовки проекта постановления о предварительном согласовании предоставления земельного участка, находящегося в муниципальной собственности,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14:paraId="7B0365E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14:paraId="4C68831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14:paraId="6079EA1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случае подачи документов в электронной форме подписанное Главой Администрации постановление:</w:t>
      </w:r>
    </w:p>
    <w:p w14:paraId="40163AF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направляется заявителю способом, указанным в заявлении;</w:t>
      </w:r>
    </w:p>
    <w:p w14:paraId="2FDFE71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14:paraId="3BB08E3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14:paraId="7F4D4E7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14:paraId="53C80DA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3.4.7. подготовка и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14:paraId="3CC1E67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14:paraId="75B4232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Критерий принятия решения о подготовке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14:paraId="1AB6400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xml:space="preserve">Специалист Администрации обеспечивает подготовку проекта постановления об отказе в предварительном согласовании предоставления земельного участка, </w:t>
      </w:r>
      <w:r w:rsidRPr="00154BD4">
        <w:rPr>
          <w:rFonts w:ascii="Arial" w:eastAsia="Times New Roman" w:hAnsi="Arial" w:cs="Arial"/>
          <w:color w:val="000000"/>
          <w:sz w:val="24"/>
          <w:szCs w:val="24"/>
          <w:lang w:eastAsia="ru-RU"/>
        </w:rPr>
        <w:lastRenderedPageBreak/>
        <w:t>находящегося в муниципальной собственности, без проведения аукциона заявителю, его подписание и направление заявителю.</w:t>
      </w:r>
    </w:p>
    <w:p w14:paraId="5CC4104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14:paraId="68B27B8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14:paraId="2239687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14:paraId="0F69A48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 осуществляется в соответствии с подпунктом 3.2.6 пункта 3.2. Регламента.</w:t>
      </w:r>
    </w:p>
    <w:p w14:paraId="62DA90B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3.5. Особенности выполнения административных процедур в МФЦ.</w:t>
      </w:r>
    </w:p>
    <w:p w14:paraId="75EE67A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560ACA0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14:paraId="76F56B7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14:paraId="4027ECC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56B250C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3.5.2. Срок выполнения данного административного действия не более 30 минут.</w:t>
      </w:r>
    </w:p>
    <w:p w14:paraId="11D2942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14:paraId="568A612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xml:space="preserve">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w:t>
      </w:r>
      <w:r w:rsidRPr="00154BD4">
        <w:rPr>
          <w:rFonts w:ascii="Arial" w:eastAsia="Times New Roman" w:hAnsi="Arial" w:cs="Arial"/>
          <w:color w:val="000000"/>
          <w:sz w:val="24"/>
          <w:szCs w:val="24"/>
          <w:lang w:eastAsia="ru-RU"/>
        </w:rPr>
        <w:lastRenderedPageBreak/>
        <w:t>центра с отметкой о получении указанных документов по описи с указанием даты, подписи, расшифровки подписи.</w:t>
      </w:r>
    </w:p>
    <w:p w14:paraId="15BEE05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3.5.4. Специалист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14:paraId="56B1B0D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14:paraId="79DA014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14:paraId="3B6F93C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428404F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14:paraId="5DBE635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14:paraId="6BF71AD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01CD701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3.6.2. При обращении об исправлении технической ошибки заявитель представляет:</w:t>
      </w:r>
    </w:p>
    <w:p w14:paraId="4151EF0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заявление об исправлении технической ошибки;</w:t>
      </w:r>
    </w:p>
    <w:p w14:paraId="7F4AF29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14:paraId="7949C46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w:t>
      </w:r>
    </w:p>
    <w:p w14:paraId="1DFF8D3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3.6.3. Заявление об исправлении технической ошибки регистрируется специалистом Администрации.</w:t>
      </w:r>
    </w:p>
    <w:p w14:paraId="6FD83D1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3.6.4.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55AC35E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4A9BDE4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3.6.6.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нового документа, указанного в пункте 2.3. настоящего Административного регламента</w:t>
      </w:r>
    </w:p>
    <w:p w14:paraId="58AAB54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Специалист Администрации передает новый документ на подпись главе администрации.</w:t>
      </w:r>
    </w:p>
    <w:p w14:paraId="27F8AE0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Глава администрации в течение 1 календарного дня с даты поступления к нему нового документа подписывает и передает специалисту Администрации.</w:t>
      </w:r>
    </w:p>
    <w:p w14:paraId="0A38D82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lastRenderedPageBreak/>
        <w:t>Специалист администрации регистрирует подписанное главой администрации новый документ и в этот же день направляет заявителю.</w:t>
      </w:r>
    </w:p>
    <w:p w14:paraId="41C8031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36"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312B5D6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3.6.7.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14:paraId="67ABF0C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4A417F8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4DC71BF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6A88A11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1699628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15648C3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4D64BB6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2C77387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74BCF37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0FD5AAE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13090A2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5CD7252D" w14:textId="77777777" w:rsidR="00154BD4" w:rsidRPr="00154BD4" w:rsidRDefault="00154BD4" w:rsidP="00154BD4">
      <w:pPr>
        <w:spacing w:after="0"/>
        <w:ind w:firstLine="567"/>
        <w:jc w:val="center"/>
        <w:rPr>
          <w:rFonts w:ascii="Arial" w:eastAsia="Times New Roman" w:hAnsi="Arial" w:cs="Arial"/>
          <w:color w:val="000000"/>
          <w:sz w:val="24"/>
          <w:szCs w:val="24"/>
          <w:lang w:eastAsia="ru-RU"/>
        </w:rPr>
      </w:pPr>
      <w:r w:rsidRPr="00154BD4">
        <w:rPr>
          <w:rFonts w:ascii="Arial" w:eastAsia="Times New Roman" w:hAnsi="Arial" w:cs="Arial"/>
          <w:b/>
          <w:bCs/>
          <w:color w:val="000000"/>
          <w:sz w:val="30"/>
          <w:szCs w:val="30"/>
          <w:lang w:eastAsia="ru-RU"/>
        </w:rPr>
        <w:t>4. Формы контроля за исполнением административного регламента</w:t>
      </w:r>
    </w:p>
    <w:p w14:paraId="44BA133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318076C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xml:space="preserve">4.1. Текущий контроль за предоставлением муниципальной услуги, предусмотренной настоящим административным регламентом, осуществляется </w:t>
      </w:r>
      <w:r w:rsidRPr="00154BD4">
        <w:rPr>
          <w:rFonts w:ascii="Arial" w:eastAsia="Times New Roman" w:hAnsi="Arial" w:cs="Arial"/>
          <w:color w:val="000000"/>
          <w:sz w:val="24"/>
          <w:szCs w:val="24"/>
          <w:lang w:eastAsia="ru-RU"/>
        </w:rPr>
        <w:lastRenderedPageBreak/>
        <w:t>должностными лицами, ответственными за организацию работы по предоставлению муниципальной услуги.</w:t>
      </w:r>
    </w:p>
    <w:p w14:paraId="2859A0E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14:paraId="117EE4B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4.2. Проверки могут быть плановыми и внеплановыми. Проверка также может проводиться по конкретному обращению заявителя.</w:t>
      </w:r>
    </w:p>
    <w:p w14:paraId="4C18DA5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4.3. Периодичность проверок устанавливается Администрацией.</w:t>
      </w:r>
    </w:p>
    <w:p w14:paraId="707CBBE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Проверка осуществляется на основании распоряжений Администрации.</w:t>
      </w:r>
    </w:p>
    <w:p w14:paraId="7C4182A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4.4.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14:paraId="783D421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4.5.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14:paraId="611E347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14:paraId="5ECFA2A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5E9FD04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14:paraId="3407594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18F85521" w14:textId="77777777" w:rsidR="00154BD4" w:rsidRPr="00154BD4" w:rsidRDefault="00154BD4" w:rsidP="00154BD4">
      <w:pPr>
        <w:spacing w:after="0"/>
        <w:ind w:firstLine="567"/>
        <w:jc w:val="center"/>
        <w:rPr>
          <w:rFonts w:ascii="Calibri" w:eastAsia="Times New Roman" w:hAnsi="Calibri" w:cs="Calibri"/>
          <w:color w:val="000000"/>
          <w:sz w:val="22"/>
          <w:lang w:eastAsia="ru-RU"/>
        </w:rPr>
      </w:pPr>
      <w:r w:rsidRPr="00154BD4">
        <w:rPr>
          <w:rFonts w:ascii="Arial" w:eastAsia="Times New Roman" w:hAnsi="Arial" w:cs="Arial"/>
          <w:b/>
          <w:bCs/>
          <w:color w:val="000000"/>
          <w:sz w:val="30"/>
          <w:szCs w:val="30"/>
          <w:lang w:eastAsia="ru-RU"/>
        </w:rPr>
        <w:t>V</w:t>
      </w:r>
      <w:r w:rsidRPr="00154BD4">
        <w:rPr>
          <w:rFonts w:ascii="Arial" w:eastAsia="Times New Roman" w:hAnsi="Arial" w:cs="Arial"/>
          <w:b/>
          <w:bCs/>
          <w:color w:val="000000"/>
          <w:sz w:val="32"/>
          <w:szCs w:val="32"/>
          <w:lang w:eastAsia="ru-RU"/>
        </w:rPr>
        <w:t>. </w:t>
      </w:r>
      <w:r w:rsidRPr="00154BD4">
        <w:rPr>
          <w:rFonts w:ascii="Arial" w:eastAsia="Times New Roman" w:hAnsi="Arial" w:cs="Arial"/>
          <w:color w:val="000000"/>
          <w:sz w:val="32"/>
          <w:szCs w:val="32"/>
          <w:lang w:eastAsia="ru-RU"/>
        </w:rPr>
        <w:t xml:space="preserve">Досудебное (внесудебное) обжалование заявителем решений и действий (бездействия) органа, предоставляющего муниципальную услугу, должностного лица, </w:t>
      </w:r>
      <w:proofErr w:type="gramStart"/>
      <w:r w:rsidRPr="00154BD4">
        <w:rPr>
          <w:rFonts w:ascii="Arial" w:eastAsia="Times New Roman" w:hAnsi="Arial" w:cs="Arial"/>
          <w:color w:val="000000"/>
          <w:sz w:val="32"/>
          <w:szCs w:val="32"/>
          <w:lang w:eastAsia="ru-RU"/>
        </w:rPr>
        <w:t>органа</w:t>
      </w:r>
      <w:proofErr w:type="gramEnd"/>
      <w:r w:rsidRPr="00154BD4">
        <w:rPr>
          <w:rFonts w:ascii="Arial" w:eastAsia="Times New Roman" w:hAnsi="Arial" w:cs="Arial"/>
          <w:color w:val="000000"/>
          <w:sz w:val="32"/>
          <w:szCs w:val="32"/>
          <w:lang w:eastAsia="ru-RU"/>
        </w:rPr>
        <w:t xml:space="preserve"> предоставляющего муниципальную услугу или муниципального служащего, МФЦ, работника МФЦ, а также организаций, осуществляющих функции по предоставлению муниципальных услуг или их работников</w:t>
      </w:r>
    </w:p>
    <w:p w14:paraId="09E69B2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(наименование в ред. постановления администрации Соседского сельсовета Башмаковского района Пензенской области </w:t>
      </w:r>
      <w:hyperlink r:id="rId37"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6EDAB135" w14:textId="77777777" w:rsidR="00154BD4" w:rsidRPr="00154BD4" w:rsidRDefault="00154BD4" w:rsidP="00154BD4">
      <w:pPr>
        <w:spacing w:after="0"/>
        <w:ind w:firstLine="567"/>
        <w:jc w:val="center"/>
        <w:rPr>
          <w:rFonts w:ascii="Calibri" w:eastAsia="Times New Roman" w:hAnsi="Calibri" w:cs="Calibri"/>
          <w:color w:val="000000"/>
          <w:sz w:val="22"/>
          <w:lang w:eastAsia="ru-RU"/>
        </w:rPr>
      </w:pPr>
      <w:r w:rsidRPr="00154BD4">
        <w:rPr>
          <w:rFonts w:ascii="Arial" w:eastAsia="Times New Roman" w:hAnsi="Arial" w:cs="Arial"/>
          <w:b/>
          <w:bCs/>
          <w:color w:val="000000"/>
          <w:sz w:val="32"/>
          <w:szCs w:val="32"/>
          <w:lang w:eastAsia="ru-RU"/>
        </w:rPr>
        <w:t> </w:t>
      </w:r>
    </w:p>
    <w:p w14:paraId="56CD252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14:paraId="17164BF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14:paraId="4D6D089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xml:space="preserve">5.3. Информирование заявителей о порядке подачи и рассмотрения жалобы обеспечивается посредством размещения информации на информационном </w:t>
      </w:r>
      <w:r w:rsidRPr="00154BD4">
        <w:rPr>
          <w:rFonts w:ascii="Arial" w:eastAsia="Times New Roman" w:hAnsi="Arial" w:cs="Arial"/>
          <w:color w:val="000000"/>
          <w:sz w:val="24"/>
          <w:szCs w:val="24"/>
          <w:lang w:eastAsia="ru-RU"/>
        </w:rPr>
        <w:lastRenderedPageBreak/>
        <w:t>стенде в здании Администрации, на официальном сайте Администрации, на Едином портале, Региональном портале.</w:t>
      </w:r>
    </w:p>
    <w:p w14:paraId="6AEE613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Указанная информация также может быть сообщена заявителю в устной и (или) в письменной форме.</w:t>
      </w:r>
    </w:p>
    <w:p w14:paraId="561554B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5.4. Заявитель может обратиться с жалобой в том числе в следующих случаях:</w:t>
      </w:r>
    </w:p>
    <w:p w14:paraId="0B5F347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5.4.1.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14:paraId="5E6C801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037BABE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3A7FA9A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4E9CE7A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746FC609"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7F0D355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154BD4">
        <w:rPr>
          <w:rFonts w:ascii="Arial" w:eastAsia="Times New Roman" w:hAnsi="Arial" w:cs="Arial"/>
          <w:color w:val="000000"/>
          <w:sz w:val="24"/>
          <w:szCs w:val="24"/>
          <w:lang w:eastAsia="ru-RU"/>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8C41E0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5.4.8. нарушение срока или порядка выдачи документов по результатам предоставления муниципальной услуги;</w:t>
      </w:r>
    </w:p>
    <w:p w14:paraId="56BFC64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1626A1A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5.4.10.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63147A4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14:paraId="23A3E43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6177C7F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14:paraId="4B3EED0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14:paraId="4817018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r w:rsidRPr="00154BD4">
        <w:rPr>
          <w:rFonts w:ascii="Arial" w:eastAsia="Times New Roman" w:hAnsi="Arial" w:cs="Arial"/>
          <w:color w:val="FF0000"/>
          <w:sz w:val="24"/>
          <w:szCs w:val="24"/>
          <w:lang w:eastAsia="ru-RU"/>
        </w:rPr>
        <w:t>.</w:t>
      </w:r>
    </w:p>
    <w:p w14:paraId="35A25A6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lastRenderedPageBreak/>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Администрации Соседского сельсовета Башмаковского района Пензенской области</w:t>
      </w:r>
      <w:r w:rsidRPr="00154BD4">
        <w:rPr>
          <w:rFonts w:ascii="Arial" w:eastAsia="Times New Roman" w:hAnsi="Arial" w:cs="Arial"/>
          <w:i/>
          <w:iCs/>
          <w:color w:val="000000"/>
          <w:sz w:val="24"/>
          <w:szCs w:val="24"/>
          <w:lang w:eastAsia="ru-RU"/>
        </w:rPr>
        <w:t> </w:t>
      </w:r>
      <w:r w:rsidRPr="00154BD4">
        <w:rPr>
          <w:rFonts w:ascii="Arial" w:eastAsia="Times New Roman" w:hAnsi="Arial" w:cs="Arial"/>
          <w:color w:val="000000"/>
          <w:sz w:val="24"/>
          <w:szCs w:val="24"/>
          <w:lang w:eastAsia="ru-RU"/>
        </w:rPr>
        <w:t>и их должностных лиц, муниципальных служащих Администрации Соседского сельсовета Башмаковского района Пензенской области при предоставлении муниципальных услуг, утвержденного постановлением Администрации Соседского сельсовета Башмаковского района Пензенской области</w:t>
      </w:r>
      <w:r w:rsidRPr="00154BD4">
        <w:rPr>
          <w:rFonts w:ascii="Arial" w:eastAsia="Times New Roman" w:hAnsi="Arial" w:cs="Arial"/>
          <w:i/>
          <w:iCs/>
          <w:color w:val="000000"/>
          <w:sz w:val="24"/>
          <w:szCs w:val="24"/>
          <w:lang w:eastAsia="ru-RU"/>
        </w:rPr>
        <w:t> </w:t>
      </w:r>
      <w:r w:rsidRPr="00154BD4">
        <w:rPr>
          <w:rFonts w:ascii="Arial" w:eastAsia="Times New Roman" w:hAnsi="Arial" w:cs="Arial"/>
          <w:color w:val="000000"/>
          <w:sz w:val="24"/>
          <w:szCs w:val="24"/>
          <w:lang w:eastAsia="ru-RU"/>
        </w:rPr>
        <w:t>от 14.09.2018 № 52-п.</w:t>
      </w:r>
    </w:p>
    <w:p w14:paraId="3074054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w:t>
      </w:r>
    </w:p>
    <w:p w14:paraId="6DFA598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Соседского сельсовета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14:paraId="3849F58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085DE3C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14F86D6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качестве документа, подтверждающего полномочия на осуществление действий от имени заявителя, может быть представлена:</w:t>
      </w:r>
    </w:p>
    <w:p w14:paraId="198940D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14:paraId="418A263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6BE8F434"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62ED622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5.10.3. В электронном виде жалоба может быть подана заявителем посредством:</w:t>
      </w:r>
    </w:p>
    <w:p w14:paraId="47DA73E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а) официального сайта Администрации Соседского сельсовета Башмаковского района Пензенской области в информационно-телекоммуникационной сети «Интернет»;</w:t>
      </w:r>
    </w:p>
    <w:p w14:paraId="229DAF6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14:paraId="165DC7C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bookmarkStart w:id="20" w:name="P100"/>
      <w:bookmarkEnd w:id="20"/>
      <w:r w:rsidRPr="00154BD4">
        <w:rPr>
          <w:rFonts w:ascii="Arial" w:eastAsia="Times New Roman" w:hAnsi="Arial" w:cs="Arial"/>
          <w:color w:val="000000"/>
          <w:sz w:val="24"/>
          <w:szCs w:val="24"/>
          <w:lang w:eastAsia="ru-RU"/>
        </w:rPr>
        <w:lastRenderedPageBreak/>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6C5BED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0B37E62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14:paraId="7A850CA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14:paraId="5D4456F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14:paraId="21C9F16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5B3F509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2704807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5.12. Жалоба подлежит обязательной регистрации в течение одного рабочего дня с момента поступления в Администрацию.</w:t>
      </w:r>
    </w:p>
    <w:p w14:paraId="72C0F82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5.13. Жалоба должна содержать:</w:t>
      </w:r>
    </w:p>
    <w:p w14:paraId="6FFC960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решения и действия (бездействие) которых обжалуются;</w:t>
      </w:r>
    </w:p>
    <w:p w14:paraId="48139A3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310724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14:paraId="18FC9AA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lastRenderedPageBreak/>
        <w:t>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2DC6E858"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14:paraId="42CC375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2F74918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14:paraId="25FF980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5.14.1.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5976F51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Федеральный закон от 27.07.2010 № 210-ФЗ «Об организации предоставления государственных и муниципальных услуг» (с последующими изменениями);</w:t>
      </w:r>
    </w:p>
    <w:p w14:paraId="43A4687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54773A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Постановление Администрации Соседского сельсовета Башмаковского района от 14.09.2018 № 52-п «Об утверждении Порядка подачи и рассмотрения жалоб на решения и действия (бездействие) Администрации Соседского сельсовета Башмаковского района Пензенской области, должностных лиц, муниципальных служащих Администрации Соседского сельсовета Башмаковского района Пензенской области при предоставлении муниципальных услуг».</w:t>
      </w:r>
    </w:p>
    <w:p w14:paraId="712D3EE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(пункт 5.14.1 в ред. постановления администрации Соседского сельсовета Башмаковского района Пензенской области </w:t>
      </w:r>
      <w:hyperlink r:id="rId38" w:tgtFrame="_blank" w:history="1">
        <w:r w:rsidRPr="00154BD4">
          <w:rPr>
            <w:rFonts w:ascii="Arial" w:eastAsia="Times New Roman" w:hAnsi="Arial" w:cs="Arial"/>
            <w:color w:val="0000FF"/>
            <w:sz w:val="24"/>
            <w:szCs w:val="24"/>
            <w:lang w:eastAsia="ru-RU"/>
          </w:rPr>
          <w:t>от 09.04.2020 №27-п</w:t>
        </w:r>
      </w:hyperlink>
      <w:r w:rsidRPr="00154BD4">
        <w:rPr>
          <w:rFonts w:ascii="Arial" w:eastAsia="Times New Roman" w:hAnsi="Arial" w:cs="Arial"/>
          <w:color w:val="000000"/>
          <w:sz w:val="24"/>
          <w:szCs w:val="24"/>
          <w:lang w:eastAsia="ru-RU"/>
        </w:rPr>
        <w:t>)</w:t>
      </w:r>
    </w:p>
    <w:p w14:paraId="6FD4528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14:paraId="3F6F010D"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xml:space="preserve">5.16. 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от </w:t>
      </w:r>
      <w:r w:rsidRPr="00154BD4">
        <w:rPr>
          <w:rFonts w:ascii="Arial" w:eastAsia="Times New Roman" w:hAnsi="Arial" w:cs="Arial"/>
          <w:color w:val="000000"/>
          <w:sz w:val="24"/>
          <w:szCs w:val="24"/>
          <w:lang w:eastAsia="ru-RU"/>
        </w:rPr>
        <w:lastRenderedPageBreak/>
        <w:t>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0881AE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5.17. Основания для приостановления рассмотрения жалобы отсутствуют.</w:t>
      </w:r>
      <w:bookmarkStart w:id="21" w:name="P444"/>
      <w:bookmarkEnd w:id="21"/>
    </w:p>
    <w:p w14:paraId="207BE45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5.18. По результатам рассмотрения жалобы принимается одно из следующих решений:</w:t>
      </w:r>
    </w:p>
    <w:p w14:paraId="4BF36C5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549123AB"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2) в удовлетворении жалобы отказывается.</w:t>
      </w:r>
    </w:p>
    <w:p w14:paraId="5F1248F0"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B84F5A7"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5.19. В случае признания жалобы подлежащей удовлетворению в ответе заявителю, указанном в пункте 5.18 настоящего Административного регламента, дается информация о действиях, осуществляемых Администрацией, МФЦ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6D0F90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5.20. В случае признания жалобы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9EEA14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02AE779E"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5.23.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14:paraId="7A2F92CE" w14:textId="77777777" w:rsidR="00154BD4" w:rsidRPr="00154BD4" w:rsidRDefault="00154BD4" w:rsidP="00154BD4">
      <w:pPr>
        <w:spacing w:after="0"/>
        <w:ind w:firstLine="567"/>
        <w:jc w:val="right"/>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0E1FE1B3" w14:textId="77777777" w:rsidR="00154BD4" w:rsidRPr="00154BD4" w:rsidRDefault="00154BD4" w:rsidP="00154BD4">
      <w:pPr>
        <w:spacing w:after="0"/>
        <w:ind w:firstLine="567"/>
        <w:jc w:val="right"/>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Приложение № 1</w:t>
      </w:r>
    </w:p>
    <w:p w14:paraId="782259FA" w14:textId="77777777" w:rsidR="00154BD4" w:rsidRPr="00154BD4" w:rsidRDefault="00154BD4" w:rsidP="00154BD4">
      <w:pPr>
        <w:spacing w:after="0"/>
        <w:ind w:firstLine="567"/>
        <w:jc w:val="right"/>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к Административному регламенту</w:t>
      </w:r>
    </w:p>
    <w:p w14:paraId="58E2D6BC" w14:textId="77777777" w:rsidR="00154BD4" w:rsidRPr="00154BD4" w:rsidRDefault="00154BD4" w:rsidP="00154BD4">
      <w:pPr>
        <w:spacing w:after="0"/>
        <w:ind w:firstLine="567"/>
        <w:jc w:val="right"/>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предоставления муниципальной услуги</w:t>
      </w:r>
    </w:p>
    <w:p w14:paraId="1154E183" w14:textId="77777777" w:rsidR="00154BD4" w:rsidRPr="00154BD4" w:rsidRDefault="00154BD4" w:rsidP="00154BD4">
      <w:pPr>
        <w:spacing w:after="0"/>
        <w:ind w:firstLine="567"/>
        <w:jc w:val="right"/>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«Предварительное согласование</w:t>
      </w:r>
    </w:p>
    <w:p w14:paraId="005C11B2" w14:textId="77777777" w:rsidR="00154BD4" w:rsidRPr="00154BD4" w:rsidRDefault="00154BD4" w:rsidP="00154BD4">
      <w:pPr>
        <w:spacing w:after="0"/>
        <w:ind w:firstLine="567"/>
        <w:jc w:val="right"/>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предоставления земельного</w:t>
      </w:r>
    </w:p>
    <w:p w14:paraId="671F887E" w14:textId="77777777" w:rsidR="00154BD4" w:rsidRPr="00154BD4" w:rsidRDefault="00154BD4" w:rsidP="00154BD4">
      <w:pPr>
        <w:spacing w:after="0"/>
        <w:ind w:firstLine="567"/>
        <w:jc w:val="right"/>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участка, находящегося в муниципальной собственности»</w:t>
      </w:r>
    </w:p>
    <w:p w14:paraId="3FC437C5" w14:textId="77777777" w:rsidR="00154BD4" w:rsidRPr="00154BD4" w:rsidRDefault="00154BD4" w:rsidP="00154BD4">
      <w:pPr>
        <w:spacing w:after="1"/>
        <w:ind w:firstLine="567"/>
        <w:jc w:val="right"/>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659C5B4D" w14:textId="77777777" w:rsidR="00154BD4" w:rsidRPr="00154BD4" w:rsidRDefault="00154BD4" w:rsidP="00154BD4">
      <w:pPr>
        <w:spacing w:after="0"/>
        <w:ind w:firstLine="567"/>
        <w:jc w:val="right"/>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Главе Администрации</w:t>
      </w:r>
    </w:p>
    <w:p w14:paraId="3A6797E7" w14:textId="77777777" w:rsidR="00154BD4" w:rsidRPr="00154BD4" w:rsidRDefault="00154BD4" w:rsidP="00154BD4">
      <w:pPr>
        <w:spacing w:after="0"/>
        <w:ind w:firstLine="567"/>
        <w:jc w:val="right"/>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________________________________________</w:t>
      </w:r>
    </w:p>
    <w:p w14:paraId="333B4738" w14:textId="77777777" w:rsidR="00154BD4" w:rsidRPr="00154BD4" w:rsidRDefault="00154BD4" w:rsidP="00154BD4">
      <w:pPr>
        <w:spacing w:after="0"/>
        <w:ind w:firstLine="567"/>
        <w:jc w:val="right"/>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от ______________________________________</w:t>
      </w:r>
    </w:p>
    <w:p w14:paraId="04280212" w14:textId="77777777" w:rsidR="00154BD4" w:rsidRPr="00154BD4" w:rsidRDefault="00154BD4" w:rsidP="00154BD4">
      <w:pPr>
        <w:spacing w:after="0"/>
        <w:ind w:firstLine="567"/>
        <w:jc w:val="right"/>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________________________________________</w:t>
      </w:r>
    </w:p>
    <w:p w14:paraId="0DE40E09" w14:textId="77777777" w:rsidR="00154BD4" w:rsidRPr="00154BD4" w:rsidRDefault="00154BD4" w:rsidP="00154BD4">
      <w:pPr>
        <w:spacing w:after="0"/>
        <w:ind w:firstLine="567"/>
        <w:jc w:val="right"/>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(фамилия, имя, отчество (при наличии),</w:t>
      </w:r>
    </w:p>
    <w:p w14:paraId="00FB2A2B" w14:textId="77777777" w:rsidR="00154BD4" w:rsidRPr="00154BD4" w:rsidRDefault="00154BD4" w:rsidP="00154BD4">
      <w:pPr>
        <w:spacing w:after="0"/>
        <w:ind w:firstLine="567"/>
        <w:jc w:val="right"/>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lastRenderedPageBreak/>
        <w:t>место жительства заявителя и</w:t>
      </w:r>
    </w:p>
    <w:p w14:paraId="3E8D5E41" w14:textId="77777777" w:rsidR="00154BD4" w:rsidRPr="00154BD4" w:rsidRDefault="00154BD4" w:rsidP="00154BD4">
      <w:pPr>
        <w:spacing w:after="0"/>
        <w:ind w:firstLine="567"/>
        <w:jc w:val="right"/>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реквизиты документа,</w:t>
      </w:r>
    </w:p>
    <w:p w14:paraId="5065CB04" w14:textId="77777777" w:rsidR="00154BD4" w:rsidRPr="00154BD4" w:rsidRDefault="00154BD4" w:rsidP="00154BD4">
      <w:pPr>
        <w:spacing w:after="0"/>
        <w:ind w:firstLine="567"/>
        <w:jc w:val="right"/>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удостоверяющего личность заявителя (для</w:t>
      </w:r>
    </w:p>
    <w:p w14:paraId="6C2A30DE" w14:textId="77777777" w:rsidR="00154BD4" w:rsidRPr="00154BD4" w:rsidRDefault="00154BD4" w:rsidP="00154BD4">
      <w:pPr>
        <w:spacing w:after="0"/>
        <w:ind w:firstLine="567"/>
        <w:jc w:val="right"/>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гражданина) или наименование и место</w:t>
      </w:r>
    </w:p>
    <w:p w14:paraId="29A19B60" w14:textId="77777777" w:rsidR="00154BD4" w:rsidRPr="00154BD4" w:rsidRDefault="00154BD4" w:rsidP="00154BD4">
      <w:pPr>
        <w:spacing w:after="0"/>
        <w:ind w:firstLine="567"/>
        <w:jc w:val="right"/>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нахождения заявителя (для юридического</w:t>
      </w:r>
    </w:p>
    <w:p w14:paraId="37D28CEA" w14:textId="77777777" w:rsidR="00154BD4" w:rsidRPr="00154BD4" w:rsidRDefault="00154BD4" w:rsidP="00154BD4">
      <w:pPr>
        <w:spacing w:after="0"/>
        <w:ind w:firstLine="567"/>
        <w:jc w:val="right"/>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лица) __________________________________</w:t>
      </w:r>
    </w:p>
    <w:p w14:paraId="2374BB16" w14:textId="77777777" w:rsidR="00154BD4" w:rsidRPr="00154BD4" w:rsidRDefault="00154BD4" w:rsidP="00154BD4">
      <w:pPr>
        <w:spacing w:after="0"/>
        <w:ind w:firstLine="567"/>
        <w:jc w:val="right"/>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________________________________________</w:t>
      </w:r>
    </w:p>
    <w:p w14:paraId="5039F8CF" w14:textId="77777777" w:rsidR="00154BD4" w:rsidRPr="00154BD4" w:rsidRDefault="00154BD4" w:rsidP="00154BD4">
      <w:pPr>
        <w:spacing w:after="0"/>
        <w:ind w:firstLine="567"/>
        <w:jc w:val="right"/>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(государственный регистрационный номер</w:t>
      </w:r>
    </w:p>
    <w:p w14:paraId="5B0AF16B" w14:textId="77777777" w:rsidR="00154BD4" w:rsidRPr="00154BD4" w:rsidRDefault="00154BD4" w:rsidP="00154BD4">
      <w:pPr>
        <w:spacing w:after="0"/>
        <w:ind w:firstLine="567"/>
        <w:jc w:val="right"/>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записи о государственной регистрации</w:t>
      </w:r>
    </w:p>
    <w:p w14:paraId="4DDC7601" w14:textId="77777777" w:rsidR="00154BD4" w:rsidRPr="00154BD4" w:rsidRDefault="00154BD4" w:rsidP="00154BD4">
      <w:pPr>
        <w:spacing w:after="0"/>
        <w:ind w:firstLine="567"/>
        <w:jc w:val="right"/>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юридического лица в ЕГРЮЛ и ИНН, за</w:t>
      </w:r>
    </w:p>
    <w:p w14:paraId="1DA7DFEE" w14:textId="77777777" w:rsidR="00154BD4" w:rsidRPr="00154BD4" w:rsidRDefault="00154BD4" w:rsidP="00154BD4">
      <w:pPr>
        <w:spacing w:after="0"/>
        <w:ind w:firstLine="567"/>
        <w:jc w:val="right"/>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исключением случаев, если заявителем</w:t>
      </w:r>
    </w:p>
    <w:p w14:paraId="4C465F96" w14:textId="77777777" w:rsidR="00154BD4" w:rsidRPr="00154BD4" w:rsidRDefault="00154BD4" w:rsidP="00154BD4">
      <w:pPr>
        <w:spacing w:after="0"/>
        <w:ind w:firstLine="567"/>
        <w:jc w:val="right"/>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является иностранное юридическое лицо)</w:t>
      </w:r>
    </w:p>
    <w:p w14:paraId="42CDEB30" w14:textId="77777777" w:rsidR="00154BD4" w:rsidRPr="00154BD4" w:rsidRDefault="00154BD4" w:rsidP="00154BD4">
      <w:pPr>
        <w:spacing w:after="0"/>
        <w:ind w:firstLine="567"/>
        <w:jc w:val="right"/>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________________________________________</w:t>
      </w:r>
    </w:p>
    <w:p w14:paraId="70C46747" w14:textId="77777777" w:rsidR="00154BD4" w:rsidRPr="00154BD4" w:rsidRDefault="00154BD4" w:rsidP="00154BD4">
      <w:pPr>
        <w:spacing w:after="0"/>
        <w:ind w:firstLine="567"/>
        <w:jc w:val="right"/>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почтовый адрес и (или) адрес электронной</w:t>
      </w:r>
    </w:p>
    <w:p w14:paraId="39BAFCA3" w14:textId="77777777" w:rsidR="00154BD4" w:rsidRPr="00154BD4" w:rsidRDefault="00154BD4" w:rsidP="00154BD4">
      <w:pPr>
        <w:spacing w:after="0"/>
        <w:ind w:firstLine="567"/>
        <w:jc w:val="right"/>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почты для связи с заявителем</w:t>
      </w:r>
    </w:p>
    <w:p w14:paraId="557ADE24"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 </w:t>
      </w:r>
    </w:p>
    <w:p w14:paraId="65A8FE9E" w14:textId="77777777" w:rsidR="00154BD4" w:rsidRPr="00154BD4" w:rsidRDefault="00154BD4" w:rsidP="00154BD4">
      <w:pPr>
        <w:spacing w:after="0"/>
        <w:ind w:firstLine="567"/>
        <w:jc w:val="center"/>
        <w:rPr>
          <w:rFonts w:ascii="Courier New" w:eastAsia="Times New Roman" w:hAnsi="Courier New" w:cs="Courier New"/>
          <w:color w:val="000000"/>
          <w:sz w:val="16"/>
          <w:szCs w:val="16"/>
          <w:lang w:eastAsia="ru-RU"/>
        </w:rPr>
      </w:pPr>
      <w:r w:rsidRPr="00154BD4">
        <w:rPr>
          <w:rFonts w:ascii="Arial" w:eastAsia="Times New Roman" w:hAnsi="Arial" w:cs="Arial"/>
          <w:b/>
          <w:bCs/>
          <w:color w:val="000000"/>
          <w:sz w:val="32"/>
          <w:szCs w:val="32"/>
          <w:lang w:eastAsia="ru-RU"/>
        </w:rPr>
        <w:t>ЗАЯВЛЕНИЕ</w:t>
      </w:r>
    </w:p>
    <w:p w14:paraId="1F3CD0B0" w14:textId="77777777" w:rsidR="00154BD4" w:rsidRPr="00154BD4" w:rsidRDefault="00154BD4" w:rsidP="00154BD4">
      <w:pPr>
        <w:spacing w:after="0"/>
        <w:ind w:firstLine="567"/>
        <w:jc w:val="center"/>
        <w:rPr>
          <w:rFonts w:ascii="Courier New" w:eastAsia="Times New Roman" w:hAnsi="Courier New" w:cs="Courier New"/>
          <w:color w:val="000000"/>
          <w:sz w:val="16"/>
          <w:szCs w:val="16"/>
          <w:lang w:eastAsia="ru-RU"/>
        </w:rPr>
      </w:pPr>
      <w:r w:rsidRPr="00154BD4">
        <w:rPr>
          <w:rFonts w:ascii="Arial" w:eastAsia="Times New Roman" w:hAnsi="Arial" w:cs="Arial"/>
          <w:b/>
          <w:bCs/>
          <w:color w:val="000000"/>
          <w:sz w:val="32"/>
          <w:szCs w:val="32"/>
          <w:lang w:eastAsia="ru-RU"/>
        </w:rPr>
        <w:t>о предварительном согласовании предоставления земельного участка, находящегося в муниципальной собственности</w:t>
      </w:r>
    </w:p>
    <w:p w14:paraId="7B1EA8E1"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 </w:t>
      </w:r>
    </w:p>
    <w:p w14:paraId="6241C1BD"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Прошу предварительно согласовать предоставление земельного участка: кадастровый номер земельного участка (далее - испрашиваемый земельный участок), в случае если границы такого земельного участка подлежат уточнению в соответствии с Федеральным законом от 13.07.2015 N 218-ФЗ «О государственной регистрации недвижимости»</w:t>
      </w:r>
    </w:p>
    <w:p w14:paraId="0FB24F32"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___________________________________________________________________________</w:t>
      </w:r>
    </w:p>
    <w:p w14:paraId="4694FB58"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 ___________________</w:t>
      </w:r>
    </w:p>
    <w:p w14:paraId="5C7B3210"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7D3C7A82"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___________________________________________________________________________</w:t>
      </w:r>
    </w:p>
    <w:p w14:paraId="1434C03F"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 </w:t>
      </w:r>
    </w:p>
    <w:p w14:paraId="46BFDD78"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49A0215B"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___________________________________________________________________________</w:t>
      </w:r>
    </w:p>
    <w:p w14:paraId="1F2C74F4"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___________________________________________________________________________</w:t>
      </w:r>
    </w:p>
    <w:p w14:paraId="078F86C4"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___________________________________________________________________________</w:t>
      </w:r>
    </w:p>
    <w:p w14:paraId="2831C3AE"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lastRenderedPageBreak/>
        <w:t>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182C9FB6"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___________________________________________________________________________</w:t>
      </w:r>
    </w:p>
    <w:p w14:paraId="02F7D71F"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___________________________________________________________________________</w:t>
      </w:r>
    </w:p>
    <w:p w14:paraId="7904771B"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цель использования земельного участка _____________________________________</w:t>
      </w:r>
    </w:p>
    <w:p w14:paraId="3B5A4584"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___________________________________________________________________________</w:t>
      </w:r>
    </w:p>
    <w:p w14:paraId="1129A95B"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w:t>
      </w:r>
      <w:proofErr w:type="gramStart"/>
      <w:r w:rsidRPr="00154BD4">
        <w:rPr>
          <w:rFonts w:ascii="Arial" w:eastAsia="Times New Roman" w:hAnsi="Arial" w:cs="Arial"/>
          <w:color w:val="000000"/>
          <w:sz w:val="24"/>
          <w:szCs w:val="24"/>
          <w:lang w:eastAsia="ru-RU"/>
        </w:rPr>
        <w:t>нужд в случае если</w:t>
      </w:r>
      <w:proofErr w:type="gramEnd"/>
      <w:r w:rsidRPr="00154BD4">
        <w:rPr>
          <w:rFonts w:ascii="Arial" w:eastAsia="Times New Roman" w:hAnsi="Arial" w:cs="Arial"/>
          <w:color w:val="000000"/>
          <w:sz w:val="24"/>
          <w:szCs w:val="24"/>
          <w:lang w:eastAsia="ru-RU"/>
        </w:rPr>
        <w:t xml:space="preserve"> земельный участок предоставляется взамен земельного участка, изымаемого для государственных или муниципальных нужд</w:t>
      </w:r>
    </w:p>
    <w:p w14:paraId="0652B7B8"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___________________________________________________________________________</w:t>
      </w:r>
    </w:p>
    <w:p w14:paraId="2E5EAF0A"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 _______________________________________________</w:t>
      </w:r>
    </w:p>
    <w:p w14:paraId="016DD805"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___________________________________________________________________________</w:t>
      </w:r>
    </w:p>
    <w:p w14:paraId="6E04F2E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4EE8A0B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На основании приказа Минэкономразвития России N 7 результат рассмотрения заявления и документов прошу предоставить &lt;*&gt;:</w:t>
      </w:r>
    </w:p>
    <w:p w14:paraId="4D6AE626"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tbl>
      <w:tblPr>
        <w:tblW w:w="15460" w:type="dxa"/>
        <w:jc w:val="center"/>
        <w:tblCellMar>
          <w:left w:w="0" w:type="dxa"/>
          <w:right w:w="0" w:type="dxa"/>
        </w:tblCellMar>
        <w:tblLook w:val="04A0" w:firstRow="1" w:lastRow="0" w:firstColumn="1" w:lastColumn="0" w:noHBand="0" w:noVBand="1"/>
      </w:tblPr>
      <w:tblGrid>
        <w:gridCol w:w="283"/>
        <w:gridCol w:w="15177"/>
      </w:tblGrid>
      <w:tr w:rsidR="00154BD4" w:rsidRPr="00154BD4" w14:paraId="2155C520" w14:textId="77777777" w:rsidTr="00154BD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0C0CD5" w14:textId="77777777" w:rsidR="00154BD4" w:rsidRPr="00154BD4" w:rsidRDefault="00154BD4" w:rsidP="00154BD4">
            <w:pPr>
              <w:spacing w:after="0"/>
              <w:jc w:val="both"/>
              <w:rPr>
                <w:rFonts w:ascii="Arial" w:eastAsia="Times New Roman" w:hAnsi="Arial" w:cs="Arial"/>
                <w:sz w:val="24"/>
                <w:szCs w:val="24"/>
                <w:lang w:eastAsia="ru-RU"/>
              </w:rPr>
            </w:pPr>
            <w:r w:rsidRPr="00154BD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5516B9" w14:textId="77777777" w:rsidR="00154BD4" w:rsidRPr="00154BD4" w:rsidRDefault="00154BD4" w:rsidP="00154BD4">
            <w:pPr>
              <w:spacing w:after="0"/>
              <w:jc w:val="both"/>
              <w:rPr>
                <w:rFonts w:ascii="Arial" w:eastAsia="Times New Roman" w:hAnsi="Arial" w:cs="Arial"/>
                <w:sz w:val="24"/>
                <w:szCs w:val="24"/>
                <w:lang w:eastAsia="ru-RU"/>
              </w:rPr>
            </w:pPr>
            <w:r w:rsidRPr="00154BD4">
              <w:rPr>
                <w:rFonts w:ascii="Arial" w:eastAsia="Times New Roman" w:hAnsi="Arial" w:cs="Arial"/>
                <w:sz w:val="24"/>
                <w:szCs w:val="24"/>
                <w:lang w:eastAsia="ru-RU"/>
              </w:rPr>
              <w:t>в виде бумажного документа непосредственно при личном обращении</w:t>
            </w:r>
          </w:p>
        </w:tc>
      </w:tr>
      <w:tr w:rsidR="00154BD4" w:rsidRPr="00154BD4" w14:paraId="43C901B0" w14:textId="77777777" w:rsidTr="00154BD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78114C" w14:textId="77777777" w:rsidR="00154BD4" w:rsidRPr="00154BD4" w:rsidRDefault="00154BD4" w:rsidP="00154BD4">
            <w:pPr>
              <w:spacing w:after="0"/>
              <w:jc w:val="both"/>
              <w:rPr>
                <w:rFonts w:ascii="Arial" w:eastAsia="Times New Roman" w:hAnsi="Arial" w:cs="Arial"/>
                <w:sz w:val="24"/>
                <w:szCs w:val="24"/>
                <w:lang w:eastAsia="ru-RU"/>
              </w:rPr>
            </w:pPr>
            <w:r w:rsidRPr="00154BD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3C850D" w14:textId="77777777" w:rsidR="00154BD4" w:rsidRPr="00154BD4" w:rsidRDefault="00154BD4" w:rsidP="00154BD4">
            <w:pPr>
              <w:spacing w:after="0"/>
              <w:jc w:val="both"/>
              <w:rPr>
                <w:rFonts w:ascii="Arial" w:eastAsia="Times New Roman" w:hAnsi="Arial" w:cs="Arial"/>
                <w:sz w:val="24"/>
                <w:szCs w:val="24"/>
                <w:lang w:eastAsia="ru-RU"/>
              </w:rPr>
            </w:pPr>
            <w:r w:rsidRPr="00154BD4">
              <w:rPr>
                <w:rFonts w:ascii="Arial" w:eastAsia="Times New Roman" w:hAnsi="Arial" w:cs="Arial"/>
                <w:sz w:val="24"/>
                <w:szCs w:val="24"/>
                <w:lang w:eastAsia="ru-RU"/>
              </w:rPr>
              <w:t>в виде бумажного документа посредством почтового отправления</w:t>
            </w:r>
          </w:p>
        </w:tc>
      </w:tr>
      <w:tr w:rsidR="00154BD4" w:rsidRPr="00154BD4" w14:paraId="1E713C48" w14:textId="77777777" w:rsidTr="00154BD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529F19" w14:textId="77777777" w:rsidR="00154BD4" w:rsidRPr="00154BD4" w:rsidRDefault="00154BD4" w:rsidP="00154BD4">
            <w:pPr>
              <w:spacing w:after="0"/>
              <w:jc w:val="both"/>
              <w:rPr>
                <w:rFonts w:ascii="Arial" w:eastAsia="Times New Roman" w:hAnsi="Arial" w:cs="Arial"/>
                <w:sz w:val="24"/>
                <w:szCs w:val="24"/>
                <w:lang w:eastAsia="ru-RU"/>
              </w:rPr>
            </w:pPr>
            <w:r w:rsidRPr="00154BD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AE4A9D" w14:textId="77777777" w:rsidR="00154BD4" w:rsidRPr="00154BD4" w:rsidRDefault="00154BD4" w:rsidP="00154BD4">
            <w:pPr>
              <w:spacing w:after="0"/>
              <w:jc w:val="both"/>
              <w:rPr>
                <w:rFonts w:ascii="Arial" w:eastAsia="Times New Roman" w:hAnsi="Arial" w:cs="Arial"/>
                <w:sz w:val="24"/>
                <w:szCs w:val="24"/>
                <w:lang w:eastAsia="ru-RU"/>
              </w:rPr>
            </w:pPr>
            <w:r w:rsidRPr="00154BD4">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154BD4" w:rsidRPr="00154BD4" w14:paraId="6706F834" w14:textId="77777777" w:rsidTr="00154BD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22686D" w14:textId="77777777" w:rsidR="00154BD4" w:rsidRPr="00154BD4" w:rsidRDefault="00154BD4" w:rsidP="00154BD4">
            <w:pPr>
              <w:spacing w:after="0"/>
              <w:jc w:val="both"/>
              <w:rPr>
                <w:rFonts w:ascii="Arial" w:eastAsia="Times New Roman" w:hAnsi="Arial" w:cs="Arial"/>
                <w:sz w:val="24"/>
                <w:szCs w:val="24"/>
                <w:lang w:eastAsia="ru-RU"/>
              </w:rPr>
            </w:pPr>
            <w:r w:rsidRPr="00154BD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0D085F" w14:textId="77777777" w:rsidR="00154BD4" w:rsidRPr="00154BD4" w:rsidRDefault="00154BD4" w:rsidP="00154BD4">
            <w:pPr>
              <w:spacing w:after="0"/>
              <w:jc w:val="both"/>
              <w:rPr>
                <w:rFonts w:ascii="Arial" w:eastAsia="Times New Roman" w:hAnsi="Arial" w:cs="Arial"/>
                <w:sz w:val="24"/>
                <w:szCs w:val="24"/>
                <w:lang w:eastAsia="ru-RU"/>
              </w:rPr>
            </w:pPr>
            <w:r w:rsidRPr="00154BD4">
              <w:rPr>
                <w:rFonts w:ascii="Arial" w:eastAsia="Times New Roman" w:hAnsi="Arial" w:cs="Arial"/>
                <w:sz w:val="24"/>
                <w:szCs w:val="24"/>
                <w:lang w:eastAsia="ru-RU"/>
              </w:rPr>
              <w:t>в виде электронного документа, который направляется Администрацией заявителю посредством электронной почты</w:t>
            </w:r>
          </w:p>
        </w:tc>
      </w:tr>
    </w:tbl>
    <w:p w14:paraId="116CDEF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18B2C882"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Постановление Администрации о предварительном согласовании предоставления земельного участка, находящегося в муниципальной собственности;</w:t>
      </w:r>
    </w:p>
    <w:p w14:paraId="1DC2D2BC"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Постановление Администрации об отказе в предварительном согласовании предоставления земельного участка, находящегося в муниципальной собственности;</w:t>
      </w:r>
    </w:p>
    <w:p w14:paraId="561B2FE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прошу предоставить:</w:t>
      </w:r>
    </w:p>
    <w:p w14:paraId="6C0A17FF"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tbl>
      <w:tblPr>
        <w:tblW w:w="15460" w:type="dxa"/>
        <w:tblInd w:w="-859" w:type="dxa"/>
        <w:tblCellMar>
          <w:left w:w="0" w:type="dxa"/>
          <w:right w:w="0" w:type="dxa"/>
        </w:tblCellMar>
        <w:tblLook w:val="04A0" w:firstRow="1" w:lastRow="0" w:firstColumn="1" w:lastColumn="0" w:noHBand="0" w:noVBand="1"/>
      </w:tblPr>
      <w:tblGrid>
        <w:gridCol w:w="851"/>
        <w:gridCol w:w="14609"/>
      </w:tblGrid>
      <w:tr w:rsidR="00154BD4" w:rsidRPr="00154BD4" w14:paraId="2597EF7A" w14:textId="77777777" w:rsidTr="005328B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47725E" w14:textId="77777777" w:rsidR="00154BD4" w:rsidRPr="00154BD4" w:rsidRDefault="00154BD4" w:rsidP="00154BD4">
            <w:pPr>
              <w:spacing w:after="0"/>
              <w:jc w:val="both"/>
              <w:rPr>
                <w:rFonts w:ascii="Arial" w:eastAsia="Times New Roman" w:hAnsi="Arial" w:cs="Arial"/>
                <w:sz w:val="24"/>
                <w:szCs w:val="24"/>
                <w:lang w:eastAsia="ru-RU"/>
              </w:rPr>
            </w:pPr>
            <w:r w:rsidRPr="00154BD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FB6D2C" w14:textId="77777777" w:rsidR="00154BD4" w:rsidRPr="00154BD4" w:rsidRDefault="00154BD4" w:rsidP="00154BD4">
            <w:pPr>
              <w:spacing w:after="0"/>
              <w:jc w:val="both"/>
              <w:rPr>
                <w:rFonts w:ascii="Arial" w:eastAsia="Times New Roman" w:hAnsi="Arial" w:cs="Arial"/>
                <w:sz w:val="24"/>
                <w:szCs w:val="24"/>
                <w:lang w:eastAsia="ru-RU"/>
              </w:rPr>
            </w:pPr>
            <w:r w:rsidRPr="00154BD4">
              <w:rPr>
                <w:rFonts w:ascii="Arial" w:eastAsia="Times New Roman" w:hAnsi="Arial" w:cs="Arial"/>
                <w:sz w:val="24"/>
                <w:szCs w:val="24"/>
                <w:lang w:eastAsia="ru-RU"/>
              </w:rPr>
              <w:t>непосредственно при личном обращении</w:t>
            </w:r>
          </w:p>
        </w:tc>
      </w:tr>
      <w:tr w:rsidR="00154BD4" w:rsidRPr="00154BD4" w14:paraId="7A276801" w14:textId="77777777" w:rsidTr="005328B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CAE188" w14:textId="77777777" w:rsidR="00154BD4" w:rsidRPr="00154BD4" w:rsidRDefault="00154BD4" w:rsidP="00154BD4">
            <w:pPr>
              <w:spacing w:after="0"/>
              <w:jc w:val="both"/>
              <w:rPr>
                <w:rFonts w:ascii="Arial" w:eastAsia="Times New Roman" w:hAnsi="Arial" w:cs="Arial"/>
                <w:sz w:val="24"/>
                <w:szCs w:val="24"/>
                <w:lang w:eastAsia="ru-RU"/>
              </w:rPr>
            </w:pPr>
            <w:r w:rsidRPr="00154BD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3AF075" w14:textId="77777777" w:rsidR="00154BD4" w:rsidRPr="00154BD4" w:rsidRDefault="00154BD4" w:rsidP="00154BD4">
            <w:pPr>
              <w:spacing w:after="0"/>
              <w:jc w:val="both"/>
              <w:rPr>
                <w:rFonts w:ascii="Arial" w:eastAsia="Times New Roman" w:hAnsi="Arial" w:cs="Arial"/>
                <w:sz w:val="24"/>
                <w:szCs w:val="24"/>
                <w:lang w:eastAsia="ru-RU"/>
              </w:rPr>
            </w:pPr>
            <w:r w:rsidRPr="00154BD4">
              <w:rPr>
                <w:rFonts w:ascii="Arial" w:eastAsia="Times New Roman" w:hAnsi="Arial" w:cs="Arial"/>
                <w:sz w:val="24"/>
                <w:szCs w:val="24"/>
                <w:lang w:eastAsia="ru-RU"/>
              </w:rPr>
              <w:t>посредством почтового отправления</w:t>
            </w:r>
          </w:p>
        </w:tc>
      </w:tr>
    </w:tbl>
    <w:p w14:paraId="54CDF4B5"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7C31B7D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w:t>
      </w:r>
    </w:p>
    <w:p w14:paraId="1A65B4A1"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bookmarkStart w:id="22" w:name="P556"/>
      <w:bookmarkEnd w:id="22"/>
      <w:r w:rsidRPr="00154BD4">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14:paraId="4ACF46F3"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 </w:t>
      </w:r>
    </w:p>
    <w:p w14:paraId="0CE1B68A" w14:textId="77777777" w:rsidR="00154BD4" w:rsidRPr="00154BD4" w:rsidRDefault="00154BD4" w:rsidP="00154BD4">
      <w:pPr>
        <w:spacing w:after="0"/>
        <w:ind w:firstLine="567"/>
        <w:jc w:val="both"/>
        <w:rPr>
          <w:rFonts w:ascii="Arial" w:eastAsia="Times New Roman" w:hAnsi="Arial" w:cs="Arial"/>
          <w:color w:val="000000"/>
          <w:sz w:val="24"/>
          <w:szCs w:val="24"/>
          <w:lang w:eastAsia="ru-RU"/>
        </w:rPr>
      </w:pPr>
      <w:r w:rsidRPr="00154BD4">
        <w:rPr>
          <w:rFonts w:ascii="Arial" w:eastAsia="Times New Roman" w:hAnsi="Arial" w:cs="Arial"/>
          <w:color w:val="000000"/>
          <w:sz w:val="24"/>
          <w:szCs w:val="24"/>
          <w:lang w:eastAsia="ru-RU"/>
        </w:rPr>
        <w:t>Приложение:</w:t>
      </w:r>
    </w:p>
    <w:p w14:paraId="4A2492F1" w14:textId="77777777" w:rsidR="00154BD4" w:rsidRPr="00154BD4" w:rsidRDefault="00154BD4" w:rsidP="00154BD4">
      <w:pPr>
        <w:spacing w:after="0"/>
        <w:ind w:firstLine="567"/>
        <w:jc w:val="both"/>
        <w:rPr>
          <w:rFonts w:ascii="Courier New" w:eastAsia="Times New Roman" w:hAnsi="Courier New" w:cs="Courier New"/>
          <w:color w:val="000000"/>
          <w:sz w:val="16"/>
          <w:szCs w:val="16"/>
          <w:lang w:eastAsia="ru-RU"/>
        </w:rPr>
      </w:pPr>
      <w:r w:rsidRPr="00154BD4">
        <w:rPr>
          <w:rFonts w:ascii="Arial" w:eastAsia="Times New Roman" w:hAnsi="Arial" w:cs="Arial"/>
          <w:color w:val="000000"/>
          <w:sz w:val="24"/>
          <w:szCs w:val="24"/>
          <w:lang w:eastAsia="ru-RU"/>
        </w:rPr>
        <w:t>Дата Подпись заявителя</w:t>
      </w:r>
    </w:p>
    <w:p w14:paraId="6F2A6D0D"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6F"/>
    <w:rsid w:val="00154BD4"/>
    <w:rsid w:val="0050540F"/>
    <w:rsid w:val="005328BC"/>
    <w:rsid w:val="006C0B77"/>
    <w:rsid w:val="008242FF"/>
    <w:rsid w:val="00870751"/>
    <w:rsid w:val="00922C48"/>
    <w:rsid w:val="00A5146F"/>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D6B2D-2B53-4F54-8A23-B6ADB6BF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4BD4"/>
    <w:rPr>
      <w:color w:val="0563C1" w:themeColor="hyperlink"/>
      <w:u w:val="single"/>
    </w:rPr>
  </w:style>
  <w:style w:type="character" w:styleId="a4">
    <w:name w:val="Unresolved Mention"/>
    <w:basedOn w:val="a0"/>
    <w:uiPriority w:val="99"/>
    <w:semiHidden/>
    <w:unhideWhenUsed/>
    <w:rsid w:val="00154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553136">
      <w:bodyDiv w:val="1"/>
      <w:marLeft w:val="0"/>
      <w:marRight w:val="0"/>
      <w:marTop w:val="0"/>
      <w:marBottom w:val="0"/>
      <w:divBdr>
        <w:top w:val="none" w:sz="0" w:space="0" w:color="auto"/>
        <w:left w:val="none" w:sz="0" w:space="0" w:color="auto"/>
        <w:bottom w:val="none" w:sz="0" w:space="0" w:color="auto"/>
        <w:right w:val="none" w:sz="0" w:space="0" w:color="auto"/>
      </w:divBdr>
    </w:div>
    <w:div w:id="1060521422">
      <w:bodyDiv w:val="1"/>
      <w:marLeft w:val="0"/>
      <w:marRight w:val="0"/>
      <w:marTop w:val="0"/>
      <w:marBottom w:val="0"/>
      <w:divBdr>
        <w:top w:val="none" w:sz="0" w:space="0" w:color="auto"/>
        <w:left w:val="none" w:sz="0" w:space="0" w:color="auto"/>
        <w:bottom w:val="none" w:sz="0" w:space="0" w:color="auto"/>
        <w:right w:val="none" w:sz="0" w:space="0" w:color="auto"/>
      </w:divBdr>
    </w:div>
    <w:div w:id="21109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DE87BD11-6075-4707-9F00-D5670F2AC17D" TargetMode="External"/><Relationship Id="rId13" Type="http://schemas.openxmlformats.org/officeDocument/2006/relationships/hyperlink" Target="https://pravo-search.minjust.ru/bigs/showDocument.html?id=48E9E6AB-BB71-4E5D-93E4-C7AFEA91D7A3" TargetMode="External"/><Relationship Id="rId18" Type="http://schemas.openxmlformats.org/officeDocument/2006/relationships/hyperlink" Target="https://pravo-search.minjust.ru/bigs/showDocument.html?id=AA2F911C-3167-41E3-BCE6-EA475822BC9A" TargetMode="External"/><Relationship Id="rId26" Type="http://schemas.openxmlformats.org/officeDocument/2006/relationships/hyperlink" Target="https://pravo-search.minjust.ru/bigs/showDocument.html?id=48E9E6AB-BB71-4E5D-93E4-C7AFEA91D7A3"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pravo-search.minjust.ru/bigs/showDocument.html?id=AA2F911C-3167-41E3-BCE6-EA475822BC9A" TargetMode="External"/><Relationship Id="rId34" Type="http://schemas.openxmlformats.org/officeDocument/2006/relationships/hyperlink" Target="https://pravo-search.minjust.ru/bigs/showDocument.html?id=AA2F911C-3167-41E3-BCE6-EA475822BC9A" TargetMode="External"/><Relationship Id="rId7" Type="http://schemas.openxmlformats.org/officeDocument/2006/relationships/hyperlink" Target="https://pravo-search.minjust.ru/bigs/showDocument.html?id=2ECC8D51-1B4C-4954-8BD5-0BE79F1A4EE9" TargetMode="External"/><Relationship Id="rId12" Type="http://schemas.openxmlformats.org/officeDocument/2006/relationships/hyperlink" Target="https://pravo-search.minjust.ru/bigs/showDocument.html?id=AA2F911C-3167-41E3-BCE6-EA475822BC9A" TargetMode="External"/><Relationship Id="rId17" Type="http://schemas.openxmlformats.org/officeDocument/2006/relationships/hyperlink" Target="https://pravo-search.minjust.ru/bigs/showDocument.html?id=AA2F911C-3167-41E3-BCE6-EA475822BC9A" TargetMode="External"/><Relationship Id="rId25" Type="http://schemas.openxmlformats.org/officeDocument/2006/relationships/hyperlink" Target="https://pravo-search.minjust.ru/bigs/showDocument.html?id=AA2F911C-3167-41E3-BCE6-EA475822BC9A" TargetMode="External"/><Relationship Id="rId33" Type="http://schemas.openxmlformats.org/officeDocument/2006/relationships/hyperlink" Target="https://pravo-search.minjust.ru/bigs/showDocument.html?id=AA2F911C-3167-41E3-BCE6-EA475822BC9A" TargetMode="External"/><Relationship Id="rId38" Type="http://schemas.openxmlformats.org/officeDocument/2006/relationships/hyperlink" Target="https://pravo-search.minjust.ru/bigs/showDocument.html?id=AA2F911C-3167-41E3-BCE6-EA475822BC9A" TargetMode="External"/><Relationship Id="rId2" Type="http://schemas.openxmlformats.org/officeDocument/2006/relationships/settings" Target="settings.xml"/><Relationship Id="rId16" Type="http://schemas.openxmlformats.org/officeDocument/2006/relationships/hyperlink" Target="https://pravo-search.minjust.ru/bigs/showDocument.html?id=AA2F911C-3167-41E3-BCE6-EA475822BC9A" TargetMode="External"/><Relationship Id="rId20" Type="http://schemas.openxmlformats.org/officeDocument/2006/relationships/hyperlink" Target="https://pravo-search.minjust.ru/bigs/showDocument.html?id=AA2F911C-3167-41E3-BCE6-EA475822BC9A" TargetMode="External"/><Relationship Id="rId29" Type="http://schemas.openxmlformats.org/officeDocument/2006/relationships/hyperlink" Target="https://pravo-search.minjust.ru/bigs/showDocument.html?id=48E9E6AB-BB71-4E5D-93E4-C7AFEA91D7A3" TargetMode="External"/><Relationship Id="rId1" Type="http://schemas.openxmlformats.org/officeDocument/2006/relationships/styles" Target="styles.xml"/><Relationship Id="rId6" Type="http://schemas.openxmlformats.org/officeDocument/2006/relationships/hyperlink" Target="https://pravo-search.minjust.ru/bigs/showDocument.html?id=743406F8-5339-49A4-B9C7-BBE2C138F7AE" TargetMode="External"/><Relationship Id="rId11" Type="http://schemas.openxmlformats.org/officeDocument/2006/relationships/hyperlink" Target="https://pravo-search.minjust.ru/bigs/showDocument.html?id=AA2F911C-3167-41E3-BCE6-EA475822BC9A" TargetMode="External"/><Relationship Id="rId24" Type="http://schemas.openxmlformats.org/officeDocument/2006/relationships/hyperlink" Target="https://pravo-search.minjust.ru/bigs/showDocument.html?id=AA2F911C-3167-41E3-BCE6-EA475822BC9A" TargetMode="External"/><Relationship Id="rId32" Type="http://schemas.openxmlformats.org/officeDocument/2006/relationships/hyperlink" Target="https://pravo-search.minjust.ru/bigs/showDocument.html?id=AA2F911C-3167-41E3-BCE6-EA475822BC9A" TargetMode="External"/><Relationship Id="rId37" Type="http://schemas.openxmlformats.org/officeDocument/2006/relationships/hyperlink" Target="https://pravo-search.minjust.ru/bigs/showDocument.html?id=AA2F911C-3167-41E3-BCE6-EA475822BC9A" TargetMode="External"/><Relationship Id="rId40" Type="http://schemas.openxmlformats.org/officeDocument/2006/relationships/theme" Target="theme/theme1.xml"/><Relationship Id="rId5" Type="http://schemas.openxmlformats.org/officeDocument/2006/relationships/hyperlink" Target="https://pravo-search.minjust.ru/bigs/showDocument.html?id=48E9E6AB-BB71-4E5D-93E4-C7AFEA91D7A3" TargetMode="External"/><Relationship Id="rId15" Type="http://schemas.openxmlformats.org/officeDocument/2006/relationships/hyperlink" Target="https://pravo-search.minjust.ru/bigs/showDocument.html?id=AA2F911C-3167-41E3-BCE6-EA475822BC9A" TargetMode="External"/><Relationship Id="rId23" Type="http://schemas.openxmlformats.org/officeDocument/2006/relationships/hyperlink" Target="https://pravo-search.minjust.ru/bigs/showDocument.html?id=AA2F911C-3167-41E3-BCE6-EA475822BC9A" TargetMode="External"/><Relationship Id="rId28" Type="http://schemas.openxmlformats.org/officeDocument/2006/relationships/hyperlink" Target="https://pravo-search.minjust.ru/bigs/showDocument.html?id=AA2F911C-3167-41E3-BCE6-EA475822BC9A" TargetMode="External"/><Relationship Id="rId36" Type="http://schemas.openxmlformats.org/officeDocument/2006/relationships/hyperlink" Target="https://pravo-search.minjust.ru/bigs/showDocument.html?id=AA2F911C-3167-41E3-BCE6-EA475822BC9A" TargetMode="External"/><Relationship Id="rId10" Type="http://schemas.openxmlformats.org/officeDocument/2006/relationships/hyperlink" Target="https://pravo-search.minjust.ru/bigs/showDocument.html?id=48E9E6AB-BB71-4E5D-93E4-C7AFEA91D7A3" TargetMode="External"/><Relationship Id="rId19" Type="http://schemas.openxmlformats.org/officeDocument/2006/relationships/hyperlink" Target="https://pravo-search.minjust.ru/bigs/showDocument.html?id=AA2F911C-3167-41E3-BCE6-EA475822BC9A" TargetMode="External"/><Relationship Id="rId31" Type="http://schemas.openxmlformats.org/officeDocument/2006/relationships/hyperlink" Target="https://pravo-search.minjust.ru/bigs/showDocument.html?id=48E9E6AB-BB71-4E5D-93E4-C7AFEA91D7A3" TargetMode="External"/><Relationship Id="rId4" Type="http://schemas.openxmlformats.org/officeDocument/2006/relationships/hyperlink" Target="https://pravo-search.minjust.ru/bigs/showDocument.html?id=AA2F911C-3167-41E3-BCE6-EA475822BC9A" TargetMode="External"/><Relationship Id="rId9" Type="http://schemas.openxmlformats.org/officeDocument/2006/relationships/hyperlink" Target="https://pravo-search.minjust.ru/bigs/showDocument.html?id=AA2F911C-3167-41E3-BCE6-EA475822BC9A" TargetMode="External"/><Relationship Id="rId14" Type="http://schemas.openxmlformats.org/officeDocument/2006/relationships/hyperlink" Target="https://pravo-search.minjust.ru/bigs/showDocument.html?id=AA2F911C-3167-41E3-BCE6-EA475822BC9A" TargetMode="External"/><Relationship Id="rId22" Type="http://schemas.openxmlformats.org/officeDocument/2006/relationships/hyperlink" Target="https://pravo-search.minjust.ru/bigs/showDocument.html?id=AA2F911C-3167-41E3-BCE6-EA475822BC9A" TargetMode="External"/><Relationship Id="rId27" Type="http://schemas.openxmlformats.org/officeDocument/2006/relationships/hyperlink" Target="https://pravo-search.minjust.ru/bigs/showDocument.html?id=48E9E6AB-BB71-4E5D-93E4-C7AFEA91D7A3" TargetMode="External"/><Relationship Id="rId30" Type="http://schemas.openxmlformats.org/officeDocument/2006/relationships/hyperlink" Target="https://pravo-search.minjust.ru/bigs/showDocument.html?id=48E9E6AB-BB71-4E5D-93E4-C7AFEA91D7A3" TargetMode="External"/><Relationship Id="rId35" Type="http://schemas.openxmlformats.org/officeDocument/2006/relationships/hyperlink" Target="https://pravo-search.minjust.ru/bigs/showDocument.html?id=AA2F911C-3167-41E3-BCE6-EA475822BC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18117</Words>
  <Characters>103269</Characters>
  <Application>Microsoft Office Word</Application>
  <DocSecurity>0</DocSecurity>
  <Lines>860</Lines>
  <Paragraphs>242</Paragraphs>
  <ScaleCrop>false</ScaleCrop>
  <Company/>
  <LinksUpToDate>false</LinksUpToDate>
  <CharactersWithSpaces>121144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Super</cp:lastModifiedBy>
  <cp:revision>3</cp:revision>
  <dcterms:created xsi:type="dcterms:W3CDTF">2024-11-29T11:00:00Z</dcterms:created>
  <dcterms:modified xsi:type="dcterms:W3CDTF">2024-11-29T11:01:00Z</dcterms:modified>
</cp:coreProperties>
</file>