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B2" w:rsidRDefault="005C58B2">
      <w:pPr>
        <w:pStyle w:val="ConsPlusTitlePage"/>
      </w:pPr>
      <w:r>
        <w:t xml:space="preserve">Документ предоставлен </w:t>
      </w:r>
      <w:hyperlink r:id="rId5">
        <w:r>
          <w:rPr>
            <w:color w:val="0000FF"/>
          </w:rPr>
          <w:t>КонсультантПлюс</w:t>
        </w:r>
      </w:hyperlink>
      <w:r>
        <w:br/>
      </w:r>
    </w:p>
    <w:p w:rsidR="005C58B2" w:rsidRDefault="005C58B2">
      <w:pPr>
        <w:pStyle w:val="ConsPlusNormal"/>
        <w:jc w:val="both"/>
        <w:outlineLvl w:val="0"/>
      </w:pPr>
    </w:p>
    <w:p w:rsidR="005C58B2" w:rsidRDefault="005C58B2">
      <w:pPr>
        <w:pStyle w:val="ConsPlusTitle"/>
        <w:jc w:val="center"/>
        <w:outlineLvl w:val="0"/>
      </w:pPr>
      <w:r>
        <w:t>ПРАВИТЕЛЬСТВО ПЕНЗЕНСКОЙ ОБЛАСТИ</w:t>
      </w:r>
    </w:p>
    <w:p w:rsidR="005C58B2" w:rsidRDefault="005C58B2">
      <w:pPr>
        <w:pStyle w:val="ConsPlusTitle"/>
        <w:jc w:val="center"/>
      </w:pPr>
    </w:p>
    <w:p w:rsidR="005C58B2" w:rsidRDefault="005C58B2">
      <w:pPr>
        <w:pStyle w:val="ConsPlusTitle"/>
        <w:jc w:val="center"/>
      </w:pPr>
      <w:r>
        <w:t>ПОСТАНОВЛЕНИЕ</w:t>
      </w:r>
    </w:p>
    <w:p w:rsidR="005C58B2" w:rsidRDefault="005C58B2">
      <w:pPr>
        <w:pStyle w:val="ConsPlusTitle"/>
        <w:jc w:val="center"/>
      </w:pPr>
      <w:r>
        <w:t>от 18 апреля 2012 г. N 273-пП</w:t>
      </w:r>
    </w:p>
    <w:p w:rsidR="005C58B2" w:rsidRDefault="005C58B2">
      <w:pPr>
        <w:pStyle w:val="ConsPlusTitle"/>
        <w:jc w:val="center"/>
      </w:pPr>
    </w:p>
    <w:p w:rsidR="005C58B2" w:rsidRDefault="005C58B2">
      <w:pPr>
        <w:pStyle w:val="ConsPlusTitle"/>
        <w:jc w:val="center"/>
      </w:pPr>
      <w:r>
        <w:t>ОБ УТВЕРЖДЕНИИ ПОРЯДКОВ ПРЕДОСТАВЛЕНИЯ СУБВЕНЦИЙ</w:t>
      </w:r>
    </w:p>
    <w:p w:rsidR="005C58B2" w:rsidRDefault="005C58B2">
      <w:pPr>
        <w:pStyle w:val="ConsPlusTitle"/>
        <w:jc w:val="center"/>
      </w:pPr>
      <w:r>
        <w:t>В ЖИЛИЩНОЙ СФЕРЕ ПЕНЗЕНСКОЙ ОБЛАСТИ</w:t>
      </w:r>
    </w:p>
    <w:p w:rsidR="005C58B2" w:rsidRDefault="005C58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58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8B2" w:rsidRDefault="005C58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8B2" w:rsidRDefault="005C58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8B2" w:rsidRDefault="005C58B2">
            <w:pPr>
              <w:pStyle w:val="ConsPlusNormal"/>
              <w:jc w:val="center"/>
            </w:pPr>
            <w:r>
              <w:rPr>
                <w:color w:val="392C69"/>
              </w:rPr>
              <w:t>Список изменяющих документов</w:t>
            </w:r>
          </w:p>
          <w:p w:rsidR="005C58B2" w:rsidRDefault="005C58B2">
            <w:pPr>
              <w:pStyle w:val="ConsPlusNormal"/>
              <w:jc w:val="center"/>
            </w:pPr>
            <w:r>
              <w:rPr>
                <w:color w:val="392C69"/>
              </w:rPr>
              <w:t>(в ред. Постановлений Правительства Пензенской обл.</w:t>
            </w:r>
          </w:p>
          <w:p w:rsidR="005C58B2" w:rsidRDefault="005C58B2">
            <w:pPr>
              <w:pStyle w:val="ConsPlusNormal"/>
              <w:jc w:val="center"/>
            </w:pPr>
            <w:r>
              <w:rPr>
                <w:color w:val="392C69"/>
              </w:rPr>
              <w:t xml:space="preserve">от 06.11.2012 </w:t>
            </w:r>
            <w:hyperlink r:id="rId6">
              <w:r>
                <w:rPr>
                  <w:color w:val="0000FF"/>
                </w:rPr>
                <w:t>N 796-пП</w:t>
              </w:r>
            </w:hyperlink>
            <w:r>
              <w:rPr>
                <w:color w:val="392C69"/>
              </w:rPr>
              <w:t xml:space="preserve">, от 27.02.2013 </w:t>
            </w:r>
            <w:hyperlink r:id="rId7">
              <w:r>
                <w:rPr>
                  <w:color w:val="0000FF"/>
                </w:rPr>
                <w:t>N 98-пП</w:t>
              </w:r>
            </w:hyperlink>
            <w:r>
              <w:rPr>
                <w:color w:val="392C69"/>
              </w:rPr>
              <w:t>,</w:t>
            </w:r>
          </w:p>
          <w:p w:rsidR="005C58B2" w:rsidRDefault="005C58B2">
            <w:pPr>
              <w:pStyle w:val="ConsPlusNormal"/>
              <w:jc w:val="center"/>
            </w:pPr>
            <w:r>
              <w:rPr>
                <w:color w:val="392C69"/>
              </w:rPr>
              <w:t xml:space="preserve">от 02.07.2013 </w:t>
            </w:r>
            <w:hyperlink r:id="rId8">
              <w:r>
                <w:rPr>
                  <w:color w:val="0000FF"/>
                </w:rPr>
                <w:t>N 459-пП</w:t>
              </w:r>
            </w:hyperlink>
            <w:r>
              <w:rPr>
                <w:color w:val="392C69"/>
              </w:rPr>
              <w:t xml:space="preserve">, от 04.03.2014 </w:t>
            </w:r>
            <w:hyperlink r:id="rId9">
              <w:r>
                <w:rPr>
                  <w:color w:val="0000FF"/>
                </w:rPr>
                <w:t>N 142-пП</w:t>
              </w:r>
            </w:hyperlink>
            <w:r>
              <w:rPr>
                <w:color w:val="392C69"/>
              </w:rPr>
              <w:t>,</w:t>
            </w:r>
          </w:p>
          <w:p w:rsidR="005C58B2" w:rsidRDefault="005C58B2">
            <w:pPr>
              <w:pStyle w:val="ConsPlusNormal"/>
              <w:jc w:val="center"/>
            </w:pPr>
            <w:r>
              <w:rPr>
                <w:color w:val="392C69"/>
              </w:rPr>
              <w:t xml:space="preserve">от 13.04.2015 </w:t>
            </w:r>
            <w:hyperlink r:id="rId10">
              <w:r>
                <w:rPr>
                  <w:color w:val="0000FF"/>
                </w:rPr>
                <w:t>N 185-пП</w:t>
              </w:r>
            </w:hyperlink>
            <w:r>
              <w:rPr>
                <w:color w:val="392C69"/>
              </w:rPr>
              <w:t xml:space="preserve">, от 23.03.2016 </w:t>
            </w:r>
            <w:hyperlink r:id="rId11">
              <w:r>
                <w:rPr>
                  <w:color w:val="0000FF"/>
                </w:rPr>
                <w:t>N 161-пП</w:t>
              </w:r>
            </w:hyperlink>
            <w:r>
              <w:rPr>
                <w:color w:val="392C69"/>
              </w:rPr>
              <w:t>,</w:t>
            </w:r>
          </w:p>
          <w:p w:rsidR="005C58B2" w:rsidRDefault="005C58B2">
            <w:pPr>
              <w:pStyle w:val="ConsPlusNormal"/>
              <w:jc w:val="center"/>
            </w:pPr>
            <w:r>
              <w:rPr>
                <w:color w:val="392C69"/>
              </w:rPr>
              <w:t xml:space="preserve">от 07.03.2017 </w:t>
            </w:r>
            <w:hyperlink r:id="rId12">
              <w:r>
                <w:rPr>
                  <w:color w:val="0000FF"/>
                </w:rPr>
                <w:t>N 104-пП</w:t>
              </w:r>
            </w:hyperlink>
            <w:r>
              <w:rPr>
                <w:color w:val="392C69"/>
              </w:rPr>
              <w:t xml:space="preserve">, от 01.03.2018 </w:t>
            </w:r>
            <w:hyperlink r:id="rId13">
              <w:r>
                <w:rPr>
                  <w:color w:val="0000FF"/>
                </w:rPr>
                <w:t>N 108-пП</w:t>
              </w:r>
            </w:hyperlink>
            <w:r>
              <w:rPr>
                <w:color w:val="392C69"/>
              </w:rPr>
              <w:t>,</w:t>
            </w:r>
          </w:p>
          <w:p w:rsidR="005C58B2" w:rsidRDefault="005C58B2">
            <w:pPr>
              <w:pStyle w:val="ConsPlusNormal"/>
              <w:jc w:val="center"/>
            </w:pPr>
            <w:r>
              <w:rPr>
                <w:color w:val="392C69"/>
              </w:rPr>
              <w:t xml:space="preserve">от 19.04.2019 </w:t>
            </w:r>
            <w:hyperlink r:id="rId14">
              <w:r>
                <w:rPr>
                  <w:color w:val="0000FF"/>
                </w:rPr>
                <w:t>N 231-пП</w:t>
              </w:r>
            </w:hyperlink>
            <w:r>
              <w:rPr>
                <w:color w:val="392C69"/>
              </w:rPr>
              <w:t xml:space="preserve">, от 23.08.2019 </w:t>
            </w:r>
            <w:hyperlink r:id="rId15">
              <w:r>
                <w:rPr>
                  <w:color w:val="0000FF"/>
                </w:rPr>
                <w:t>N 510-пП</w:t>
              </w:r>
            </w:hyperlink>
            <w:r>
              <w:rPr>
                <w:color w:val="392C69"/>
              </w:rPr>
              <w:t>,</w:t>
            </w:r>
          </w:p>
          <w:p w:rsidR="005C58B2" w:rsidRDefault="005C58B2">
            <w:pPr>
              <w:pStyle w:val="ConsPlusNormal"/>
              <w:jc w:val="center"/>
            </w:pPr>
            <w:r>
              <w:rPr>
                <w:color w:val="392C69"/>
              </w:rPr>
              <w:t xml:space="preserve">от 26.02.2020 </w:t>
            </w:r>
            <w:hyperlink r:id="rId16">
              <w:r>
                <w:rPr>
                  <w:color w:val="0000FF"/>
                </w:rPr>
                <w:t>N 82-пП</w:t>
              </w:r>
            </w:hyperlink>
            <w:r>
              <w:rPr>
                <w:color w:val="392C69"/>
              </w:rPr>
              <w:t xml:space="preserve">, от 26.03.2020 </w:t>
            </w:r>
            <w:hyperlink r:id="rId17">
              <w:r>
                <w:rPr>
                  <w:color w:val="0000FF"/>
                </w:rPr>
                <w:t>N 178-пП</w:t>
              </w:r>
            </w:hyperlink>
            <w:r>
              <w:rPr>
                <w:color w:val="392C69"/>
              </w:rPr>
              <w:t>,</w:t>
            </w:r>
          </w:p>
          <w:p w:rsidR="005C58B2" w:rsidRDefault="005C58B2">
            <w:pPr>
              <w:pStyle w:val="ConsPlusNormal"/>
              <w:jc w:val="center"/>
            </w:pPr>
            <w:r>
              <w:rPr>
                <w:color w:val="392C69"/>
              </w:rPr>
              <w:t xml:space="preserve">от 20.04.2020 </w:t>
            </w:r>
            <w:hyperlink r:id="rId18">
              <w:r>
                <w:rPr>
                  <w:color w:val="0000FF"/>
                </w:rPr>
                <w:t>N 252-пП</w:t>
              </w:r>
            </w:hyperlink>
            <w:r>
              <w:rPr>
                <w:color w:val="392C69"/>
              </w:rPr>
              <w:t xml:space="preserve">, от 16.06.2020 </w:t>
            </w:r>
            <w:hyperlink r:id="rId19">
              <w:r>
                <w:rPr>
                  <w:color w:val="0000FF"/>
                </w:rPr>
                <w:t>N 399-пП</w:t>
              </w:r>
            </w:hyperlink>
            <w:r>
              <w:rPr>
                <w:color w:val="392C69"/>
              </w:rPr>
              <w:t>,</w:t>
            </w:r>
          </w:p>
          <w:p w:rsidR="005C58B2" w:rsidRDefault="005C58B2">
            <w:pPr>
              <w:pStyle w:val="ConsPlusNormal"/>
              <w:jc w:val="center"/>
            </w:pPr>
            <w:r>
              <w:rPr>
                <w:color w:val="392C69"/>
              </w:rPr>
              <w:t xml:space="preserve">от 10.12.2020 </w:t>
            </w:r>
            <w:hyperlink r:id="rId20">
              <w:r>
                <w:rPr>
                  <w:color w:val="0000FF"/>
                </w:rPr>
                <w:t>N 859-пП</w:t>
              </w:r>
            </w:hyperlink>
            <w:r>
              <w:rPr>
                <w:color w:val="392C69"/>
              </w:rPr>
              <w:t xml:space="preserve"> (ред. 10.12.2020),</w:t>
            </w:r>
          </w:p>
          <w:p w:rsidR="005C58B2" w:rsidRDefault="005C58B2">
            <w:pPr>
              <w:pStyle w:val="ConsPlusNormal"/>
              <w:jc w:val="center"/>
            </w:pPr>
            <w:r>
              <w:rPr>
                <w:color w:val="392C69"/>
              </w:rPr>
              <w:t xml:space="preserve">от 20.05.2021 </w:t>
            </w:r>
            <w:hyperlink r:id="rId21">
              <w:r>
                <w:rPr>
                  <w:color w:val="0000FF"/>
                </w:rPr>
                <w:t>N 275-пП</w:t>
              </w:r>
            </w:hyperlink>
            <w:r>
              <w:rPr>
                <w:color w:val="392C69"/>
              </w:rPr>
              <w:t xml:space="preserve">, от 24.12.2021 </w:t>
            </w:r>
            <w:hyperlink r:id="rId22">
              <w:r>
                <w:rPr>
                  <w:color w:val="0000FF"/>
                </w:rPr>
                <w:t>N 908-пП</w:t>
              </w:r>
            </w:hyperlink>
            <w:r>
              <w:rPr>
                <w:color w:val="392C69"/>
              </w:rPr>
              <w:t>,</w:t>
            </w:r>
          </w:p>
          <w:p w:rsidR="005C58B2" w:rsidRDefault="005C58B2">
            <w:pPr>
              <w:pStyle w:val="ConsPlusNormal"/>
              <w:jc w:val="center"/>
            </w:pPr>
            <w:r>
              <w:rPr>
                <w:color w:val="392C69"/>
              </w:rPr>
              <w:t xml:space="preserve">от 11.03.2022 </w:t>
            </w:r>
            <w:hyperlink r:id="rId23">
              <w:r>
                <w:rPr>
                  <w:color w:val="0000FF"/>
                </w:rPr>
                <w:t>N 159-пП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8B2" w:rsidRDefault="005C58B2">
            <w:pPr>
              <w:pStyle w:val="ConsPlusNormal"/>
            </w:pPr>
          </w:p>
        </w:tc>
      </w:tr>
    </w:tbl>
    <w:p w:rsidR="005C58B2" w:rsidRDefault="005C58B2">
      <w:pPr>
        <w:pStyle w:val="ConsPlusNormal"/>
        <w:jc w:val="both"/>
      </w:pPr>
    </w:p>
    <w:p w:rsidR="005C58B2" w:rsidRDefault="005C58B2">
      <w:pPr>
        <w:pStyle w:val="ConsPlusNormal"/>
        <w:ind w:firstLine="540"/>
        <w:jc w:val="both"/>
      </w:pPr>
      <w:r>
        <w:t xml:space="preserve">Руководствуясь законами Пензенской области от 20.12.2021 </w:t>
      </w:r>
      <w:hyperlink r:id="rId24">
        <w:r>
          <w:rPr>
            <w:color w:val="0000FF"/>
          </w:rPr>
          <w:t>N 3775-ЗПО</w:t>
        </w:r>
      </w:hyperlink>
      <w:r>
        <w:t xml:space="preserve"> "О бюджете Пензенской области на 2022 год и на плановый период 2023 и 2024 годов" и от 22.12.2005 </w:t>
      </w:r>
      <w:hyperlink r:id="rId25">
        <w:r>
          <w:rPr>
            <w:color w:val="0000FF"/>
          </w:rPr>
          <w:t>N 906-ЗПО</w:t>
        </w:r>
      </w:hyperlink>
      <w:r>
        <w:t xml:space="preserve"> "О Правительстве Пензенской области" (с последующими изменениями), </w:t>
      </w:r>
      <w:hyperlink r:id="rId26">
        <w:r>
          <w:rPr>
            <w:color w:val="0000FF"/>
          </w:rPr>
          <w:t>постановлением</w:t>
        </w:r>
      </w:hyperlink>
      <w:r>
        <w:t xml:space="preserve"> Правительства Пензенской области от 30.10.2013 N 805-пП "Об утверждении государственной программы Пензенской области "Социальная поддержка граждан в Пензенской области" (с последующими изменениями), Правительство Пензенской области постановляет:</w:t>
      </w:r>
    </w:p>
    <w:p w:rsidR="005C58B2" w:rsidRDefault="005C58B2">
      <w:pPr>
        <w:pStyle w:val="ConsPlusNormal"/>
        <w:jc w:val="both"/>
      </w:pPr>
      <w:r>
        <w:t xml:space="preserve">(преамбула в ред. </w:t>
      </w:r>
      <w:hyperlink r:id="rId27">
        <w:r>
          <w:rPr>
            <w:color w:val="0000FF"/>
          </w:rPr>
          <w:t>Постановления</w:t>
        </w:r>
      </w:hyperlink>
      <w:r>
        <w:t xml:space="preserve"> Правительства Пензенской обл. от 11.03.2022 N 159-пП)</w:t>
      </w:r>
    </w:p>
    <w:p w:rsidR="005C58B2" w:rsidRDefault="005C58B2">
      <w:pPr>
        <w:pStyle w:val="ConsPlusNormal"/>
        <w:spacing w:before="200"/>
        <w:ind w:firstLine="540"/>
        <w:jc w:val="both"/>
      </w:pPr>
      <w:r>
        <w:t>1. Утвердить прилагаемые:</w:t>
      </w:r>
    </w:p>
    <w:p w:rsidR="005C58B2" w:rsidRDefault="005C58B2">
      <w:pPr>
        <w:pStyle w:val="ConsPlusNormal"/>
        <w:spacing w:before="200"/>
        <w:ind w:firstLine="540"/>
        <w:jc w:val="both"/>
      </w:pPr>
      <w:r>
        <w:t xml:space="preserve">1.1. </w:t>
      </w:r>
      <w:hyperlink w:anchor="P49">
        <w:r>
          <w:rPr>
            <w:color w:val="0000FF"/>
          </w:rPr>
          <w:t>Порядок</w:t>
        </w:r>
      </w:hyperlink>
      <w:r>
        <w:t xml:space="preserve"> предоставления субвенций на исполнение государственных полномочий по предоставлению социальных выплат на улучшение жилищных условий многодетным семьям в рамках </w:t>
      </w:r>
      <w:hyperlink r:id="rId28">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t xml:space="preserve">(в ред. Постановлений Правительства Пензенской обл. от 16.06.2020 </w:t>
      </w:r>
      <w:hyperlink r:id="rId29">
        <w:r>
          <w:rPr>
            <w:color w:val="0000FF"/>
          </w:rPr>
          <w:t>N 399-пП</w:t>
        </w:r>
      </w:hyperlink>
      <w:r>
        <w:t xml:space="preserve">, от 10.12.2020 </w:t>
      </w:r>
      <w:hyperlink r:id="rId30">
        <w:r>
          <w:rPr>
            <w:color w:val="0000FF"/>
          </w:rPr>
          <w:t>N 859-пП</w:t>
        </w:r>
      </w:hyperlink>
      <w:r>
        <w:t>)</w:t>
      </w:r>
    </w:p>
    <w:p w:rsidR="005C58B2" w:rsidRDefault="005C58B2">
      <w:pPr>
        <w:pStyle w:val="ConsPlusNormal"/>
        <w:spacing w:before="200"/>
        <w:ind w:firstLine="540"/>
        <w:jc w:val="both"/>
      </w:pPr>
      <w:r>
        <w:t xml:space="preserve">1.2. </w:t>
      </w:r>
      <w:hyperlink w:anchor="P93">
        <w:r>
          <w:rPr>
            <w:color w:val="0000FF"/>
          </w:rPr>
          <w:t>Порядок</w:t>
        </w:r>
      </w:hyperlink>
      <w:r>
        <w:t xml:space="preserve"> предоставления субвенций на исполнение государственных полномочий по предоставлению семьям социальных выплат на приобретение (строительство) жилья при рождении первого ребенка в рамках </w:t>
      </w:r>
      <w:hyperlink r:id="rId3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t xml:space="preserve">(в ред. Постановлений Правительства Пензенской обл. от 16.06.2020 </w:t>
      </w:r>
      <w:hyperlink r:id="rId32">
        <w:r>
          <w:rPr>
            <w:color w:val="0000FF"/>
          </w:rPr>
          <w:t>N 399-пП</w:t>
        </w:r>
      </w:hyperlink>
      <w:r>
        <w:t xml:space="preserve">, от 10.12.2020 </w:t>
      </w:r>
      <w:hyperlink r:id="rId33">
        <w:r>
          <w:rPr>
            <w:color w:val="0000FF"/>
          </w:rPr>
          <w:t>N 859-пП</w:t>
        </w:r>
      </w:hyperlink>
      <w:r>
        <w:t>)</w:t>
      </w:r>
    </w:p>
    <w:p w:rsidR="005C58B2" w:rsidRDefault="005C58B2">
      <w:pPr>
        <w:pStyle w:val="ConsPlusNormal"/>
        <w:spacing w:before="200"/>
        <w:ind w:firstLine="540"/>
        <w:jc w:val="both"/>
      </w:pPr>
      <w:r>
        <w:t xml:space="preserve">1.3. </w:t>
      </w:r>
      <w:hyperlink w:anchor="P143">
        <w:r>
          <w:rPr>
            <w:color w:val="0000FF"/>
          </w:rPr>
          <w:t>Порядок</w:t>
        </w:r>
      </w:hyperlink>
      <w:r>
        <w:t xml:space="preserve"> предоставления субвенций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в рамках </w:t>
      </w:r>
      <w:hyperlink r:id="rId34">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lastRenderedPageBreak/>
        <w:t xml:space="preserve">(в ред. Постановлений Правительства Пензенской обл. от 16.06.2020 </w:t>
      </w:r>
      <w:hyperlink r:id="rId35">
        <w:r>
          <w:rPr>
            <w:color w:val="0000FF"/>
          </w:rPr>
          <w:t>N 399-пП</w:t>
        </w:r>
      </w:hyperlink>
      <w:r>
        <w:t xml:space="preserve">, от 10.12.2020 </w:t>
      </w:r>
      <w:hyperlink r:id="rId36">
        <w:r>
          <w:rPr>
            <w:color w:val="0000FF"/>
          </w:rPr>
          <w:t>N 859-пП</w:t>
        </w:r>
      </w:hyperlink>
      <w:r>
        <w:t>)</w:t>
      </w:r>
    </w:p>
    <w:p w:rsidR="005C58B2" w:rsidRDefault="005C58B2">
      <w:pPr>
        <w:pStyle w:val="ConsPlusNormal"/>
        <w:spacing w:before="200"/>
        <w:ind w:firstLine="540"/>
        <w:jc w:val="both"/>
      </w:pPr>
      <w:r>
        <w:t>2.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rsidR="005C58B2" w:rsidRDefault="005C58B2">
      <w:pPr>
        <w:pStyle w:val="ConsPlusNormal"/>
        <w:spacing w:before="200"/>
        <w:ind w:firstLine="540"/>
        <w:jc w:val="both"/>
      </w:pPr>
      <w:r>
        <w:t>3. Настоящее постановление вступает в силу с даты подписания.</w:t>
      </w:r>
    </w:p>
    <w:p w:rsidR="005C58B2" w:rsidRDefault="005C58B2">
      <w:pPr>
        <w:pStyle w:val="ConsPlusNormal"/>
        <w:spacing w:before="200"/>
        <w:ind w:firstLine="540"/>
        <w:jc w:val="both"/>
      </w:pPr>
      <w:r>
        <w:t>4. Настоящее постановление опубликовать в газете "Пензенские губернские ведомости".</w:t>
      </w:r>
    </w:p>
    <w:p w:rsidR="005C58B2" w:rsidRDefault="005C58B2">
      <w:pPr>
        <w:pStyle w:val="ConsPlusNormal"/>
        <w:spacing w:before="200"/>
        <w:ind w:firstLine="540"/>
        <w:jc w:val="both"/>
      </w:pPr>
      <w:r>
        <w:t>5.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социальной политики.</w:t>
      </w:r>
    </w:p>
    <w:p w:rsidR="005C58B2" w:rsidRDefault="005C58B2">
      <w:pPr>
        <w:pStyle w:val="ConsPlusNormal"/>
        <w:jc w:val="both"/>
      </w:pPr>
      <w:r>
        <w:t xml:space="preserve">(п. 5 в ред. </w:t>
      </w:r>
      <w:hyperlink r:id="rId37">
        <w:r>
          <w:rPr>
            <w:color w:val="0000FF"/>
          </w:rPr>
          <w:t>Постановления</w:t>
        </w:r>
      </w:hyperlink>
      <w:r>
        <w:t xml:space="preserve"> Правительства Пензенской обл. от 20.04.2020 N 252-пП)</w:t>
      </w:r>
    </w:p>
    <w:p w:rsidR="005C58B2" w:rsidRDefault="005C58B2">
      <w:pPr>
        <w:pStyle w:val="ConsPlusNormal"/>
        <w:jc w:val="both"/>
      </w:pPr>
    </w:p>
    <w:p w:rsidR="005C58B2" w:rsidRDefault="005C58B2">
      <w:pPr>
        <w:pStyle w:val="ConsPlusNormal"/>
        <w:jc w:val="right"/>
      </w:pPr>
      <w:r>
        <w:t>Губернатор</w:t>
      </w:r>
    </w:p>
    <w:p w:rsidR="005C58B2" w:rsidRDefault="005C58B2">
      <w:pPr>
        <w:pStyle w:val="ConsPlusNormal"/>
        <w:jc w:val="right"/>
      </w:pPr>
      <w:r>
        <w:t>Пензенской области</w:t>
      </w:r>
    </w:p>
    <w:p w:rsidR="005C58B2" w:rsidRDefault="005C58B2">
      <w:pPr>
        <w:pStyle w:val="ConsPlusNormal"/>
        <w:jc w:val="right"/>
      </w:pPr>
      <w:r>
        <w:t>В.К.БОЧКАРЕВ</w:t>
      </w: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right"/>
        <w:outlineLvl w:val="0"/>
      </w:pPr>
      <w:r>
        <w:t>Утвержден</w:t>
      </w:r>
    </w:p>
    <w:p w:rsidR="005C58B2" w:rsidRDefault="005C58B2">
      <w:pPr>
        <w:pStyle w:val="ConsPlusNormal"/>
        <w:jc w:val="right"/>
      </w:pPr>
      <w:r>
        <w:t>постановлением</w:t>
      </w:r>
    </w:p>
    <w:p w:rsidR="005C58B2" w:rsidRDefault="005C58B2">
      <w:pPr>
        <w:pStyle w:val="ConsPlusNormal"/>
        <w:jc w:val="right"/>
      </w:pPr>
      <w:r>
        <w:t>Правительства Пензенской области</w:t>
      </w:r>
    </w:p>
    <w:p w:rsidR="005C58B2" w:rsidRDefault="005C58B2">
      <w:pPr>
        <w:pStyle w:val="ConsPlusNormal"/>
        <w:jc w:val="right"/>
      </w:pPr>
      <w:r>
        <w:t>от 18 апреля 2012 г. N 273-пП</w:t>
      </w:r>
    </w:p>
    <w:p w:rsidR="005C58B2" w:rsidRDefault="005C58B2">
      <w:pPr>
        <w:pStyle w:val="ConsPlusNormal"/>
        <w:jc w:val="both"/>
      </w:pPr>
    </w:p>
    <w:p w:rsidR="005C58B2" w:rsidRDefault="005C58B2">
      <w:pPr>
        <w:pStyle w:val="ConsPlusTitle"/>
        <w:jc w:val="center"/>
      </w:pPr>
      <w:bookmarkStart w:id="0" w:name="P49"/>
      <w:bookmarkEnd w:id="0"/>
      <w:r>
        <w:t>ПОРЯДОК</w:t>
      </w:r>
    </w:p>
    <w:p w:rsidR="005C58B2" w:rsidRDefault="005C58B2">
      <w:pPr>
        <w:pStyle w:val="ConsPlusTitle"/>
        <w:jc w:val="center"/>
      </w:pPr>
      <w:r>
        <w:t>ПРЕДОСТАВЛЕНИЯ СУБВЕНЦИЙ НА ИСПОЛНЕНИЕ ГОСУДАРСТВЕННЫХ</w:t>
      </w:r>
    </w:p>
    <w:p w:rsidR="005C58B2" w:rsidRDefault="005C58B2">
      <w:pPr>
        <w:pStyle w:val="ConsPlusTitle"/>
        <w:jc w:val="center"/>
      </w:pPr>
      <w:r>
        <w:t>ПОЛНОМОЧИЙ ПО ПРЕДОСТАВЛЕНИЮ СОЦИАЛЬНЫХ ВЫПЛАТ НА УЛУЧШЕНИЕ</w:t>
      </w:r>
    </w:p>
    <w:p w:rsidR="005C58B2" w:rsidRDefault="005C58B2">
      <w:pPr>
        <w:pStyle w:val="ConsPlusTitle"/>
        <w:jc w:val="center"/>
      </w:pPr>
      <w:r>
        <w:t>ЖИЛИЩНЫХ УСЛОВИЙ МНОГОДЕТНЫМ СЕМЬЯМ В РАМКАХ ПОДПРОГРАММЫ</w:t>
      </w:r>
    </w:p>
    <w:p w:rsidR="005C58B2" w:rsidRDefault="005C58B2">
      <w:pPr>
        <w:pStyle w:val="ConsPlusTitle"/>
        <w:jc w:val="center"/>
      </w:pPr>
      <w:r>
        <w:t>"СОЦИАЛЬНАЯ ПОДДЕРЖКА ОТДЕЛЬНЫХ КАТЕГОРИЙ ГРАЖДАН ПЕНЗЕНСКОЙ</w:t>
      </w:r>
    </w:p>
    <w:p w:rsidR="005C58B2" w:rsidRDefault="005C58B2">
      <w:pPr>
        <w:pStyle w:val="ConsPlusTitle"/>
        <w:jc w:val="center"/>
      </w:pPr>
      <w:r>
        <w:t>ОБЛАСТИ В ЖИЛИЩНОЙ СФЕРЕ" ГОСУДАРСТВЕННОЙ ПРОГРАММЫ</w:t>
      </w:r>
    </w:p>
    <w:p w:rsidR="005C58B2" w:rsidRDefault="005C58B2">
      <w:pPr>
        <w:pStyle w:val="ConsPlusTitle"/>
        <w:jc w:val="center"/>
      </w:pPr>
      <w:r>
        <w:t>ПЕНЗЕНСКОЙ ОБЛАСТИ "СОЦИАЛЬНАЯ ПОДДЕРЖКА ГРАЖДАН</w:t>
      </w:r>
    </w:p>
    <w:p w:rsidR="005C58B2" w:rsidRDefault="005C58B2">
      <w:pPr>
        <w:pStyle w:val="ConsPlusTitle"/>
        <w:jc w:val="center"/>
      </w:pPr>
      <w:r>
        <w:t>В ПЕНЗЕНСКОЙ ОБЛАСТИ", УТВЕРЖДЕННОЙ ПОСТАНОВЛЕНИЕМ</w:t>
      </w:r>
    </w:p>
    <w:p w:rsidR="005C58B2" w:rsidRDefault="005C58B2">
      <w:pPr>
        <w:pStyle w:val="ConsPlusTitle"/>
        <w:jc w:val="center"/>
      </w:pPr>
      <w:r>
        <w:t>ПРАВИТЕЛЬСТВА ПЕНЗЕНСКОЙ ОБЛАСТИ ОТ 30.10.2013 N 805-пП (С</w:t>
      </w:r>
    </w:p>
    <w:p w:rsidR="005C58B2" w:rsidRDefault="005C58B2">
      <w:pPr>
        <w:pStyle w:val="ConsPlusTitle"/>
        <w:jc w:val="center"/>
      </w:pPr>
      <w:r>
        <w:t>ПОСЛЕДУЮЩИМИ ИЗМЕНЕНИЯМИ)</w:t>
      </w:r>
    </w:p>
    <w:p w:rsidR="005C58B2" w:rsidRDefault="005C58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58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8B2" w:rsidRDefault="005C58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8B2" w:rsidRDefault="005C58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8B2" w:rsidRDefault="005C58B2">
            <w:pPr>
              <w:pStyle w:val="ConsPlusNormal"/>
              <w:jc w:val="center"/>
            </w:pPr>
            <w:r>
              <w:rPr>
                <w:color w:val="392C69"/>
              </w:rPr>
              <w:t>Список изменяющих документов</w:t>
            </w:r>
          </w:p>
          <w:p w:rsidR="005C58B2" w:rsidRDefault="005C58B2">
            <w:pPr>
              <w:pStyle w:val="ConsPlusNormal"/>
              <w:jc w:val="center"/>
            </w:pPr>
            <w:r>
              <w:rPr>
                <w:color w:val="392C69"/>
              </w:rPr>
              <w:t>(в ред. Постановлений Правительства Пензенской обл.</w:t>
            </w:r>
          </w:p>
          <w:p w:rsidR="005C58B2" w:rsidRDefault="005C58B2">
            <w:pPr>
              <w:pStyle w:val="ConsPlusNormal"/>
              <w:jc w:val="center"/>
            </w:pPr>
            <w:r>
              <w:rPr>
                <w:color w:val="392C69"/>
              </w:rPr>
              <w:t xml:space="preserve">от 27.02.2013 </w:t>
            </w:r>
            <w:hyperlink r:id="rId38">
              <w:r>
                <w:rPr>
                  <w:color w:val="0000FF"/>
                </w:rPr>
                <w:t>N 98-пП</w:t>
              </w:r>
            </w:hyperlink>
            <w:r>
              <w:rPr>
                <w:color w:val="392C69"/>
              </w:rPr>
              <w:t xml:space="preserve">, от 02.07.2013 </w:t>
            </w:r>
            <w:hyperlink r:id="rId39">
              <w:r>
                <w:rPr>
                  <w:color w:val="0000FF"/>
                </w:rPr>
                <w:t>N 459-пП</w:t>
              </w:r>
            </w:hyperlink>
            <w:r>
              <w:rPr>
                <w:color w:val="392C69"/>
              </w:rPr>
              <w:t>,</w:t>
            </w:r>
          </w:p>
          <w:p w:rsidR="005C58B2" w:rsidRDefault="005C58B2">
            <w:pPr>
              <w:pStyle w:val="ConsPlusNormal"/>
              <w:jc w:val="center"/>
            </w:pPr>
            <w:r>
              <w:rPr>
                <w:color w:val="392C69"/>
              </w:rPr>
              <w:t xml:space="preserve">от 04.03.2014 </w:t>
            </w:r>
            <w:hyperlink r:id="rId40">
              <w:r>
                <w:rPr>
                  <w:color w:val="0000FF"/>
                </w:rPr>
                <w:t>N 142-пП</w:t>
              </w:r>
            </w:hyperlink>
            <w:r>
              <w:rPr>
                <w:color w:val="392C69"/>
              </w:rPr>
              <w:t xml:space="preserve">, от 19.04.2019 </w:t>
            </w:r>
            <w:hyperlink r:id="rId41">
              <w:r>
                <w:rPr>
                  <w:color w:val="0000FF"/>
                </w:rPr>
                <w:t>N 231-пП</w:t>
              </w:r>
            </w:hyperlink>
            <w:r>
              <w:rPr>
                <w:color w:val="392C69"/>
              </w:rPr>
              <w:t>,</w:t>
            </w:r>
          </w:p>
          <w:p w:rsidR="005C58B2" w:rsidRDefault="005C58B2">
            <w:pPr>
              <w:pStyle w:val="ConsPlusNormal"/>
              <w:jc w:val="center"/>
            </w:pPr>
            <w:r>
              <w:rPr>
                <w:color w:val="392C69"/>
              </w:rPr>
              <w:t xml:space="preserve">от 23.08.2019 </w:t>
            </w:r>
            <w:hyperlink r:id="rId42">
              <w:r>
                <w:rPr>
                  <w:color w:val="0000FF"/>
                </w:rPr>
                <w:t>N 510-пП</w:t>
              </w:r>
            </w:hyperlink>
            <w:r>
              <w:rPr>
                <w:color w:val="392C69"/>
              </w:rPr>
              <w:t xml:space="preserve">, от 16.06.2020 </w:t>
            </w:r>
            <w:hyperlink r:id="rId43">
              <w:r>
                <w:rPr>
                  <w:color w:val="0000FF"/>
                </w:rPr>
                <w:t>N 399-пП</w:t>
              </w:r>
            </w:hyperlink>
            <w:r>
              <w:rPr>
                <w:color w:val="392C69"/>
              </w:rPr>
              <w:t>,</w:t>
            </w:r>
          </w:p>
          <w:p w:rsidR="005C58B2" w:rsidRDefault="005C58B2">
            <w:pPr>
              <w:pStyle w:val="ConsPlusNormal"/>
              <w:jc w:val="center"/>
            </w:pPr>
            <w:r>
              <w:rPr>
                <w:color w:val="392C69"/>
              </w:rPr>
              <w:t xml:space="preserve">от 10.12.2020 </w:t>
            </w:r>
            <w:hyperlink r:id="rId44">
              <w:r>
                <w:rPr>
                  <w:color w:val="0000FF"/>
                </w:rPr>
                <w:t>N 859-пП</w:t>
              </w:r>
            </w:hyperlink>
            <w:r>
              <w:rPr>
                <w:color w:val="392C69"/>
              </w:rPr>
              <w:t xml:space="preserve">, от 20.05.2021 </w:t>
            </w:r>
            <w:hyperlink r:id="rId45">
              <w:r>
                <w:rPr>
                  <w:color w:val="0000FF"/>
                </w:rPr>
                <w:t>N 275-пП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8B2" w:rsidRDefault="005C58B2">
            <w:pPr>
              <w:pStyle w:val="ConsPlusNormal"/>
            </w:pPr>
          </w:p>
        </w:tc>
      </w:tr>
    </w:tbl>
    <w:p w:rsidR="005C58B2" w:rsidRDefault="005C58B2">
      <w:pPr>
        <w:pStyle w:val="ConsPlusNormal"/>
        <w:jc w:val="both"/>
      </w:pPr>
    </w:p>
    <w:p w:rsidR="005C58B2" w:rsidRDefault="005C58B2">
      <w:pPr>
        <w:pStyle w:val="ConsPlusNormal"/>
        <w:ind w:firstLine="540"/>
        <w:jc w:val="both"/>
      </w:pPr>
      <w:r>
        <w:t xml:space="preserve">1. Настоящий Порядок определяет механизм предоставления из бюджета Пензенской области субвенций бюджетам муниципальных образований Пензенской области на исполнение государственных полномочий по предоставлению социальных выплат на улучшение жилищных условий многодетным семьям в рамках </w:t>
      </w:r>
      <w:hyperlink r:id="rId46">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t xml:space="preserve">(в ред. Постановлений Правительства Пензенской обл. от 16.06.2020 </w:t>
      </w:r>
      <w:hyperlink r:id="rId47">
        <w:r>
          <w:rPr>
            <w:color w:val="0000FF"/>
          </w:rPr>
          <w:t>N 399-пП</w:t>
        </w:r>
      </w:hyperlink>
      <w:r>
        <w:t xml:space="preserve">, от 10.12.2020 </w:t>
      </w:r>
      <w:hyperlink r:id="rId48">
        <w:r>
          <w:rPr>
            <w:color w:val="0000FF"/>
          </w:rPr>
          <w:t>N 859-пП</w:t>
        </w:r>
      </w:hyperlink>
      <w:r>
        <w:t>)</w:t>
      </w:r>
    </w:p>
    <w:p w:rsidR="005C58B2" w:rsidRDefault="005C58B2">
      <w:pPr>
        <w:pStyle w:val="ConsPlusNormal"/>
        <w:spacing w:before="200"/>
        <w:ind w:firstLine="540"/>
        <w:jc w:val="both"/>
      </w:pPr>
      <w:r>
        <w:t>2. Предоставление субвенций муниципальным образованиям Пензенской области осуществляется за счет средств, предусмотренных на эти цели в бюджете Пензенской области.</w:t>
      </w:r>
    </w:p>
    <w:p w:rsidR="005C58B2" w:rsidRDefault="005C58B2">
      <w:pPr>
        <w:pStyle w:val="ConsPlusNormal"/>
        <w:spacing w:before="200"/>
        <w:ind w:firstLine="540"/>
        <w:jc w:val="both"/>
      </w:pPr>
      <w:r>
        <w:t xml:space="preserve">3. Размер субвенции по каждому муниципальному образованию Пензенской области определяется в соответствии с </w:t>
      </w:r>
      <w:hyperlink r:id="rId49">
        <w:r>
          <w:rPr>
            <w:color w:val="0000FF"/>
          </w:rPr>
          <w:t>Методикой</w:t>
        </w:r>
      </w:hyperlink>
      <w:r>
        <w:t xml:space="preserve"> расчета размеров субвенций бюджетам муниципальных образований из бюджета Пензенской области для осуществления отдельных государственных </w:t>
      </w:r>
      <w:r>
        <w:lastRenderedPageBreak/>
        <w:t>полномочий Пензенской области в сфере социальной поддержки населения, утвержденной Законом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и утверждается Законом о бюджете Пензенской области на очередной финансовый год и плановый период.</w:t>
      </w:r>
    </w:p>
    <w:p w:rsidR="005C58B2" w:rsidRDefault="005C58B2">
      <w:pPr>
        <w:pStyle w:val="ConsPlusNormal"/>
        <w:spacing w:before="200"/>
        <w:ind w:firstLine="540"/>
        <w:jc w:val="both"/>
      </w:pPr>
      <w:r>
        <w:t>4. Министерство труда, социальной защиты и демографии Пензенской области (далее - Уполномоченный орган) на основании анализа отчетов органов местного самоуправления муниципальных образований Пензенской области об использовании субвенций вносит предложения по перераспределению субвенций между муниципальными образованиями Пензенской области в соответствии с действующим законодательством.</w:t>
      </w:r>
    </w:p>
    <w:p w:rsidR="005C58B2" w:rsidRDefault="005C58B2">
      <w:pPr>
        <w:pStyle w:val="ConsPlusNormal"/>
        <w:jc w:val="both"/>
      </w:pPr>
      <w:r>
        <w:t xml:space="preserve">(в ред. </w:t>
      </w:r>
      <w:hyperlink r:id="rId50">
        <w:r>
          <w:rPr>
            <w:color w:val="0000FF"/>
          </w:rPr>
          <w:t>Постановления</w:t>
        </w:r>
      </w:hyperlink>
      <w:r>
        <w:t xml:space="preserve"> Правительства Пензенской обл. от 27.02.2013 N 98-пП)</w:t>
      </w:r>
    </w:p>
    <w:p w:rsidR="005C58B2" w:rsidRDefault="005C58B2">
      <w:pPr>
        <w:pStyle w:val="ConsPlusNormal"/>
        <w:spacing w:before="200"/>
        <w:ind w:firstLine="540"/>
        <w:jc w:val="both"/>
      </w:pPr>
      <w:bookmarkStart w:id="1" w:name="P72"/>
      <w:bookmarkEnd w:id="1"/>
      <w:r>
        <w:t>5. Сумма субвенции, подлежащей перечислению бюджетам муниципальных образований Пензенской области, определяется Уполномоченным органом на основании заявок органов местного самоуправления муниципальных образований Пензенской области, направляемых в Уполномоченный орган для перечисления социальных выплат.</w:t>
      </w:r>
    </w:p>
    <w:p w:rsidR="005C58B2" w:rsidRDefault="005C58B2">
      <w:pPr>
        <w:pStyle w:val="ConsPlusNormal"/>
        <w:jc w:val="both"/>
      </w:pPr>
      <w:r>
        <w:t xml:space="preserve">(в ред. </w:t>
      </w:r>
      <w:hyperlink r:id="rId51">
        <w:r>
          <w:rPr>
            <w:color w:val="0000FF"/>
          </w:rPr>
          <w:t>Постановления</w:t>
        </w:r>
      </w:hyperlink>
      <w:r>
        <w:t xml:space="preserve"> Правительства Пензенской обл. от 27.02.2013 N 98-пП)</w:t>
      </w:r>
    </w:p>
    <w:p w:rsidR="005C58B2" w:rsidRDefault="005C58B2">
      <w:pPr>
        <w:pStyle w:val="ConsPlusNormal"/>
        <w:spacing w:before="200"/>
        <w:ind w:firstLine="540"/>
        <w:jc w:val="both"/>
      </w:pPr>
      <w:r>
        <w:t xml:space="preserve">6. Уполномоченный орган на основании полученных заявок, указанных в </w:t>
      </w:r>
      <w:hyperlink w:anchor="P72">
        <w:r>
          <w:rPr>
            <w:color w:val="0000FF"/>
          </w:rPr>
          <w:t>пункте 5</w:t>
        </w:r>
      </w:hyperlink>
      <w:r>
        <w:t xml:space="preserve"> настоящего Порядка, производит перечисление средств на счета бюджетов муниципальных образований, открытые в территориальных органах Федерального казначейства,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w:t>
      </w:r>
    </w:p>
    <w:p w:rsidR="005C58B2" w:rsidRDefault="005C58B2">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субвенции, учитываются на лицевых счетах, открытых получателям средств в финансовых органах муниципальных образований Пензенской области.</w:t>
      </w:r>
    </w:p>
    <w:p w:rsidR="005C58B2" w:rsidRDefault="005C58B2">
      <w:pPr>
        <w:pStyle w:val="ConsPlusNormal"/>
        <w:jc w:val="both"/>
      </w:pPr>
      <w:r>
        <w:t xml:space="preserve">(п. 6 в ред. </w:t>
      </w:r>
      <w:hyperlink r:id="rId52">
        <w:r>
          <w:rPr>
            <w:color w:val="0000FF"/>
          </w:rPr>
          <w:t>Постановления</w:t>
        </w:r>
      </w:hyperlink>
      <w:r>
        <w:t xml:space="preserve"> Правительства Пензенской обл. от 20.05.2021 N 275-пП)</w:t>
      </w:r>
    </w:p>
    <w:p w:rsidR="005C58B2" w:rsidRDefault="005C58B2">
      <w:pPr>
        <w:pStyle w:val="ConsPlusNormal"/>
        <w:spacing w:before="200"/>
        <w:ind w:firstLine="540"/>
        <w:jc w:val="both"/>
      </w:pPr>
      <w:r>
        <w:t xml:space="preserve">7. Органы местного самоуправления соответствующих муниципальных образований Пензенской области обеспечивают целевое использование средств, выделяемых на исполнение государственных полномочий по предоставлению социальных выплат на улучшение жилищных условий многодетным семьям в рамках </w:t>
      </w:r>
      <w:hyperlink r:id="rId53">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t xml:space="preserve">(в ред. Постановлений Правительства Пензенской обл. от 16.06.2020 </w:t>
      </w:r>
      <w:hyperlink r:id="rId54">
        <w:r>
          <w:rPr>
            <w:color w:val="0000FF"/>
          </w:rPr>
          <w:t>N 399-пП</w:t>
        </w:r>
      </w:hyperlink>
      <w:r>
        <w:t xml:space="preserve">, от 10.12.2020 </w:t>
      </w:r>
      <w:hyperlink r:id="rId55">
        <w:r>
          <w:rPr>
            <w:color w:val="0000FF"/>
          </w:rPr>
          <w:t>N 859-пП</w:t>
        </w:r>
      </w:hyperlink>
      <w:r>
        <w:t>)</w:t>
      </w:r>
    </w:p>
    <w:p w:rsidR="005C58B2" w:rsidRDefault="005C58B2">
      <w:pPr>
        <w:pStyle w:val="ConsPlusNormal"/>
        <w:spacing w:before="200"/>
        <w:ind w:firstLine="540"/>
        <w:jc w:val="both"/>
      </w:pPr>
      <w:r>
        <w:t>8. Ответственность за соблюдение установленного порядка и достоверность предоставленных сведений возлагается на органы местного самоуправления муниципальных образований Пензенской области.</w:t>
      </w:r>
    </w:p>
    <w:p w:rsidR="005C58B2" w:rsidRDefault="005C58B2">
      <w:pPr>
        <w:pStyle w:val="ConsPlusNormal"/>
        <w:spacing w:before="200"/>
        <w:ind w:firstLine="540"/>
        <w:jc w:val="both"/>
      </w:pPr>
      <w:r>
        <w:t>9. Контроль за расходованием субвенций осуществляется Уполномоченным органом и органами государственного финансового контроля</w:t>
      </w:r>
    </w:p>
    <w:p w:rsidR="005C58B2" w:rsidRDefault="005C58B2">
      <w:pPr>
        <w:pStyle w:val="ConsPlusNormal"/>
        <w:jc w:val="both"/>
      </w:pPr>
      <w:r>
        <w:t xml:space="preserve">(п. 9 в ред. </w:t>
      </w:r>
      <w:hyperlink r:id="rId56">
        <w:r>
          <w:rPr>
            <w:color w:val="0000FF"/>
          </w:rPr>
          <w:t>Постановления</w:t>
        </w:r>
      </w:hyperlink>
      <w:r>
        <w:t xml:space="preserve"> Правительства Пензенской обл. от 23.08.2019 N 510-пП)</w:t>
      </w:r>
    </w:p>
    <w:p w:rsidR="005C58B2" w:rsidRDefault="005C58B2">
      <w:pPr>
        <w:pStyle w:val="ConsPlusNormal"/>
        <w:spacing w:before="200"/>
        <w:ind w:firstLine="540"/>
        <w:jc w:val="both"/>
      </w:pPr>
      <w:r>
        <w:t>10. При выявлении нецелевого использования бюджетных средств они подлежат возврату в порядке, установленном действующим законодательством.</w:t>
      </w: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right"/>
        <w:outlineLvl w:val="0"/>
      </w:pPr>
      <w:r>
        <w:t>Утвержден</w:t>
      </w:r>
    </w:p>
    <w:p w:rsidR="005C58B2" w:rsidRDefault="005C58B2">
      <w:pPr>
        <w:pStyle w:val="ConsPlusNormal"/>
        <w:jc w:val="right"/>
      </w:pPr>
      <w:r>
        <w:t>постановлением</w:t>
      </w:r>
    </w:p>
    <w:p w:rsidR="005C58B2" w:rsidRDefault="005C58B2">
      <w:pPr>
        <w:pStyle w:val="ConsPlusNormal"/>
        <w:jc w:val="right"/>
      </w:pPr>
      <w:r>
        <w:t>Правительства Пензенской области</w:t>
      </w:r>
    </w:p>
    <w:p w:rsidR="005C58B2" w:rsidRDefault="005C58B2">
      <w:pPr>
        <w:pStyle w:val="ConsPlusNormal"/>
        <w:jc w:val="right"/>
      </w:pPr>
      <w:r>
        <w:t>от 18 апреля 2012 г. N 273-пП</w:t>
      </w:r>
    </w:p>
    <w:p w:rsidR="005C58B2" w:rsidRDefault="005C58B2">
      <w:pPr>
        <w:pStyle w:val="ConsPlusNormal"/>
        <w:jc w:val="both"/>
      </w:pPr>
    </w:p>
    <w:p w:rsidR="005C58B2" w:rsidRDefault="005C58B2">
      <w:pPr>
        <w:pStyle w:val="ConsPlusTitle"/>
        <w:jc w:val="center"/>
      </w:pPr>
      <w:bookmarkStart w:id="2" w:name="P93"/>
      <w:bookmarkEnd w:id="2"/>
      <w:r>
        <w:t>ПОРЯДОК</w:t>
      </w:r>
    </w:p>
    <w:p w:rsidR="005C58B2" w:rsidRDefault="005C58B2">
      <w:pPr>
        <w:pStyle w:val="ConsPlusTitle"/>
        <w:jc w:val="center"/>
      </w:pPr>
      <w:r>
        <w:t>ПРЕДОСТАВЛЕНИЯ СУБВЕНЦИЙ НА ИСПОЛНЕНИЕ ГОСУДАРСТВЕННЫХ</w:t>
      </w:r>
    </w:p>
    <w:p w:rsidR="005C58B2" w:rsidRDefault="005C58B2">
      <w:pPr>
        <w:pStyle w:val="ConsPlusTitle"/>
        <w:jc w:val="center"/>
      </w:pPr>
      <w:r>
        <w:t>ПОЛНОМОЧИЙ ПО ПРЕДОСТАВЛЕНИЮ СЕМЬЯМ СОЦИАЛЬНЫХ ВЫПЛАТ</w:t>
      </w:r>
    </w:p>
    <w:p w:rsidR="005C58B2" w:rsidRDefault="005C58B2">
      <w:pPr>
        <w:pStyle w:val="ConsPlusTitle"/>
        <w:jc w:val="center"/>
      </w:pPr>
      <w:r>
        <w:t>НА ПРИОБРЕТЕНИЕ (СТРОИТЕЛЬСТВО) ЖИЛЬЯ ПРИ РОЖДЕНИИ ПЕРВОГО</w:t>
      </w:r>
    </w:p>
    <w:p w:rsidR="005C58B2" w:rsidRDefault="005C58B2">
      <w:pPr>
        <w:pStyle w:val="ConsPlusTitle"/>
        <w:jc w:val="center"/>
      </w:pPr>
      <w:r>
        <w:t>РЕБЕНКА В РАМКАХ ПОДПРОГРАММЫ "СОЦИАЛЬНАЯ ПОДДЕРЖКА</w:t>
      </w:r>
    </w:p>
    <w:p w:rsidR="005C58B2" w:rsidRDefault="005C58B2">
      <w:pPr>
        <w:pStyle w:val="ConsPlusTitle"/>
        <w:jc w:val="center"/>
      </w:pPr>
      <w:r>
        <w:t>ОТДЕЛЬНЫХ КАТЕГОРИЙ ГРАЖДАН ПЕНЗЕНСКОЙ ОБЛАСТИ В ЖИЛИЩНОЙ</w:t>
      </w:r>
    </w:p>
    <w:p w:rsidR="005C58B2" w:rsidRDefault="005C58B2">
      <w:pPr>
        <w:pStyle w:val="ConsPlusTitle"/>
        <w:jc w:val="center"/>
      </w:pPr>
      <w:r>
        <w:t>СФЕРЕ" ГОСУДАРСТВЕННОЙ ПРОГРАММЫ ПЕНЗЕНСКОЙ ОБЛАСТИ</w:t>
      </w:r>
    </w:p>
    <w:p w:rsidR="005C58B2" w:rsidRDefault="005C58B2">
      <w:pPr>
        <w:pStyle w:val="ConsPlusTitle"/>
        <w:jc w:val="center"/>
      </w:pPr>
      <w:r>
        <w:t>"СОЦИАЛЬНАЯ ПОДДЕРЖКА ГРАЖДАН В ПЕНЗЕНСКОЙ ОБЛАСТИ",</w:t>
      </w:r>
    </w:p>
    <w:p w:rsidR="005C58B2" w:rsidRDefault="005C58B2">
      <w:pPr>
        <w:pStyle w:val="ConsPlusTitle"/>
        <w:jc w:val="center"/>
      </w:pPr>
      <w:r>
        <w:t>УТВЕРЖДЕННОЙ ПОСТАНОВЛЕНИЕМ ПРАВИТЕЛЬСТВА ПЕНЗЕНСКОЙ ОБЛАСТИ</w:t>
      </w:r>
    </w:p>
    <w:p w:rsidR="005C58B2" w:rsidRDefault="005C58B2">
      <w:pPr>
        <w:pStyle w:val="ConsPlusTitle"/>
        <w:jc w:val="center"/>
      </w:pPr>
      <w:r>
        <w:t>ОТ 30.10.2013 N 805-пП (С ПОСЛЕДУЮЩИМИ ИЗМЕНЕНИЯМИ)</w:t>
      </w:r>
    </w:p>
    <w:p w:rsidR="005C58B2" w:rsidRDefault="005C58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58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8B2" w:rsidRDefault="005C58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8B2" w:rsidRDefault="005C58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8B2" w:rsidRDefault="005C58B2">
            <w:pPr>
              <w:pStyle w:val="ConsPlusNormal"/>
              <w:jc w:val="center"/>
            </w:pPr>
            <w:r>
              <w:rPr>
                <w:color w:val="392C69"/>
              </w:rPr>
              <w:t>Список изменяющих документов</w:t>
            </w:r>
          </w:p>
          <w:p w:rsidR="005C58B2" w:rsidRDefault="005C58B2">
            <w:pPr>
              <w:pStyle w:val="ConsPlusNormal"/>
              <w:jc w:val="center"/>
            </w:pPr>
            <w:r>
              <w:rPr>
                <w:color w:val="392C69"/>
              </w:rPr>
              <w:t>(в ред. Постановлений Правительства Пензенской обл.</w:t>
            </w:r>
          </w:p>
          <w:p w:rsidR="005C58B2" w:rsidRDefault="005C58B2">
            <w:pPr>
              <w:pStyle w:val="ConsPlusNormal"/>
              <w:jc w:val="center"/>
            </w:pPr>
            <w:r>
              <w:rPr>
                <w:color w:val="392C69"/>
              </w:rPr>
              <w:t xml:space="preserve">от 02.07.2013 </w:t>
            </w:r>
            <w:hyperlink r:id="rId57">
              <w:r>
                <w:rPr>
                  <w:color w:val="0000FF"/>
                </w:rPr>
                <w:t>N 459-пП</w:t>
              </w:r>
            </w:hyperlink>
            <w:r>
              <w:rPr>
                <w:color w:val="392C69"/>
              </w:rPr>
              <w:t xml:space="preserve">, от 04.03.2014 </w:t>
            </w:r>
            <w:hyperlink r:id="rId58">
              <w:r>
                <w:rPr>
                  <w:color w:val="0000FF"/>
                </w:rPr>
                <w:t>N 142-пП</w:t>
              </w:r>
            </w:hyperlink>
            <w:r>
              <w:rPr>
                <w:color w:val="392C69"/>
              </w:rPr>
              <w:t xml:space="preserve">, от 19.04.2019 </w:t>
            </w:r>
            <w:hyperlink r:id="rId59">
              <w:r>
                <w:rPr>
                  <w:color w:val="0000FF"/>
                </w:rPr>
                <w:t>N 231-пП</w:t>
              </w:r>
            </w:hyperlink>
            <w:r>
              <w:rPr>
                <w:color w:val="392C69"/>
              </w:rPr>
              <w:t>,</w:t>
            </w:r>
          </w:p>
          <w:p w:rsidR="005C58B2" w:rsidRDefault="005C58B2">
            <w:pPr>
              <w:pStyle w:val="ConsPlusNormal"/>
              <w:jc w:val="center"/>
            </w:pPr>
            <w:r>
              <w:rPr>
                <w:color w:val="392C69"/>
              </w:rPr>
              <w:t xml:space="preserve">от 23.08.2019 </w:t>
            </w:r>
            <w:hyperlink r:id="rId60">
              <w:r>
                <w:rPr>
                  <w:color w:val="0000FF"/>
                </w:rPr>
                <w:t>N 510-пП</w:t>
              </w:r>
            </w:hyperlink>
            <w:r>
              <w:rPr>
                <w:color w:val="392C69"/>
              </w:rPr>
              <w:t xml:space="preserve">, от 16.06.2020 </w:t>
            </w:r>
            <w:hyperlink r:id="rId61">
              <w:r>
                <w:rPr>
                  <w:color w:val="0000FF"/>
                </w:rPr>
                <w:t>N 399-пП</w:t>
              </w:r>
            </w:hyperlink>
            <w:r>
              <w:rPr>
                <w:color w:val="392C69"/>
              </w:rPr>
              <w:t>,</w:t>
            </w:r>
          </w:p>
          <w:p w:rsidR="005C58B2" w:rsidRDefault="005C58B2">
            <w:pPr>
              <w:pStyle w:val="ConsPlusNormal"/>
              <w:jc w:val="center"/>
            </w:pPr>
            <w:r>
              <w:rPr>
                <w:color w:val="392C69"/>
              </w:rPr>
              <w:t xml:space="preserve">от 10.12.2020 </w:t>
            </w:r>
            <w:hyperlink r:id="rId62">
              <w:r>
                <w:rPr>
                  <w:color w:val="0000FF"/>
                </w:rPr>
                <w:t>N 859-пП</w:t>
              </w:r>
            </w:hyperlink>
            <w:r>
              <w:rPr>
                <w:color w:val="392C69"/>
              </w:rPr>
              <w:t xml:space="preserve"> (ред. 10.12.2020), от 20.05.2021 </w:t>
            </w:r>
            <w:hyperlink r:id="rId63">
              <w:r>
                <w:rPr>
                  <w:color w:val="0000FF"/>
                </w:rPr>
                <w:t>N 275-пП</w:t>
              </w:r>
            </w:hyperlink>
            <w:r>
              <w:rPr>
                <w:color w:val="392C69"/>
              </w:rPr>
              <w:t>,</w:t>
            </w:r>
          </w:p>
          <w:p w:rsidR="005C58B2" w:rsidRDefault="005C58B2">
            <w:pPr>
              <w:pStyle w:val="ConsPlusNormal"/>
              <w:jc w:val="center"/>
            </w:pPr>
            <w:r>
              <w:rPr>
                <w:color w:val="392C69"/>
              </w:rPr>
              <w:t xml:space="preserve">от 24.12.2021 </w:t>
            </w:r>
            <w:hyperlink r:id="rId64">
              <w:r>
                <w:rPr>
                  <w:color w:val="0000FF"/>
                </w:rPr>
                <w:t>N 908-пП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8B2" w:rsidRDefault="005C58B2">
            <w:pPr>
              <w:pStyle w:val="ConsPlusNormal"/>
            </w:pPr>
          </w:p>
        </w:tc>
      </w:tr>
    </w:tbl>
    <w:p w:rsidR="005C58B2" w:rsidRDefault="005C58B2">
      <w:pPr>
        <w:pStyle w:val="ConsPlusNormal"/>
        <w:jc w:val="both"/>
      </w:pPr>
    </w:p>
    <w:p w:rsidR="005C58B2" w:rsidRDefault="005C58B2">
      <w:pPr>
        <w:pStyle w:val="ConsPlusNormal"/>
        <w:ind w:firstLine="540"/>
        <w:jc w:val="both"/>
      </w:pPr>
      <w:r>
        <w:t xml:space="preserve">1. Настоящий Порядок определяет механизм предоставления из бюджета Пензенской области субвенций бюджетам муниципальных образований Пензенской области на исполнение государственных полномочий по предоставлению семьям социальных выплат на приобретение (строительство) жилья при рождении первого ребенка в рамках </w:t>
      </w:r>
      <w:hyperlink r:id="rId65">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t xml:space="preserve">(в ред. Постановлений Правительства Пензенской обл. от 16.06.2020 </w:t>
      </w:r>
      <w:hyperlink r:id="rId66">
        <w:r>
          <w:rPr>
            <w:color w:val="0000FF"/>
          </w:rPr>
          <w:t>N 399-пП</w:t>
        </w:r>
      </w:hyperlink>
      <w:r>
        <w:t xml:space="preserve">, от 10.12.2020 </w:t>
      </w:r>
      <w:hyperlink r:id="rId67">
        <w:r>
          <w:rPr>
            <w:color w:val="0000FF"/>
          </w:rPr>
          <w:t>N 859-пП</w:t>
        </w:r>
      </w:hyperlink>
      <w:r>
        <w:t>)</w:t>
      </w:r>
    </w:p>
    <w:p w:rsidR="005C58B2" w:rsidRDefault="005C58B2">
      <w:pPr>
        <w:pStyle w:val="ConsPlusNormal"/>
        <w:spacing w:before="200"/>
        <w:ind w:firstLine="540"/>
        <w:jc w:val="both"/>
      </w:pPr>
      <w:r>
        <w:t>2. Предоставление субвенций муниципальным образованиям Пензенской области осуществляется за счет средств, предусмотренных на эти цели в бюджете Пензенской области,</w:t>
      </w:r>
    </w:p>
    <w:p w:rsidR="005C58B2" w:rsidRDefault="005C58B2">
      <w:pPr>
        <w:pStyle w:val="ConsPlusNormal"/>
        <w:spacing w:before="200"/>
        <w:ind w:firstLine="540"/>
        <w:jc w:val="both"/>
      </w:pPr>
      <w:r>
        <w:t xml:space="preserve">3. Размер субвенции по каждому муниципальному образованию Пензенской области определяется в соответствии с </w:t>
      </w:r>
      <w:hyperlink r:id="rId68">
        <w:r>
          <w:rPr>
            <w:color w:val="0000FF"/>
          </w:rPr>
          <w:t>Методикой</w:t>
        </w:r>
      </w:hyperlink>
      <w:r>
        <w:t xml:space="preserve"> расчета размеров субвенций бюджетам муниципальных образований из бюджета Пензенской области для осуществления отдельных государственных полномочий Пензенской области в сфере социальной поддержки населения, утвержденной Законом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и утверждается Законом о бюджете Пензенской области на очередной финансовый год и плановый период.</w:t>
      </w:r>
    </w:p>
    <w:p w:rsidR="005C58B2" w:rsidRDefault="005C58B2">
      <w:pPr>
        <w:pStyle w:val="ConsPlusNormal"/>
        <w:spacing w:before="200"/>
        <w:ind w:firstLine="540"/>
        <w:jc w:val="both"/>
      </w:pPr>
      <w:r>
        <w:t>4. Министерство труда, социальной защиты и демографии Пензенской области на основании анализа отчетов органов местного самоуправления муниципальных образований Пензенской области об использовании субвенций вносит предложения по перераспределению субвенций между муниципальными образованиями Пензенской области в соответствии с действующим законодательством.</w:t>
      </w:r>
    </w:p>
    <w:p w:rsidR="005C58B2" w:rsidRDefault="005C58B2">
      <w:pPr>
        <w:pStyle w:val="ConsPlusNormal"/>
        <w:jc w:val="both"/>
      </w:pPr>
      <w:r>
        <w:t xml:space="preserve">(в ред. </w:t>
      </w:r>
      <w:hyperlink r:id="rId69">
        <w:r>
          <w:rPr>
            <w:color w:val="0000FF"/>
          </w:rPr>
          <w:t>Постановления</w:t>
        </w:r>
      </w:hyperlink>
      <w:r>
        <w:t xml:space="preserve"> Правительства Пензенской обл. от 02.07.2013 N 459-пП)</w:t>
      </w:r>
    </w:p>
    <w:p w:rsidR="005C58B2" w:rsidRDefault="005C58B2">
      <w:pPr>
        <w:pStyle w:val="ConsPlusNormal"/>
        <w:spacing w:before="200"/>
        <w:ind w:firstLine="540"/>
        <w:jc w:val="both"/>
      </w:pPr>
      <w:bookmarkStart w:id="3" w:name="P116"/>
      <w:bookmarkEnd w:id="3"/>
      <w:r>
        <w:t>5. Сумма субвенции, подлежащей перечислению бюджетам муниципальных образований Пензенской области, определяется Министерством труда, социальной защиты и демографии Пензенской области на основании заявок органов местного самоуправления муниципальных образований Пензенской области, направляемых в Министерство труда, социальной защиты и демографии Пензенской области для перечисления социальных выплат.</w:t>
      </w:r>
    </w:p>
    <w:p w:rsidR="005C58B2" w:rsidRDefault="005C58B2">
      <w:pPr>
        <w:pStyle w:val="ConsPlusNormal"/>
        <w:jc w:val="both"/>
      </w:pPr>
      <w:r>
        <w:t xml:space="preserve">(в ред. </w:t>
      </w:r>
      <w:hyperlink r:id="rId70">
        <w:r>
          <w:rPr>
            <w:color w:val="0000FF"/>
          </w:rPr>
          <w:t>Постановления</w:t>
        </w:r>
      </w:hyperlink>
      <w:r>
        <w:t xml:space="preserve"> Правительства Пензенской обл. от 02.07.2013 N 459-пП)</w:t>
      </w:r>
    </w:p>
    <w:p w:rsidR="005C58B2" w:rsidRDefault="005C58B2">
      <w:pPr>
        <w:pStyle w:val="ConsPlusNormal"/>
        <w:spacing w:before="200"/>
        <w:ind w:firstLine="540"/>
        <w:jc w:val="both"/>
      </w:pPr>
      <w:r>
        <w:t xml:space="preserve">6. Министерство труда, социальной защиты и демографии Пензенской области на основании полученных заявок, указанных в </w:t>
      </w:r>
      <w:hyperlink w:anchor="P116">
        <w:r>
          <w:rPr>
            <w:color w:val="0000FF"/>
          </w:rPr>
          <w:t>пункте 5</w:t>
        </w:r>
      </w:hyperlink>
      <w:r>
        <w:t xml:space="preserve"> настоящего Порядка, производит перечисление средств на счета бюджетов муниципальных образований, открытые в территориальных органах Федерального казначейства, в пределах суммы, необходимой для оплаты денежных обязательств по расходам получателей средств местного бюджета, источником финансового обеспечения </w:t>
      </w:r>
      <w:r>
        <w:lastRenderedPageBreak/>
        <w:t>которых являются данные межбюджетные трансферты.</w:t>
      </w:r>
    </w:p>
    <w:p w:rsidR="005C58B2" w:rsidRDefault="005C58B2">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субвенции, учитываются на лицевых счетах, открытых получателям средств в финансовых органах муниципальных образований Пензенской области.</w:t>
      </w:r>
    </w:p>
    <w:p w:rsidR="005C58B2" w:rsidRDefault="005C58B2">
      <w:pPr>
        <w:pStyle w:val="ConsPlusNormal"/>
        <w:jc w:val="both"/>
      </w:pPr>
      <w:r>
        <w:t xml:space="preserve">(п. 6 в ред. </w:t>
      </w:r>
      <w:hyperlink r:id="rId71">
        <w:r>
          <w:rPr>
            <w:color w:val="0000FF"/>
          </w:rPr>
          <w:t>Постановления</w:t>
        </w:r>
      </w:hyperlink>
      <w:r>
        <w:t xml:space="preserve"> Правительства Пензенской обл. от 20.05.2021 N 275-пП)</w:t>
      </w:r>
    </w:p>
    <w:p w:rsidR="005C58B2" w:rsidRDefault="005C58B2">
      <w:pPr>
        <w:pStyle w:val="ConsPlusNormal"/>
        <w:spacing w:before="200"/>
        <w:ind w:firstLine="540"/>
        <w:jc w:val="both"/>
      </w:pPr>
      <w:r>
        <w:t xml:space="preserve">6.1. Утратил силу с 1 января 2021 года. - </w:t>
      </w:r>
      <w:hyperlink r:id="rId72">
        <w:r>
          <w:rPr>
            <w:color w:val="0000FF"/>
          </w:rPr>
          <w:t>Постановление</w:t>
        </w:r>
      </w:hyperlink>
      <w:r>
        <w:t xml:space="preserve"> Правительства Пензенской обл. от 10.12.2020 N 859-пП (ред. 10.12.2020).</w:t>
      </w:r>
    </w:p>
    <w:p w:rsidR="005C58B2" w:rsidRDefault="005C58B2">
      <w:pPr>
        <w:pStyle w:val="ConsPlusNormal"/>
        <w:spacing w:before="200"/>
        <w:ind w:firstLine="540"/>
        <w:jc w:val="both"/>
      </w:pPr>
      <w:r>
        <w:t xml:space="preserve">6.2. В случае нереализации семьями, включенными в список получателей социальных выплат, жилищных сертификатов в срок, установленный </w:t>
      </w:r>
      <w:hyperlink r:id="rId73">
        <w:r>
          <w:rPr>
            <w:color w:val="0000FF"/>
          </w:rPr>
          <w:t>пунктом 6</w:t>
        </w:r>
      </w:hyperlink>
      <w:r>
        <w:t xml:space="preserve"> Порядка предоставления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утвержденного постановлением Правительства Пензенской области от 27.02.2014 N 126-пП (с последующими изменениями), и (или) выдачи следующим в порядке очередности семьям жилищных сертификатов, срок действия которых истекает в финансовом году, следующем за годом выдачи жилищного сертификата, и социальные выплаты по которым не перечислены до 20 декабря текущего финансового года, средства бюджета Пензенской области, необходимые для предоставления социальных выплат таким семьям,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местного бюджета, с отражением указанных операций на лицевых счетах, открытых органам местного самоуправления муниципальных образований Пензенской области как получателям бюджетных средств в территориальном органе Федерального казначейства или финансовом органе муниципального образования Пензенской области.</w:t>
      </w:r>
    </w:p>
    <w:p w:rsidR="005C58B2" w:rsidRDefault="005C58B2">
      <w:pPr>
        <w:pStyle w:val="ConsPlusNormal"/>
        <w:spacing w:before="20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 или финансовый орган муниципального образования Пензенской области заявок органов местного самоуправления муниципальных образований Пензенской области с указанием номера жилищного сертификата, получателя социальной выплаты и размера социальной выплаты для каждого получателя.</w:t>
      </w:r>
    </w:p>
    <w:p w:rsidR="005C58B2" w:rsidRDefault="005C58B2">
      <w:pPr>
        <w:pStyle w:val="ConsPlusNormal"/>
        <w:spacing w:before="200"/>
        <w:ind w:firstLine="540"/>
        <w:jc w:val="both"/>
      </w:pPr>
      <w:r>
        <w:t>При отсутствии потребности в средствах, поступивших в соответствии с настоящим пунктом в местный бюджет, отраженных на лицевом счете для учета операций со средствами, поступающими во временное распоряжение получателей средств местного бюджета, орган местного самоуправления муниципального образования Пензенской области принимает меры к их возврату в установленном порядке в бюджет Пензенской области.</w:t>
      </w:r>
    </w:p>
    <w:p w:rsidR="005C58B2" w:rsidRDefault="005C58B2">
      <w:pPr>
        <w:pStyle w:val="ConsPlusNormal"/>
        <w:spacing w:before="200"/>
        <w:ind w:firstLine="540"/>
        <w:jc w:val="both"/>
      </w:pPr>
      <w:r>
        <w:t>Основанием для принятия указанных мер является реализация в полном объеме мер социальной поддержки на улучшение жилищных условий в форме предоставления социальной выплаты.</w:t>
      </w:r>
    </w:p>
    <w:p w:rsidR="005C58B2" w:rsidRDefault="005C58B2">
      <w:pPr>
        <w:pStyle w:val="ConsPlusNormal"/>
        <w:jc w:val="both"/>
      </w:pPr>
      <w:r>
        <w:t xml:space="preserve">(п. 6.2 введен </w:t>
      </w:r>
      <w:hyperlink r:id="rId74">
        <w:r>
          <w:rPr>
            <w:color w:val="0000FF"/>
          </w:rPr>
          <w:t>Постановлением</w:t>
        </w:r>
      </w:hyperlink>
      <w:r>
        <w:t xml:space="preserve"> Правительства Пензенской обл. от 24.12.2021 N 908-пП)</w:t>
      </w:r>
    </w:p>
    <w:p w:rsidR="005C58B2" w:rsidRDefault="005C58B2">
      <w:pPr>
        <w:pStyle w:val="ConsPlusNormal"/>
        <w:spacing w:before="200"/>
        <w:ind w:firstLine="540"/>
        <w:jc w:val="both"/>
      </w:pPr>
      <w:r>
        <w:t xml:space="preserve">7. Органы местного самоуправления соответствующих муниципальных образований Пензенской области обеспечивают целевое использование средств, выделяемых на исполнение государственных полномочий по предоставлению семьям социальных выплат на приобретение (строительство) жилья при рождении первого ребенка в рамках </w:t>
      </w:r>
      <w:hyperlink r:id="rId75">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t xml:space="preserve">(в ред. Постановлений Правительства Пензенской обл. от 16.06.2020 </w:t>
      </w:r>
      <w:hyperlink r:id="rId76">
        <w:r>
          <w:rPr>
            <w:color w:val="0000FF"/>
          </w:rPr>
          <w:t>N 399-пП</w:t>
        </w:r>
      </w:hyperlink>
      <w:r>
        <w:t xml:space="preserve">, от 10.12.2020 </w:t>
      </w:r>
      <w:hyperlink r:id="rId77">
        <w:r>
          <w:rPr>
            <w:color w:val="0000FF"/>
          </w:rPr>
          <w:t>N 859-пП</w:t>
        </w:r>
      </w:hyperlink>
      <w:r>
        <w:t>)</w:t>
      </w:r>
    </w:p>
    <w:p w:rsidR="005C58B2" w:rsidRDefault="005C58B2">
      <w:pPr>
        <w:pStyle w:val="ConsPlusNormal"/>
        <w:spacing w:before="200"/>
        <w:ind w:firstLine="540"/>
        <w:jc w:val="both"/>
      </w:pPr>
      <w:r>
        <w:t>8. Ответственность за соблюдение установленного порядка и достоверность предоставленных сведений возлагается на органы местного самоуправления муниципальных образований Пензенской области.</w:t>
      </w:r>
    </w:p>
    <w:p w:rsidR="005C58B2" w:rsidRDefault="005C58B2">
      <w:pPr>
        <w:pStyle w:val="ConsPlusNormal"/>
        <w:spacing w:before="200"/>
        <w:ind w:firstLine="540"/>
        <w:jc w:val="both"/>
      </w:pPr>
      <w:r>
        <w:lastRenderedPageBreak/>
        <w:t>9. Контроль за расходованием субвенций осуществляется Министерством труда, социальной защиты и демографии Пензенской области и органами государственного финансового контроля</w:t>
      </w:r>
    </w:p>
    <w:p w:rsidR="005C58B2" w:rsidRDefault="005C58B2">
      <w:pPr>
        <w:pStyle w:val="ConsPlusNormal"/>
        <w:jc w:val="both"/>
      </w:pPr>
      <w:r>
        <w:t xml:space="preserve">(п. 9 в ред. </w:t>
      </w:r>
      <w:hyperlink r:id="rId78">
        <w:r>
          <w:rPr>
            <w:color w:val="0000FF"/>
          </w:rPr>
          <w:t>Постановления</w:t>
        </w:r>
      </w:hyperlink>
      <w:r>
        <w:t xml:space="preserve"> Правительства Пензенской обл. от 23.08.2019 N 510-пП)</w:t>
      </w:r>
    </w:p>
    <w:p w:rsidR="005C58B2" w:rsidRDefault="005C58B2">
      <w:pPr>
        <w:pStyle w:val="ConsPlusNormal"/>
        <w:spacing w:before="200"/>
        <w:ind w:firstLine="540"/>
        <w:jc w:val="both"/>
      </w:pPr>
      <w:r>
        <w:t>10. При выявлении нецелевого использования бюджетных средств они подлежат возврату в порядке, установленном действующим законодательством.</w:t>
      </w: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both"/>
      </w:pPr>
    </w:p>
    <w:p w:rsidR="005C58B2" w:rsidRDefault="005C58B2">
      <w:pPr>
        <w:pStyle w:val="ConsPlusNormal"/>
        <w:jc w:val="right"/>
        <w:outlineLvl w:val="0"/>
      </w:pPr>
      <w:r>
        <w:t>Утвержден</w:t>
      </w:r>
    </w:p>
    <w:p w:rsidR="005C58B2" w:rsidRDefault="005C58B2">
      <w:pPr>
        <w:pStyle w:val="ConsPlusNormal"/>
        <w:jc w:val="right"/>
      </w:pPr>
      <w:r>
        <w:t>постановлением</w:t>
      </w:r>
    </w:p>
    <w:p w:rsidR="005C58B2" w:rsidRDefault="005C58B2">
      <w:pPr>
        <w:pStyle w:val="ConsPlusNormal"/>
        <w:jc w:val="right"/>
      </w:pPr>
      <w:r>
        <w:t>Правительства Пензенской области</w:t>
      </w:r>
    </w:p>
    <w:p w:rsidR="005C58B2" w:rsidRDefault="005C58B2">
      <w:pPr>
        <w:pStyle w:val="ConsPlusNormal"/>
        <w:jc w:val="right"/>
      </w:pPr>
      <w:r>
        <w:t>от 18 апреля 2012 г. N 273-пП</w:t>
      </w:r>
    </w:p>
    <w:p w:rsidR="005C58B2" w:rsidRDefault="005C58B2">
      <w:pPr>
        <w:pStyle w:val="ConsPlusNormal"/>
        <w:jc w:val="both"/>
      </w:pPr>
    </w:p>
    <w:p w:rsidR="005C58B2" w:rsidRDefault="005C58B2">
      <w:pPr>
        <w:pStyle w:val="ConsPlusTitle"/>
        <w:jc w:val="center"/>
      </w:pPr>
      <w:bookmarkStart w:id="4" w:name="P143"/>
      <w:bookmarkEnd w:id="4"/>
      <w:r>
        <w:t>ПОРЯДОК</w:t>
      </w:r>
    </w:p>
    <w:p w:rsidR="005C58B2" w:rsidRDefault="005C58B2">
      <w:pPr>
        <w:pStyle w:val="ConsPlusTitle"/>
        <w:jc w:val="center"/>
      </w:pPr>
      <w:r>
        <w:t>ПРЕДОСТАВЛЕНИЯ СУБВЕНЦИЙ НА ИСПОЛНЕНИЕ ГОСУДАРСТВЕННЫХ</w:t>
      </w:r>
    </w:p>
    <w:p w:rsidR="005C58B2" w:rsidRDefault="005C58B2">
      <w:pPr>
        <w:pStyle w:val="ConsPlusTitle"/>
        <w:jc w:val="center"/>
      </w:pPr>
      <w:r>
        <w:t>ПОЛНОМОЧИЙ ПО ПРЕДОСТАВЛЕНИЮ ЖИЛЫХ ПОМЕЩЕНИЙ ДЕТЯМ-СИРОТАМ</w:t>
      </w:r>
    </w:p>
    <w:p w:rsidR="005C58B2" w:rsidRDefault="005C58B2">
      <w:pPr>
        <w:pStyle w:val="ConsPlusTitle"/>
        <w:jc w:val="center"/>
      </w:pPr>
      <w:r>
        <w:t>И ДЕТЯМ, ОСТАВШИМСЯ БЕЗ ПОПЕЧЕНИЯ РОДИТЕЛЕЙ, ЛИЦАМ ИЗ ЧИСЛА</w:t>
      </w:r>
    </w:p>
    <w:p w:rsidR="005C58B2" w:rsidRDefault="005C58B2">
      <w:pPr>
        <w:pStyle w:val="ConsPlusTitle"/>
        <w:jc w:val="center"/>
      </w:pPr>
      <w:r>
        <w:t>ДЕТЕЙ-СИРОТ И ДЕТЕЙ, ОСТАВШИХСЯ БЕЗ ПОПЕЧЕНИЯ РОДИТЕЛЕЙ,</w:t>
      </w:r>
    </w:p>
    <w:p w:rsidR="005C58B2" w:rsidRDefault="005C58B2">
      <w:pPr>
        <w:pStyle w:val="ConsPlusTitle"/>
        <w:jc w:val="center"/>
      </w:pPr>
      <w:r>
        <w:t>ЛИЦАМ, КОТОРЫЕ ОТНОСИЛИСЬ К КАТЕГОРИИ ДЕТЕЙ-СИРОТ И ДЕТЕЙ,</w:t>
      </w:r>
    </w:p>
    <w:p w:rsidR="005C58B2" w:rsidRDefault="005C58B2">
      <w:pPr>
        <w:pStyle w:val="ConsPlusTitle"/>
        <w:jc w:val="center"/>
      </w:pPr>
      <w:r>
        <w:t>ОСТАВШИХСЯ БЕЗ ПОПЕЧЕНИЯ РОДИТЕЛЕЙ, ЛИЦ ИЗ ЧИСЛА ДЕТЕЙ-СИРОТ</w:t>
      </w:r>
    </w:p>
    <w:p w:rsidR="005C58B2" w:rsidRDefault="005C58B2">
      <w:pPr>
        <w:pStyle w:val="ConsPlusTitle"/>
        <w:jc w:val="center"/>
      </w:pPr>
      <w:r>
        <w:t>И ДЕТЕЙ, ОСТАВШИХСЯ БЕЗ ПОПЕЧЕНИЯ РОДИТЕЛЕЙ, И ДОСТИГЛИ</w:t>
      </w:r>
    </w:p>
    <w:p w:rsidR="005C58B2" w:rsidRDefault="005C58B2">
      <w:pPr>
        <w:pStyle w:val="ConsPlusTitle"/>
        <w:jc w:val="center"/>
      </w:pPr>
      <w:r>
        <w:t>ВОЗРАСТА 23 ЛЕТ, ПО ДОГОВОРАМ НАЙМА СПЕЦИАЛИЗИРОВАННЫХ ЖИЛЫХ</w:t>
      </w:r>
    </w:p>
    <w:p w:rsidR="005C58B2" w:rsidRDefault="005C58B2">
      <w:pPr>
        <w:pStyle w:val="ConsPlusTitle"/>
        <w:jc w:val="center"/>
      </w:pPr>
      <w:r>
        <w:t>ПОМЕЩЕНИЙ В РАМКАХ ПОДПРОГРАММЫ "СОЦИАЛЬНАЯ ПОДДЕРЖКА</w:t>
      </w:r>
    </w:p>
    <w:p w:rsidR="005C58B2" w:rsidRDefault="005C58B2">
      <w:pPr>
        <w:pStyle w:val="ConsPlusTitle"/>
        <w:jc w:val="center"/>
      </w:pPr>
      <w:r>
        <w:t>ОТДЕЛЬНЫХ КАТЕГОРИЙ ГРАЖДАН ПЕНЗЕНСКОЙ ОБЛАСТИ В ЖИЛИЩНОЙ</w:t>
      </w:r>
    </w:p>
    <w:p w:rsidR="005C58B2" w:rsidRDefault="005C58B2">
      <w:pPr>
        <w:pStyle w:val="ConsPlusTitle"/>
        <w:jc w:val="center"/>
      </w:pPr>
      <w:r>
        <w:t>СФЕРЕ" ГОСУДАРСТВЕННОЙ ПРОГРАММЫ ПЕНЗЕНСКОЙ ОБЛАСТИ</w:t>
      </w:r>
    </w:p>
    <w:p w:rsidR="005C58B2" w:rsidRDefault="005C58B2">
      <w:pPr>
        <w:pStyle w:val="ConsPlusTitle"/>
        <w:jc w:val="center"/>
      </w:pPr>
      <w:r>
        <w:t>"СОЦИАЛЬНАЯ ПОДДЕРЖКА ГРАЖДАН В ПЕНЗЕНСКОЙ ОБЛАСТИ",</w:t>
      </w:r>
    </w:p>
    <w:p w:rsidR="005C58B2" w:rsidRDefault="005C58B2">
      <w:pPr>
        <w:pStyle w:val="ConsPlusTitle"/>
        <w:jc w:val="center"/>
      </w:pPr>
      <w:r>
        <w:t>УТВЕРЖДЕННОЙ ПОСТАНОВЛЕНИЕМ ПРАВИТЕЛЬСТВА ПЕНЗЕНСКОЙ ОБЛАСТИ</w:t>
      </w:r>
    </w:p>
    <w:p w:rsidR="005C58B2" w:rsidRDefault="005C58B2">
      <w:pPr>
        <w:pStyle w:val="ConsPlusTitle"/>
        <w:jc w:val="center"/>
      </w:pPr>
      <w:r>
        <w:t>ОТ 30.10.2013 N 805-пП (С ПОСЛЕДУЮЩИМИ ИЗМЕНЕНИЯМИ)</w:t>
      </w:r>
    </w:p>
    <w:p w:rsidR="005C58B2" w:rsidRDefault="005C58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58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8B2" w:rsidRDefault="005C58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8B2" w:rsidRDefault="005C58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8B2" w:rsidRDefault="005C58B2">
            <w:pPr>
              <w:pStyle w:val="ConsPlusNormal"/>
              <w:jc w:val="center"/>
            </w:pPr>
            <w:r>
              <w:rPr>
                <w:color w:val="392C69"/>
              </w:rPr>
              <w:t>Список изменяющих документов</w:t>
            </w:r>
          </w:p>
          <w:p w:rsidR="005C58B2" w:rsidRDefault="005C58B2">
            <w:pPr>
              <w:pStyle w:val="ConsPlusNormal"/>
              <w:jc w:val="center"/>
            </w:pPr>
            <w:r>
              <w:rPr>
                <w:color w:val="392C69"/>
              </w:rPr>
              <w:t xml:space="preserve">(введен </w:t>
            </w:r>
            <w:hyperlink r:id="rId79">
              <w:r>
                <w:rPr>
                  <w:color w:val="0000FF"/>
                </w:rPr>
                <w:t>Постановлением</w:t>
              </w:r>
            </w:hyperlink>
            <w:r>
              <w:rPr>
                <w:color w:val="392C69"/>
              </w:rPr>
              <w:t xml:space="preserve"> Правительства Пензенской обл.</w:t>
            </w:r>
          </w:p>
          <w:p w:rsidR="005C58B2" w:rsidRDefault="005C58B2">
            <w:pPr>
              <w:pStyle w:val="ConsPlusNormal"/>
              <w:jc w:val="center"/>
            </w:pPr>
            <w:r>
              <w:rPr>
                <w:color w:val="392C69"/>
              </w:rPr>
              <w:t>от 06.11.2012 N 796-пП;</w:t>
            </w:r>
          </w:p>
          <w:p w:rsidR="005C58B2" w:rsidRDefault="005C58B2">
            <w:pPr>
              <w:pStyle w:val="ConsPlusNormal"/>
              <w:jc w:val="center"/>
            </w:pPr>
            <w:r>
              <w:rPr>
                <w:color w:val="392C69"/>
              </w:rPr>
              <w:t>в ред. Постановлений Правительства Пензенской обл.</w:t>
            </w:r>
          </w:p>
          <w:p w:rsidR="005C58B2" w:rsidRDefault="005C58B2">
            <w:pPr>
              <w:pStyle w:val="ConsPlusNormal"/>
              <w:jc w:val="center"/>
            </w:pPr>
            <w:r>
              <w:rPr>
                <w:color w:val="392C69"/>
              </w:rPr>
              <w:t xml:space="preserve">от 02.07.2013 </w:t>
            </w:r>
            <w:hyperlink r:id="rId80">
              <w:r>
                <w:rPr>
                  <w:color w:val="0000FF"/>
                </w:rPr>
                <w:t>N 459-пП</w:t>
              </w:r>
            </w:hyperlink>
            <w:r>
              <w:rPr>
                <w:color w:val="392C69"/>
              </w:rPr>
              <w:t xml:space="preserve">, от 04.03.2014 </w:t>
            </w:r>
            <w:hyperlink r:id="rId81">
              <w:r>
                <w:rPr>
                  <w:color w:val="0000FF"/>
                </w:rPr>
                <w:t>N 142-пП</w:t>
              </w:r>
            </w:hyperlink>
            <w:r>
              <w:rPr>
                <w:color w:val="392C69"/>
              </w:rPr>
              <w:t>,</w:t>
            </w:r>
          </w:p>
          <w:p w:rsidR="005C58B2" w:rsidRDefault="005C58B2">
            <w:pPr>
              <w:pStyle w:val="ConsPlusNormal"/>
              <w:jc w:val="center"/>
            </w:pPr>
            <w:r>
              <w:rPr>
                <w:color w:val="392C69"/>
              </w:rPr>
              <w:t xml:space="preserve">от 13.04.2015 </w:t>
            </w:r>
            <w:hyperlink r:id="rId82">
              <w:r>
                <w:rPr>
                  <w:color w:val="0000FF"/>
                </w:rPr>
                <w:t>N 185-пП</w:t>
              </w:r>
            </w:hyperlink>
            <w:r>
              <w:rPr>
                <w:color w:val="392C69"/>
              </w:rPr>
              <w:t xml:space="preserve">, от 23.08.2019 </w:t>
            </w:r>
            <w:hyperlink r:id="rId83">
              <w:r>
                <w:rPr>
                  <w:color w:val="0000FF"/>
                </w:rPr>
                <w:t>N 510-пП</w:t>
              </w:r>
            </w:hyperlink>
            <w:r>
              <w:rPr>
                <w:color w:val="392C69"/>
              </w:rPr>
              <w:t>,</w:t>
            </w:r>
          </w:p>
          <w:p w:rsidR="005C58B2" w:rsidRDefault="005C58B2">
            <w:pPr>
              <w:pStyle w:val="ConsPlusNormal"/>
              <w:jc w:val="center"/>
            </w:pPr>
            <w:r>
              <w:rPr>
                <w:color w:val="392C69"/>
              </w:rPr>
              <w:t xml:space="preserve">от 26.02.2020 </w:t>
            </w:r>
            <w:hyperlink r:id="rId84">
              <w:r>
                <w:rPr>
                  <w:color w:val="0000FF"/>
                </w:rPr>
                <w:t>N 82-пП</w:t>
              </w:r>
            </w:hyperlink>
            <w:r>
              <w:rPr>
                <w:color w:val="392C69"/>
              </w:rPr>
              <w:t xml:space="preserve">, от 16.06.2020 </w:t>
            </w:r>
            <w:hyperlink r:id="rId85">
              <w:r>
                <w:rPr>
                  <w:color w:val="0000FF"/>
                </w:rPr>
                <w:t>N 399-пП</w:t>
              </w:r>
            </w:hyperlink>
            <w:r>
              <w:rPr>
                <w:color w:val="392C69"/>
              </w:rPr>
              <w:t>,</w:t>
            </w:r>
          </w:p>
          <w:p w:rsidR="005C58B2" w:rsidRDefault="005C58B2">
            <w:pPr>
              <w:pStyle w:val="ConsPlusNormal"/>
              <w:jc w:val="center"/>
            </w:pPr>
            <w:r>
              <w:rPr>
                <w:color w:val="392C69"/>
              </w:rPr>
              <w:t xml:space="preserve">от 10.12.2020 </w:t>
            </w:r>
            <w:hyperlink r:id="rId86">
              <w:r>
                <w:rPr>
                  <w:color w:val="0000FF"/>
                </w:rPr>
                <w:t>N 859-пП</w:t>
              </w:r>
            </w:hyperlink>
            <w:r>
              <w:rPr>
                <w:color w:val="392C69"/>
              </w:rPr>
              <w:t xml:space="preserve">, от 20.05.2021 </w:t>
            </w:r>
            <w:hyperlink r:id="rId87">
              <w:r>
                <w:rPr>
                  <w:color w:val="0000FF"/>
                </w:rPr>
                <w:t>N 275-пП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8B2" w:rsidRDefault="005C58B2">
            <w:pPr>
              <w:pStyle w:val="ConsPlusNormal"/>
            </w:pPr>
          </w:p>
        </w:tc>
      </w:tr>
    </w:tbl>
    <w:p w:rsidR="005C58B2" w:rsidRDefault="005C58B2">
      <w:pPr>
        <w:pStyle w:val="ConsPlusNormal"/>
        <w:jc w:val="both"/>
      </w:pPr>
    </w:p>
    <w:p w:rsidR="005C58B2" w:rsidRDefault="005C58B2">
      <w:pPr>
        <w:pStyle w:val="ConsPlusNormal"/>
        <w:ind w:firstLine="540"/>
        <w:jc w:val="both"/>
      </w:pPr>
      <w:r>
        <w:t xml:space="preserve">1. Настоящий Порядок определяет механизм предоставления из бюджета Пензенской области субвенций бюджетам муниципальных образований Пензенской области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в рамках </w:t>
      </w:r>
      <w:hyperlink r:id="rId88">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t xml:space="preserve">(в ред. Постановлений Правительства Пензенской обл. от 16.06.2020 </w:t>
      </w:r>
      <w:hyperlink r:id="rId89">
        <w:r>
          <w:rPr>
            <w:color w:val="0000FF"/>
          </w:rPr>
          <w:t>N 399-пП</w:t>
        </w:r>
      </w:hyperlink>
      <w:r>
        <w:t xml:space="preserve">, от 10.12.2020 </w:t>
      </w:r>
      <w:hyperlink r:id="rId90">
        <w:r>
          <w:rPr>
            <w:color w:val="0000FF"/>
          </w:rPr>
          <w:t>N 859-пП</w:t>
        </w:r>
      </w:hyperlink>
      <w:r>
        <w:t>)</w:t>
      </w:r>
    </w:p>
    <w:p w:rsidR="005C58B2" w:rsidRDefault="005C58B2">
      <w:pPr>
        <w:pStyle w:val="ConsPlusNormal"/>
        <w:spacing w:before="200"/>
        <w:ind w:firstLine="540"/>
        <w:jc w:val="both"/>
      </w:pPr>
      <w:r>
        <w:t>2. Предоставление субвенций муниципальным образованиям Пензенской области осуществляется за счет средств, предусмотренных на эти цели в бюджете Пензенской области, и средств федерального бюджета, поступивших в бюджет Пензенской области в виде субсидии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5C58B2" w:rsidRDefault="005C58B2">
      <w:pPr>
        <w:pStyle w:val="ConsPlusNormal"/>
        <w:jc w:val="both"/>
      </w:pPr>
      <w:r>
        <w:t xml:space="preserve">(п. 2 в ред. </w:t>
      </w:r>
      <w:hyperlink r:id="rId91">
        <w:r>
          <w:rPr>
            <w:color w:val="0000FF"/>
          </w:rPr>
          <w:t>Постановления</w:t>
        </w:r>
      </w:hyperlink>
      <w:r>
        <w:t xml:space="preserve"> Правительства Пензенской обл. от 26.02.2020 N 82-пП)</w:t>
      </w:r>
    </w:p>
    <w:p w:rsidR="005C58B2" w:rsidRDefault="005C58B2">
      <w:pPr>
        <w:pStyle w:val="ConsPlusNormal"/>
        <w:spacing w:before="200"/>
        <w:ind w:firstLine="540"/>
        <w:jc w:val="both"/>
      </w:pPr>
      <w:r>
        <w:lastRenderedPageBreak/>
        <w:t xml:space="preserve">3. Размер субвенции по каждому муниципальному образованию Пензенской области определяется в соответствии с </w:t>
      </w:r>
      <w:hyperlink r:id="rId92">
        <w:r>
          <w:rPr>
            <w:color w:val="0000FF"/>
          </w:rPr>
          <w:t>Методикой</w:t>
        </w:r>
      </w:hyperlink>
      <w:r>
        <w:t xml:space="preserve"> расчета размеров субвенций бюджетам муниципальных образований из бюджета Пензенской области для осуществления отдельных государственных полномочий Пензенской области в жилищной сфере, утвержденной Законом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и утверждается законом Пензенской области о бюджете Пензенской области на очередной финансовый год и плановый период.</w:t>
      </w:r>
    </w:p>
    <w:p w:rsidR="005C58B2" w:rsidRDefault="005C58B2">
      <w:pPr>
        <w:pStyle w:val="ConsPlusNormal"/>
        <w:spacing w:before="200"/>
        <w:ind w:firstLine="540"/>
        <w:jc w:val="both"/>
      </w:pPr>
      <w:r>
        <w:t>4. Министерство труда, социальной защиты и демографии Пензенской области на основании анализа отчетов органов местного самоуправления муниципальных образований Пензенской области об использовании субвенций вносит предложения по перераспределению субвенций между муниципальными образованиями Пензенской области в соответствии с действующим законодательством.</w:t>
      </w:r>
    </w:p>
    <w:p w:rsidR="005C58B2" w:rsidRDefault="005C58B2">
      <w:pPr>
        <w:pStyle w:val="ConsPlusNormal"/>
        <w:jc w:val="both"/>
      </w:pPr>
      <w:r>
        <w:t xml:space="preserve">(в ред. </w:t>
      </w:r>
      <w:hyperlink r:id="rId93">
        <w:r>
          <w:rPr>
            <w:color w:val="0000FF"/>
          </w:rPr>
          <w:t>Постановления</w:t>
        </w:r>
      </w:hyperlink>
      <w:r>
        <w:t xml:space="preserve"> Правительства Пензенской обл. от 02.07.2013 N 459-пП)</w:t>
      </w:r>
    </w:p>
    <w:p w:rsidR="005C58B2" w:rsidRDefault="005C58B2">
      <w:pPr>
        <w:pStyle w:val="ConsPlusNormal"/>
        <w:spacing w:before="200"/>
        <w:ind w:firstLine="540"/>
        <w:jc w:val="both"/>
      </w:pPr>
      <w:r>
        <w:t>5. Министерство труда, социальной защиты и демографии Пензенской области на основании заявок органов местного самоуправления муниципальных образований Пензенской области производит перечисление средств на счета бюджетов муниципальных образований, открытые в территориальных органах Федерального казначейства,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w:t>
      </w:r>
    </w:p>
    <w:p w:rsidR="005C58B2" w:rsidRDefault="005C58B2">
      <w:pPr>
        <w:pStyle w:val="ConsPlusNormal"/>
        <w:jc w:val="both"/>
      </w:pPr>
      <w:r>
        <w:t xml:space="preserve">(п. 5 в ред. </w:t>
      </w:r>
      <w:hyperlink r:id="rId94">
        <w:r>
          <w:rPr>
            <w:color w:val="0000FF"/>
          </w:rPr>
          <w:t>Постановления</w:t>
        </w:r>
      </w:hyperlink>
      <w:r>
        <w:t xml:space="preserve"> Правительства Пензенской обл. от 20.05.2021 N 275-пП)</w:t>
      </w:r>
    </w:p>
    <w:p w:rsidR="005C58B2" w:rsidRDefault="005C58B2">
      <w:pPr>
        <w:pStyle w:val="ConsPlusNormal"/>
        <w:spacing w:before="200"/>
        <w:ind w:firstLine="540"/>
        <w:jc w:val="both"/>
      </w:pPr>
      <w:r>
        <w:t xml:space="preserve">6. Органы местного самоуправления соответствующих муниципальных образований Пензенской области обеспечивают целевое использование средств, выделяемых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в рамках </w:t>
      </w:r>
      <w:hyperlink r:id="rId95">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5C58B2" w:rsidRDefault="005C58B2">
      <w:pPr>
        <w:pStyle w:val="ConsPlusNormal"/>
        <w:jc w:val="both"/>
      </w:pPr>
      <w:r>
        <w:t xml:space="preserve">(в ред. Постановлений Правительства Пензенской обл. от 16.06.2020 </w:t>
      </w:r>
      <w:hyperlink r:id="rId96">
        <w:r>
          <w:rPr>
            <w:color w:val="0000FF"/>
          </w:rPr>
          <w:t>N 399-пП</w:t>
        </w:r>
      </w:hyperlink>
      <w:r>
        <w:t xml:space="preserve">, от 10.12.2020 </w:t>
      </w:r>
      <w:hyperlink r:id="rId97">
        <w:r>
          <w:rPr>
            <w:color w:val="0000FF"/>
          </w:rPr>
          <w:t>N 859-пП</w:t>
        </w:r>
      </w:hyperlink>
      <w:r>
        <w:t>)</w:t>
      </w:r>
    </w:p>
    <w:p w:rsidR="005C58B2" w:rsidRDefault="005C58B2">
      <w:pPr>
        <w:pStyle w:val="ConsPlusNormal"/>
        <w:spacing w:before="200"/>
        <w:ind w:firstLine="540"/>
        <w:jc w:val="both"/>
      </w:pPr>
      <w:r>
        <w:t>7. Ответственность за соблюдение установленного порядка и достоверность предоставленных сведений возлагается на органы местного самоуправления муниципальных образований Пензенской области.</w:t>
      </w:r>
    </w:p>
    <w:p w:rsidR="005C58B2" w:rsidRDefault="005C58B2">
      <w:pPr>
        <w:pStyle w:val="ConsPlusNormal"/>
        <w:spacing w:before="200"/>
        <w:ind w:firstLine="540"/>
        <w:jc w:val="both"/>
      </w:pPr>
      <w:r>
        <w:t>8. Контроль за расходованием субвенций осуществляется Министерством труда, социальной защиты и демографии Пензенской области и органами государственного финансового контроля</w:t>
      </w:r>
    </w:p>
    <w:p w:rsidR="005C58B2" w:rsidRDefault="005C58B2">
      <w:pPr>
        <w:pStyle w:val="ConsPlusNormal"/>
        <w:jc w:val="both"/>
      </w:pPr>
      <w:r>
        <w:t xml:space="preserve">(п. 8 в ред. </w:t>
      </w:r>
      <w:hyperlink r:id="rId98">
        <w:r>
          <w:rPr>
            <w:color w:val="0000FF"/>
          </w:rPr>
          <w:t>Постановления</w:t>
        </w:r>
      </w:hyperlink>
      <w:r>
        <w:t xml:space="preserve"> Правительства Пензенской обл. от 23.08.2019 N 510-пП)</w:t>
      </w:r>
    </w:p>
    <w:p w:rsidR="005C58B2" w:rsidRDefault="005C58B2">
      <w:pPr>
        <w:pStyle w:val="ConsPlusNormal"/>
        <w:spacing w:before="200"/>
        <w:ind w:firstLine="540"/>
        <w:jc w:val="both"/>
      </w:pPr>
      <w:r>
        <w:t>9. При выявлении нецелевого использования бюджетных средств они подлежат возврату в порядке, установленном действующим законодательством.</w:t>
      </w:r>
    </w:p>
    <w:p w:rsidR="005C58B2" w:rsidRDefault="005C58B2">
      <w:pPr>
        <w:pStyle w:val="ConsPlusNormal"/>
        <w:jc w:val="both"/>
      </w:pPr>
    </w:p>
    <w:p w:rsidR="005C58B2" w:rsidRDefault="005C58B2">
      <w:pPr>
        <w:pStyle w:val="ConsPlusNormal"/>
        <w:jc w:val="both"/>
      </w:pPr>
    </w:p>
    <w:p w:rsidR="005C58B2" w:rsidRDefault="005C58B2">
      <w:pPr>
        <w:pStyle w:val="ConsPlusNormal"/>
        <w:pBdr>
          <w:bottom w:val="single" w:sz="6" w:space="0" w:color="auto"/>
        </w:pBdr>
        <w:spacing w:before="100" w:after="100"/>
        <w:jc w:val="both"/>
        <w:rPr>
          <w:sz w:val="2"/>
          <w:szCs w:val="2"/>
        </w:rPr>
      </w:pPr>
    </w:p>
    <w:p w:rsidR="00620B4D" w:rsidRDefault="00620B4D">
      <w:bookmarkStart w:id="5" w:name="_GoBack"/>
      <w:bookmarkEnd w:id="5"/>
    </w:p>
    <w:sectPr w:rsidR="00620B4D" w:rsidSect="00077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B2"/>
    <w:rsid w:val="005C58B2"/>
    <w:rsid w:val="0062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8B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C58B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C58B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8B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C58B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C58B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504A56ED4A1CDDA8B29F1CF16BF313CFDD5811B9FD1306CB2AD6098A7FF13725A7DDF64822FE90CEA97C32A1ABFF5C760mEUDM" TargetMode="External"/><Relationship Id="rId21" Type="http://schemas.openxmlformats.org/officeDocument/2006/relationships/hyperlink" Target="consultantplus://offline/ref=A504A56ED4A1CDDA8B29F1CF16BF313CFDD5811B9FD33D6CB1AF6098A7FF13725A7DDF64902FB100EB96DD2E1BAAA39626BA403A7B5AAF07C37060B6m5U4M" TargetMode="External"/><Relationship Id="rId34" Type="http://schemas.openxmlformats.org/officeDocument/2006/relationships/hyperlink" Target="consultantplus://offline/ref=A504A56ED4A1CDDA8B29F1CF16BF313CFDD5811B9FD1306CB2AD6098A7FF13725A7DDF64902FB100EB93DA2B19AAA39626BA403A7B5AAF07C37060B6m5U4M" TargetMode="External"/><Relationship Id="rId42" Type="http://schemas.openxmlformats.org/officeDocument/2006/relationships/hyperlink" Target="consultantplus://offline/ref=A504A56ED4A1CDDA8B29F1CF16BF313CFDD5811B9FD23569B8A36098A7FF13725A7DDF64902FB100EB96DD2B12AAA39626BA403A7B5AAF07C37060B6m5U4M" TargetMode="External"/><Relationship Id="rId47" Type="http://schemas.openxmlformats.org/officeDocument/2006/relationships/hyperlink" Target="consultantplus://offline/ref=A504A56ED4A1CDDA8B29F1CF16BF313CFDD5811B9FD3346AB9AD6098A7FF13725A7DDF64902FB100EB96DD2A1FAAA39626BA403A7B5AAF07C37060B6m5U4M" TargetMode="External"/><Relationship Id="rId50" Type="http://schemas.openxmlformats.org/officeDocument/2006/relationships/hyperlink" Target="consultantplus://offline/ref=A504A56ED4A1CDDA8B29F1CF16BF313CFDD5811B9FD63C6BB3AA6098A7FF13725A7DDF64902FB100EB96DC2B1AAAA39626BA403A7B5AAF07C37060B6m5U4M" TargetMode="External"/><Relationship Id="rId55" Type="http://schemas.openxmlformats.org/officeDocument/2006/relationships/hyperlink" Target="consultantplus://offline/ref=A504A56ED4A1CDDA8B29F1CF16BF313CFDD5811B9FD33D63B3AA6098A7FF13725A7DDF64902FB100EB96DD2B12AAA39626BA403A7B5AAF07C37060B6m5U4M" TargetMode="External"/><Relationship Id="rId63" Type="http://schemas.openxmlformats.org/officeDocument/2006/relationships/hyperlink" Target="consultantplus://offline/ref=A504A56ED4A1CDDA8B29F1CF16BF313CFDD5811B9FD33D6CB1AF6098A7FF13725A7DDF64902FB100EB96DD2E1DAAA39626BA403A7B5AAF07C37060B6m5U4M" TargetMode="External"/><Relationship Id="rId68" Type="http://schemas.openxmlformats.org/officeDocument/2006/relationships/hyperlink" Target="consultantplus://offline/ref=A504A56ED4A1CDDA8B29F1CF16BF313CFDD5811B9FD13762B3AB6098A7FF13725A7DDF64902FB100EB96DF2B1EAAA39626BA403A7B5AAF07C37060B6m5U4M" TargetMode="External"/><Relationship Id="rId76" Type="http://schemas.openxmlformats.org/officeDocument/2006/relationships/hyperlink" Target="consultantplus://offline/ref=A504A56ED4A1CDDA8B29F1CF16BF313CFDD5811B9FD3346AB9AD6098A7FF13725A7DDF64902FB100EB96DD291EAAA39626BA403A7B5AAF07C37060B6m5U4M" TargetMode="External"/><Relationship Id="rId84" Type="http://schemas.openxmlformats.org/officeDocument/2006/relationships/hyperlink" Target="consultantplus://offline/ref=A504A56ED4A1CDDA8B29F1CF16BF313CFDD5811B9FD23262B6AB6098A7FF13725A7DDF64902FB100EB96DD2B12AAA39626BA403A7B5AAF07C37060B6m5U4M" TargetMode="External"/><Relationship Id="rId89" Type="http://schemas.openxmlformats.org/officeDocument/2006/relationships/hyperlink" Target="consultantplus://offline/ref=A504A56ED4A1CDDA8B29F1CF16BF313CFDD5811B9FD3346AB9AD6098A7FF13725A7DDF64902FB100EB96DD2913AAA39626BA403A7B5AAF07C37060B6m5U4M" TargetMode="External"/><Relationship Id="rId97" Type="http://schemas.openxmlformats.org/officeDocument/2006/relationships/hyperlink" Target="consultantplus://offline/ref=A504A56ED4A1CDDA8B29F1CF16BF313CFDD5811B9FD33D63B3AA6098A7FF13725A7DDF64902FB100EB96DD2A1DAAA39626BA403A7B5AAF07C37060B6m5U4M" TargetMode="External"/><Relationship Id="rId7" Type="http://schemas.openxmlformats.org/officeDocument/2006/relationships/hyperlink" Target="consultantplus://offline/ref=A504A56ED4A1CDDA8B29F1CF16BF313CFDD5811B9FD63C6BB3AA6098A7FF13725A7DDF64902FB100EB96DD2213AAA39626BA403A7B5AAF07C37060B6m5U4M" TargetMode="External"/><Relationship Id="rId71" Type="http://schemas.openxmlformats.org/officeDocument/2006/relationships/hyperlink" Target="consultantplus://offline/ref=A504A56ED4A1CDDA8B29F1CF16BF313CFDD5811B9FD33D6CB1AF6098A7FF13725A7DDF64902FB100EB96DD2E1DAAA39626BA403A7B5AAF07C37060B6m5U4M" TargetMode="External"/><Relationship Id="rId92" Type="http://schemas.openxmlformats.org/officeDocument/2006/relationships/hyperlink" Target="consultantplus://offline/ref=A504A56ED4A1CDDA8B29F1CF16BF313CFDD5811B9FD13762B3AB6098A7FF13725A7DDF64902FB100EB96DF2B1EAAA39626BA403A7B5AAF07C37060B6m5U4M" TargetMode="External"/><Relationship Id="rId2" Type="http://schemas.microsoft.com/office/2007/relationships/stylesWithEffects" Target="stylesWithEffects.xml"/><Relationship Id="rId16" Type="http://schemas.openxmlformats.org/officeDocument/2006/relationships/hyperlink" Target="consultantplus://offline/ref=A504A56ED4A1CDDA8B29F1CF16BF313CFDD5811B9FD23262B6AB6098A7FF13725A7DDF64902FB100EB96DD2B1FAAA39626BA403A7B5AAF07C37060B6m5U4M" TargetMode="External"/><Relationship Id="rId29" Type="http://schemas.openxmlformats.org/officeDocument/2006/relationships/hyperlink" Target="consultantplus://offline/ref=A504A56ED4A1CDDA8B29F1CF16BF313CFDD5811B9FD3346AB9AD6098A7FF13725A7DDF64902FB100EB96DD2B1CAAA39626BA403A7B5AAF07C37060B6m5U4M" TargetMode="External"/><Relationship Id="rId11" Type="http://schemas.openxmlformats.org/officeDocument/2006/relationships/hyperlink" Target="consultantplus://offline/ref=A504A56ED4A1CDDA8B29F1CF16BF313CFDD5811B9FD6366DB9A26098A7FF13725A7DDF64902FB100EB96DD2918AAA39626BA403A7B5AAF07C37060B6m5U4M" TargetMode="External"/><Relationship Id="rId24" Type="http://schemas.openxmlformats.org/officeDocument/2006/relationships/hyperlink" Target="consultantplus://offline/ref=A504A56ED4A1CDDA8B29F1CF16BF313CFDD5811B9FD13762B6AB6098A7FF13725A7DDF64902FB100EB96DB2313AAA39626BA403A7B5AAF07C37060B6m5U4M" TargetMode="External"/><Relationship Id="rId32" Type="http://schemas.openxmlformats.org/officeDocument/2006/relationships/hyperlink" Target="consultantplus://offline/ref=A504A56ED4A1CDDA8B29F1CF16BF313CFDD5811B9FD3346AB9AD6098A7FF13725A7DDF64902FB100EB96DD2B12AAA39626BA403A7B5AAF07C37060B6m5U4M" TargetMode="External"/><Relationship Id="rId37" Type="http://schemas.openxmlformats.org/officeDocument/2006/relationships/hyperlink" Target="consultantplus://offline/ref=A504A56ED4A1CDDA8B29F1CF16BF313CFDD5811B9FD23C6CB0A26098A7FF13725A7DDF64902FB100EB96DD2B13AAA39626BA403A7B5AAF07C37060B6m5U4M" TargetMode="External"/><Relationship Id="rId40" Type="http://schemas.openxmlformats.org/officeDocument/2006/relationships/hyperlink" Target="consultantplus://offline/ref=A504A56ED4A1CDDA8B29F1CF16BF313CFDD5811B99D13768B2A13D92AFA61F705D7280739766BD01EB96DC2B11F5A68337E24C3A6445AE19DF7262mBU6M" TargetMode="External"/><Relationship Id="rId45" Type="http://schemas.openxmlformats.org/officeDocument/2006/relationships/hyperlink" Target="consultantplus://offline/ref=A504A56ED4A1CDDA8B29F1CF16BF313CFDD5811B9FD33D6CB1AF6098A7FF13725A7DDF64902FB100EB96DD2E1EAAA39626BA403A7B5AAF07C37060B6m5U4M" TargetMode="External"/><Relationship Id="rId53" Type="http://schemas.openxmlformats.org/officeDocument/2006/relationships/hyperlink" Target="consultantplus://offline/ref=A504A56ED4A1CDDA8B29F1CF16BF313CFDD5811B9FD1306CB2AD6098A7FF13725A7DDF64902FB100EB93DA2B19AAA39626BA403A7B5AAF07C37060B6m5U4M" TargetMode="External"/><Relationship Id="rId58" Type="http://schemas.openxmlformats.org/officeDocument/2006/relationships/hyperlink" Target="consultantplus://offline/ref=A504A56ED4A1CDDA8B29F1CF16BF313CFDD5811B99D13768B2A13D92AFA61F705D7280739766BD01EB96DC2C11F5A68337E24C3A6445AE19DF7262mBU6M" TargetMode="External"/><Relationship Id="rId66" Type="http://schemas.openxmlformats.org/officeDocument/2006/relationships/hyperlink" Target="consultantplus://offline/ref=A504A56ED4A1CDDA8B29F1CF16BF313CFDD5811B9FD3346AB9AD6098A7FF13725A7DDF64902FB100EB96DD2918AAA39626BA403A7B5AAF07C37060B6m5U4M" TargetMode="External"/><Relationship Id="rId74" Type="http://schemas.openxmlformats.org/officeDocument/2006/relationships/hyperlink" Target="consultantplus://offline/ref=A504A56ED4A1CDDA8B29F1CF16BF313CFDD5811B9FD0326BB4AC6098A7FF13725A7DDF64902FB100EB96DD2B1CAAA39626BA403A7B5AAF07C37060B6m5U4M" TargetMode="External"/><Relationship Id="rId79" Type="http://schemas.openxmlformats.org/officeDocument/2006/relationships/hyperlink" Target="consultantplus://offline/ref=A504A56ED4A1CDDA8B29F1CF16BF313CFDD5811B98D43D6CB5A13D92AFA61F705D7280739766BD01EB96DD2311F5A68337E24C3A6445AE19DF7262mBU6M" TargetMode="External"/><Relationship Id="rId87" Type="http://schemas.openxmlformats.org/officeDocument/2006/relationships/hyperlink" Target="consultantplus://offline/ref=A504A56ED4A1CDDA8B29F1CF16BF313CFDD5811B9FD33D6CB1AF6098A7FF13725A7DDF64902FB100EB96DD2D1AAAA39626BA403A7B5AAF07C37060B6m5U4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504A56ED4A1CDDA8B29F1CF16BF313CFDD5811B9FD3346AB9AD6098A7FF13725A7DDF64902FB100EB96DD2A13AAA39626BA403A7B5AAF07C37060B6m5U4M" TargetMode="External"/><Relationship Id="rId82" Type="http://schemas.openxmlformats.org/officeDocument/2006/relationships/hyperlink" Target="consultantplus://offline/ref=A504A56ED4A1CDDA8B29F1CF16BF313CFDD5811B97D2366FB5A13D92AFA61F705D7280739766BD01EB96DD2C11F5A68337E24C3A6445AE19DF7262mBU6M" TargetMode="External"/><Relationship Id="rId90" Type="http://schemas.openxmlformats.org/officeDocument/2006/relationships/hyperlink" Target="consultantplus://offline/ref=A504A56ED4A1CDDA8B29F1CF16BF313CFDD5811B9FD33D63B3AA6098A7FF13725A7DDF64902FB100EB96DD2A1DAAA39626BA403A7B5AAF07C37060B6m5U4M" TargetMode="External"/><Relationship Id="rId95" Type="http://schemas.openxmlformats.org/officeDocument/2006/relationships/hyperlink" Target="consultantplus://offline/ref=A504A56ED4A1CDDA8B29F1CF16BF313CFDD5811B9FD1306CB2AD6098A7FF13725A7DDF64902FB100EB93DA2B19AAA39626BA403A7B5AAF07C37060B6m5U4M" TargetMode="External"/><Relationship Id="rId19" Type="http://schemas.openxmlformats.org/officeDocument/2006/relationships/hyperlink" Target="consultantplus://offline/ref=A504A56ED4A1CDDA8B29F1CF16BF313CFDD5811B9FD3346AB9AD6098A7FF13725A7DDF64902FB100EB96DD2B1FAAA39626BA403A7B5AAF07C37060B6m5U4M" TargetMode="External"/><Relationship Id="rId14" Type="http://schemas.openxmlformats.org/officeDocument/2006/relationships/hyperlink" Target="consultantplus://offline/ref=A504A56ED4A1CDDA8B29F1CF16BF313CFDD5811B9FD53362B9A36098A7FF13725A7DDF64902FB100EB96DD291EAAA39626BA403A7B5AAF07C37060B6m5U4M" TargetMode="External"/><Relationship Id="rId22" Type="http://schemas.openxmlformats.org/officeDocument/2006/relationships/hyperlink" Target="consultantplus://offline/ref=A504A56ED4A1CDDA8B29F1CF16BF313CFDD5811B9FD0326BB4AC6098A7FF13725A7DDF64902FB100EB96DD2B1FAAA39626BA403A7B5AAF07C37060B6m5U4M" TargetMode="External"/><Relationship Id="rId27" Type="http://schemas.openxmlformats.org/officeDocument/2006/relationships/hyperlink" Target="consultantplus://offline/ref=A504A56ED4A1CDDA8B29F1CF16BF313CFDD5811B9FD03C6FB6A26098A7FF13725A7DDF64902FB100EB96DD291DAAA39626BA403A7B5AAF07C37060B6m5U4M" TargetMode="External"/><Relationship Id="rId30" Type="http://schemas.openxmlformats.org/officeDocument/2006/relationships/hyperlink" Target="consultantplus://offline/ref=A504A56ED4A1CDDA8B29F1CF16BF313CFDD5811B9FD33D63B3AA6098A7FF13725A7DDF64902FB100EB96DD2B1CAAA39626BA403A7B5AAF07C37060B6m5U4M" TargetMode="External"/><Relationship Id="rId35" Type="http://schemas.openxmlformats.org/officeDocument/2006/relationships/hyperlink" Target="consultantplus://offline/ref=A504A56ED4A1CDDA8B29F1CF16BF313CFDD5811B9FD3346AB9AD6098A7FF13725A7DDF64902FB100EB96DD2A1AAAA39626BA403A7B5AAF07C37060B6m5U4M" TargetMode="External"/><Relationship Id="rId43" Type="http://schemas.openxmlformats.org/officeDocument/2006/relationships/hyperlink" Target="consultantplus://offline/ref=A504A56ED4A1CDDA8B29F1CF16BF313CFDD5811B9FD3346AB9AD6098A7FF13725A7DDF64902FB100EB96DD2A18AAA39626BA403A7B5AAF07C37060B6m5U4M" TargetMode="External"/><Relationship Id="rId48" Type="http://schemas.openxmlformats.org/officeDocument/2006/relationships/hyperlink" Target="consultantplus://offline/ref=A504A56ED4A1CDDA8B29F1CF16BF313CFDD5811B9FD33D63B3AA6098A7FF13725A7DDF64902FB100EB96DD2B12AAA39626BA403A7B5AAF07C37060B6m5U4M" TargetMode="External"/><Relationship Id="rId56" Type="http://schemas.openxmlformats.org/officeDocument/2006/relationships/hyperlink" Target="consultantplus://offline/ref=A504A56ED4A1CDDA8B29F1CF16BF313CFDD5811B9FD23569B8A36098A7FF13725A7DDF64902FB100EB96DD2B13AAA39626BA403A7B5AAF07C37060B6m5U4M" TargetMode="External"/><Relationship Id="rId64" Type="http://schemas.openxmlformats.org/officeDocument/2006/relationships/hyperlink" Target="consultantplus://offline/ref=A504A56ED4A1CDDA8B29F1CF16BF313CFDD5811B9FD0326BB4AC6098A7FF13725A7DDF64902FB100EB96DD2B1FAAA39626BA403A7B5AAF07C37060B6m5U4M" TargetMode="External"/><Relationship Id="rId69" Type="http://schemas.openxmlformats.org/officeDocument/2006/relationships/hyperlink" Target="consultantplus://offline/ref=A504A56ED4A1CDDA8B29F1CF16BF313CFDD5811B9FD2366DB5A86098A7FF13725A7DDF64902FB100EB96DD2A1EAAA39626BA403A7B5AAF07C37060B6m5U4M" TargetMode="External"/><Relationship Id="rId77" Type="http://schemas.openxmlformats.org/officeDocument/2006/relationships/hyperlink" Target="consultantplus://offline/ref=A504A56ED4A1CDDA8B29F1CF16BF313CFDD5811B9FD33D63B3AA6098A7FF13725A7DDF64902FB100EB96DD2A1AAAA39626BA403A7B5AAF07C37060B6m5U4M" TargetMode="External"/><Relationship Id="rId100" Type="http://schemas.openxmlformats.org/officeDocument/2006/relationships/theme" Target="theme/theme1.xml"/><Relationship Id="rId8" Type="http://schemas.openxmlformats.org/officeDocument/2006/relationships/hyperlink" Target="consultantplus://offline/ref=A504A56ED4A1CDDA8B29F1CF16BF313CFDD5811B9FD2366DB5A86098A7FF13725A7DDF64902FB100EB96DD2B1FAAA39626BA403A7B5AAF07C37060B6m5U4M" TargetMode="External"/><Relationship Id="rId51" Type="http://schemas.openxmlformats.org/officeDocument/2006/relationships/hyperlink" Target="consultantplus://offline/ref=A504A56ED4A1CDDA8B29F1CF16BF313CFDD5811B9FD63C6BB3AA6098A7FF13725A7DDF64902FB100EB96DC2B1BAAA39626BA403A7B5AAF07C37060B6m5U4M" TargetMode="External"/><Relationship Id="rId72" Type="http://schemas.openxmlformats.org/officeDocument/2006/relationships/hyperlink" Target="consultantplus://offline/ref=A504A56ED4A1CDDA8B29F1CF16BF313CFDD5811B9FD33D63B3AA6098A7FF13725A7DDF64902FB100EB96DD291EAAA39626BA403A7B5AAF07C37060B6m5U4M" TargetMode="External"/><Relationship Id="rId80" Type="http://schemas.openxmlformats.org/officeDocument/2006/relationships/hyperlink" Target="consultantplus://offline/ref=A504A56ED4A1CDDA8B29F1CF16BF313CFDD5811B9FD2366DB5A86098A7FF13725A7DDF64902FB100EB96DD2A1FAAA39626BA403A7B5AAF07C37060B6m5U4M" TargetMode="External"/><Relationship Id="rId85" Type="http://schemas.openxmlformats.org/officeDocument/2006/relationships/hyperlink" Target="consultantplus://offline/ref=A504A56ED4A1CDDA8B29F1CF16BF313CFDD5811B9FD3346AB9AD6098A7FF13725A7DDF64902FB100EB96DD291CAAA39626BA403A7B5AAF07C37060B6m5U4M" TargetMode="External"/><Relationship Id="rId93" Type="http://schemas.openxmlformats.org/officeDocument/2006/relationships/hyperlink" Target="consultantplus://offline/ref=A504A56ED4A1CDDA8B29F1CF16BF313CFDD5811B9FD2366DB5A86098A7FF13725A7DDF64902FB100EB96DD291AAAA39626BA403A7B5AAF07C37060B6m5U4M" TargetMode="External"/><Relationship Id="rId98" Type="http://schemas.openxmlformats.org/officeDocument/2006/relationships/hyperlink" Target="consultantplus://offline/ref=A504A56ED4A1CDDA8B29F1CF16BF313CFDD5811B9FD23569B8A36098A7FF13725A7DDF64902FB100EB96DD2A1FAAA39626BA403A7B5AAF07C37060B6m5U4M" TargetMode="External"/><Relationship Id="rId3" Type="http://schemas.openxmlformats.org/officeDocument/2006/relationships/settings" Target="settings.xml"/><Relationship Id="rId12" Type="http://schemas.openxmlformats.org/officeDocument/2006/relationships/hyperlink" Target="consultantplus://offline/ref=A504A56ED4A1CDDA8B29F1CF16BF313CFDD5811B9FD7366EB9AF6098A7FF13725A7DDF64902FB100EB96DD2B1DAAA39626BA403A7B5AAF07C37060B6m5U4M" TargetMode="External"/><Relationship Id="rId17" Type="http://schemas.openxmlformats.org/officeDocument/2006/relationships/hyperlink" Target="consultantplus://offline/ref=A504A56ED4A1CDDA8B29F1CF16BF313CFDD5811B9FD23363B5A86098A7FF13725A7DDF64902FB100EB96DD2B12AAA39626BA403A7B5AAF07C37060B6m5U4M" TargetMode="External"/><Relationship Id="rId25" Type="http://schemas.openxmlformats.org/officeDocument/2006/relationships/hyperlink" Target="consultantplus://offline/ref=A504A56ED4A1CDDA8B29F1CF16BF313CFDD5811B9FD13762B3AD6098A7FF13725A7DDF64902FB104E29D897A5EF4FAC663F14C3B6446AE05mDUFM" TargetMode="External"/><Relationship Id="rId33" Type="http://schemas.openxmlformats.org/officeDocument/2006/relationships/hyperlink" Target="consultantplus://offline/ref=A504A56ED4A1CDDA8B29F1CF16BF313CFDD5811B9FD33D63B3AA6098A7FF13725A7DDF64902FB100EB96DD2B1CAAA39626BA403A7B5AAF07C37060B6m5U4M" TargetMode="External"/><Relationship Id="rId38" Type="http://schemas.openxmlformats.org/officeDocument/2006/relationships/hyperlink" Target="consultantplus://offline/ref=A504A56ED4A1CDDA8B29F1CF16BF313CFDD5811B9FD63C6BB3AA6098A7FF13725A7DDF64902FB100EB96DD2213AAA39626BA403A7B5AAF07C37060B6m5U4M" TargetMode="External"/><Relationship Id="rId46" Type="http://schemas.openxmlformats.org/officeDocument/2006/relationships/hyperlink" Target="consultantplus://offline/ref=A504A56ED4A1CDDA8B29F1CF16BF313CFDD5811B9FD1306CB2AD6098A7FF13725A7DDF64902FB100EB93DA2B19AAA39626BA403A7B5AAF07C37060B6m5U4M" TargetMode="External"/><Relationship Id="rId59" Type="http://schemas.openxmlformats.org/officeDocument/2006/relationships/hyperlink" Target="consultantplus://offline/ref=A504A56ED4A1CDDA8B29F1CF16BF313CFDD5811B9FD53362B9A36098A7FF13725A7DDF64902FB100EB96DD281AAAA39626BA403A7B5AAF07C37060B6m5U4M" TargetMode="External"/><Relationship Id="rId67" Type="http://schemas.openxmlformats.org/officeDocument/2006/relationships/hyperlink" Target="consultantplus://offline/ref=A504A56ED4A1CDDA8B29F1CF16BF313CFDD5811B9FD33D63B3AA6098A7FF13725A7DDF64902FB100EB96DD2A1AAAA39626BA403A7B5AAF07C37060B6m5U4M" TargetMode="External"/><Relationship Id="rId20" Type="http://schemas.openxmlformats.org/officeDocument/2006/relationships/hyperlink" Target="consultantplus://offline/ref=A504A56ED4A1CDDA8B29F1CF16BF313CFDD5811B9FD33D63B3AA6098A7FF13725A7DDF64902FB100EB96DD2B1FAAA39626BA403A7B5AAF07C37060B6m5U4M" TargetMode="External"/><Relationship Id="rId41" Type="http://schemas.openxmlformats.org/officeDocument/2006/relationships/hyperlink" Target="consultantplus://offline/ref=A504A56ED4A1CDDA8B29F1CF16BF313CFDD5811B9FD53362B9A36098A7FF13725A7DDF64902FB100EB96DD2912AAA39626BA403A7B5AAF07C37060B6m5U4M" TargetMode="External"/><Relationship Id="rId54" Type="http://schemas.openxmlformats.org/officeDocument/2006/relationships/hyperlink" Target="consultantplus://offline/ref=A504A56ED4A1CDDA8B29F1CF16BF313CFDD5811B9FD3346AB9AD6098A7FF13725A7DDF64902FB100EB96DD2A1DAAA39626BA403A7B5AAF07C37060B6m5U4M" TargetMode="External"/><Relationship Id="rId62" Type="http://schemas.openxmlformats.org/officeDocument/2006/relationships/hyperlink" Target="consultantplus://offline/ref=A504A56ED4A1CDDA8B29F1CF16BF313CFDD5811B9FD33D63B3AA6098A7FF13725A7DDF64902FB100EB96DD2B13AAA39626BA403A7B5AAF07C37060B6m5U4M" TargetMode="External"/><Relationship Id="rId70" Type="http://schemas.openxmlformats.org/officeDocument/2006/relationships/hyperlink" Target="consultantplus://offline/ref=A504A56ED4A1CDDA8B29F1CF16BF313CFDD5811B9FD2366DB5A86098A7FF13725A7DDF64902FB100EB96DD2A1EAAA39626BA403A7B5AAF07C37060B6m5U4M" TargetMode="External"/><Relationship Id="rId75" Type="http://schemas.openxmlformats.org/officeDocument/2006/relationships/hyperlink" Target="consultantplus://offline/ref=A504A56ED4A1CDDA8B29F1CF16BF313CFDD5811B9FD1306CB2AD6098A7FF13725A7DDF64902FB100EB93DA2B19AAA39626BA403A7B5AAF07C37060B6m5U4M" TargetMode="External"/><Relationship Id="rId83" Type="http://schemas.openxmlformats.org/officeDocument/2006/relationships/hyperlink" Target="consultantplus://offline/ref=A504A56ED4A1CDDA8B29F1CF16BF313CFDD5811B9FD23569B8A36098A7FF13725A7DDF64902FB100EB96DD2A1EAAA39626BA403A7B5AAF07C37060B6m5U4M" TargetMode="External"/><Relationship Id="rId88" Type="http://schemas.openxmlformats.org/officeDocument/2006/relationships/hyperlink" Target="consultantplus://offline/ref=A504A56ED4A1CDDA8B29F1CF16BF313CFDD5811B9FD1306CB2AD6098A7FF13725A7DDF64902FB100EB93DA2B19AAA39626BA403A7B5AAF07C37060B6m5U4M" TargetMode="External"/><Relationship Id="rId91" Type="http://schemas.openxmlformats.org/officeDocument/2006/relationships/hyperlink" Target="consultantplus://offline/ref=A504A56ED4A1CDDA8B29F1CF16BF313CFDD5811B9FD23262B6AB6098A7FF13725A7DDF64902FB100EB96DD2A19AAA39626BA403A7B5AAF07C37060B6m5U4M" TargetMode="External"/><Relationship Id="rId96" Type="http://schemas.openxmlformats.org/officeDocument/2006/relationships/hyperlink" Target="consultantplus://offline/ref=A504A56ED4A1CDDA8B29F1CF16BF313CFDD5811B9FD3346AB9AD6098A7FF13725A7DDF64902FB100EB96DD281BAAA39626BA403A7B5AAF07C37060B6m5U4M" TargetMode="External"/><Relationship Id="rId1" Type="http://schemas.openxmlformats.org/officeDocument/2006/relationships/styles" Target="styles.xml"/><Relationship Id="rId6" Type="http://schemas.openxmlformats.org/officeDocument/2006/relationships/hyperlink" Target="consultantplus://offline/ref=A504A56ED4A1CDDA8B29F1CF16BF313CFDD5811B98D43D6CB5A13D92AFA61F705D7280739766BD01EB96DD2E11F5A68337E24C3A6445AE19DF7262mBU6M" TargetMode="External"/><Relationship Id="rId15" Type="http://schemas.openxmlformats.org/officeDocument/2006/relationships/hyperlink" Target="consultantplus://offline/ref=A504A56ED4A1CDDA8B29F1CF16BF313CFDD5811B9FD23569B8A36098A7FF13725A7DDF64902FB100EB96DD2B12AAA39626BA403A7B5AAF07C37060B6m5U4M" TargetMode="External"/><Relationship Id="rId23" Type="http://schemas.openxmlformats.org/officeDocument/2006/relationships/hyperlink" Target="consultantplus://offline/ref=A504A56ED4A1CDDA8B29F1CF16BF313CFDD5811B9FD03C6FB6A26098A7FF13725A7DDF64902FB100EB96DD291DAAA39626BA403A7B5AAF07C37060B6m5U4M" TargetMode="External"/><Relationship Id="rId28" Type="http://schemas.openxmlformats.org/officeDocument/2006/relationships/hyperlink" Target="consultantplus://offline/ref=A504A56ED4A1CDDA8B29F1CF16BF313CFDD5811B9FD1306CB2AD6098A7FF13725A7DDF64902FB100EB93DA2B19AAA39626BA403A7B5AAF07C37060B6m5U4M" TargetMode="External"/><Relationship Id="rId36" Type="http://schemas.openxmlformats.org/officeDocument/2006/relationships/hyperlink" Target="consultantplus://offline/ref=A504A56ED4A1CDDA8B29F1CF16BF313CFDD5811B9FD33D63B3AA6098A7FF13725A7DDF64902FB100EB96DD2B1CAAA39626BA403A7B5AAF07C37060B6m5U4M" TargetMode="External"/><Relationship Id="rId49" Type="http://schemas.openxmlformats.org/officeDocument/2006/relationships/hyperlink" Target="consultantplus://offline/ref=A504A56ED4A1CDDA8B29F1CF16BF313CFDD5811B9FD13762B3AB6098A7FF13725A7DDF64902FB100EB96DF2B1EAAA39626BA403A7B5AAF07C37060B6m5U4M" TargetMode="External"/><Relationship Id="rId57" Type="http://schemas.openxmlformats.org/officeDocument/2006/relationships/hyperlink" Target="consultantplus://offline/ref=A504A56ED4A1CDDA8B29F1CF16BF313CFDD5811B9FD2366DB5A86098A7FF13725A7DDF64902FB100EB96DD2A19AAA39626BA403A7B5AAF07C37060B6m5U4M" TargetMode="External"/><Relationship Id="rId10" Type="http://schemas.openxmlformats.org/officeDocument/2006/relationships/hyperlink" Target="consultantplus://offline/ref=A504A56ED4A1CDDA8B29F1CF16BF313CFDD5811B97D2366FB5A13D92AFA61F705D7280739766BD01EB96DD2E11F5A68337E24C3A6445AE19DF7262mBU6M" TargetMode="External"/><Relationship Id="rId31" Type="http://schemas.openxmlformats.org/officeDocument/2006/relationships/hyperlink" Target="consultantplus://offline/ref=A504A56ED4A1CDDA8B29F1CF16BF313CFDD5811B9FD1306CB2AD6098A7FF13725A7DDF64902FB100EB93DA2B19AAA39626BA403A7B5AAF07C37060B6m5U4M" TargetMode="External"/><Relationship Id="rId44" Type="http://schemas.openxmlformats.org/officeDocument/2006/relationships/hyperlink" Target="consultantplus://offline/ref=A504A56ED4A1CDDA8B29F1CF16BF313CFDD5811B9FD33D63B3AA6098A7FF13725A7DDF64902FB100EB96DD2B1DAAA39626BA403A7B5AAF07C37060B6m5U4M" TargetMode="External"/><Relationship Id="rId52" Type="http://schemas.openxmlformats.org/officeDocument/2006/relationships/hyperlink" Target="consultantplus://offline/ref=A504A56ED4A1CDDA8B29F1CF16BF313CFDD5811B9FD33D6CB1AF6098A7FF13725A7DDF64902FB100EB96DD2E1EAAA39626BA403A7B5AAF07C37060B6m5U4M" TargetMode="External"/><Relationship Id="rId60" Type="http://schemas.openxmlformats.org/officeDocument/2006/relationships/hyperlink" Target="consultantplus://offline/ref=A504A56ED4A1CDDA8B29F1CF16BF313CFDD5811B9FD23569B8A36098A7FF13725A7DDF64902FB100EB96DD2A1BAAA39626BA403A7B5AAF07C37060B6m5U4M" TargetMode="External"/><Relationship Id="rId65" Type="http://schemas.openxmlformats.org/officeDocument/2006/relationships/hyperlink" Target="consultantplus://offline/ref=A504A56ED4A1CDDA8B29F1CF16BF313CFDD5811B9FD1306CB2AD6098A7FF13725A7DDF64902FB100EB93DA2B19AAA39626BA403A7B5AAF07C37060B6m5U4M" TargetMode="External"/><Relationship Id="rId73" Type="http://schemas.openxmlformats.org/officeDocument/2006/relationships/hyperlink" Target="consultantplus://offline/ref=A504A56ED4A1CDDA8B29F1CF16BF313CFDD5811B9FD1346FB3AD6098A7FF13725A7DDF64902FB100EB97DE2B18AAA39626BA403A7B5AAF07C37060B6m5U4M" TargetMode="External"/><Relationship Id="rId78" Type="http://schemas.openxmlformats.org/officeDocument/2006/relationships/hyperlink" Target="consultantplus://offline/ref=A504A56ED4A1CDDA8B29F1CF16BF313CFDD5811B9FD23569B8A36098A7FF13725A7DDF64902FB100EB96DD2A18AAA39626BA403A7B5AAF07C37060B6m5U4M" TargetMode="External"/><Relationship Id="rId81" Type="http://schemas.openxmlformats.org/officeDocument/2006/relationships/hyperlink" Target="consultantplus://offline/ref=A504A56ED4A1CDDA8B29F1CF16BF313CFDD5811B99D13768B2A13D92AFA61F705D7280739766BD01EB96DF2F11F5A68337E24C3A6445AE19DF7262mBU6M" TargetMode="External"/><Relationship Id="rId86" Type="http://schemas.openxmlformats.org/officeDocument/2006/relationships/hyperlink" Target="consultantplus://offline/ref=A504A56ED4A1CDDA8B29F1CF16BF313CFDD5811B9FD33D63B3AA6098A7FF13725A7DDF64902FB100EB96DD2A1CAAA39626BA403A7B5AAF07C37060B6m5U4M" TargetMode="External"/><Relationship Id="rId94" Type="http://schemas.openxmlformats.org/officeDocument/2006/relationships/hyperlink" Target="consultantplus://offline/ref=A504A56ED4A1CDDA8B29F1CF16BF313CFDD5811B9FD33D6CB1AF6098A7FF13725A7DDF64902FB100EB96DD2D1AAAA39626BA403A7B5AAF07C37060B6m5U4M"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504A56ED4A1CDDA8B29F1CF16BF313CFDD5811B99D13768B2A13D92AFA61F705D7280739766BD01EB96DD2E11F5A68337E24C3A6445AE19DF7262mBU6M" TargetMode="External"/><Relationship Id="rId13" Type="http://schemas.openxmlformats.org/officeDocument/2006/relationships/hyperlink" Target="consultantplus://offline/ref=A504A56ED4A1CDDA8B29F1CF16BF313CFDD5811B9FD4306DB7A86098A7FF13725A7DDF64902FB100EB96DD2B1DAAA39626BA403A7B5AAF07C37060B6m5U4M" TargetMode="External"/><Relationship Id="rId18" Type="http://schemas.openxmlformats.org/officeDocument/2006/relationships/hyperlink" Target="consultantplus://offline/ref=A504A56ED4A1CDDA8B29F1CF16BF313CFDD5811B9FD23C6CB0A26098A7FF13725A7DDF64902FB100EB96DD2B12AAA39626BA403A7B5AAF07C37060B6m5U4M" TargetMode="External"/><Relationship Id="rId39" Type="http://schemas.openxmlformats.org/officeDocument/2006/relationships/hyperlink" Target="consultantplus://offline/ref=A504A56ED4A1CDDA8B29F1CF16BF313CFDD5811B9FD2366DB5A86098A7FF13725A7DDF64902FB100EB96DD2A1BAAA39626BA403A7B5AAF07C37060B6m5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6028</Words>
  <Characters>34362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2022-10-11T12:20:00Z</dcterms:created>
  <dcterms:modified xsi:type="dcterms:W3CDTF">2022-10-11T12:20:00Z</dcterms:modified>
</cp:coreProperties>
</file>