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EB" w:rsidRDefault="000B74EB" w:rsidP="000B74E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0B74EB" w:rsidRDefault="000B74EB" w:rsidP="000B74EB">
      <w:pPr>
        <w:autoSpaceDE w:val="0"/>
        <w:autoSpaceDN w:val="0"/>
        <w:adjustRightInd w:val="0"/>
        <w:spacing w:after="0" w:line="240" w:lineRule="auto"/>
        <w:jc w:val="both"/>
        <w:outlineLvl w:val="0"/>
        <w:rPr>
          <w:rFonts w:ascii="Arial" w:hAnsi="Arial" w:cs="Arial"/>
          <w:sz w:val="20"/>
          <w:szCs w:val="20"/>
        </w:rPr>
      </w:pPr>
    </w:p>
    <w:p w:rsidR="000B74EB" w:rsidRDefault="000B74EB" w:rsidP="000B74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0B74EB" w:rsidRDefault="000B74EB" w:rsidP="000B74E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органа</w:t>
      </w:r>
      <w:proofErr w:type="gramEnd"/>
      <w:r>
        <w:rPr>
          <w:rFonts w:ascii="Arial" w:hAnsi="Arial" w:cs="Arial"/>
          <w:sz w:val="20"/>
          <w:szCs w:val="20"/>
        </w:rPr>
        <w:t xml:space="preserve"> опеки и попечительства</w:t>
      </w:r>
    </w:p>
    <w:p w:rsidR="000B74EB" w:rsidRDefault="000B74EB" w:rsidP="000B74EB">
      <w:pPr>
        <w:autoSpaceDE w:val="0"/>
        <w:autoSpaceDN w:val="0"/>
        <w:adjustRightInd w:val="0"/>
        <w:spacing w:after="0" w:line="240" w:lineRule="auto"/>
        <w:jc w:val="both"/>
        <w:rPr>
          <w:rFonts w:ascii="Arial" w:hAnsi="Arial" w:cs="Arial"/>
          <w:sz w:val="20"/>
          <w:szCs w:val="20"/>
        </w:rPr>
      </w:pPr>
    </w:p>
    <w:p w:rsidR="000B74EB" w:rsidRDefault="000B74EB" w:rsidP="000B74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Решение</w:t>
      </w:r>
    </w:p>
    <w:p w:rsidR="000B74EB" w:rsidRDefault="000B74EB" w:rsidP="000B74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наименование</w:t>
      </w:r>
      <w:proofErr w:type="gramEnd"/>
      <w:r>
        <w:rPr>
          <w:rFonts w:ascii="Arial" w:hAnsi="Arial" w:cs="Arial"/>
          <w:sz w:val="20"/>
          <w:szCs w:val="20"/>
        </w:rPr>
        <w:t xml:space="preserve"> акта органа опеки и попечительства)</w:t>
      </w:r>
    </w:p>
    <w:p w:rsidR="000B74EB" w:rsidRDefault="000B74EB" w:rsidP="000B74EB">
      <w:pPr>
        <w:autoSpaceDE w:val="0"/>
        <w:autoSpaceDN w:val="0"/>
        <w:adjustRightInd w:val="0"/>
        <w:spacing w:after="0" w:line="240" w:lineRule="auto"/>
        <w:jc w:val="both"/>
        <w:rPr>
          <w:rFonts w:ascii="Arial" w:hAnsi="Arial" w:cs="Arial"/>
          <w:sz w:val="20"/>
          <w:szCs w:val="20"/>
        </w:rPr>
      </w:pPr>
    </w:p>
    <w:p w:rsidR="000B74EB" w:rsidRDefault="000B74EB" w:rsidP="000B74EB">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                             N _________________</w:t>
      </w:r>
    </w:p>
    <w:p w:rsidR="000B74EB" w:rsidRDefault="000B74EB" w:rsidP="000B74EB">
      <w:pPr>
        <w:autoSpaceDE w:val="0"/>
        <w:autoSpaceDN w:val="0"/>
        <w:adjustRightInd w:val="0"/>
        <w:spacing w:after="0" w:line="240" w:lineRule="auto"/>
        <w:jc w:val="both"/>
        <w:rPr>
          <w:rFonts w:ascii="Arial" w:hAnsi="Arial" w:cs="Arial"/>
          <w:sz w:val="20"/>
          <w:szCs w:val="20"/>
        </w:rPr>
      </w:pPr>
    </w:p>
    <w:p w:rsidR="000B74EB" w:rsidRDefault="000B74EB" w:rsidP="000B74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выдаче денежной компенсации в размере,</w:t>
      </w:r>
    </w:p>
    <w:p w:rsidR="000B74EB" w:rsidRDefault="000B74EB" w:rsidP="000B74E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необходимом</w:t>
      </w:r>
      <w:proofErr w:type="gramEnd"/>
      <w:r>
        <w:rPr>
          <w:rFonts w:ascii="Arial" w:hAnsi="Arial" w:cs="Arial"/>
          <w:sz w:val="20"/>
          <w:szCs w:val="20"/>
        </w:rPr>
        <w:t xml:space="preserve"> для приобретения комплекта одежды, обуви,</w:t>
      </w:r>
    </w:p>
    <w:p w:rsidR="000B74EB" w:rsidRDefault="000B74EB" w:rsidP="000B74E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мягкого</w:t>
      </w:r>
      <w:proofErr w:type="gramEnd"/>
      <w:r>
        <w:rPr>
          <w:rFonts w:ascii="Arial" w:hAnsi="Arial" w:cs="Arial"/>
          <w:sz w:val="20"/>
          <w:szCs w:val="20"/>
        </w:rPr>
        <w:t xml:space="preserve"> инвентаря и оборудования, а также единовременного</w:t>
      </w:r>
    </w:p>
    <w:p w:rsidR="000B74EB" w:rsidRDefault="000B74EB" w:rsidP="000B74E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денежного</w:t>
      </w:r>
      <w:proofErr w:type="gramEnd"/>
      <w:r>
        <w:rPr>
          <w:rFonts w:ascii="Arial" w:hAnsi="Arial" w:cs="Arial"/>
          <w:sz w:val="20"/>
          <w:szCs w:val="20"/>
        </w:rPr>
        <w:t xml:space="preserve"> пособия</w:t>
      </w:r>
    </w:p>
    <w:p w:rsidR="000B74EB" w:rsidRDefault="000B74EB" w:rsidP="000B74EB">
      <w:pPr>
        <w:autoSpaceDE w:val="0"/>
        <w:autoSpaceDN w:val="0"/>
        <w:adjustRightInd w:val="0"/>
        <w:spacing w:after="0" w:line="240" w:lineRule="auto"/>
        <w:jc w:val="both"/>
        <w:rPr>
          <w:rFonts w:ascii="Arial" w:hAnsi="Arial" w:cs="Arial"/>
          <w:sz w:val="20"/>
          <w:szCs w:val="20"/>
        </w:rPr>
      </w:pPr>
    </w:p>
    <w:p w:rsidR="000B74EB" w:rsidRDefault="000B74EB" w:rsidP="000B74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Рассмотрев заявление (указываются фамилия, имя, отчество (при наличии) и паспортные данные выпускника), проживающего(ей) по адресу (указывается адрес места жительства), руководствуясь Гражданским </w:t>
      </w:r>
      <w:hyperlink r:id="rId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(часть первая) (с последующими изменениями), Семейным </w:t>
      </w:r>
      <w:hyperlink r:id="rId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последующими изменениями),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7"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w:t>
      </w:r>
      <w:hyperlink r:id="rId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0" w:history="1">
        <w:r>
          <w:rPr>
            <w:rFonts w:ascii="Arial" w:hAnsi="Arial" w:cs="Arial"/>
            <w:color w:val="0000FF"/>
            <w:sz w:val="20"/>
            <w:szCs w:val="20"/>
          </w:rPr>
          <w:t>Порядком</w:t>
        </w:r>
      </w:hyperlink>
      <w:r>
        <w:rPr>
          <w:rFonts w:ascii="Arial" w:hAnsi="Arial" w:cs="Arial"/>
          <w:sz w:val="20"/>
          <w:szCs w:val="20"/>
        </w:rPr>
        <w:t xml:space="preserve"> выдачи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Назначить (указывается фамилия, имя, отчество (при наличии) заявителя) выплату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(указывается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на счет:</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наименование</w:t>
      </w:r>
      <w:proofErr w:type="gramEnd"/>
      <w:r>
        <w:rPr>
          <w:rFonts w:ascii="Arial" w:hAnsi="Arial" w:cs="Arial"/>
          <w:sz w:val="20"/>
          <w:szCs w:val="20"/>
        </w:rPr>
        <w:t xml:space="preserve"> банка,</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ИНН банка,</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КПП банка,</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БИК банка,</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Корреспондентский счет банка,</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счета.</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решения возложить на (указывается уполномоченное должностное лицо).</w:t>
      </w:r>
    </w:p>
    <w:p w:rsidR="000B74EB" w:rsidRDefault="000B74EB" w:rsidP="000B74EB">
      <w:pPr>
        <w:autoSpaceDE w:val="0"/>
        <w:autoSpaceDN w:val="0"/>
        <w:adjustRightInd w:val="0"/>
        <w:spacing w:after="0" w:line="240" w:lineRule="auto"/>
        <w:jc w:val="both"/>
        <w:rPr>
          <w:rFonts w:ascii="Arial" w:hAnsi="Arial" w:cs="Arial"/>
          <w:sz w:val="20"/>
          <w:szCs w:val="20"/>
        </w:rPr>
      </w:pPr>
    </w:p>
    <w:p w:rsidR="000B74EB" w:rsidRDefault="000B74EB" w:rsidP="000B74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0B74EB" w:rsidRDefault="000B74EB" w:rsidP="000B74EB">
      <w:pPr>
        <w:autoSpaceDE w:val="0"/>
        <w:autoSpaceDN w:val="0"/>
        <w:adjustRightInd w:val="0"/>
        <w:spacing w:after="0" w:line="240" w:lineRule="auto"/>
        <w:jc w:val="both"/>
        <w:rPr>
          <w:rFonts w:ascii="Arial" w:hAnsi="Arial" w:cs="Arial"/>
          <w:sz w:val="20"/>
          <w:szCs w:val="20"/>
        </w:rPr>
      </w:pPr>
    </w:p>
    <w:p w:rsidR="008A442B" w:rsidRDefault="008A442B">
      <w:bookmarkStart w:id="0" w:name="_GoBack"/>
      <w:bookmarkEnd w:id="0"/>
    </w:p>
    <w:sectPr w:rsidR="008A442B" w:rsidSect="0041595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13"/>
    <w:rsid w:val="000B74EB"/>
    <w:rsid w:val="00785B13"/>
    <w:rsid w:val="008A4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8177E-ED5B-42CE-A30D-953C5491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302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8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7395" TargetMode="External"/><Relationship Id="rId11" Type="http://schemas.openxmlformats.org/officeDocument/2006/relationships/fontTable" Target="fontTable.xml"/><Relationship Id="rId5" Type="http://schemas.openxmlformats.org/officeDocument/2006/relationships/hyperlink" Target="https://login.consultant.ru/link/?req=doc&amp;base=LAW&amp;n=453483" TargetMode="External"/><Relationship Id="rId10" Type="http://schemas.openxmlformats.org/officeDocument/2006/relationships/hyperlink" Target="https://login.consultant.ru/link/?req=doc&amp;base=RLAW021&amp;n=185813&amp;dst=100710" TargetMode="External"/><Relationship Id="rId4" Type="http://schemas.openxmlformats.org/officeDocument/2006/relationships/hyperlink" Target="https://login.consultant.ru/link/?req=doc&amp;base=LAW&amp;n=471848" TargetMode="External"/><Relationship Id="rId9" Type="http://schemas.openxmlformats.org/officeDocument/2006/relationships/hyperlink" Target="https://login.consultant.ru/link/?req=doc&amp;base=RLAW021&amp;n=19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2024-06-10T14:19:00Z</dcterms:created>
  <dcterms:modified xsi:type="dcterms:W3CDTF">2024-06-10T14:19:00Z</dcterms:modified>
</cp:coreProperties>
</file>