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СКАНОВСКОГО СЕЛЬСОВЕТА НАРОВЧАТСКОГО РАЙОНА</w:t>
      </w:r>
    </w:p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26 июня 2020 г № 29</w:t>
      </w:r>
    </w:p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 Сканово</w:t>
      </w:r>
    </w:p>
    <w:p w:rsidR="00C86480" w:rsidRPr="00C86480" w:rsidRDefault="00C86480" w:rsidP="00C8648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 утверждении административного регламента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постановлений администрации Скановского сельсовета Наровчатского района Пензенской области </w:t>
      </w:r>
      <w:hyperlink r:id="rId4" w:tgtFrame="_blank" w:history="1">
        <w:r w:rsidRPr="00C8648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11.06.2021 № 18</w:t>
        </w:r>
      </w:hyperlink>
      <w:r w:rsidRPr="00C86480">
        <w:rPr>
          <w:rFonts w:ascii="Arial" w:eastAsia="Times New Roman" w:hAnsi="Arial" w:cs="Arial"/>
          <w:color w:val="0000FF"/>
          <w:sz w:val="28"/>
          <w:szCs w:val="28"/>
          <w:lang w:eastAsia="ru-RU"/>
        </w:rPr>
        <w:t>, </w:t>
      </w:r>
      <w:hyperlink r:id="rId5" w:tgtFrame="_blank" w:history="1">
        <w:r w:rsidRPr="00C8648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01.07.2021 № 25</w:t>
        </w:r>
      </w:hyperlink>
      <w:r w:rsidRPr="00C864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 соответствии с Федеральным законом от 27.07.2010 N 210-ФЗ «Об организации предоставления государственных и муниципальных услуг», руководствуясь постановлением администрации Скановского сельсовета Наровчатского района Пензенской области </w:t>
      </w:r>
      <w:hyperlink r:id="rId6" w:tgtFrame="_blank" w:history="1">
        <w:r w:rsidRPr="00C8648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01.11.2019 № 48</w:t>
        </w:r>
      </w:hyperlink>
      <w:r w:rsidRPr="00C8648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 «О разработке и утверждении административных регламентов предоставления муниципальных услуг администрацией </w:t>
      </w:r>
      <w:r w:rsidRPr="00C86480">
        <w:rPr>
          <w:rFonts w:ascii="Arial" w:eastAsia="Times New Roman" w:hAnsi="Arial" w:cs="Arial"/>
          <w:color w:val="00000A"/>
          <w:sz w:val="24"/>
          <w:szCs w:val="24"/>
          <w:lang w:eastAsia="ru-RU"/>
        </w:rPr>
        <w:t>Скановского сельсовета Наровчатского района Пензенской области</w:t>
      </w:r>
      <w:r w:rsidRPr="00C86480">
        <w:rPr>
          <w:rFonts w:ascii="Arial" w:eastAsia="Times New Roman" w:hAnsi="Arial" w:cs="Arial"/>
          <w:color w:val="00000A"/>
          <w:position w:val="-2"/>
          <w:sz w:val="24"/>
          <w:szCs w:val="24"/>
          <w:lang w:eastAsia="ru-RU"/>
        </w:rPr>
        <w:t>», </w:t>
      </w:r>
      <w:hyperlink r:id="rId7" w:tgtFrame="_blank" w:history="1">
        <w:r w:rsidRPr="00C8648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 Скановского сельсовета Наровчатского района Пензенской области</w:t>
        </w:r>
      </w:hyperlink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 Скановского сельсовета Наровчатского района Пензенской области постановляет: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Утвердить прилагаемый административный регламент предоставления муниципальной услуги «Постановка на учет граждан, имеющих трех и более детей, имеющих право на предоставление земельных участков в собственность бесплатно, для индивидуального жилищного строительства».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 Настоящее постановление вступает в силу после его официального опубликования.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 Опубликовать настоящее постановление в информационном бюллетене Скановского сельсовета Наровчатского района Пензенской области «Сельские ведомости» и на официальном сайте администрации Скановского сельсовета Наровчатского района Пензенской области в информационно-телекоммуникационной сети «Интернет».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 Контроль за исполнением настоящего постановления возложить на главу администрации Скановского сельсовета Наровчатского района Пензенской области.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 сельсовета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М.И.Мальков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26.06.2020 № 29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Административный регламент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</w:t>
      </w: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ред. постановления администрации Скановского сельсовета Наровчатского района Пензенской области </w:t>
      </w:r>
      <w:hyperlink r:id="rId8" w:tgtFrame="_blank" w:history="1">
        <w:r w:rsidRPr="00C8648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11.06.2021 № 18</w:t>
        </w:r>
      </w:hyperlink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I. Общие положения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Предмет регулирования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1.1. Административный регламент устанавливает порядок и стандарт предоставления муниципальной услуги «Постановка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строительства» (далее - муниципальная услуга), определяет сроки и последовательность административных процедур администрации Скановского сельсовета Наровчатского района Пензенской области (далее - Администрация) при предоставлении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Круг заявителей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1.2. Заявителями при предоставлении муниципальной услуги являются граждане, имеющие трех и более детей и отвечающие требованиям, установленным частью 1 статьи 4 Закона Пензенской области от 04.03.2015 № 2693-ЗПО «О регулировании земельных отношений на территории Пензенской области» (далее – Закон Пензенской области № 2693-ЗПО), либо их уполномоченные представители, обратившиеся в Администрацию с заявлением о предоставлении муниципальной услуги (далее – заявители).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порядку информирования о предоставлении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1.3. Информирование заявителя о предоставлении муниципальной услуги осуществляется: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1.3.1. Лично;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1.3.3. Посредством использования телефонной, почтовой связи, а также официальной электронной почты Администрации (далее - официальная электронная почта);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1.3.4. Посредством размещения информации на официальном сайте Администрации в информационно-телекоммуникационной сети «Интернет» </w:t>
      </w: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http://skanovo.narovchat.pnzreg.ru/bitrix/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1.3.5. В многофункциональном центре предоставления государственных и муниципальных услуг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при личном обращении заявителя;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двух рабочих дней со дня регистрации обращения;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 телефону;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1.5. Информация по вопросам предоставления муниципальной услуги включает в себя следующие сведения: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круг заявителей, которым предоставляется муниципальная услуга;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срок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порядок и способы подачи документов, представляемых заявителем для получения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Скановского сельсовета Наровчатского района Пензенской области;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1.7. Информация по вопросам предоставления муниципальной услуги предоставляется заявителю бесплатно.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1.9. Порядок, форма, место размещения и способы получения справочной информации.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 справочной информации относится следующая информация: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место нахождения и график работы Администрации, МФЦ;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справочные телефоны Администрации, МФЦ, в том числе номер телефона-автоинформатора (при наличии);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адреса официальных сайтов Администрации, МФЦ, адреса их электронной почты.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II. Стандарт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2.1. Постановка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Краткое наименование муниципальной услуги не предусмотрено.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Наименование органа местного самоуправления, предоставляющего муниципальную услугу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2.2. 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shd w:val="clear" w:color="auto" w:fill="FFFFFF"/>
          <w:lang w:eastAsia="ru-RU"/>
        </w:rPr>
        <w:t>Предоставление муниципальной услуги осуществляет 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Результат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постановление Администрации о постановке на учет).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 об отказе в постановке на учет.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2.4. Срок предоставления муниципальной услуги не должен превышать 30 рабочих дней со дня регистрации заявления с приложением документов, указанных в пункте 2.6 Административного регламента, в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предоставлении муниципальной услуги через МФЦ срок предоставления муниципальной услуги исчисляется со дня передачи документов из МФЦ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Правовые основания для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 на Едином портале и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Администрация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2.6. </w:t>
      </w:r>
      <w:bookmarkStart w:id="0" w:name="Par1"/>
      <w:bookmarkEnd w:id="0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Исчерпывающий перечень документов, необходимых для предоставления муниципальной услуги, которые заявитель представляет самостоятельно: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Муниципальная услуга предоставляется на основании заявления о постановке на учет граждан, имеющих трех и более детей, имеющих право на предоставление земельных участков в собственность бесплатно, для индивидуального жилищного строительства (далее - заявление) по форме согласно приложению 1 к Административному регламенту.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прилагаются документы: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копии свидетельств о государственной регистрации актов гражданского состояния (рождение, усыновление (удочерение)) на несовершеннолетних членов многодетной семьи, выданных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рождения, усыновления (удочерения) на территории иностранного государства);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копии паспортов гражданина Российской Федерации всех совершеннолетних членов многодетной семьи;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 администрации Скановского сельсовета Наровчатского района Пензенской области</w:t>
      </w:r>
      <w:r w:rsidRPr="00C8648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 </w:t>
      </w:r>
      <w:hyperlink r:id="rId9" w:tgtFrame="_blank" w:history="1">
        <w:r w:rsidRPr="00C8648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01.07.2021 № 25</w:t>
        </w:r>
      </w:hyperlink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4) копия документа, удостоверяющего личность представителя заявителя, за исключением случаев, когда заявление подписано усиленной квалифицированной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электронной подписью, а также доверенность или иные документы, подтверждающие полномочия на подписание заявления;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копия судебного постановления об установлении места проживания членов многодетной семьи - в случае отсутствия иных документов, подтверждающих место их проживания.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right="23"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shd w:val="clear" w:color="auto" w:fill="FFFFFF"/>
          <w:lang w:eastAsia="ru-RU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 по собственной инициативе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2.7. К заявлению заявитель вправе приложить следующие документы: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выписка из похозяйственной книги или свидетельство о регистрации по месту жительства для лиц, не достигших 14-летнего возраста;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справка из органов опеки и попечительства, подтверждающая, что родители не лишены родительских прав;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справка из органов опеки и попечительства, подтверждающая, что в отношении усыновленных (удочеренных) детей не отменено усыновление (удочерение);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выписка из решения или копия решения органа местного самоуправления муниципального образования Пензенской области о постановке гражданина на учет в качестве нуждающегося в жилых помещениях;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копии свидетельств о рождении несовершеннолетних членов многодетной семьи, выданных органами записи актов гражданского состояния или консульскими учреждениями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2.8. Непредставление заявителем документов указанных в пункте 2.7 Административного регламента не является основанием для отказа заявителю в предоставлении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Если к заявлению не приложены документы, указанные в пункте 2.7 Административного регламента, то они запрашиваются Администрацией в порядке межведомственного информационного взаимодействия.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2.9.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2.10. Заявитель может подать заявление и документы, необходимые для предоставления муниципальной услуги, следующими способами: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 лично на бумажном носителе по местонахождению Администрации;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посредством почтовой связи по местонахождению Администрации;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 в форме электронного документа, подписанного усиленной квалифицированной электронной подписью (далее - квалифицированная электронная подпись) посредством Единого портала, Регионального портала официального сайта Администрации и официальной электронной почты Администрации;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 лично на бумажном носителе через МФЦ, с которым у Администрации заключено соглашение о взаимодействии.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" w:name="P181"/>
      <w:bookmarkStart w:id="2" w:name="P182"/>
      <w:bookmarkStart w:id="3" w:name="P194"/>
      <w:bookmarkEnd w:id="1"/>
      <w:bookmarkEnd w:id="2"/>
      <w:bookmarkEnd w:id="3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2.11. </w:t>
      </w:r>
      <w:bookmarkStart w:id="4" w:name="P195"/>
      <w:bookmarkStart w:id="5" w:name="P196"/>
      <w:bookmarkStart w:id="6" w:name="P199"/>
      <w:bookmarkEnd w:id="4"/>
      <w:bookmarkEnd w:id="5"/>
      <w:bookmarkEnd w:id="6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отказа в приеме документов является выявление в результате проверки квалифицированной электронной подписи заявителя несоблюдения установленных статьей 11 Федерального закона от 06.04.2011 № 63-ФЗ «Об электронной подписи» (далее - Федеральный закон № 63-ФЗ) условий признания ее действительности в случае подачи заявления в электронной форме.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2.12. Основания для приостановления предоставления муниципальной услуги отсутствуют.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2.13. Основаниями для отказа Администрации в постановке граждан на учет являются: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при повторном обращении этой многодетной семьи с заявлением в случаях, определенных статьей 4</w:t>
      </w: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ранее принятое Администрацией решение о предоставлении земельного участка многодетной семье в собственность бесплатно для индивидуального жилищного строительства по основанию, определенному в статье 5</w:t>
      </w: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Закона Пензенской области № 2693-ЗПО;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представление не в полном объеме документов, указанных в пункте 2.6. Административного регламента;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несоответствие многодетной семьи требованиям и условиям, указанным в статье 4 Закона Пензенской области № 2693-ЗПО</w:t>
      </w: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услуг, которые являются необходимыми и обязательными для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2.14. Для предоставления муниципальной услуги не требуется предоставления иных муниципальных услуг.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2.15. Муниципальная услуга предоставляется бесплатно.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lastRenderedPageBreak/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2.16. При подаче заявления о предоставлении муниципальной услуги и при получении результата предоставления муниципальной услуги, максимальный срок ожидания в очереди не должен превышать 15 минут.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Срок регистрации заявления о предоставлении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2.17. Прием и регистрация заявления, в том числе в электронной форме, и приложенных к нему документов осуществляется в день их поступления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Регистрация заявления, направленного в форме электронного документа с использованием официального сайта Администрации, Единого портала и Регионального портала, осуществляется в автоматическом режиме.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Требования к помещениям, в которых предоставляются муниципальные услуги,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2.18. Предоставление муниципальной услуги осуществляется в специально выделенных для этой цели помещениях.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Помещения, в которых осуществляется предоставление муниципальной услуги, оборудуются: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На информационных стендах Администрации и МФЦ размещается информация, предусмотренная пунктом 1.5 Административного регламента.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Количество мест ожидания определяется исходя из фактической нагрузки и возможностей для их размещения в здании.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C86480" w:rsidRPr="00C86480" w:rsidRDefault="00C86480" w:rsidP="00C86480">
      <w:pPr>
        <w:spacing w:after="0" w:line="240" w:lineRule="auto"/>
        <w:ind w:left="60"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Кабинеты приема заявителей должны иметь информационные таблички (вывески) с указанием: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номера кабинета;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фамилии, имени, отчества (при наличии) и должности специалистов Администрации и МФЦ, в чьи должностные обязанности входит предоставление муниципальной услуги (далее - ответственные исполнители).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 посетителей из помещения.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Рабочее место специалиста Администрации и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C86480" w:rsidRPr="00C86480" w:rsidRDefault="00C86480" w:rsidP="00C86480">
      <w:pPr>
        <w:spacing w:after="0" w:line="240" w:lineRule="auto"/>
        <w:ind w:left="6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Специалисты Администрации и МФЦ обеспечиваются личными нагрудными карточками (бейджами) с указанием фамилии, имени, отчества (при наличии) и должности.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2.19. Администрация и МФЦ обеспечивают инвалидам, включая инвалидов, использующих кресла-коляски и собак-проводников: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условия для беспрепятственного доступа в здание Администрации и МФЦ, в котором предоставляется муниципальная услуга, надлежащее размещение оборудования и носителей информации, необходимых для обеспечения беспрепятственного доступа инвалидов с учетом ограничений их жизнедеятельности; вход и выход из помещения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кресла-коляски, а также соответствующими указателями с автономными источниками бесперебойного питания;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2) возможность самостоятельного или с помощью специалистов Администрации и МФЦ, предоставляющих муниципальную услугу, передвижения по территории, на которой расположено здание Администрации и МФЦ, входа в здание и выхода из него;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возможность посадки в транспортное средство и высадки из него перед входом в здания, в которых расположены Администрации и МФЦ, в том числе с использованием кресла-коляски и при необходимости с помощью специалистов Администрации и МФЦ, предоставляющих муниципальную услугу;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допуск на объекты собаки-проводника при наличии документа, подтверждающего ее специальное обучение;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оказание специалистами Администрации и МФЦ, предоставляющими муниципальную услугу, помощи инвалидам в преодолении барьеров, мешающих получению ими услуг наравне с другими лицами;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дублирование необходимой для инвалидов звуковой и зрительной информации, а также надписей, знаков и иной текстовой и графической информации, знаками, выполненными рельефно-точечным шрифтом Брайля, допуск сурдопереводчика и тифлосурдопереводчика;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8)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Показатели доступности и качества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2.20. Показателями доступности предоставления муниципальной услуги являются: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официальном сайте в информационно-телекоммуникационной сети «Интернет», на Едином портале, Региональном портале;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на информационных стендах;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услуги (заявления) в электронной форме;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размещение информации о порядке предоставления муниципальной услуги в средствах массовой информации.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возможность подачи заявления посредством МФЦ.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2.21. Показателем качества предоставления муниципальной услуги является отсутствие: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жалоб на действия (бездействие) муниципальных служащих, предоставляющих муниципальную услугу;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- жалоб на некорректное, невнимательное отношение муниципальных служащих, оказывающих муниципальную услугу, к заявителям (их представителям).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2.22. Для получения муниципальной услуги заявителю предоставляется возможность подать заявление и документы в МФЦ, а также получить в МФЦ результат предоставления муниципальной услуги 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 Заявление в форме электронного документа направляется 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2.23.1. При предоставлении муниципальной услуги в электронной форме посредством Единого портала, Регионального портала, официального сайта Администрации заявителю обеспечивается: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 формирование запроса о предоставлении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прием и регистрация Администрацией заявления и иных документов, необходимых для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получение результата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5) получение сведений о ходе выполнения заявления о предоставлении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7)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2.23.2. При предоставлении муниципальной услуги в электронной форме посредством электронной почты заявителю обеспечивается: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2.24. В заявлении указываются сведения о способах представления результатов муниципальной услуги: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1) в виде электронного документа, предоставленного посредством Единого портала, Регионального портала;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2)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3) в виде электронного документа, который направляется Администрацией заявителю посредством официальной электронной почты;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5) в виде бумажного документа, который направляется Администрацией заявителю посредством почтового отправления;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6) в виде бумажного документа, который заявитель получает непосредственно при личном обращении по местонахождению МФЦ.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формировании заявления обеспечивается: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возможность копирования и сохранения запроса и иных документов, указанных в пункте 2.6. Административного регламента, необходимых для предоставления муниципальной услуги;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представляется в Администрацию в виде файлов в формате doc, docx, txt, xls, xlsx, rtf, если указанное ходатайство представляется в форме электронного документа.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заявителя о ходе предоставления муниципальной услуги, а также получения результата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III. </w:t>
      </w: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shd w:val="clear" w:color="auto" w:fill="FFFFFF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МФЦ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7" w:name="P322"/>
      <w:bookmarkEnd w:id="7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 Предоставление муниципальной услуги включает в себя следующие административные процедуры: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3.1.1. Прием и регистрация заявления и приложенных к нему документов, предусмотренных пунктом 2.6 Административного регламента (далее - заявление и документы);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3.1.2. 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 либо об отказе в постановке на учет;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3.1.3. Принятие постановления Администрации о постановке на учет либо об отказе в постановке на учет и направление его заявителю;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332"/>
      <w:bookmarkEnd w:id="8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Прием и регистрация заявления и документов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3.2. Основанием для начала административной процедуры является обращение заявителя с заявлением и документами для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3.3. Критерием принятия решения об осуществлении Администрацией административной процедуры является поступление заявления и документов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3.4. Специалист Администрации, ответственный за прием и регистрацию заявления и документов принимает и регистрирует в порядке, установленном для регистрации входящих документов в Администрации, поступившее заявление и документы, 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Администрации, с указанием даты и времени их получения, и передает их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обращении заявителя в Администрацию с заявлением, специалист Администрации, ответственный за прием и регистрацию заявления и документов, устанавливает его личность и принимает документы в одном экземпляре.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Документы, которые предоставляются Администрацией по результатам рассмотрения заявления в электронной форме, должны быть доступны для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просмотра в виде, пригодном для восприятия заявителем, с использованием электронных вычислительных машин, в том числе без использования информационно-телекоммуникационной сети «Интернет».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3.5. Заявителю в день поступления заявления: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письменной форме - выдается расписка о получении заявления и документов с указанием перечня таких документов, даты и времени их получения;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поступления заявления и документов в форме электронного документа, подписанного квалифицированной электронной подписью, - направляется сообщение в форме электронного документа, подписанного квалифицированной электронной подписью, подтверждающее поступление заявления и документов с указанием перечня таких документов, даты и времени их получения.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Зарегистрированное заявление и документы специалист Администрации, ответственный за прием и регистрацию заявления и документов передает Главе Администрации.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3.6. Глава Администрации определяет ответственного за предоставление муниципальной услуги специалиста Администрации (далее – ответственный исполнитель) и передает ему на исполнение заявление и документы.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3.7. Результатом административной процедуры является прием и регистрация поступившего заявления и документов, а также определение ответственного исполнителя.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3.8. Способом фиксации результата выполнения административной процедуры является присвоение входящего регистрационного номера заявлению и документам, а также резолюция на заявлении с указанием ответственного исполнителя.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3.9. Максимальный срок выполнения административной процедуры – в день поступления заявления и документов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339"/>
      <w:bookmarkEnd w:id="9"/>
      <w:r w:rsidRPr="00C8648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Рассмотрение заявления и документов, формирование и направление межведомственных запросов, подготовка проекта постановления Администрации о постановке на учет, либо об отказе в постановке на учет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right="4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3.10. Основанием для начала административной процедуры является поступление зарегистрированного заявления и документов в письменной или электронной форме ответственному исполнителю.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3.11. Ответственный исполнитель при поступлении заявления и документов в форме электронного документа, подписанного квалифицированной электронной подписью в течение двух рабочих дней со дня регистрации такого заявления и документов проводит проверку действительности квалифицированной электронной подписи.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рамках проверки действительности квалифицированной электронной подписи осуществляется проверка соблюдения условий, определенных статьей 11 Федерального закона № 63-ФЗ.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В случае если в результате проверки квалифицированной подписи будет выявлено несоблюдение установленных условий признания ее действительности, ответственный исполнитель в течение трех дней со дня завершения проведения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такой проверки принимает решение об отказе в приеме к рассмотрению заявления, готовит проект уведомления об этом в электронной форме с указанием пунктов статьи 11 Федерального закона № 63-ФЗ, которые послужили основанием для принятия указанного решения и передает на подпись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указанное уведомление, подписывает его, после чего ответственный исполнитель направляет заявителю данное уведомление одним из способов: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 адресу электронной почты заявителя;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личный кабинет заявителя в Едином портале или в Региональном портале.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получения уведомления заявитель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 поступлении зарегистрированного заявления в письменной форме, а также заявления и документов и электронной форме, в случае если не выявлено основание для отказа в приеме заявления и документов, предусмотренное пунктом 2.11 Административного регламента ответственный исполнитель в течение двух рабочих дней со дня поступления к нему заявления и документов: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рассматривает заявление и документы на предмет соответствия требованиям, установленным пунктами 2.6 и 2.7 Административного регламента;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 случае отсутствия документов, указанных в пункте 2.7 Административного регламента готовит 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 Главе Администрации. 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3.12. По результатам проверки представленных заявителем и полученных по межведомственным запросам документов, в случае отсутствия оснований для отказа в предоставлении муниципальной услуги, предусмотренных пунктом 2.13 Административного регламента, ответственный исполнитель подготавливает проект постановления Администрации о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выявления оснований для отказа в предоставлении муниципальной услуги, указанных в пункте 2.13 Административного регламента, ответственный исполнитель готовит проект постановления Администрации об отказе в постановке на учет заявителя, с указанием основания отказа в постановке на учет.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3.13. Критерием принятия решения об отказе в приеме к рассмотрению заявления и документов является наличие оснований, предусмотренных пунктом 2.11 Административного 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Критерием принятия решения о подготовке проекта постановления Администрации о постановке на учет заявителя является отсутствие оснований, предусмотренных пунктом 2.13 Административного 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Критерием принятия решения о подготовке проекта постановления Администрации об отказе в постановке на учет заявителя является наличие оснований, предусмотренных пунктом 2.13 Административного 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3.14. Результатом административной процедуры являются: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об отказе в приеме к рассмотрению заявления и документов, направление заявителю уведомления об этом в электронной форме;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решение о постановке на учет заявителя либо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3.15. Способом фиксации результата выполнения административной процедуры является: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подписанное и зарегистрированное уведомление об отказе в приеме к рассмотрению заявления и документов;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проект постановления Администрации о постановке на учет заявителя либо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3.16. Максимальный срок выполнения административной процедуры: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наличии основания, предусмотренного пунктом 2.11 Административного регламента – в течение трех дней со дня завершения проведения проверки действительности квалифицированной электронной подписи;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при отсутствии основания, предусмотренного пунктом 2.11 Административного регламента –14 рабочих дней со дня поступления заявления и документов ответственному исполнителю.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Принятие постановления Администрации о постановке на учет либо об отказе в постановке на учет и направление его заявителю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3.17. </w:t>
      </w:r>
      <w:bookmarkStart w:id="10" w:name="P376"/>
      <w:bookmarkEnd w:id="10"/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являются подготовленные и направленные на рассмотрение Главе Администрации проекты постановлений Администрации о постановке на учет либо об отказе в постановке на учет и направление его заявителю.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3.18. Подготовленные проекты постановлений Администрации о постановке на учет заявителя или об отказе в постановке на учет заявителя направляется на рассмотрение и подпись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рассматривает подготовленные проекты постановлений Администрации о постановке на учет заявителя или об отказе в постановке на учет заявителя и подписывает их, и передает на регистрацию специалисту Администрации, ответственному за регистрацию муниципальных правовых актов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регистрацию муниципальных правовых актов Администрации регистрирует постановления Администрации о постановке на учет заявителя или об отказе в постановке на учет заявителя и передает их ответственному исполнителю для направления заявителю.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Указанная административная процедура не может превышать 10 рабочих дней со дня поступления на рассмотрение Главе Администрации проектов постановлений Администрации о постановке на учет либо об отказе в постановке на учет и направление его заявителю.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Ответственный исполнитель в течение 1 рабочего дня со дня подписания главой Администрации постановления Администрации о постановке на учет заявителя или об отказе в постановке на учет заявителя извещает заявителя о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необходимости получения результата предоставления муниципальной услуги с указанием времени и места получения по телефону.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Прибывший в назначенный день заявитель предъявляет документы, удостоверяющие личность.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услуги, свои фамилию, имя, отчество (при наличии), поставить подпись и дату получения результата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После внесения этих данных в журнал, ответственный исполнитель выдает постановление Администрации о постановке на учет заявителя либо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случае, если заявитель не явился в назначенный день, ответственный исполнитель в течение 2 рабочих дней по почтовому адресу, указанному в заявлении, направляет заявителю заказным письмом с уведомлением о вручении вместе с сопроводительным письмом подписанным главой Администрации постановление Администрации о постановке на учет заявителя либо об отказе в постановке на учет заявителя, с указанием оснований для отказа.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этом в журнале учета заявлений и выдачи результата предоставления муниципальной услуги в графе «Примечание» ответственный исполнитель, фиксирует дату и исходящий номер сопроводительного письма или уведомления.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По выбору заявителя постановление Администрации о постановке на учет заявителя или об отказе в постановке на учет заявителя направляется ему в виде электронного документа, подписанного квалифицированной электронной подписью, посредством Единого портала, Регионального портала, размещения на официальном сайте Администрации, ссылка на который направляется Администрацией заявителю посредством официальной электронной почты, а также направляется посредством официальной электронной почты.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3.19. Указанное административная процедура не может превышать 5 рабочих дней со дня подписания главой Администрации постановления Администрации о постановке на учет заявителя или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3.20. Результатом административной процедуры является подписанное, зарегистрированное и направленное заявителю постановление Администрации о постановке на учет заявителя либо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Датой и временем постановки на учет считаются дата и время подачи заявителем заявления и документов.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3.21. Критерием для выдачи результата предоставления муниципальной услуги является наличие зарегистрированного постановления Администрации о постановке на учет заявителя либо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3.22. Способом фиксации административного является расписка заявителя в получении постановления Администрации о постановке на учет заявителя либо об отказе в постановке на учет заявителя или отметка в журнале исходящей корреспонденции о направлении постановления Администрации о постановке на учет заявителя либо об отказе в постановке на учет заявителя посредством почтового отправления, Единого портала, Регионального портала, официального сайта Администрации, официальной электронной почты.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3.23. Максимальный срок выполнения административной процедуры - 15 рабочих дней со дня подготовки проекта постановления Администрации о постановке на учет заявителя или об отказе в постановке на учет заявителя.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Исправление допущенных опечаток и ошибок в выданных в результате предоставления муниципальной услуги документах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3.24.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3.25. При обращении об исправлении технической ошибки заявитель представляет: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Заявление об исправлении технической ошибки регистрируется специалистом Администрации, ответственным за прием и регистрацию заявления и документов и передается ответственному исполнителю, в установленном порядке.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3.26.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(отсутствие) опечатки и (или) ошибки.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издания постановления Администрации о внесении изменений в постановление Администрации, указанное в пункте 2.3. Административного регламента.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Ответственный исполнитель передает подготовленное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Глава Администрации подписывает постановление Администрации о внесении изменений в постановление Администрации о постановке на учет либо об отказе в постановке на учет или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3.27.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может превышать пяти рабочих дней с даты регистрации заявления об исправлении технической ошибки в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3.28.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3.29.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а) в случае наличия технической ошибки в выданном в результате предоставления муниципальной услуги документе - постановление Администрации о внесении изменений в постановление Администрации о постановке на учет либо об отказе в постановке на учет;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387"/>
      <w:bookmarkEnd w:id="11"/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Особенности предоставления муниципальной услуги в МФЦ.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3.30. Заявление и документы могут быть поданы через МФЦ в соответствии с соглашением о взаимодействии, заключенным между МФЦ и Администрацией, со дня вступления в силу соглашения о взаимодействии.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Основанием для начала административной процедуры является поступление в МФЦ заявления и документов.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МФЦ принимает от заявителя заявление и документы и регистрирует их.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приеме у заявителя заявления и документов специалист МФЦ: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выдает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Срок выполнения данной административной процедуры не более 30 минут.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Передачу и доставку заявления и документов из МФЦ в Администрацию осуществляет специалист МФЦ – курьер. Курьер передает заявление и документы специалисту Администрации ответственному за прием и регистрацию документов по предоставлению муниципальной услуги, в порядке и сроки, предусмотренные соглашением о взаимодействии.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 xml:space="preserve">Передача заявления и документов из МФЦ в Администрацию осуществляется курьером МФЦ лично под подпись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Администрации, ответственный за прием и регистрацию документов по предоставлению муниципальной услуги, </w:t>
      </w: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возвращает курьеру МФЦ с отметкой о получении указанных документов по описи с указанием даты получения.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Специалист Администрации, ответственный за прием и регистрацию документов по предоставлению муниципальной услуги, регистрирует заявление и документы в установленном порядке в день передачи курьером заявления и документов заявителя из МФЦ в Администрацию.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Результат предоставления муниципальной услуги направляется заявителю одним из способов, указанным им в заявлении.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выдаче заявителю результата предоставления муниципальной услуги специалист МФЦ проверяет документ, удостоверяющий личность, и документ, подтверждающий полномочия на осуществление действий от имени заявителя в соответствии с законодательством Российской Федерации. Заявителю выдается результат предоставления муниципальной услуги под подпись с указанием даты его получения.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 случае неявки заявителя в МФЦ в течение 30 дней со дня окончания срока получения результата предоставления муниципальной услуги, МФЦ курьером отправляет документы в Администрацию под подпись с сопроводительным письмом.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IV. Формы контроля за исполнением Административного регламента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процедур, входящих в состав административных процедур, в рамках своей компетенции.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 Административного 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 проведении плановой проверки рассматриваются все вопросы, связанные с предоставлением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V. 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Федеральный закон № 210-ФЗ), и в порядке, предусмотренном главой 2.1 Федерального закона № 210-ФЗ.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lastRenderedPageBreak/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5.7. Жалоба на решения и действия (бездействие) главы Администрации подается главе Администрации.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position w:val="-2"/>
          <w:sz w:val="30"/>
          <w:szCs w:val="30"/>
          <w:lang w:eastAsia="ru-RU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Федеральный закон № 210-ФЗ;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- постановление Администрации </w:t>
      </w:r>
      <w:hyperlink r:id="rId10" w:tgtFrame="_blank" w:history="1">
        <w:r w:rsidRPr="00C86480">
          <w:rPr>
            <w:rFonts w:ascii="Arial" w:eastAsia="Times New Roman" w:hAnsi="Arial" w:cs="Arial"/>
            <w:color w:val="0000FF"/>
            <w:position w:val="-2"/>
            <w:sz w:val="24"/>
            <w:szCs w:val="24"/>
            <w:lang w:eastAsia="ru-RU"/>
          </w:rPr>
          <w:t>от 19.09.2018 № 34</w:t>
        </w:r>
      </w:hyperlink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«Об утверждении Порядка подачи и рассмотрения жалоб на решения и действия (бездействие) администрации Скановского сельсовета Наровчатского района Пензенской области, должностных лиц, муниципальных служащих администрации Скановского сельсовета Наровчатского района Пензенской области при предоставлении муниципальных услуг».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5.10. Особенности подачи и рассмотрения жалоб на решения и действия (бездействие) МФЦ, работников МФЦ устанавливаются муниципальными правовыми актами в соответствии со статьей 11.2 Федерального закона № 210-ФЗ.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муниципальной услуги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C86480" w:rsidRPr="00C86480" w:rsidRDefault="00C86480" w:rsidP="00C8648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C86480" w:rsidRPr="00C86480" w:rsidRDefault="00C86480" w:rsidP="00C8648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1.____________________________________________________________,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2.____________________________________________________________,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3.____________________________________________________________,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4466"/>
      </w:tblGrid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C86480" w:rsidRPr="00C86480" w:rsidTr="00C86480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6480" w:rsidRPr="00C86480" w:rsidRDefault="00C86480" w:rsidP="00C8648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596"/>
      <w:bookmarkEnd w:id="12"/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Приложение: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C86480" w:rsidRPr="00C86480" w:rsidRDefault="00C86480" w:rsidP="00C864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0F6FEE" w:rsidRDefault="000F6FEE">
      <w:bookmarkStart w:id="13" w:name="_GoBack"/>
      <w:bookmarkEnd w:id="13"/>
    </w:p>
    <w:sectPr w:rsidR="000F6F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E6"/>
    <w:rsid w:val="000F6FEE"/>
    <w:rsid w:val="004E2EE6"/>
    <w:rsid w:val="00C8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DE0B9-848B-4625-8FB6-1EC7DC7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4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C86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90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32B86ED6-06DC-4795-BBE3-C4A4B2DDF4B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E1F0DA17-C2C3-433D-9F78-4262E102048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E6E4EE6A-22B1-4791-A134-AAFD9F3F8CC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ravo-search.minjust.ru/bigs/showDocument.html?id=03CEE3ED-37BD-4F15-972B-990D9DE1E574" TargetMode="External"/><Relationship Id="rId10" Type="http://schemas.openxmlformats.org/officeDocument/2006/relationships/hyperlink" Target="https://pravo-search.minjust.ru/bigs/showDocument.html?id=B42148E0-4214-49A4-88FD-D2C9504D60E2" TargetMode="External"/><Relationship Id="rId4" Type="http://schemas.openxmlformats.org/officeDocument/2006/relationships/hyperlink" Target="https://pravo-search.minjust.ru/bigs/showDocument.html?id=32B86ED6-06DC-4795-BBE3-C4A4B2DDF4B6" TargetMode="External"/><Relationship Id="rId9" Type="http://schemas.openxmlformats.org/officeDocument/2006/relationships/hyperlink" Target="https://pravo-search.minjust.ru/bigs/showDocument.html?id=03CEE3ED-37BD-4F15-972B-990D9DE1E57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10385</Words>
  <Characters>59201</Characters>
  <Application>Microsoft Office Word</Application>
  <DocSecurity>0</DocSecurity>
  <Lines>493</Lines>
  <Paragraphs>138</Paragraphs>
  <ScaleCrop>false</ScaleCrop>
  <Company/>
  <LinksUpToDate>false</LinksUpToDate>
  <CharactersWithSpaces>69448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2023-01-17T08:02:00Z</dcterms:created>
  <dcterms:modified xsi:type="dcterms:W3CDTF">2023-01-17T08:02:00Z</dcterms:modified>
</cp:coreProperties>
</file>