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BF" w:rsidRDefault="00C820BF">
      <w:pPr>
        <w:pStyle w:val="ConsPlusNormal"/>
        <w:ind w:firstLine="540"/>
        <w:jc w:val="both"/>
        <w:outlineLvl w:val="0"/>
      </w:pPr>
    </w:p>
    <w:p w:rsidR="00C820BF" w:rsidRDefault="00C820BF">
      <w:pPr>
        <w:pStyle w:val="ConsPlusTitle"/>
        <w:jc w:val="center"/>
        <w:outlineLvl w:val="0"/>
      </w:pPr>
      <w:r>
        <w:t>АДМИНИСТРАЦИЯ ГОРОДА ЗАРЕЧНОГО</w:t>
      </w:r>
    </w:p>
    <w:p w:rsidR="00C820BF" w:rsidRDefault="00C820BF">
      <w:pPr>
        <w:pStyle w:val="ConsPlusTitle"/>
        <w:jc w:val="center"/>
      </w:pPr>
      <w:r>
        <w:t>ПЕНЗЕНСКОЙ ОБЛАСТИ</w:t>
      </w:r>
    </w:p>
    <w:p w:rsidR="00C820BF" w:rsidRDefault="00C820BF">
      <w:pPr>
        <w:pStyle w:val="ConsPlusTitle"/>
        <w:ind w:firstLine="540"/>
        <w:jc w:val="both"/>
      </w:pPr>
    </w:p>
    <w:p w:rsidR="00C820BF" w:rsidRDefault="00C820BF">
      <w:pPr>
        <w:pStyle w:val="ConsPlusTitle"/>
        <w:jc w:val="center"/>
      </w:pPr>
      <w:r>
        <w:t>ПОСТАНОВЛЕНИЕ</w:t>
      </w:r>
    </w:p>
    <w:p w:rsidR="00C820BF" w:rsidRDefault="00C820BF">
      <w:pPr>
        <w:pStyle w:val="ConsPlusTitle"/>
        <w:jc w:val="center"/>
      </w:pPr>
      <w:r>
        <w:t>от 24 сентября 2018 г. N 2134</w:t>
      </w:r>
    </w:p>
    <w:p w:rsidR="00C820BF" w:rsidRDefault="00C820BF">
      <w:pPr>
        <w:pStyle w:val="ConsPlusTitle"/>
        <w:ind w:firstLine="540"/>
        <w:jc w:val="both"/>
      </w:pPr>
    </w:p>
    <w:p w:rsidR="00C820BF" w:rsidRDefault="00C820BF">
      <w:pPr>
        <w:pStyle w:val="ConsPlusTitle"/>
        <w:jc w:val="center"/>
      </w:pPr>
      <w:r>
        <w:t>ОБ УТВЕРЖДЕНИИ ПОРЯДКА ПОДАЧИ И РАССМОТРЕНИЯ ЖАЛОБ</w:t>
      </w:r>
    </w:p>
    <w:p w:rsidR="00C820BF" w:rsidRDefault="00C820BF">
      <w:pPr>
        <w:pStyle w:val="ConsPlusTitle"/>
        <w:jc w:val="center"/>
      </w:pPr>
      <w:r>
        <w:t>НА РЕШЕНИЯ И ДЕЙСТВИЯ (БЕЗДЕЙСТВИЕ) ОРГАНОВ МЕСТНОГО</w:t>
      </w:r>
    </w:p>
    <w:p w:rsidR="00C820BF" w:rsidRDefault="00C820BF">
      <w:pPr>
        <w:pStyle w:val="ConsPlusTitle"/>
        <w:jc w:val="center"/>
      </w:pPr>
      <w:r>
        <w:t>САМОУПРАВЛЕНИЯ ГОРОДА ЗАРЕЧНОГО ПЕНЗЕНСКОЙ ОБЛАСТИ И ИХ</w:t>
      </w:r>
    </w:p>
    <w:p w:rsidR="00C820BF" w:rsidRDefault="00C820BF">
      <w:pPr>
        <w:pStyle w:val="ConsPlusTitle"/>
        <w:jc w:val="center"/>
      </w:pPr>
      <w:r>
        <w:t>ДОЛЖНОСТНЫХ ЛИЦ, МУНИЦИПАЛЬНЫХ СЛУЖАЩИХ ПРИ ПРЕДОСТАВЛЕНИИ</w:t>
      </w:r>
    </w:p>
    <w:p w:rsidR="00C820BF" w:rsidRDefault="00C820BF">
      <w:pPr>
        <w:pStyle w:val="ConsPlusTitle"/>
        <w:jc w:val="center"/>
      </w:pPr>
      <w:r>
        <w:t>МУНИЦИПАЛЬНЫХ УСЛУГ</w:t>
      </w:r>
    </w:p>
    <w:p w:rsidR="00C820BF" w:rsidRDefault="00C820B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820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BF" w:rsidRDefault="00C820B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BF" w:rsidRDefault="00C820B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0BF" w:rsidRDefault="00C820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20BF" w:rsidRDefault="00C820B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15.04.2020 </w:t>
            </w:r>
            <w:hyperlink r:id="rId4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820BF" w:rsidRDefault="00C820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03.04.2023 </w:t>
            </w:r>
            <w:hyperlink r:id="rId5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20.03.2025 </w:t>
            </w:r>
            <w:hyperlink r:id="rId6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BF" w:rsidRDefault="00C820BF">
            <w:pPr>
              <w:pStyle w:val="ConsPlusNormal"/>
            </w:pPr>
          </w:p>
        </w:tc>
      </w:tr>
    </w:tbl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</w:t>
      </w:r>
      <w:proofErr w:type="gramEnd"/>
      <w:r>
        <w:t xml:space="preserve"> </w:t>
      </w:r>
      <w:proofErr w:type="gramStart"/>
      <w:r>
        <w:t xml:space="preserve">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07.02.2025 N 124-пП "Об утверждении</w:t>
      </w:r>
      <w:proofErr w:type="gramEnd"/>
      <w:r>
        <w:t xml:space="preserve"> </w:t>
      </w:r>
      <w:proofErr w:type="gramStart"/>
      <w:r>
        <w:t xml:space="preserve">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услуг", руководствуясь </w:t>
      </w:r>
      <w:hyperlink r:id="rId10">
        <w:r>
          <w:rPr>
            <w:color w:val="0000FF"/>
          </w:rPr>
          <w:t>статьями 4.3.1</w:t>
        </w:r>
      </w:hyperlink>
      <w:r>
        <w:t xml:space="preserve"> и </w:t>
      </w:r>
      <w:hyperlink r:id="rId11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</w:t>
      </w:r>
      <w:proofErr w:type="gramEnd"/>
      <w:r>
        <w:t xml:space="preserve"> Пензенской области Администрация г. </w:t>
      </w:r>
      <w:proofErr w:type="gramStart"/>
      <w:r>
        <w:t>Заречного</w:t>
      </w:r>
      <w:proofErr w:type="gramEnd"/>
      <w:r>
        <w:t xml:space="preserve"> Пензенской области постановляет:</w:t>
      </w:r>
    </w:p>
    <w:p w:rsidR="00C820BF" w:rsidRDefault="00C820BF">
      <w:pPr>
        <w:pStyle w:val="ConsPlusNormal"/>
        <w:jc w:val="both"/>
      </w:pPr>
      <w:r>
        <w:t xml:space="preserve">(преамбула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20.03.2025 N 521)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 (приложение).</w:t>
      </w:r>
    </w:p>
    <w:p w:rsidR="00C820BF" w:rsidRDefault="00C82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г. Заречного от 20.03.2025 N 521)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2. Опубликовать настоящее постановление в печатном средстве массовой информации газете "Ведомости Заречного" и на официальном сайте Администрации города Заречного Пензенской области в информационно-телекоммуникационной сети "Интернет".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Климанова Д.Е.</w:t>
      </w:r>
    </w:p>
    <w:p w:rsidR="00C820BF" w:rsidRDefault="00C820BF">
      <w:pPr>
        <w:pStyle w:val="ConsPlusNormal"/>
        <w:jc w:val="both"/>
      </w:pPr>
      <w:r>
        <w:t xml:space="preserve">(п. 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20.03.2025 N 521)</w:t>
      </w:r>
    </w:p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820BF" w:rsidRDefault="00C820BF">
      <w:pPr>
        <w:pStyle w:val="ConsPlusNormal"/>
        <w:jc w:val="right"/>
      </w:pPr>
      <w:r>
        <w:lastRenderedPageBreak/>
        <w:t>Главы города</w:t>
      </w:r>
    </w:p>
    <w:p w:rsidR="00C820BF" w:rsidRDefault="00C820BF">
      <w:pPr>
        <w:pStyle w:val="ConsPlusNormal"/>
        <w:jc w:val="right"/>
      </w:pPr>
      <w:r>
        <w:t>А.Г.РЯБОВ</w:t>
      </w:r>
    </w:p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Normal"/>
        <w:jc w:val="right"/>
        <w:outlineLvl w:val="0"/>
      </w:pPr>
      <w:r>
        <w:t>Приложение</w:t>
      </w:r>
    </w:p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Normal"/>
        <w:jc w:val="right"/>
      </w:pPr>
      <w:r>
        <w:t>Утвержден</w:t>
      </w:r>
    </w:p>
    <w:p w:rsidR="00C820BF" w:rsidRDefault="00C820BF">
      <w:pPr>
        <w:pStyle w:val="ConsPlusNormal"/>
        <w:jc w:val="right"/>
      </w:pPr>
      <w:r>
        <w:t>постановлением</w:t>
      </w:r>
    </w:p>
    <w:p w:rsidR="00C820BF" w:rsidRDefault="00C820BF">
      <w:pPr>
        <w:pStyle w:val="ConsPlusNormal"/>
        <w:jc w:val="right"/>
      </w:pPr>
      <w:r>
        <w:t>Администрации города Заречного</w:t>
      </w:r>
    </w:p>
    <w:p w:rsidR="00C820BF" w:rsidRDefault="00C820BF">
      <w:pPr>
        <w:pStyle w:val="ConsPlusNormal"/>
        <w:jc w:val="right"/>
      </w:pPr>
      <w:r>
        <w:t>Пензенской области</w:t>
      </w:r>
    </w:p>
    <w:p w:rsidR="00C820BF" w:rsidRDefault="00C820BF">
      <w:pPr>
        <w:pStyle w:val="ConsPlusNormal"/>
        <w:jc w:val="right"/>
      </w:pPr>
      <w:r>
        <w:t>от 24 сентября 2018 г. N 2134</w:t>
      </w:r>
    </w:p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Title"/>
        <w:jc w:val="center"/>
      </w:pPr>
      <w:bookmarkStart w:id="0" w:name="P40"/>
      <w:bookmarkEnd w:id="0"/>
      <w:r>
        <w:t>ПОРЯДОК</w:t>
      </w:r>
    </w:p>
    <w:p w:rsidR="00C820BF" w:rsidRDefault="00C820BF">
      <w:pPr>
        <w:pStyle w:val="ConsPlusTitle"/>
        <w:jc w:val="center"/>
      </w:pPr>
      <w:r>
        <w:t>ПОДАЧИ И РАССМОТРЕНИЯ ЖАЛОБ НА РЕШЕНИЯ И ДЕЙСТВИЯ</w:t>
      </w:r>
    </w:p>
    <w:p w:rsidR="00C820BF" w:rsidRDefault="00C820BF">
      <w:pPr>
        <w:pStyle w:val="ConsPlusTitle"/>
        <w:jc w:val="center"/>
      </w:pPr>
      <w:r>
        <w:t>(БЕЗДЕЙСТВИЕ) ОРГАНОВ МЕСТНОГО САМОУПРАВЛЕНИЯ ГОРОДА</w:t>
      </w:r>
    </w:p>
    <w:p w:rsidR="00C820BF" w:rsidRDefault="00C820BF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 И ИХ ДОЛЖНОСТНЫХ ЛИЦ,</w:t>
      </w:r>
    </w:p>
    <w:p w:rsidR="00C820BF" w:rsidRDefault="00C820BF">
      <w:pPr>
        <w:pStyle w:val="ConsPlusTitle"/>
        <w:jc w:val="center"/>
      </w:pPr>
      <w:r>
        <w:t>МУНИЦИПАЛЬНЫХ СЛУЖАЩИХ ПРИ ПРЕДОСТАВЛЕНИИ МУНИЦИПАЛЬНЫХ</w:t>
      </w:r>
    </w:p>
    <w:p w:rsidR="00C820BF" w:rsidRDefault="00C820BF">
      <w:pPr>
        <w:pStyle w:val="ConsPlusTitle"/>
        <w:jc w:val="center"/>
      </w:pPr>
      <w:r>
        <w:t>УСЛУГ</w:t>
      </w:r>
    </w:p>
    <w:p w:rsidR="00C820BF" w:rsidRDefault="00C820B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820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BF" w:rsidRDefault="00C820B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BF" w:rsidRDefault="00C820B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0BF" w:rsidRDefault="00C820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20BF" w:rsidRDefault="00C820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Заречного от 20.03.2025 N 521)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BF" w:rsidRDefault="00C820BF">
            <w:pPr>
              <w:pStyle w:val="ConsPlusNormal"/>
            </w:pPr>
          </w:p>
        </w:tc>
      </w:tr>
    </w:tbl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Normal"/>
        <w:ind w:firstLine="540"/>
        <w:jc w:val="both"/>
      </w:pPr>
      <w: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 (далее - жалобы).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2. Жалоба подается в органы местного самоуправления города Заречного Пензенской области, предоставляющие муниципальные услуги (далее - орган, предоставляющий муниципальную услугу), в письменной форме, в том числе при личном приеме заявителя, или в электронном виде.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Жалоба в письменной форме может быть также направлена посредством почтовой связи по местонахождению органа, предоставляющего муниципальные услуги.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 xml:space="preserve">3. В случае предоставления муниципальной услуги Администрацией </w:t>
      </w:r>
      <w:proofErr w:type="gramStart"/>
      <w:r>
        <w:t>г</w:t>
      </w:r>
      <w:proofErr w:type="gramEnd"/>
      <w:r>
        <w:t>. Заречного Пензенской области (далее - Администрация города) совместно с иными органами местного самоуправления города Заречного Пензенской области жалоба подается в тот орган, предоставляющий муниципальную услугу, решения и действия (бездействие) которого и его должностных лиц, муниципальных служащих обжалуются.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4. Жалоба на решения и действия (бездействие) Администрации города, ее должностных лиц, муниципальных служащих подается в Администрацию города.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Жалоба на решения и действия (бездействие) Главы города подается Главе города.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 xml:space="preserve">Жалоба на решения и действия (бездействие) руководителя иного органа местного самоуправления </w:t>
      </w:r>
      <w:proofErr w:type="gramStart"/>
      <w:r>
        <w:t>г</w:t>
      </w:r>
      <w:proofErr w:type="gramEnd"/>
      <w:r>
        <w:t>. Заречного Пензенской области подается Главе города.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 xml:space="preserve">Жалоба на руководителя муниципального автономного учреждения </w:t>
      </w:r>
      <w:proofErr w:type="gramStart"/>
      <w:r>
        <w:t>г</w:t>
      </w:r>
      <w:proofErr w:type="gramEnd"/>
      <w:r>
        <w:t xml:space="preserve">. Заречного </w:t>
      </w:r>
      <w:r>
        <w:lastRenderedPageBreak/>
        <w:t>Пензенской области "Многофункциональный центр предоставления государственных и муниципальных услуг" (далее - МФЦ) подается Главе города.</w:t>
      </w:r>
    </w:p>
    <w:p w:rsidR="00C820BF" w:rsidRDefault="00C820BF">
      <w:pPr>
        <w:pStyle w:val="ConsPlusNormal"/>
        <w:spacing w:before="220"/>
        <w:ind w:firstLine="540"/>
        <w:jc w:val="both"/>
      </w:pPr>
      <w:bookmarkStart w:id="1" w:name="P57"/>
      <w:bookmarkEnd w:id="1"/>
      <w:r>
        <w:t>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C820BF" w:rsidRDefault="00C820BF">
      <w:pPr>
        <w:pStyle w:val="ConsPlusNormal"/>
        <w:spacing w:before="220"/>
        <w:ind w:firstLine="540"/>
        <w:jc w:val="both"/>
      </w:pPr>
      <w:bookmarkStart w:id="2" w:name="P58"/>
      <w:bookmarkEnd w:id="2"/>
      <w:r>
        <w:t>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заявителя, в соответствии с действующим законодательством.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7. В электронном виде жалоба может быть подана заявителем посредством: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а) официального сайта органа, предоставляющего муниципальную услугу, в информационно-телекоммуникационной сети "Интернет";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б) электронной почты органа, предоставляющего услугу;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в) федеральной государственной информационной системы "Единый портал государственных и муниципальных услуг (функций)";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г) модуля государственной информационной системы "Комплексная система предоставления государственных и муниципальных услуг Пензенской области" - "Портал государственных и муниципальных услуг (функций) Пензенской области";</w:t>
      </w:r>
    </w:p>
    <w:p w:rsidR="00C820BF" w:rsidRDefault="00C820B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 xml:space="preserve">8. Подача жалобы и документов, предусмотренных </w:t>
      </w:r>
      <w:hyperlink w:anchor="P57">
        <w:r>
          <w:rPr>
            <w:color w:val="0000FF"/>
          </w:rPr>
          <w:t>пунктами 5</w:t>
        </w:r>
      </w:hyperlink>
      <w:r>
        <w:t xml:space="preserve"> и </w:t>
      </w:r>
      <w:hyperlink w:anchor="P58">
        <w:r>
          <w:rPr>
            <w:color w:val="0000FF"/>
          </w:rPr>
          <w:t>6</w:t>
        </w:r>
      </w:hyperlink>
      <w:r>
        <w:t xml:space="preserve"> настоящего Порядка, в электронном виде осуществляется в соответствии с действующим законодательством.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9.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10. В случае если жалоба подана заявителем в орган, в компетенцию которого не входит принятие решения по жалобе, в течение трех рабочих дней со дня регистрации такой жалобы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11. Жалоба на решения и действия (бездействие) органа, предоставляющего муниципальную услугу, может быть подана заявителем через МФЦ.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При поступлении такой жалобы МФЦ обеспечивает ее передачу в уполномоченный на ее рассмотрение орган,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Жалоба, поступившая в уполномоченный на ее рассмотрение орган, предоставляющий муниципальную услугу, рассматривается в течение пятнадцати рабочих дней со дня ее регистрации, а в случае обжалования отказа органа, предоставляющего муниципальную услугу, </w:t>
      </w:r>
      <w:r>
        <w:lastRenderedPageBreak/>
        <w:t>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>
        <w:t xml:space="preserve"> регистрации.</w:t>
      </w:r>
    </w:p>
    <w:p w:rsidR="00C820BF" w:rsidRDefault="00C820BF">
      <w:pPr>
        <w:pStyle w:val="ConsPlusNormal"/>
        <w:spacing w:before="220"/>
        <w:ind w:firstLine="540"/>
        <w:jc w:val="both"/>
      </w:pPr>
      <w:bookmarkStart w:id="3" w:name="P73"/>
      <w:bookmarkEnd w:id="3"/>
      <w:r>
        <w:t>13. По результатам рассмотрения жалобы принимается одно из следующих решений:</w:t>
      </w:r>
    </w:p>
    <w:p w:rsidR="00C820BF" w:rsidRDefault="00C820BF">
      <w:pPr>
        <w:pStyle w:val="ConsPlusNormal"/>
        <w:spacing w:before="220"/>
        <w:ind w:firstLine="540"/>
        <w:jc w:val="both"/>
      </w:pPr>
      <w:proofErr w:type="gramStart"/>
      <w: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820BF" w:rsidRDefault="00C820BF">
      <w:pPr>
        <w:pStyle w:val="ConsPlusNormal"/>
        <w:spacing w:before="220"/>
        <w:ind w:firstLine="540"/>
        <w:jc w:val="both"/>
      </w:pPr>
      <w:r>
        <w:t>б) в удовлетворении жалобы отказывается.</w:t>
      </w:r>
    </w:p>
    <w:p w:rsidR="00C820BF" w:rsidRDefault="00C820BF">
      <w:pPr>
        <w:pStyle w:val="ConsPlusNormal"/>
        <w:spacing w:before="220"/>
        <w:ind w:firstLine="540"/>
        <w:jc w:val="both"/>
      </w:pPr>
      <w:bookmarkStart w:id="4" w:name="P76"/>
      <w:bookmarkEnd w:id="4"/>
      <w:r>
        <w:t xml:space="preserve">14. Не позднее дня, следующего за днем принятия решения, указанного в </w:t>
      </w:r>
      <w:hyperlink w:anchor="P73">
        <w:r>
          <w:rPr>
            <w:color w:val="0000FF"/>
          </w:rPr>
          <w:t>пункте 13</w:t>
        </w:r>
      </w:hyperlink>
      <w:r>
        <w:t xml:space="preserve"> настоящего Порядка,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 xml:space="preserve">15. В случае признания жалобы подлежащей удовлетворению в ответе заявителю, указанном в </w:t>
      </w:r>
      <w:hyperlink w:anchor="P76">
        <w:r>
          <w:rPr>
            <w:color w:val="0000FF"/>
          </w:rPr>
          <w:t>пункте 14</w:t>
        </w:r>
      </w:hyperlink>
      <w:r>
        <w:t xml:space="preserve"> настоящего Порядка,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 xml:space="preserve">16.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заявителю, указанном в </w:t>
      </w:r>
      <w:hyperlink w:anchor="P76">
        <w:r>
          <w:rPr>
            <w:color w:val="0000FF"/>
          </w:rPr>
          <w:t>пункте 14</w:t>
        </w:r>
      </w:hyperlink>
      <w:r>
        <w:t xml:space="preserve"> настоящего Порядка,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820BF" w:rsidRDefault="00C820BF">
      <w:pPr>
        <w:pStyle w:val="ConsPlusNormal"/>
        <w:spacing w:before="220"/>
        <w:ind w:firstLine="540"/>
        <w:jc w:val="both"/>
      </w:pPr>
      <w:r>
        <w:t xml:space="preserve">17.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Normal"/>
        <w:ind w:firstLine="540"/>
        <w:jc w:val="both"/>
      </w:pPr>
    </w:p>
    <w:p w:rsidR="00C820BF" w:rsidRDefault="00C820B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57C4" w:rsidRDefault="009C57C4"/>
    <w:sectPr w:rsidR="009C57C4" w:rsidSect="0092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0BF"/>
    <w:rsid w:val="009C57C4"/>
    <w:rsid w:val="00C82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0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20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20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0316" TargetMode="External"/><Relationship Id="rId13" Type="http://schemas.openxmlformats.org/officeDocument/2006/relationships/hyperlink" Target="https://login.consultant.ru/link/?req=doc&amp;base=RLAW021&amp;n=203545&amp;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6" TargetMode="External"/><Relationship Id="rId12" Type="http://schemas.openxmlformats.org/officeDocument/2006/relationships/hyperlink" Target="https://login.consultant.ru/link/?req=doc&amp;base=RLAW021&amp;n=203545&amp;dst=10000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3545&amp;dst=100005" TargetMode="External"/><Relationship Id="rId11" Type="http://schemas.openxmlformats.org/officeDocument/2006/relationships/hyperlink" Target="https://login.consultant.ru/link/?req=doc&amp;base=RLAW021&amp;n=203761&amp;dst=100988" TargetMode="External"/><Relationship Id="rId5" Type="http://schemas.openxmlformats.org/officeDocument/2006/relationships/hyperlink" Target="https://login.consultant.ru/link/?req=doc&amp;base=RLAW021&amp;n=180400&amp;dst=100005" TargetMode="External"/><Relationship Id="rId15" Type="http://schemas.openxmlformats.org/officeDocument/2006/relationships/hyperlink" Target="https://login.consultant.ru/link/?req=doc&amp;base=RLAW021&amp;n=203545&amp;dst=100012" TargetMode="External"/><Relationship Id="rId10" Type="http://schemas.openxmlformats.org/officeDocument/2006/relationships/hyperlink" Target="https://login.consultant.ru/link/?req=doc&amp;base=RLAW021&amp;n=203761&amp;dst=102440" TargetMode="External"/><Relationship Id="rId4" Type="http://schemas.openxmlformats.org/officeDocument/2006/relationships/hyperlink" Target="https://login.consultant.ru/link/?req=doc&amp;base=RLAW021&amp;n=148507&amp;dst=100005" TargetMode="External"/><Relationship Id="rId9" Type="http://schemas.openxmlformats.org/officeDocument/2006/relationships/hyperlink" Target="https://login.consultant.ru/link/?req=doc&amp;base=RLAW021&amp;n=201743" TargetMode="External"/><Relationship Id="rId14" Type="http://schemas.openxmlformats.org/officeDocument/2006/relationships/hyperlink" Target="https://login.consultant.ru/link/?req=doc&amp;base=RLAW021&amp;n=20354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1672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2025-07-01T08:43:00Z</dcterms:created>
  <dcterms:modified xsi:type="dcterms:W3CDTF">2025-07-01T08:44:00Z</dcterms:modified>
</cp:coreProperties>
</file>