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5C8" w:rsidRDefault="00023355">
      <w:pPr>
        <w:pStyle w:val="1"/>
      </w:pPr>
      <w:bookmarkStart w:id="0" w:name="anchor0"/>
      <w:bookmarkStart w:id="1" w:name="_GoBack"/>
      <w:bookmarkEnd w:id="0"/>
      <w:bookmarkEnd w:id="1"/>
      <w:r>
        <w:t xml:space="preserve">Постановление Правительства РФ от 30 июня 2010 г. N 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</w:t>
      </w:r>
      <w:r>
        <w:t>предпринимателей"</w:t>
      </w:r>
    </w:p>
    <w:p w:rsidR="00000000" w:rsidRDefault="00023355">
      <w:pPr>
        <w:sectPr w:rsidR="00000000">
          <w:headerReference w:type="default" r:id="rId7"/>
          <w:footerReference w:type="default" r:id="rId8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a"/>
      </w:pPr>
      <w:r>
        <w:lastRenderedPageBreak/>
        <w:t>С изменениями и дополнениями от:</w:t>
      </w:r>
    </w:p>
    <w:p w:rsidR="00E905C8" w:rsidRDefault="00023355">
      <w:pPr>
        <w:pStyle w:val="aa"/>
      </w:pPr>
      <w:r>
        <w:t>30 декабря 2011 г., 27 декабря 2012 г., 26 ноября, 24 декабря 2015 г., 19 июля, 17 августа, 9 сентября 2016 г., 17 июля 2018 г., 28 января 2019 г.</w:t>
      </w:r>
    </w:p>
    <w:p w:rsidR="00000000" w:rsidRDefault="00023355">
      <w:pPr>
        <w:sectPr w:rsidR="00000000">
          <w:type w:val="continuous"/>
          <w:pgSz w:w="11906" w:h="16838"/>
          <w:pgMar w:top="794" w:right="1154" w:bottom="794" w:left="1154" w:header="720" w:footer="720" w:gutter="0"/>
          <w:cols w:space="720"/>
        </w:sectPr>
      </w:pPr>
    </w:p>
    <w:p w:rsidR="00E905C8" w:rsidRDefault="00E905C8">
      <w:pPr>
        <w:pStyle w:val="a3"/>
      </w:pP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2" w:name="anchor111"/>
    <w:bookmarkEnd w:id="2"/>
    <w:p w:rsidR="00E905C8" w:rsidRDefault="00023355">
      <w:pPr>
        <w:pStyle w:val="a8"/>
      </w:pPr>
      <w:r>
        <w:fldChar w:fldCharType="begin"/>
      </w:r>
      <w:r>
        <w:instrText xml:space="preserve"> HYPERLINK  "http://garant</w:instrText>
      </w:r>
      <w:r>
        <w:instrText xml:space="preserve">.pnzreg.ru/document/redirect/71265128/2001"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РФ от 26 ноября 2015 г. N 1268 в преамбулу внесены изменения</w:t>
      </w:r>
    </w:p>
    <w:p w:rsidR="00E905C8" w:rsidRDefault="00023355">
      <w:pPr>
        <w:pStyle w:val="a8"/>
      </w:pPr>
      <w:hyperlink r:id="rId9" w:history="1">
        <w:r>
          <w:t>См. текст преамбулы в предыдущей редакции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>Правит</w:t>
      </w:r>
      <w:r>
        <w:t>ельство Российской Федерации постановляет:</w:t>
      </w:r>
    </w:p>
    <w:p w:rsidR="00E905C8" w:rsidRDefault="00023355">
      <w:pPr>
        <w:pStyle w:val="a3"/>
      </w:pPr>
      <w:bookmarkStart w:id="3" w:name="anchor1"/>
      <w:bookmarkEnd w:id="3"/>
      <w:r>
        <w:t xml:space="preserve">1. Утвердить прилагаемые </w:t>
      </w:r>
      <w:hyperlink r:id="rId10" w:history="1">
        <w:r>
          <w:t>Правила</w:t>
        </w:r>
      </w:hyperlink>
      <w:r>
        <w:t xml:space="preserve">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</w:t>
      </w:r>
      <w:r>
        <w:t>ц и индивидуальных предпринимателей.</w:t>
      </w:r>
    </w:p>
    <w:p w:rsidR="00E905C8" w:rsidRDefault="00023355">
      <w:pPr>
        <w:pStyle w:val="a3"/>
      </w:pPr>
      <w:bookmarkStart w:id="4" w:name="anchor2"/>
      <w:bookmarkEnd w:id="4"/>
      <w:r>
        <w:t xml:space="preserve">2. Признать утратившим силу </w:t>
      </w:r>
      <w:hyperlink r:id="rId11" w:history="1">
        <w:r>
          <w:t>постановление</w:t>
        </w:r>
      </w:hyperlink>
      <w:r>
        <w:t xml:space="preserve"> Правительства Российской Федерации от 28 октября 2009 г. N 847 "Об утверждении Положения о направлении орга</w:t>
      </w:r>
      <w:r>
        <w:t xml:space="preserve">нами государственного контроля (надзора) и муниципального контроля в органы прокуратуры проектов ежегодных планов проведения плановых проверок юридических лиц и индивидуальных предпринимателей, а также формы и содержания сводного плана проведения плановых </w:t>
      </w:r>
      <w:r>
        <w:t>проверок юридических лиц и индивидуальных предпринимателей" (Собрание законодательства Российской Федерации, 2009, N 44, ст. 5244).</w:t>
      </w:r>
    </w:p>
    <w:p w:rsidR="00E905C8" w:rsidRDefault="00E905C8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3"/>
        <w:gridCol w:w="3402"/>
      </w:tblGrid>
      <w:tr w:rsidR="00E905C8">
        <w:tblPrEx>
          <w:tblCellMar>
            <w:top w:w="0" w:type="dxa"/>
            <w:bottom w:w="0" w:type="dxa"/>
          </w:tblCellMar>
        </w:tblPrEx>
        <w:tc>
          <w:tcPr>
            <w:tcW w:w="6803" w:type="dxa"/>
          </w:tcPr>
          <w:p w:rsidR="00E905C8" w:rsidRDefault="00023355">
            <w:pPr>
              <w:pStyle w:val="a7"/>
            </w:pPr>
            <w:r>
              <w:t>Председатель Правительства Российской Федерации</w:t>
            </w:r>
          </w:p>
        </w:tc>
        <w:tc>
          <w:tcPr>
            <w:tcW w:w="3402" w:type="dxa"/>
          </w:tcPr>
          <w:p w:rsidR="00E905C8" w:rsidRDefault="00023355">
            <w:pPr>
              <w:pStyle w:val="a3"/>
              <w:ind w:firstLine="0"/>
              <w:jc w:val="right"/>
            </w:pPr>
            <w:r>
              <w:t>В. Путин</w:t>
            </w:r>
          </w:p>
        </w:tc>
      </w:tr>
    </w:tbl>
    <w:p w:rsidR="00E905C8" w:rsidRDefault="00E905C8">
      <w:pPr>
        <w:pStyle w:val="a3"/>
      </w:pPr>
    </w:p>
    <w:p w:rsidR="00E905C8" w:rsidRDefault="00023355">
      <w:pPr>
        <w:pStyle w:val="a7"/>
      </w:pPr>
      <w:r>
        <w:t>Москва</w:t>
      </w:r>
    </w:p>
    <w:p w:rsidR="00E905C8" w:rsidRDefault="00023355">
      <w:pPr>
        <w:pStyle w:val="a7"/>
      </w:pPr>
      <w:r>
        <w:t>30 июня 2010 г.</w:t>
      </w:r>
    </w:p>
    <w:p w:rsidR="00E905C8" w:rsidRDefault="00023355">
      <w:pPr>
        <w:pStyle w:val="a7"/>
      </w:pPr>
      <w:r>
        <w:t>N 489</w:t>
      </w:r>
    </w:p>
    <w:p w:rsidR="00E905C8" w:rsidRDefault="00E905C8">
      <w:pPr>
        <w:pStyle w:val="a3"/>
      </w:pPr>
    </w:p>
    <w:p w:rsidR="00E905C8" w:rsidRDefault="00023355">
      <w:pPr>
        <w:pStyle w:val="1"/>
      </w:pPr>
      <w:bookmarkStart w:id="5" w:name="anchor1000"/>
      <w:bookmarkEnd w:id="5"/>
      <w:r>
        <w:t xml:space="preserve">Правила подготовки органами </w:t>
      </w:r>
      <w:r>
        <w:t xml:space="preserve">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 (утв. </w:t>
      </w:r>
      <w:hyperlink r:id="rId12" w:history="1">
        <w:r>
          <w:t>постановлением</w:t>
        </w:r>
      </w:hyperlink>
      <w:r>
        <w:t xml:space="preserve"> Правительства РФ от 30 июня 2010 г. N 489)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a"/>
      </w:pPr>
      <w:r>
        <w:lastRenderedPageBreak/>
        <w:t>С изменениями и дополнениями от:</w:t>
      </w:r>
    </w:p>
    <w:p w:rsidR="00E905C8" w:rsidRDefault="00023355">
      <w:pPr>
        <w:pStyle w:val="aa"/>
      </w:pPr>
      <w:r>
        <w:t>30 декабря 2011 г., 27 декабря 2012 г., 26 ноября, 24 декабря 2015 г., 19 июля, 17 августа, 9 сентября 2016 г., 17 июля 2018 г., 28 января 2019 г.</w:t>
      </w:r>
    </w:p>
    <w:p w:rsidR="00000000" w:rsidRDefault="00023355">
      <w:pPr>
        <w:sectPr w:rsidR="00000000">
          <w:type w:val="continuous"/>
          <w:pgSz w:w="11906" w:h="16838"/>
          <w:pgMar w:top="794" w:right="1154" w:bottom="794" w:left="1154" w:header="720" w:footer="720" w:gutter="0"/>
          <w:cols w:space="720"/>
        </w:sectPr>
      </w:pPr>
    </w:p>
    <w:p w:rsidR="00E905C8" w:rsidRDefault="00023355">
      <w:pPr>
        <w:pStyle w:val="a5"/>
        <w:rPr>
          <w:sz w:val="16"/>
        </w:rPr>
      </w:pPr>
      <w:r>
        <w:rPr>
          <w:sz w:val="16"/>
        </w:rPr>
        <w:lastRenderedPageBreak/>
        <w:t>ГАРАНТ:</w:t>
      </w:r>
    </w:p>
    <w:p w:rsidR="00E905C8" w:rsidRDefault="00023355">
      <w:pPr>
        <w:pStyle w:val="a5"/>
      </w:pPr>
      <w:r>
        <w:t xml:space="preserve">См. </w:t>
      </w:r>
      <w:hyperlink r:id="rId13" w:history="1">
        <w:r>
          <w:t>Методические рекомендации</w:t>
        </w:r>
      </w:hyperlink>
      <w:r>
        <w:t xml:space="preserve"> по планированию государственными инспекциями труда в субъектах РФ мероприятий по осуществлению государственного надзора и контроля за соблюдением трудового законодательства и иных нормативных правовых актов, содержащих</w:t>
      </w:r>
      <w:r>
        <w:t xml:space="preserve"> нормы трудового права, утвержденные </w:t>
      </w:r>
      <w:hyperlink r:id="rId14" w:history="1">
        <w:r>
          <w:t>приказом</w:t>
        </w:r>
      </w:hyperlink>
      <w:r>
        <w:t xml:space="preserve"> Роструда от 28 октября 2010 г. N 455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6" w:name="anchor1001"/>
    <w:bookmarkEnd w:id="6"/>
    <w:p w:rsidR="00E905C8" w:rsidRDefault="00023355">
      <w:pPr>
        <w:pStyle w:val="a8"/>
      </w:pPr>
      <w:r>
        <w:fldChar w:fldCharType="begin"/>
      </w:r>
      <w:r>
        <w:instrText xml:space="preserve"> HYPERLINK  "http://garant.pnzreg.ru/document/redirect/71265128/20021" </w:instrText>
      </w:r>
      <w:r>
        <w:fldChar w:fldCharType="separate"/>
      </w:r>
      <w:r>
        <w:t>По</w:t>
      </w:r>
      <w:r>
        <w:t>становлением</w:t>
      </w:r>
      <w:r>
        <w:fldChar w:fldCharType="end"/>
      </w:r>
      <w:r>
        <w:t xml:space="preserve"> Правительства РФ от 26 ноября 2015 г. N 1268 в пункт 1 внесены изменения</w:t>
      </w:r>
    </w:p>
    <w:p w:rsidR="00E905C8" w:rsidRDefault="00023355">
      <w:pPr>
        <w:pStyle w:val="a8"/>
      </w:pPr>
      <w:hyperlink r:id="rId15" w:history="1">
        <w:r>
          <w:t>См. текст пункта в предыдущей редакции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>1. Настоящие Правила устанавливают порядок подготовки орг</w:t>
      </w:r>
      <w:r>
        <w:t xml:space="preserve">анами государственного контроля (надзора) и органами муниципального контроля ежегодных планов проведения плановых </w:t>
      </w:r>
      <w:r>
        <w:lastRenderedPageBreak/>
        <w:t>проверок юридических лиц и индивидуальных предпринимателей (далее - ежегодные планы), их согласования и представления в органы прокуратуры, ис</w:t>
      </w:r>
      <w:r>
        <w:t xml:space="preserve">ключения проверок из ежегодного плана, а также типовую форму ежегодного плана согласно </w:t>
      </w:r>
      <w:hyperlink r:id="rId16" w:history="1">
        <w:r>
          <w:t>приложению</w:t>
        </w:r>
      </w:hyperlink>
      <w:r>
        <w:t>.</w:t>
      </w:r>
    </w:p>
    <w:p w:rsidR="00E905C8" w:rsidRDefault="00023355">
      <w:pPr>
        <w:pStyle w:val="a3"/>
      </w:pPr>
      <w:bookmarkStart w:id="7" w:name="anchor1002"/>
      <w:bookmarkEnd w:id="7"/>
      <w:r>
        <w:t>2. Ежегодные планы разрабатывают следующие органы государственного контроля (надзора) и органы муниципального контроля: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</w:t>
      </w:r>
      <w:r>
        <w:rPr>
          <w:sz w:val="16"/>
        </w:rPr>
        <w:t>ация об изменениях:</w:t>
      </w:r>
    </w:p>
    <w:p w:rsidR="00E905C8" w:rsidRDefault="00023355">
      <w:pPr>
        <w:pStyle w:val="a8"/>
      </w:pPr>
      <w:bookmarkStart w:id="8" w:name="anchor1021"/>
      <w:bookmarkEnd w:id="8"/>
      <w:r>
        <w:t xml:space="preserve">Подпункт "а" изменен с 27 июля 2018 г. - </w:t>
      </w:r>
      <w:hyperlink r:id="rId17" w:history="1">
        <w:r>
          <w:t>Постановление</w:t>
        </w:r>
      </w:hyperlink>
      <w:r>
        <w:t xml:space="preserve"> Правительства России от 17 июля 2018 г. N 835</w:t>
      </w:r>
    </w:p>
    <w:p w:rsidR="00E905C8" w:rsidRDefault="00023355">
      <w:pPr>
        <w:pStyle w:val="a8"/>
      </w:pPr>
      <w:hyperlink r:id="rId18" w:history="1">
        <w:r>
          <w:t>См. предыдущую редакцию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>а) федеральные органы исполнительной власти (их территориальные органы), Государственная корпорация по атомной энергии "Росатом", уполномоченные на осуществлени</w:t>
      </w:r>
      <w:r>
        <w:t>е федерального государственного контроля (надзора) в соответствующих сферах деятельности;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9" w:name="anchor1022"/>
    <w:bookmarkEnd w:id="9"/>
    <w:p w:rsidR="00E905C8" w:rsidRDefault="00023355">
      <w:pPr>
        <w:pStyle w:val="a8"/>
      </w:pPr>
      <w:r>
        <w:fldChar w:fldCharType="begin"/>
      </w:r>
      <w:r>
        <w:instrText xml:space="preserve"> HYPERLINK  "http://garant.pnzreg.ru/document/redirect/70115342/11003"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РФ от 30 декабря 2011 г. N 1248 в по</w:t>
      </w:r>
      <w:r>
        <w:t>дпункт "б" пункта 2 настоящих Правил внесены изменения</w:t>
      </w:r>
    </w:p>
    <w:p w:rsidR="00E905C8" w:rsidRDefault="00023355">
      <w:pPr>
        <w:pStyle w:val="a8"/>
      </w:pPr>
      <w:hyperlink r:id="rId19" w:history="1">
        <w:r>
          <w:t>См. текст подпункта в предыдущей редакции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 xml:space="preserve">б) органы исполнительной власти субъектов Российской Федерации, уполномоченные на </w:t>
      </w:r>
      <w:r>
        <w:t>осуществление переданных субъектам Российской Федерации полномочий Российской Федерации по федеральному государственному контролю (надзору) в соответствующих сферах деятельности на территориях субъектов Российской Федерации, а  также на осуществление регио</w:t>
      </w:r>
      <w:r>
        <w:t>нального государственного контроля (надзора) в соответствующих сферах деятельности на территориях субъектов Российской Федерации;</w:t>
      </w:r>
    </w:p>
    <w:p w:rsidR="00E905C8" w:rsidRDefault="00023355">
      <w:pPr>
        <w:pStyle w:val="a3"/>
      </w:pPr>
      <w:bookmarkStart w:id="10" w:name="anchor1023"/>
      <w:bookmarkEnd w:id="10"/>
      <w:r>
        <w:t>в) органы местного самоуправления, уполномоченные на осуществление муниципального контроля в соответствующих сферах деятельнос</w:t>
      </w:r>
      <w:r>
        <w:t>ти на территориях муниципальных образований.</w:t>
      </w:r>
    </w:p>
    <w:p w:rsidR="00E905C8" w:rsidRDefault="00023355">
      <w:pPr>
        <w:pStyle w:val="a3"/>
      </w:pPr>
      <w:bookmarkStart w:id="11" w:name="anchor1003"/>
      <w:bookmarkEnd w:id="11"/>
      <w:r>
        <w:t>3. При разработке ежегодных планов территориальными органами федеральных органов исполнительной власти, органами исполнительной власти субъектов Российской Федерации и органами местного самоуправления, уполномоч</w:t>
      </w:r>
      <w:r>
        <w:t>енными на осуществление государственного контроля (надзора) и муниципального контроля, предусматривается: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p w:rsidR="00E905C8" w:rsidRDefault="00023355">
      <w:pPr>
        <w:pStyle w:val="a8"/>
      </w:pPr>
      <w:bookmarkStart w:id="12" w:name="anchor1031"/>
      <w:bookmarkEnd w:id="12"/>
      <w:r>
        <w:t xml:space="preserve">Подпункт "а" изменен с 7 февраля 2019 г. - </w:t>
      </w:r>
      <w:hyperlink r:id="rId20" w:history="1">
        <w:r>
          <w:t>Постано</w:t>
        </w:r>
        <w:r>
          <w:t>вление</w:t>
        </w:r>
      </w:hyperlink>
      <w:r>
        <w:t xml:space="preserve"> Правительства России от 28 января 2019 г. N 48</w:t>
      </w:r>
    </w:p>
    <w:p w:rsidR="00E905C8" w:rsidRDefault="00023355">
      <w:pPr>
        <w:pStyle w:val="a8"/>
      </w:pPr>
      <w:hyperlink r:id="rId21" w:history="1">
        <w:r>
          <w:t>См. предыдущую редакцию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 xml:space="preserve">а) включение плановых проверок юридических лиц (их филиалов, представительств, обособленных структурных </w:t>
      </w:r>
      <w:r>
        <w:t xml:space="preserve">подразделений) и индивидуальных предпринимателей в проект ежегодного плана по основаниям и на условиях, которые установлены </w:t>
      </w:r>
      <w:hyperlink r:id="rId22" w:history="1">
        <w:r>
          <w:t>частями 8 - 9</w:t>
        </w:r>
      </w:hyperlink>
      <w:r>
        <w:t xml:space="preserve"> </w:t>
      </w:r>
      <w:hyperlink r:id="rId23" w:history="1">
        <w:r>
          <w:t>статьи 9</w:t>
        </w:r>
      </w:hyperlink>
      <w:r>
        <w:t xml:space="preserve">, </w:t>
      </w:r>
      <w:hyperlink r:id="rId24" w:history="1">
        <w:r>
          <w:t>статьями 26.1</w:t>
        </w:r>
      </w:hyperlink>
      <w:r>
        <w:t xml:space="preserve"> и </w:t>
      </w:r>
      <w:hyperlink r:id="rId25" w:history="1">
        <w:r>
          <w:t>26.2</w:t>
        </w:r>
      </w:hyperlink>
      <w:r>
        <w:t xml:space="preserve"> Федерального закона "О защите прав юридических лиц и ин</w:t>
      </w:r>
      <w:r>
        <w:t>дивидуальных предпринимателей при осуществлении государственного контроля (надзора) и муниципального контроля" (далее - Федеральный закон), федеральными законами, определяющими особенности организации и проведения плановых проверок в отдельных сферах госуд</w:t>
      </w:r>
      <w:r>
        <w:t xml:space="preserve">арственного контроля (надзора), а также положениями о видах государственного контроля (надзора), осуществляемых с применением риск-ориентированного подхода в соответствии с </w:t>
      </w:r>
      <w:hyperlink r:id="rId26" w:history="1">
        <w:r>
          <w:t xml:space="preserve">частью 9.3 </w:t>
        </w:r>
        <w:r>
          <w:t>статьи 9</w:t>
        </w:r>
      </w:hyperlink>
      <w:r>
        <w:t xml:space="preserve"> Федерального закона;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13" w:name="anchor1032"/>
    <w:bookmarkEnd w:id="13"/>
    <w:p w:rsidR="00E905C8" w:rsidRDefault="00023355">
      <w:pPr>
        <w:pStyle w:val="a8"/>
      </w:pPr>
      <w:r>
        <w:fldChar w:fldCharType="begin"/>
      </w:r>
      <w:r>
        <w:instrText xml:space="preserve"> HYPERLINK  "http://garant.pnzreg.ru/document/redirect/70115342/11010"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РФ от 30 декабря 2011 г. N 1248 в подпункт "б" пункта 3 настоящих Правил внесены изменения</w:t>
      </w:r>
    </w:p>
    <w:p w:rsidR="00E905C8" w:rsidRDefault="00023355">
      <w:pPr>
        <w:pStyle w:val="a8"/>
      </w:pPr>
      <w:hyperlink r:id="rId27" w:history="1">
        <w:r>
          <w:t>См. текст подпункта в предыдущей редакции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>б) определение юридических лиц (их филиалов, представительств, обособленных структурных подразделений) и индивидуальных предпринимателей, плановые</w:t>
      </w:r>
      <w:r>
        <w:t xml:space="preserve"> проверки которых включаются в проект ежегодного плана, с учетом оценки результатов проводимых за последние 3 года внеплановых проверок указанных лиц, анализа состояния соблюдения ими обязательных </w:t>
      </w:r>
      <w:r>
        <w:lastRenderedPageBreak/>
        <w:t>требований законодательства Российской Федерации, субъектов</w:t>
      </w:r>
      <w:r>
        <w:t xml:space="preserve"> Российской Федерации или требований, установленных муниципальными правовыми актами, а также оценки потенциального риска причинения вреда, связанного с осуществляемой юридическим лицом или индивидуальным предпринимателем деятельности;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</w:t>
      </w:r>
      <w:r>
        <w:rPr>
          <w:sz w:val="16"/>
        </w:rPr>
        <w:t>ниях:</w:t>
      </w:r>
    </w:p>
    <w:bookmarkStart w:id="14" w:name="anchor1033"/>
    <w:bookmarkEnd w:id="14"/>
    <w:p w:rsidR="00E905C8" w:rsidRDefault="00023355">
      <w:pPr>
        <w:pStyle w:val="a8"/>
      </w:pPr>
      <w:r>
        <w:fldChar w:fldCharType="begin"/>
      </w:r>
      <w:r>
        <w:instrText xml:space="preserve"> HYPERLINK  "http://garant.pnzreg.ru/document/redirect/70115342/11011"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РФ от 30 декабря 2011 г. N 1248 в подпункт "в" пункта 3 настоящих Правил внесены изменения</w:t>
      </w:r>
    </w:p>
    <w:p w:rsidR="00E905C8" w:rsidRDefault="00023355">
      <w:pPr>
        <w:pStyle w:val="a8"/>
      </w:pPr>
      <w:hyperlink r:id="rId28" w:history="1">
        <w:r>
          <w:t>См. текст подпункта в предыдущей редакции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 xml:space="preserve">в) согласование с другими заинтересованными органами, указанными в </w:t>
      </w:r>
      <w:hyperlink r:id="rId29" w:history="1">
        <w:r>
          <w:t>пункте 2</w:t>
        </w:r>
      </w:hyperlink>
      <w:r>
        <w:t xml:space="preserve"> настоящих Правил, проведения плановых проверок юридических лиц (их филиалов, представительст</w:t>
      </w:r>
      <w:r>
        <w:t>в, обособленных структурных подразделений) и индивидуальных предпринимателей в случае, если осуществление плановых проверок намечается совместно с указанными органами;</w:t>
      </w:r>
    </w:p>
    <w:p w:rsidR="00E905C8" w:rsidRDefault="00023355">
      <w:pPr>
        <w:pStyle w:val="a3"/>
      </w:pPr>
      <w:bookmarkStart w:id="15" w:name="anchor1034"/>
      <w:bookmarkEnd w:id="15"/>
      <w:r>
        <w:t xml:space="preserve">г) составление проекта ежегодного плана по форме, предусмотренной </w:t>
      </w:r>
      <w:hyperlink r:id="rId30" w:history="1">
        <w:r>
          <w:t>приложением</w:t>
        </w:r>
      </w:hyperlink>
      <w:r>
        <w:t xml:space="preserve"> к настоящим Правилам;</w:t>
      </w:r>
    </w:p>
    <w:p w:rsidR="00E905C8" w:rsidRDefault="00023355">
      <w:pPr>
        <w:pStyle w:val="a3"/>
      </w:pPr>
      <w:bookmarkStart w:id="16" w:name="anchor1035"/>
      <w:bookmarkEnd w:id="16"/>
      <w:r>
        <w:t>д) направление проекта ежегодного плана до 1 сентября года, предшествующего году проведения плановых проверок, для рассмотрения в орган прокуратуры по месту нахождения юридических лиц и индивиду</w:t>
      </w:r>
      <w:r>
        <w:t>альных предпринимателей, в отношении которых планируется проведение плановых проверок;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5"/>
        <w:rPr>
          <w:sz w:val="16"/>
        </w:rPr>
      </w:pPr>
      <w:r>
        <w:rPr>
          <w:sz w:val="16"/>
        </w:rPr>
        <w:lastRenderedPageBreak/>
        <w:t>ГАРАНТ:</w:t>
      </w:r>
    </w:p>
    <w:p w:rsidR="00E905C8" w:rsidRDefault="00023355">
      <w:pPr>
        <w:pStyle w:val="a5"/>
      </w:pPr>
      <w:r>
        <w:t xml:space="preserve">См. </w:t>
      </w:r>
      <w:hyperlink r:id="rId31" w:history="1">
        <w:r>
          <w:t>Порядок</w:t>
        </w:r>
      </w:hyperlink>
      <w:r>
        <w:t xml:space="preserve"> формирования органами прокуратуры РФ ежегодного сводного плана проведения п</w:t>
      </w:r>
      <w:r>
        <w:t xml:space="preserve">лановых проверок юридических лиц и индивидуальных предпринимателей, утвержденный </w:t>
      </w:r>
      <w:hyperlink r:id="rId32" w:history="1">
        <w:r>
          <w:t>приказом</w:t>
        </w:r>
      </w:hyperlink>
      <w:r>
        <w:t xml:space="preserve"> Генеральной прокуратуры РФ от 8 ноября 2019 г. N 783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3"/>
      </w:pPr>
      <w:bookmarkStart w:id="17" w:name="anchor1036"/>
      <w:bookmarkEnd w:id="17"/>
      <w:r>
        <w:lastRenderedPageBreak/>
        <w:t xml:space="preserve">е) доработка проекта ежегодного плана с </w:t>
      </w:r>
      <w:r>
        <w:t xml:space="preserve">учетом предложений органа прокуратуры, поступивших по результатам рассмотрения указанного проекта в соответствии с </w:t>
      </w:r>
      <w:hyperlink r:id="rId33" w:history="1">
        <w:r>
          <w:t>частью 6.1 статьи 9</w:t>
        </w:r>
      </w:hyperlink>
      <w:r>
        <w:t xml:space="preserve"> Федерального закона, и его утверждение руководит</w:t>
      </w:r>
      <w:r>
        <w:t xml:space="preserve">елем соответствующего органа, указанного в </w:t>
      </w:r>
      <w:hyperlink r:id="rId34" w:history="1">
        <w:r>
          <w:t>абзаце первом</w:t>
        </w:r>
      </w:hyperlink>
      <w:r>
        <w:t xml:space="preserve"> настоящего пункта.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18" w:name="anchor10310"/>
    <w:bookmarkEnd w:id="18"/>
    <w:p w:rsidR="00E905C8" w:rsidRDefault="00023355">
      <w:pPr>
        <w:pStyle w:val="a8"/>
      </w:pPr>
      <w:r>
        <w:fldChar w:fldCharType="begin"/>
      </w:r>
      <w:r>
        <w:instrText xml:space="preserve"> HYPERLINK  "http://garant.pnzreg.ru/document/redirect/71449678/1"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РФ от 19 июля 2016 г. N 6</w:t>
      </w:r>
      <w:r>
        <w:t xml:space="preserve">91 Правила дополнены пунктом 3.1, </w:t>
      </w:r>
      <w:hyperlink r:id="rId35" w:history="1">
        <w:r>
          <w:t>вступающим в силу</w:t>
        </w:r>
      </w:hyperlink>
      <w:r>
        <w:t xml:space="preserve"> с 1 августа 2016 г.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>3.1. При разработке ежегодных планов на 2017 и 2018 годы органы государственного контроля (надзора) и органы муни</w:t>
      </w:r>
      <w:r>
        <w:t>ципального контроля направляют в федеральный орган исполнительной власти, осуществляющий функции по контролю и надзору за соблюдением законодательства о налогах и сборах (далее - уполномоченный орган), с использованием единой системы межведомственного элек</w:t>
      </w:r>
      <w:r>
        <w:t xml:space="preserve">тронного взаимодействия запрос о предоставлении в отношении включаемого в ежегодный план юридического лица или индивидуального предпринимателя сведений из единого реестра субъектов малого и среднего предпринимательства об отнесении этого юридического лица </w:t>
      </w:r>
      <w:r>
        <w:t>или индивидуального предпринимателя к субъектам малого предпринимательства.</w:t>
      </w:r>
    </w:p>
    <w:p w:rsidR="00E905C8" w:rsidRDefault="00023355">
      <w:pPr>
        <w:pStyle w:val="a3"/>
      </w:pPr>
      <w:r>
        <w:t>Уполномоченный орган направляет ответ на поступивший запрос в срок, не превышающий 5 рабочих дней со дня его поступления.</w:t>
      </w:r>
    </w:p>
    <w:p w:rsidR="00E905C8" w:rsidRDefault="00023355">
      <w:pPr>
        <w:pStyle w:val="a3"/>
      </w:pPr>
      <w:r>
        <w:t>Межведомственные запросы и ответы на них в форме электронн</w:t>
      </w:r>
      <w:r>
        <w:t>ого документа подписываются усиленной квалифицированной электронной подписью.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p w:rsidR="00E905C8" w:rsidRDefault="00023355">
      <w:pPr>
        <w:pStyle w:val="a8"/>
      </w:pPr>
      <w:bookmarkStart w:id="19" w:name="anchor10320"/>
      <w:bookmarkEnd w:id="19"/>
      <w:r>
        <w:t xml:space="preserve">Правила дополнены пунктом 3.2 с 27 июля 2018 г. - </w:t>
      </w:r>
      <w:hyperlink r:id="rId36" w:history="1">
        <w:r>
          <w:t>Постановление</w:t>
        </w:r>
      </w:hyperlink>
      <w:r>
        <w:t xml:space="preserve"> Правительства </w:t>
      </w:r>
      <w:r>
        <w:t>России от 17 июля 2018 г. N 835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>3.2. При разработке ежегодных планов Государственной корпорацией по атомной энергии "Росатом" предусматривается:</w:t>
      </w:r>
    </w:p>
    <w:p w:rsidR="00E905C8" w:rsidRDefault="00023355">
      <w:pPr>
        <w:pStyle w:val="a3"/>
      </w:pPr>
      <w:bookmarkStart w:id="20" w:name="anchor10321"/>
      <w:bookmarkEnd w:id="20"/>
      <w:r>
        <w:t>а) включение плановых проверок юридических лиц (их филиалов, представительств, обособленных структурных подраз</w:t>
      </w:r>
      <w:r>
        <w:t xml:space="preserve">делений) в проект ежегодного плана по основаниям и на условиях, которые установлены </w:t>
      </w:r>
      <w:hyperlink r:id="rId37" w:history="1">
        <w:r>
          <w:t>пунктами 1</w:t>
        </w:r>
      </w:hyperlink>
      <w:r>
        <w:t xml:space="preserve"> и </w:t>
      </w:r>
      <w:hyperlink r:id="rId38" w:history="1">
        <w:r>
          <w:t>2 части 8 стать</w:t>
        </w:r>
        <w:r>
          <w:t>и 9</w:t>
        </w:r>
      </w:hyperlink>
      <w:r>
        <w:t xml:space="preserve"> Федерального закона;</w:t>
      </w:r>
    </w:p>
    <w:p w:rsidR="00E905C8" w:rsidRDefault="00023355">
      <w:pPr>
        <w:pStyle w:val="a3"/>
      </w:pPr>
      <w:bookmarkStart w:id="21" w:name="anchor10322"/>
      <w:bookmarkEnd w:id="21"/>
      <w:r>
        <w:lastRenderedPageBreak/>
        <w:t>б) определение юридических лиц (их филиалов, представительств, обособленных структурных подразделений), плановые проверки которых включаются в проект ежегодного плана, с учетом оценки результатов проводимых за последние 3 года внеп</w:t>
      </w:r>
      <w:r>
        <w:t>лановых проверок указанных лиц, анализа состояния соблюдения ими обязательных требований законодательства Российской Федерации, а также оценки потенциального риска причинения вреда, связанного с осуществляемой юридическим лицом деятельностью;</w:t>
      </w:r>
    </w:p>
    <w:p w:rsidR="00E905C8" w:rsidRDefault="00023355">
      <w:pPr>
        <w:pStyle w:val="a3"/>
      </w:pPr>
      <w:bookmarkStart w:id="22" w:name="anchor10323"/>
      <w:bookmarkEnd w:id="22"/>
      <w:r>
        <w:t>в) согласован</w:t>
      </w:r>
      <w:r>
        <w:t xml:space="preserve">ие с другими заинтересованными органами, указанными в </w:t>
      </w:r>
      <w:hyperlink r:id="rId39" w:history="1">
        <w:r>
          <w:t>пункте 2</w:t>
        </w:r>
      </w:hyperlink>
      <w:r>
        <w:t xml:space="preserve"> настоящих Правил, проведения плановых проверок юридических лиц (их филиалов, представительств, обособленных структурных подразделений) в случае, если осуществление </w:t>
      </w:r>
      <w:r>
        <w:t>плановых проверок намечается совместно с указанными органами;</w:t>
      </w:r>
    </w:p>
    <w:p w:rsidR="00E905C8" w:rsidRDefault="00023355">
      <w:pPr>
        <w:pStyle w:val="a3"/>
      </w:pPr>
      <w:bookmarkStart w:id="23" w:name="anchor10324"/>
      <w:bookmarkEnd w:id="23"/>
      <w:r>
        <w:t xml:space="preserve">г) составление проекта ежегодного плана по форме, предусмотренной </w:t>
      </w:r>
      <w:hyperlink r:id="rId40" w:history="1">
        <w:r>
          <w:t>приложением</w:t>
        </w:r>
      </w:hyperlink>
      <w:r>
        <w:t xml:space="preserve"> к настоящим Правилам, с учетом требований законодательства Российской Федерации о госу</w:t>
      </w:r>
      <w:r>
        <w:t>дарственной и иной охраняемой законом тайне, а также с учетом требований законодательства Российской Федерации в отношении информации, свободное распространение которой запрещено или ограничено;</w:t>
      </w:r>
    </w:p>
    <w:p w:rsidR="00E905C8" w:rsidRDefault="00023355">
      <w:pPr>
        <w:pStyle w:val="a3"/>
      </w:pPr>
      <w:bookmarkStart w:id="24" w:name="anchor10325"/>
      <w:bookmarkEnd w:id="24"/>
      <w:r>
        <w:t>д) направление проекта ежегодного плана до 1 сентября года, п</w:t>
      </w:r>
      <w:r>
        <w:t>редшествующего году проведения плановых проверок, для рассмотрения в Генеральную прокуратуру Российской Федерации;</w:t>
      </w:r>
    </w:p>
    <w:p w:rsidR="00E905C8" w:rsidRDefault="00023355">
      <w:pPr>
        <w:pStyle w:val="a3"/>
      </w:pPr>
      <w:bookmarkStart w:id="25" w:name="anchor10326"/>
      <w:bookmarkEnd w:id="25"/>
      <w:r>
        <w:t>е) доработка проекта ежегодного плана с учетом предложений Генеральной прокуратуры Российской Федерации, поступивших по результатам рассмотре</w:t>
      </w:r>
      <w:r>
        <w:t xml:space="preserve">ния указанного проекта в соответствии с </w:t>
      </w:r>
      <w:hyperlink r:id="rId41" w:history="1">
        <w:r>
          <w:t>частью 6.1 статьи 9</w:t>
        </w:r>
      </w:hyperlink>
      <w:r>
        <w:t xml:space="preserve"> Федерального закона, и его утверждение генеральным директором Государственной корпорации по атомной энергии "Росатом".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</w:t>
      </w:r>
      <w:r>
        <w:rPr>
          <w:sz w:val="16"/>
        </w:rPr>
        <w:t>ормация об изменениях:</w:t>
      </w:r>
    </w:p>
    <w:bookmarkStart w:id="26" w:name="anchor1004"/>
    <w:bookmarkEnd w:id="26"/>
    <w:p w:rsidR="00E905C8" w:rsidRDefault="00023355">
      <w:pPr>
        <w:pStyle w:val="a8"/>
      </w:pPr>
      <w:r>
        <w:fldChar w:fldCharType="begin"/>
      </w:r>
      <w:r>
        <w:instrText xml:space="preserve"> HYPERLINK  "http://garant.pnzreg.ru/document/redirect/70291146/1011"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РФ от 27 декабря 2012 г. N 1404 в пункт 4 настоящих Правил внесены изменения</w:t>
      </w:r>
    </w:p>
    <w:p w:rsidR="00E905C8" w:rsidRDefault="00023355">
      <w:pPr>
        <w:pStyle w:val="a8"/>
      </w:pPr>
      <w:hyperlink r:id="rId42" w:history="1">
        <w:r>
          <w:t>См. текст пункта в предыдущей редакции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 xml:space="preserve">4. Утвержденный ежегодный план на бумажном носителе (с приложением копии в электронном виде) направляется до 1 ноября года, предшествующего году </w:t>
      </w:r>
      <w:r>
        <w:t>проведения плановых проверок, в соответствующий орган прокуратуры заказным почтовым отправлением с уведомлением о вручении либо в форме электронного документа, подписанного электронной подписью.</w:t>
      </w:r>
    </w:p>
    <w:p w:rsidR="00E905C8" w:rsidRDefault="00023355">
      <w:pPr>
        <w:pStyle w:val="a3"/>
      </w:pPr>
      <w:bookmarkStart w:id="27" w:name="anchor10042"/>
      <w:bookmarkEnd w:id="27"/>
      <w:r>
        <w:t>Ежегодные планы, утвержденные территориальными органами федер</w:t>
      </w:r>
      <w:r>
        <w:t>альных органов исполнительной власти, уполномоченных на осуществление федерального государственного контроля (надзора) в соответствующих сферах деятельности, и органами исполнительной власти субъектов Российской Федерации, которые осуществляют переданные п</w:t>
      </w:r>
      <w:r>
        <w:t>олномочия Российской Федерации по осуществлению такого контроля (надзора), представляются указанными органами до 1 ноября года, предшествующего году проведения плановых проверок, в соответствующие федеральные органы исполнительной власти.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</w:t>
      </w:r>
      <w:r>
        <w:rPr>
          <w:sz w:val="16"/>
        </w:rPr>
        <w:t>менениях:</w:t>
      </w:r>
    </w:p>
    <w:bookmarkStart w:id="28" w:name="anchor1005"/>
    <w:bookmarkEnd w:id="28"/>
    <w:p w:rsidR="00E905C8" w:rsidRDefault="00023355">
      <w:pPr>
        <w:pStyle w:val="a8"/>
      </w:pPr>
      <w:r>
        <w:fldChar w:fldCharType="begin"/>
      </w:r>
      <w:r>
        <w:instrText xml:space="preserve"> HYPERLINK  "http://garant.pnzreg.ru/document/redirect/70115342/11006"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РФ от 30 декабря 2011 г. N 1248 в пункт 5 настоящих Правил внесены изменения</w:t>
      </w:r>
    </w:p>
    <w:p w:rsidR="00E905C8" w:rsidRDefault="00023355">
      <w:pPr>
        <w:pStyle w:val="a8"/>
      </w:pPr>
      <w:hyperlink r:id="rId43" w:history="1">
        <w:r>
          <w:t>См. текст пункта в предыдущей редакции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>5. Ежегодный план, разрабатываемый федеральным органом исполнительной власти, уполномоченным на осуществление федерального государственного контро</w:t>
      </w:r>
      <w:r>
        <w:t>ля (надзора) в соответствующих сферах деятельности, включает сведения утвержденных ежегодных планов территориальных органов указанного федерального органа исполнительной власти о проведении плановых проверок юридических лиц и индивидуальных предпринимателе</w:t>
      </w:r>
      <w:r>
        <w:t>й на территориях субъектов Российской Федерации и федеральных округов.</w:t>
      </w:r>
    </w:p>
    <w:p w:rsidR="00E905C8" w:rsidRDefault="00023355">
      <w:pPr>
        <w:pStyle w:val="a3"/>
      </w:pPr>
      <w:bookmarkStart w:id="29" w:name="anchor10052"/>
      <w:bookmarkEnd w:id="29"/>
      <w:r>
        <w:t>Указанный ежегодный план разрабатывается федеральным органом исполнительной власти до 31 декабря года, предшествующего году проведения плановых проверок.</w:t>
      </w:r>
    </w:p>
    <w:p w:rsidR="00E905C8" w:rsidRDefault="00023355">
      <w:pPr>
        <w:pStyle w:val="a3"/>
      </w:pPr>
      <w:bookmarkStart w:id="30" w:name="anchor1006"/>
      <w:bookmarkEnd w:id="30"/>
      <w:r>
        <w:lastRenderedPageBreak/>
        <w:t xml:space="preserve">6. Ежегодные планы размещаются </w:t>
      </w:r>
      <w:r>
        <w:t xml:space="preserve">на официальных сайтах органов, указанных в </w:t>
      </w:r>
      <w:hyperlink r:id="rId44" w:history="1">
        <w:r>
          <w:t>пункте 2</w:t>
        </w:r>
      </w:hyperlink>
      <w:r>
        <w:t xml:space="preserve"> настоящих Правил, в сети Интернет, за исключением сведений ежегодных планов, распространение которых ограничено или запрещено в соответствии с законодательством Российской Фед</w:t>
      </w:r>
      <w:r>
        <w:t>ерации.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31" w:name="anchor1007"/>
    <w:bookmarkEnd w:id="31"/>
    <w:p w:rsidR="00E905C8" w:rsidRDefault="00023355">
      <w:pPr>
        <w:pStyle w:val="a8"/>
      </w:pPr>
      <w:r>
        <w:fldChar w:fldCharType="begin"/>
      </w:r>
      <w:r>
        <w:instrText xml:space="preserve"> HYPERLINK  "http://garant.pnzreg.ru/document/redirect/71488078/1"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РФ от 9 сентября 2016 г. N 892 пункт 7 изложен в новой редакции</w:t>
      </w:r>
    </w:p>
    <w:p w:rsidR="00E905C8" w:rsidRDefault="00023355">
      <w:pPr>
        <w:pStyle w:val="a8"/>
      </w:pPr>
      <w:hyperlink r:id="rId45" w:history="1">
        <w:r>
          <w:t>См. текст пункта в предыдущей редакции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bookmarkStart w:id="32" w:name="anchor10713"/>
      <w:bookmarkEnd w:id="32"/>
      <w:r>
        <w:lastRenderedPageBreak/>
        <w:t>7. Внесение изменений в ежегодный план допускается в следующих случаях: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p w:rsidR="00E905C8" w:rsidRDefault="00023355">
      <w:pPr>
        <w:pStyle w:val="a8"/>
      </w:pPr>
      <w:bookmarkStart w:id="33" w:name="anchor10071"/>
      <w:bookmarkEnd w:id="33"/>
      <w:r>
        <w:t xml:space="preserve">Подпункт "а" изменен с 7 февраля 2019 г. - </w:t>
      </w:r>
      <w:hyperlink r:id="rId46" w:history="1">
        <w:r>
          <w:t>Постановление</w:t>
        </w:r>
      </w:hyperlink>
      <w:r>
        <w:t xml:space="preserve"> Правительства России от 28 января 2019 г. N 48</w:t>
      </w:r>
    </w:p>
    <w:p w:rsidR="00E905C8" w:rsidRDefault="00023355">
      <w:pPr>
        <w:pStyle w:val="a8"/>
      </w:pPr>
      <w:hyperlink r:id="rId47" w:history="1">
        <w:r>
          <w:t>См. предыдущую редакцию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>а) исключение проверки из ежегодного плана:</w:t>
      </w:r>
    </w:p>
    <w:p w:rsidR="00E905C8" w:rsidRDefault="00023355">
      <w:pPr>
        <w:pStyle w:val="a3"/>
      </w:pPr>
      <w:r>
        <w:t>в связи с невозможностью проведения пл</w:t>
      </w:r>
      <w:r>
        <w:t>ановой проверки деятельности юридического лица вследствие его ликвидации,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предпринимателя;</w:t>
      </w:r>
    </w:p>
    <w:p w:rsidR="00E905C8" w:rsidRDefault="00023355">
      <w:pPr>
        <w:pStyle w:val="a3"/>
      </w:pPr>
      <w:bookmarkStart w:id="34" w:name="anchor1073"/>
      <w:bookmarkEnd w:id="34"/>
      <w:r>
        <w:t>в связи с прекраще</w:t>
      </w:r>
      <w:r>
        <w:t xml:space="preserve">нием юридическим лицом или индивидуальным предпринимателем деятельности, эксплуатации (использования) объектов защиты, объектов использования атомной энергии, опасных производственных объектов, гидротехнических сооружений и иных производственных объектов, </w:t>
      </w:r>
      <w:r>
        <w:t>подлежащих проверке;</w:t>
      </w:r>
    </w:p>
    <w:p w:rsidR="00E905C8" w:rsidRDefault="00023355">
      <w:pPr>
        <w:pStyle w:val="a3"/>
      </w:pPr>
      <w:bookmarkStart w:id="35" w:name="anchor1074"/>
      <w:bookmarkEnd w:id="35"/>
      <w:r>
        <w:t>в связи с изменением класса опасности подлежащего проверке опасного производственного объекта или класса гидротехнического сооружения;</w:t>
      </w:r>
    </w:p>
    <w:p w:rsidR="00E905C8" w:rsidRDefault="00023355">
      <w:pPr>
        <w:pStyle w:val="a3"/>
      </w:pPr>
      <w:r>
        <w:t>в связи с изменением категории объектов, оказывающих негативное воздействие на окружающую среду, а т</w:t>
      </w:r>
      <w:r>
        <w:t>акже уровня государственного экологического надзора;</w:t>
      </w:r>
    </w:p>
    <w:p w:rsidR="00E905C8" w:rsidRDefault="00023355">
      <w:pPr>
        <w:pStyle w:val="a3"/>
      </w:pPr>
      <w:bookmarkStart w:id="36" w:name="anchor1077"/>
      <w:bookmarkEnd w:id="36"/>
      <w:r>
        <w:t>в связи с принятием органом государственного контроля (надзора), осуществляющим государственный контроль (надзор) с применением риск-ориентированного подхода, решения об отнесении деятельности юридически</w:t>
      </w:r>
      <w:r>
        <w:t>х лиц и индивидуальных предпринимателей и (или) используемых ими производственных объектов к определенной категории риска или определенному классу (категории) опасности либо решения об изменении присвоенных им категории риска или класса (категории) опаснос</w:t>
      </w:r>
      <w:r>
        <w:t>ти;</w:t>
      </w:r>
    </w:p>
    <w:p w:rsidR="00E905C8" w:rsidRDefault="00023355">
      <w:pPr>
        <w:pStyle w:val="a3"/>
      </w:pPr>
      <w:r>
        <w:t xml:space="preserve">в связи с принятием органом государственного контроля (надзора) или органом муниципального контроля решения об исключении соответствующей проверки из ежегодного плана в случаях, предусмотренных </w:t>
      </w:r>
      <w:hyperlink r:id="rId48" w:history="1">
        <w:r>
          <w:t>статьей 26.1</w:t>
        </w:r>
      </w:hyperlink>
      <w:r>
        <w:t xml:space="preserve"> Федерального закона;</w:t>
      </w:r>
    </w:p>
    <w:p w:rsidR="00E905C8" w:rsidRDefault="00023355">
      <w:pPr>
        <w:pStyle w:val="a3"/>
      </w:pPr>
      <w:r>
        <w:t>в связи с прекращением или аннулированием действия лицензии - для проверок, запланированных в отношении лицензиатов;</w:t>
      </w:r>
    </w:p>
    <w:p w:rsidR="00E905C8" w:rsidRDefault="00023355">
      <w:pPr>
        <w:pStyle w:val="a3"/>
      </w:pPr>
      <w:bookmarkStart w:id="37" w:name="anchor1076"/>
      <w:bookmarkEnd w:id="37"/>
      <w:r>
        <w:t>в связи с наступлением обстоятельств непреодолимой силы;</w:t>
      </w:r>
    </w:p>
    <w:p w:rsidR="00E905C8" w:rsidRDefault="00023355">
      <w:pPr>
        <w:pStyle w:val="a3"/>
      </w:pPr>
      <w:bookmarkStart w:id="38" w:name="anchor17110"/>
      <w:bookmarkEnd w:id="38"/>
      <w:r>
        <w:t xml:space="preserve">в связи с запретом на проведение </w:t>
      </w:r>
      <w:r>
        <w:t xml:space="preserve">плановых проверок, предусмотренным </w:t>
      </w:r>
      <w:hyperlink r:id="rId49" w:history="1">
        <w:r>
          <w:t>частью 1 статьи 26.2</w:t>
        </w:r>
      </w:hyperlink>
      <w:r>
        <w:t xml:space="preserve"> Федерального закона;</w:t>
      </w:r>
    </w:p>
    <w:p w:rsidR="00E905C8" w:rsidRDefault="00023355">
      <w:pPr>
        <w:pStyle w:val="a3"/>
      </w:pPr>
      <w:bookmarkStart w:id="39" w:name="anchor10072"/>
      <w:bookmarkEnd w:id="39"/>
      <w:r>
        <w:t>б) изменение указанных в ежегодном плане сведений о юридическом лице или индивидуальном предпринимателе:</w:t>
      </w:r>
    </w:p>
    <w:p w:rsidR="00E905C8" w:rsidRDefault="00023355">
      <w:pPr>
        <w:pStyle w:val="a3"/>
      </w:pPr>
      <w:r>
        <w:t>в связи с изменением адреса места нахождения или адреса фактического осуществления деятельности юридического лица или индивидуального предпринимателя;</w:t>
      </w:r>
    </w:p>
    <w:p w:rsidR="00E905C8" w:rsidRDefault="00023355">
      <w:pPr>
        <w:pStyle w:val="a3"/>
      </w:pPr>
      <w:r>
        <w:t>в связи с реорганизацией юридического лица;</w:t>
      </w:r>
    </w:p>
    <w:p w:rsidR="00E905C8" w:rsidRDefault="00023355">
      <w:pPr>
        <w:pStyle w:val="a3"/>
      </w:pPr>
      <w:r>
        <w:t xml:space="preserve">в связи с изменением наименования юридического лица, а также </w:t>
      </w:r>
      <w:r>
        <w:t>изменением фамилии, имени и отчества индивидуального предпринимателя;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p w:rsidR="00E905C8" w:rsidRDefault="00023355">
      <w:pPr>
        <w:pStyle w:val="a8"/>
      </w:pPr>
      <w:bookmarkStart w:id="40" w:name="anchor10073"/>
      <w:bookmarkEnd w:id="40"/>
      <w:r>
        <w:t>Пункт 7 дополнен подпунктом "в"</w:t>
      </w:r>
      <w:r>
        <w:t xml:space="preserve"> с 7 февраля 2019 г. - </w:t>
      </w:r>
      <w:hyperlink r:id="rId50" w:history="1">
        <w:r>
          <w:t>Постановление</w:t>
        </w:r>
      </w:hyperlink>
      <w:r>
        <w:t xml:space="preserve"> Правительства России от 28 января 2019 г. N 48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 xml:space="preserve">в) в связи с необходимостью указания в ежегодном плане информации, предусмотренной </w:t>
      </w:r>
      <w:hyperlink r:id="rId51" w:history="1">
        <w:r>
          <w:t>пунктом 3 части 1 статьи 26.2</w:t>
        </w:r>
      </w:hyperlink>
      <w:r>
        <w:t xml:space="preserve"> Федерального закона.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41" w:name="anchor1008"/>
    <w:bookmarkEnd w:id="41"/>
    <w:p w:rsidR="00E905C8" w:rsidRDefault="00023355">
      <w:pPr>
        <w:pStyle w:val="a8"/>
      </w:pPr>
      <w:r>
        <w:fldChar w:fldCharType="begin"/>
      </w:r>
      <w:r>
        <w:instrText xml:space="preserve"> HYPERLINK  "http://garant.pnzreg.ru/document/redirect/71488078/11"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РФ от 9 сентября 2</w:t>
      </w:r>
      <w:r>
        <w:t>016 г. N 892 Правила дополнены пунктом 8</w:t>
      </w:r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3"/>
      </w:pPr>
      <w:r>
        <w:lastRenderedPageBreak/>
        <w:t>8. Внесение изменений в ежегодный план осуществляется решением органа государственного контроля (надзора) или органа муниципального контроля.</w:t>
      </w:r>
    </w:p>
    <w:p w:rsidR="00E905C8" w:rsidRDefault="00023355">
      <w:pPr>
        <w:pStyle w:val="a3"/>
      </w:pPr>
      <w:r>
        <w:t xml:space="preserve">Сведения о внесенных в ежегодный план изменениях направляются в течение </w:t>
      </w:r>
      <w:r>
        <w:t xml:space="preserve">3 рабочих дней со дня их внесения в соответствующий орган прокуратуры на бумажном носителе (с приложением копии в электронном виде) заказным почтовым отправлением с уведомлением о вручении либо в форме электронного документа, подписанного </w:t>
      </w:r>
      <w:hyperlink r:id="rId52" w:history="1">
        <w:r>
          <w:t>электронной подписью</w:t>
        </w:r>
      </w:hyperlink>
      <w:r>
        <w:t xml:space="preserve">, а также размещаются на официальном сайте в информационно-телекоммуникационной сети "Интернет" в порядке, предусмотренном </w:t>
      </w:r>
      <w:hyperlink r:id="rId53" w:history="1">
        <w:r>
          <w:t>пунктом 6</w:t>
        </w:r>
      </w:hyperlink>
      <w:r>
        <w:t xml:space="preserve"> настоящих Правил, в </w:t>
      </w:r>
      <w:r>
        <w:t>течение 5 рабочих дней со дня внесения изменений.</w:t>
      </w:r>
    </w:p>
    <w:p w:rsidR="00E905C8" w:rsidRDefault="00E905C8">
      <w:pPr>
        <w:pStyle w:val="a3"/>
      </w:pP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p w:rsidR="00E905C8" w:rsidRDefault="00023355">
      <w:pPr>
        <w:pStyle w:val="a8"/>
      </w:pPr>
      <w:bookmarkStart w:id="42" w:name="anchor11000"/>
      <w:bookmarkEnd w:id="42"/>
      <w:r>
        <w:t xml:space="preserve">Приложение изменено с 7 февраля 2019 г. - </w:t>
      </w:r>
      <w:hyperlink r:id="rId54" w:history="1">
        <w:r>
          <w:t>Постановление</w:t>
        </w:r>
      </w:hyperlink>
      <w:r>
        <w:t xml:space="preserve"> Правительства России от 28 января 2019 г. N 48</w:t>
      </w:r>
    </w:p>
    <w:p w:rsidR="00E905C8" w:rsidRDefault="00023355">
      <w:pPr>
        <w:pStyle w:val="a8"/>
      </w:pPr>
      <w:hyperlink r:id="rId55" w:history="1">
        <w:r>
          <w:t>См. предыдущую редакцию</w:t>
        </w:r>
      </w:hyperlink>
    </w:p>
    <w:p w:rsidR="00000000" w:rsidRDefault="00023355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E905C8" w:rsidRDefault="00023355">
      <w:pPr>
        <w:pStyle w:val="a5"/>
        <w:rPr>
          <w:sz w:val="16"/>
        </w:rPr>
      </w:pPr>
      <w:r>
        <w:rPr>
          <w:sz w:val="16"/>
        </w:rPr>
        <w:lastRenderedPageBreak/>
        <w:t>ГАРАНТ:</w:t>
      </w:r>
    </w:p>
    <w:p w:rsidR="00E905C8" w:rsidRDefault="00023355">
      <w:pPr>
        <w:pStyle w:val="a5"/>
      </w:pPr>
      <w:r>
        <w:t xml:space="preserve">См. данную </w:t>
      </w:r>
      <w:hyperlink r:id="rId56" w:history="1">
        <w:r>
          <w:t>форму</w:t>
        </w:r>
      </w:hyperlink>
      <w:r>
        <w:t xml:space="preserve"> в редакторе MS-Excel</w:t>
      </w:r>
    </w:p>
    <w:p w:rsidR="00E905C8" w:rsidRDefault="00E905C8">
      <w:pPr>
        <w:pStyle w:val="a5"/>
      </w:pPr>
    </w:p>
    <w:p w:rsidR="00000000" w:rsidRDefault="00023355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023355">
      <w:pPr>
        <w:pStyle w:val="a3"/>
        <w:ind w:firstLine="680"/>
        <w:jc w:val="right"/>
      </w:pPr>
      <w:r>
        <w:rPr>
          <w:b/>
          <w:color w:val="26282F"/>
        </w:rPr>
        <w:lastRenderedPageBreak/>
        <w:t xml:space="preserve">Приложение к </w:t>
      </w:r>
      <w:hyperlink r:id="rId57" w:history="1">
        <w:r>
          <w:rPr>
            <w:b/>
            <w:color w:val="26282F"/>
          </w:rPr>
          <w:t>Прави</w:t>
        </w:r>
        <w:r>
          <w:rPr>
            <w:b/>
            <w:color w:val="26282F"/>
          </w:rPr>
          <w:t>лам</w:t>
        </w:r>
      </w:hyperlink>
      <w:r>
        <w:rPr>
          <w:b/>
          <w:color w:val="26282F"/>
        </w:rPr>
        <w:t xml:space="preserve">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 (с изменениями от 30 декабря 2011 г., 26 ноября 2015 г., 17 авгус</w:t>
      </w:r>
      <w:r>
        <w:rPr>
          <w:b/>
          <w:color w:val="26282F"/>
        </w:rPr>
        <w:t>та 2016 г., 28 января 2019 г.)</w:t>
      </w:r>
    </w:p>
    <w:p w:rsidR="00E905C8" w:rsidRDefault="00E905C8">
      <w:pPr>
        <w:pStyle w:val="a3"/>
      </w:pPr>
    </w:p>
    <w:p w:rsidR="00E905C8" w:rsidRDefault="00023355">
      <w:pPr>
        <w:pStyle w:val="1"/>
      </w:pPr>
      <w:r>
        <w:t>Типовая форма ежегодного плана проведения плановых проверок юридических лиц и индивидуальных предпринимателей</w:t>
      </w:r>
    </w:p>
    <w:p w:rsidR="00E905C8" w:rsidRDefault="00E905C8">
      <w:pPr>
        <w:pStyle w:val="a3"/>
      </w:pPr>
    </w:p>
    <w:p w:rsidR="00E905C8" w:rsidRDefault="00023355">
      <w:pPr>
        <w:pStyle w:val="a3"/>
        <w:ind w:firstLine="680"/>
        <w:jc w:val="center"/>
      </w:pPr>
      <w:r>
        <w:t>____________________________________________________________________ _______________</w:t>
      </w:r>
    </w:p>
    <w:p w:rsidR="00E905C8" w:rsidRDefault="00023355">
      <w:pPr>
        <w:pStyle w:val="a3"/>
        <w:ind w:firstLine="680"/>
        <w:jc w:val="center"/>
      </w:pPr>
      <w:r>
        <w:t xml:space="preserve">(наименование органа </w:t>
      </w:r>
      <w:r>
        <w:t>государственного контроля (надзора), муниципального контроля)</w:t>
      </w:r>
    </w:p>
    <w:p w:rsidR="00E905C8" w:rsidRDefault="00E905C8">
      <w:pPr>
        <w:pStyle w:val="a3"/>
      </w:pPr>
    </w:p>
    <w:p w:rsidR="00E905C8" w:rsidRDefault="00023355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УТВЕРЖДЕН</w:t>
      </w:r>
    </w:p>
    <w:p w:rsidR="00E905C8" w:rsidRDefault="00023355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                              __________</w:t>
      </w:r>
      <w:r>
        <w:rPr>
          <w:sz w:val="22"/>
        </w:rPr>
        <w:t>_________________________________</w:t>
      </w:r>
    </w:p>
    <w:p w:rsidR="00E905C8" w:rsidRDefault="00023355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                               (фамилия, инициалы и подпись руководителя)</w:t>
      </w:r>
    </w:p>
    <w:p w:rsidR="00E905C8" w:rsidRDefault="00023355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                                     от "___"_______</w:t>
      </w:r>
      <w:r>
        <w:rPr>
          <w:sz w:val="22"/>
        </w:rPr>
        <w:t>_______20__ г.</w:t>
      </w:r>
    </w:p>
    <w:p w:rsidR="00E905C8" w:rsidRDefault="00E905C8">
      <w:pPr>
        <w:pStyle w:val="a3"/>
      </w:pPr>
    </w:p>
    <w:p w:rsidR="00E905C8" w:rsidRDefault="00023355">
      <w:pPr>
        <w:pStyle w:val="1"/>
      </w:pPr>
      <w:r>
        <w:t>План проведения плановых проверок юридических лиц и индивидуальных предпринимателей на 20____г.</w:t>
      </w:r>
    </w:p>
    <w:p w:rsidR="00E905C8" w:rsidRDefault="00E905C8">
      <w:pPr>
        <w:pStyle w:val="a3"/>
      </w:pPr>
    </w:p>
    <w:tbl>
      <w:tblPr>
        <w:tblW w:w="207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1131"/>
        <w:gridCol w:w="961"/>
        <w:gridCol w:w="961"/>
        <w:gridCol w:w="1131"/>
        <w:gridCol w:w="1131"/>
        <w:gridCol w:w="961"/>
        <w:gridCol w:w="1131"/>
        <w:gridCol w:w="961"/>
        <w:gridCol w:w="1244"/>
        <w:gridCol w:w="1131"/>
        <w:gridCol w:w="961"/>
        <w:gridCol w:w="848"/>
        <w:gridCol w:w="1131"/>
        <w:gridCol w:w="1131"/>
        <w:gridCol w:w="1131"/>
        <w:gridCol w:w="1696"/>
        <w:gridCol w:w="1809"/>
      </w:tblGrid>
      <w:tr w:rsidR="00E905C8">
        <w:tblPrEx>
          <w:tblCellMar>
            <w:top w:w="0" w:type="dxa"/>
            <w:bottom w:w="0" w:type="dxa"/>
          </w:tblCellMar>
        </w:tblPrEx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 xml:space="preserve">Наименование юридического лица (филиала, </w:t>
            </w:r>
            <w:r>
              <w:lastRenderedPageBreak/>
              <w:t xml:space="preserve">представительства, обособленного структурного подразделения), ф.и.о. индивидуального предпринимателя, </w:t>
            </w:r>
            <w:r>
              <w:t>деятельность которого подлежит проверке</w:t>
            </w:r>
            <w:hyperlink r:id="rId58" w:history="1">
              <w:r>
                <w:t>(1)</w:t>
              </w:r>
            </w:hyperlink>
          </w:p>
        </w:tc>
        <w:tc>
          <w:tcPr>
            <w:tcW w:w="30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lastRenderedPageBreak/>
              <w:t>Адреса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 xml:space="preserve">Основной государственный регистрационный </w:t>
            </w:r>
            <w:r>
              <w:lastRenderedPageBreak/>
              <w:t>номер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lastRenderedPageBreak/>
              <w:t>Идентификационный номер налогоплательщика</w:t>
            </w:r>
          </w:p>
        </w:tc>
        <w:tc>
          <w:tcPr>
            <w:tcW w:w="9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>Цель проведения проверки</w:t>
            </w:r>
          </w:p>
        </w:tc>
        <w:tc>
          <w:tcPr>
            <w:tcW w:w="4479" w:type="dxa"/>
            <w:gridSpan w:val="4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>Основание проведения проверки</w:t>
            </w:r>
          </w:p>
        </w:tc>
        <w:tc>
          <w:tcPr>
            <w:tcW w:w="9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>Дата начала проведения проверк</w:t>
            </w:r>
            <w:r>
              <w:lastRenderedPageBreak/>
              <w:t>и</w:t>
            </w:r>
            <w:hyperlink r:id="rId59" w:history="1">
              <w:r>
                <w:t>(4)</w:t>
              </w:r>
            </w:hyperlink>
          </w:p>
        </w:tc>
        <w:tc>
          <w:tcPr>
            <w:tcW w:w="198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lastRenderedPageBreak/>
              <w:t>Срок проведения плановой проверки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>Форма проведения проверки (документ</w:t>
            </w:r>
            <w:r>
              <w:lastRenderedPageBreak/>
              <w:t>арная, выездная, документарная и выездная)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lastRenderedPageBreak/>
              <w:t xml:space="preserve">Наименование органа государственного </w:t>
            </w:r>
            <w:r>
              <w:lastRenderedPageBreak/>
              <w:t xml:space="preserve">контроля (надзора), органа муниципального контроля, с которым проверка проводится </w:t>
            </w:r>
            <w:r>
              <w:t>совместно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lastRenderedPageBreak/>
              <w:t xml:space="preserve">Информация о постановлении о назначении административного наказания </w:t>
            </w:r>
            <w:r>
              <w:lastRenderedPageBreak/>
              <w:t>или решении о приостановлении и (или) об аннулировании лицензии, дате их вступления в законную силу и дате окончания проведения проверки, по результатам которой они приняты</w:t>
            </w:r>
            <w:hyperlink r:id="rId60" w:history="1">
              <w:r>
                <w:t>(5)</w:t>
              </w:r>
            </w:hyperlink>
          </w:p>
        </w:tc>
        <w:tc>
          <w:tcPr>
            <w:tcW w:w="181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lastRenderedPageBreak/>
              <w:t xml:space="preserve">Информация о присвоении деятельности юридического лица и </w:t>
            </w:r>
            <w:r>
              <w:lastRenderedPageBreak/>
              <w:t>индивидуального предпринимателя определенной категории риска, определенного класса (категории) опасности, об отнесении объекта государственного контроля</w:t>
            </w:r>
          </w:p>
          <w:p w:rsidR="00E905C8" w:rsidRDefault="00023355">
            <w:pPr>
              <w:pStyle w:val="a3"/>
              <w:ind w:firstLine="0"/>
              <w:jc w:val="center"/>
            </w:pPr>
            <w:r>
              <w:t>(надзора) к определенн</w:t>
            </w:r>
            <w:r>
              <w:t>ой категории риска, определенному классу (категории) опасности</w:t>
            </w:r>
            <w:hyperlink r:id="rId61" w:history="1">
              <w:r>
                <w:t>(6)</w:t>
              </w:r>
            </w:hyperlink>
          </w:p>
        </w:tc>
      </w:tr>
      <w:tr w:rsidR="00E905C8">
        <w:tblPrEx>
          <w:tblCellMar>
            <w:top w:w="0" w:type="dxa"/>
            <w:bottom w:w="0" w:type="dxa"/>
          </w:tblCellMar>
        </w:tblPrEx>
        <w:trPr>
          <w:gridAfter w:val="9"/>
          <w:wAfter w:w="11112" w:type="dxa"/>
        </w:trPr>
        <w:tc>
          <w:tcPr>
            <w:tcW w:w="130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lastRenderedPageBreak/>
              <w:t>место (места) нахождения юридического лица</w:t>
            </w: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>место (места) фактического осуществления деятельности юридического лица, индивидуального предпринимателя</w:t>
            </w:r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 xml:space="preserve">места </w:t>
            </w:r>
            <w:r>
              <w:t>нахождения объектов</w:t>
            </w:r>
            <w:hyperlink r:id="rId62" w:history="1">
              <w:r>
                <w:t>(2)</w:t>
              </w:r>
            </w:hyperlink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>дата государственной регистрации юридического лица, индивидуального предпринимателя</w:t>
            </w: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>дата окончания последней проверки</w:t>
            </w: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>дата начала осуществления юридическим лицом, индивидуальным предпринимателем деятельности</w:t>
            </w:r>
            <w:r>
              <w:t xml:space="preserve"> в соответствии с представленным уведомлением о начале деятельности</w:t>
            </w:r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>иные основания в соответствии с федеральным законом</w:t>
            </w:r>
            <w:hyperlink r:id="rId63" w:history="1">
              <w:r>
                <w:t>(3)</w:t>
              </w:r>
            </w:hyperlink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>рабочих дней</w:t>
            </w:r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023355">
            <w:pPr>
              <w:pStyle w:val="a3"/>
              <w:ind w:firstLine="0"/>
              <w:jc w:val="center"/>
            </w:pPr>
            <w:r>
              <w:t>рабочих часов (для малого и среднего предпринимательства и микропредприятий)</w:t>
            </w:r>
          </w:p>
        </w:tc>
      </w:tr>
      <w:tr w:rsidR="00E905C8">
        <w:tblPrEx>
          <w:tblCellMar>
            <w:top w:w="0" w:type="dxa"/>
            <w:bottom w:w="0" w:type="dxa"/>
          </w:tblCellMar>
        </w:tblPrEx>
        <w:tc>
          <w:tcPr>
            <w:tcW w:w="1304" w:type="dxa"/>
            <w:tcBorders>
              <w:left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964" w:type="dxa"/>
            <w:tcBorders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247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964" w:type="dxa"/>
            <w:tcBorders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850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701" w:type="dxa"/>
            <w:tcBorders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814" w:type="dxa"/>
            <w:tcBorders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</w:tr>
      <w:tr w:rsidR="00E905C8">
        <w:tblPrEx>
          <w:tblCellMar>
            <w:top w:w="0" w:type="dxa"/>
            <w:bottom w:w="0" w:type="dxa"/>
          </w:tblCellMar>
        </w:tblPrEx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247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96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850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701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  <w:tc>
          <w:tcPr>
            <w:tcW w:w="1814" w:type="dxa"/>
            <w:tcBorders>
              <w:bottom w:val="single" w:sz="2" w:space="0" w:color="000000"/>
              <w:right w:val="single" w:sz="2" w:space="0" w:color="000000"/>
            </w:tcBorders>
          </w:tcPr>
          <w:p w:rsidR="00E905C8" w:rsidRDefault="00E905C8">
            <w:pPr>
              <w:pStyle w:val="a3"/>
            </w:pPr>
          </w:p>
        </w:tc>
      </w:tr>
    </w:tbl>
    <w:p w:rsidR="00E905C8" w:rsidRDefault="00E905C8">
      <w:pPr>
        <w:pStyle w:val="a3"/>
        <w:sectPr w:rsidR="00E905C8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E905C8" w:rsidRDefault="00E905C8">
      <w:pPr>
        <w:pStyle w:val="Standard"/>
      </w:pPr>
    </w:p>
    <w:p w:rsidR="00E905C8" w:rsidRDefault="00023355">
      <w:pPr>
        <w:pStyle w:val="a3"/>
      </w:pPr>
      <w:bookmarkStart w:id="43" w:name="anchor3"/>
      <w:bookmarkEnd w:id="43"/>
      <w:r>
        <w:t xml:space="preserve">(1) Если планируется проведение мероприятий по контролю в отношении объектов защиты, объектов использования атомной энергии, опасных производственных объектов и гидротехнических сооружений, дополнительно указывается наименование </w:t>
      </w:r>
      <w:r>
        <w:t>этих объектов.</w:t>
      </w:r>
    </w:p>
    <w:p w:rsidR="00E905C8" w:rsidRDefault="00023355">
      <w:pPr>
        <w:pStyle w:val="a3"/>
      </w:pPr>
      <w:bookmarkStart w:id="44" w:name="anchor4"/>
      <w:bookmarkEnd w:id="44"/>
      <w:r>
        <w:t>(2) Если планируется проведение мероприятий по контролю в отношении объектов защиты, объектов использования атомной энергии, опасных производственных объектов и гидротехнических сооружений, дополнительно указывается место нахождения этих объ</w:t>
      </w:r>
      <w:r>
        <w:t>ектов.</w:t>
      </w:r>
    </w:p>
    <w:p w:rsidR="00E905C8" w:rsidRDefault="00023355">
      <w:pPr>
        <w:pStyle w:val="a3"/>
      </w:pPr>
      <w:bookmarkStart w:id="45" w:name="anchor5"/>
      <w:bookmarkEnd w:id="45"/>
      <w:r>
        <w:t>(3) Указывается ссылка на положения федерального закона, устанавливающего основания проведения плановой проверки.</w:t>
      </w:r>
    </w:p>
    <w:p w:rsidR="00E905C8" w:rsidRDefault="00023355">
      <w:pPr>
        <w:pStyle w:val="a3"/>
      </w:pPr>
      <w:bookmarkStart w:id="46" w:name="anchor6"/>
      <w:bookmarkEnd w:id="46"/>
      <w:r>
        <w:t>(4) Указывается календарный месяц начала проведения проверки.</w:t>
      </w:r>
    </w:p>
    <w:p w:rsidR="00E905C8" w:rsidRDefault="00023355">
      <w:pPr>
        <w:pStyle w:val="a3"/>
      </w:pPr>
      <w:bookmarkStart w:id="47" w:name="anchor7"/>
      <w:bookmarkEnd w:id="47"/>
      <w:r>
        <w:t>(5) Заполняется, если проверка в отношении субъектов малого предпринимате</w:t>
      </w:r>
      <w:r>
        <w:t>льства проводится в 2016 - 2020 годах. Указывается информация о постановлении о назначении административного наказания или решении о приостановлении и (или) об аннулировании лицензии (дата их вынесения (принятия), номер, орган, вынесший постановление или п</w:t>
      </w:r>
      <w:r>
        <w:t>ринявший решение, часть и статья федерального закона, являющаяся основанием привлечения к ответственности), дата их вступления в законную силу, дата окончания проведения проверки, по результатам которой вынесено постановление либо принято решение.</w:t>
      </w:r>
    </w:p>
    <w:p w:rsidR="00E905C8" w:rsidRDefault="00023355">
      <w:pPr>
        <w:pStyle w:val="a3"/>
      </w:pPr>
      <w:bookmarkStart w:id="48" w:name="anchor8"/>
      <w:bookmarkEnd w:id="48"/>
      <w:r>
        <w:t>(6) Запо</w:t>
      </w:r>
      <w:r>
        <w:t>лняется, если проверка проводится по виду государственного контроля (надзора), осуществляемого с применением риск-ориентированного подхода.</w:t>
      </w:r>
    </w:p>
    <w:p w:rsidR="00E905C8" w:rsidRDefault="00E905C8">
      <w:pPr>
        <w:pStyle w:val="a3"/>
      </w:pPr>
    </w:p>
    <w:sectPr w:rsidR="00E905C8">
      <w:headerReference w:type="default" r:id="rId64"/>
      <w:footerReference w:type="default" r:id="rId65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355" w:rsidRDefault="00023355">
      <w:r>
        <w:separator/>
      </w:r>
    </w:p>
  </w:endnote>
  <w:endnote w:type="continuationSeparator" w:id="0">
    <w:p w:rsidR="00023355" w:rsidRDefault="00023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0223CC">
      <w:tblPrEx>
        <w:tblCellMar>
          <w:top w:w="0" w:type="dxa"/>
          <w:bottom w:w="0" w:type="dxa"/>
        </w:tblCellMar>
      </w:tblPrEx>
      <w:tc>
        <w:tcPr>
          <w:tcW w:w="0" w:type="auto"/>
        </w:tcPr>
        <w:p w:rsidR="000223CC" w:rsidRDefault="00023355">
          <w:pPr>
            <w:pStyle w:val="Standard"/>
            <w:ind w:firstLine="0"/>
            <w:jc w:val="left"/>
          </w:pPr>
          <w:r>
            <w:fldChar w:fldCharType="begin" w:fldLock="1"/>
          </w:r>
          <w:r>
            <w:instrText xml:space="preserve"> DATE \@ "d'.'M'.'yyyy" </w:instrText>
          </w:r>
          <w:r>
            <w:fldChar w:fldCharType="separate"/>
          </w:r>
          <w:r>
            <w:fldChar w:fldCharType="end"/>
          </w:r>
        </w:p>
      </w:tc>
      <w:tc>
        <w:tcPr>
          <w:tcW w:w="0" w:type="auto"/>
        </w:tcPr>
        <w:p w:rsidR="000223CC" w:rsidRDefault="00023355">
          <w:pPr>
            <w:pStyle w:val="Standard"/>
            <w:ind w:firstLine="0"/>
            <w:jc w:val="center"/>
          </w:pPr>
          <w:r>
            <w:t>Система ГАРАНТ</w:t>
          </w:r>
        </w:p>
      </w:tc>
      <w:tc>
        <w:tcPr>
          <w:tcW w:w="0" w:type="auto"/>
        </w:tcPr>
        <w:p w:rsidR="000223CC" w:rsidRDefault="00023355">
          <w:pPr>
            <w:pStyle w:val="Standard"/>
            <w:ind w:firstLine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57938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\* ARABIC </w:instrText>
          </w:r>
          <w:r>
            <w:fldChar w:fldCharType="separate"/>
          </w:r>
          <w:r w:rsidR="00157938">
            <w:rPr>
              <w:noProof/>
            </w:rPr>
            <w:t>8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0223CC">
      <w:tblPrEx>
        <w:tblCellMar>
          <w:top w:w="0" w:type="dxa"/>
          <w:bottom w:w="0" w:type="dxa"/>
        </w:tblCellMar>
      </w:tblPrEx>
      <w:tc>
        <w:tcPr>
          <w:tcW w:w="0" w:type="auto"/>
        </w:tcPr>
        <w:p w:rsidR="000223CC" w:rsidRDefault="00023355">
          <w:pPr>
            <w:pStyle w:val="Standard"/>
            <w:ind w:firstLine="0"/>
            <w:jc w:val="left"/>
          </w:pPr>
          <w:r>
            <w:fldChar w:fldCharType="begin" w:fldLock="1"/>
          </w:r>
          <w:r>
            <w:instrText xml:space="preserve"> DATE \@ "d'.'M'.'yyyy" </w:instrText>
          </w:r>
          <w:r>
            <w:fldChar w:fldCharType="separate"/>
          </w:r>
          <w:r>
            <w:fldChar w:fldCharType="end"/>
          </w:r>
        </w:p>
      </w:tc>
      <w:tc>
        <w:tcPr>
          <w:tcW w:w="0" w:type="auto"/>
        </w:tcPr>
        <w:p w:rsidR="000223CC" w:rsidRDefault="00023355">
          <w:pPr>
            <w:pStyle w:val="Standard"/>
            <w:ind w:firstLine="0"/>
            <w:jc w:val="center"/>
          </w:pPr>
          <w:r>
            <w:t>Система ГАРАНТ</w:t>
          </w:r>
        </w:p>
      </w:tc>
      <w:tc>
        <w:tcPr>
          <w:tcW w:w="0" w:type="auto"/>
        </w:tcPr>
        <w:p w:rsidR="000223CC" w:rsidRDefault="00023355">
          <w:pPr>
            <w:pStyle w:val="Standard"/>
            <w:ind w:firstLine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57938">
            <w:rPr>
              <w:noProof/>
            </w:rPr>
            <w:t>8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\* ARABIC </w:instrText>
          </w:r>
          <w:r>
            <w:fldChar w:fldCharType="separate"/>
          </w:r>
          <w:r w:rsidR="00157938">
            <w:rPr>
              <w:noProof/>
            </w:rPr>
            <w:t>8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355" w:rsidRDefault="00023355">
      <w:r>
        <w:separator/>
      </w:r>
    </w:p>
  </w:footnote>
  <w:footnote w:type="continuationSeparator" w:id="0">
    <w:p w:rsidR="00023355" w:rsidRDefault="00023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CC" w:rsidRDefault="00023355">
    <w:pPr>
      <w:pStyle w:val="Standard"/>
      <w:ind w:firstLine="0"/>
      <w:jc w:val="left"/>
    </w:pPr>
    <w:r>
      <w:t>Постановление Правительства РФ от 30 июня 2010 г. N 489 "Об утверждении Правил подготовки органам...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CC" w:rsidRDefault="00023355">
    <w:pPr>
      <w:pStyle w:val="Standard"/>
      <w:ind w:firstLine="0"/>
      <w:jc w:val="left"/>
    </w:pPr>
    <w:r>
      <w:t>Постановление Правительства РФ от 30 июня 2010 г. N 489 "Об утверждении Правил подготовки органам...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905C8"/>
    <w:rsid w:val="00023355"/>
    <w:rsid w:val="00157938"/>
    <w:rsid w:val="00E9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hAnsi="Times New Roman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15793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7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hAnsi="Times New Roman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15793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7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arant.pnzreg.ru/document/redirect/55181242/1000" TargetMode="External"/><Relationship Id="rId18" Type="http://schemas.openxmlformats.org/officeDocument/2006/relationships/hyperlink" Target="http://garant.pnzreg.ru/document/redirect/77668198/1021" TargetMode="External"/><Relationship Id="rId26" Type="http://schemas.openxmlformats.org/officeDocument/2006/relationships/hyperlink" Target="http://garant.pnzreg.ru/document/redirect/12164247/993" TargetMode="External"/><Relationship Id="rId39" Type="http://schemas.openxmlformats.org/officeDocument/2006/relationships/hyperlink" Target="#anchor1002" TargetMode="External"/><Relationship Id="rId21" Type="http://schemas.openxmlformats.org/officeDocument/2006/relationships/hyperlink" Target="http://garant.pnzreg.ru/document/redirect/77673881/1031" TargetMode="External"/><Relationship Id="rId34" Type="http://schemas.openxmlformats.org/officeDocument/2006/relationships/hyperlink" Target="#anchor1003" TargetMode="External"/><Relationship Id="rId42" Type="http://schemas.openxmlformats.org/officeDocument/2006/relationships/hyperlink" Target="http://garant.pnzreg.ru/document/redirect/58049289/1004" TargetMode="External"/><Relationship Id="rId47" Type="http://schemas.openxmlformats.org/officeDocument/2006/relationships/hyperlink" Target="http://garant.pnzreg.ru/document/redirect/77673881/10071" TargetMode="External"/><Relationship Id="rId50" Type="http://schemas.openxmlformats.org/officeDocument/2006/relationships/hyperlink" Target="http://garant.pnzreg.ru/document/redirect/72160590/1022" TargetMode="External"/><Relationship Id="rId55" Type="http://schemas.openxmlformats.org/officeDocument/2006/relationships/hyperlink" Target="http://garant.pnzreg.ru/document/redirect/77673881/11000" TargetMode="External"/><Relationship Id="rId63" Type="http://schemas.openxmlformats.org/officeDocument/2006/relationships/hyperlink" Target="#anchor5" TargetMode="Externa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#anchor11000" TargetMode="External"/><Relationship Id="rId29" Type="http://schemas.openxmlformats.org/officeDocument/2006/relationships/hyperlink" Target="#anchor100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garant.pnzreg.ru/document/redirect/12170481/0" TargetMode="External"/><Relationship Id="rId24" Type="http://schemas.openxmlformats.org/officeDocument/2006/relationships/hyperlink" Target="http://garant.pnzreg.ru/document/redirect/12164247/2610" TargetMode="External"/><Relationship Id="rId32" Type="http://schemas.openxmlformats.org/officeDocument/2006/relationships/hyperlink" Target="http://garant.pnzreg.ru/document/redirect/73028286/0" TargetMode="External"/><Relationship Id="rId37" Type="http://schemas.openxmlformats.org/officeDocument/2006/relationships/hyperlink" Target="http://garant.pnzreg.ru/document/redirect/12164247/981" TargetMode="External"/><Relationship Id="rId40" Type="http://schemas.openxmlformats.org/officeDocument/2006/relationships/hyperlink" Target="#anchor11000" TargetMode="External"/><Relationship Id="rId45" Type="http://schemas.openxmlformats.org/officeDocument/2006/relationships/hyperlink" Target="http://garant.pnzreg.ru/document/redirect/57418383/1007" TargetMode="External"/><Relationship Id="rId53" Type="http://schemas.openxmlformats.org/officeDocument/2006/relationships/hyperlink" Target="#anchor1006" TargetMode="External"/><Relationship Id="rId58" Type="http://schemas.openxmlformats.org/officeDocument/2006/relationships/hyperlink" Target="#anchor3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garant.pnzreg.ru/document/redirect/57506481/1001" TargetMode="External"/><Relationship Id="rId23" Type="http://schemas.openxmlformats.org/officeDocument/2006/relationships/hyperlink" Target="http://garant.pnzreg.ru/document/redirect/12164247/98" TargetMode="External"/><Relationship Id="rId28" Type="http://schemas.openxmlformats.org/officeDocument/2006/relationships/hyperlink" Target="http://garant.pnzreg.ru/document/redirect/5763281/1033" TargetMode="External"/><Relationship Id="rId36" Type="http://schemas.openxmlformats.org/officeDocument/2006/relationships/hyperlink" Target="http://garant.pnzreg.ru/document/redirect/71992162/1002" TargetMode="External"/><Relationship Id="rId49" Type="http://schemas.openxmlformats.org/officeDocument/2006/relationships/hyperlink" Target="http://garant.pnzreg.ru/document/redirect/12164247/26201" TargetMode="External"/><Relationship Id="rId57" Type="http://schemas.openxmlformats.org/officeDocument/2006/relationships/hyperlink" Target="#anchor1000" TargetMode="External"/><Relationship Id="rId61" Type="http://schemas.openxmlformats.org/officeDocument/2006/relationships/hyperlink" Target="#anchor8" TargetMode="External"/><Relationship Id="rId10" Type="http://schemas.openxmlformats.org/officeDocument/2006/relationships/hyperlink" Target="#anchor1000" TargetMode="External"/><Relationship Id="rId19" Type="http://schemas.openxmlformats.org/officeDocument/2006/relationships/hyperlink" Target="http://garant.pnzreg.ru/document/redirect/5763281/1022" TargetMode="External"/><Relationship Id="rId31" Type="http://schemas.openxmlformats.org/officeDocument/2006/relationships/hyperlink" Target="http://garant.pnzreg.ru/document/redirect/73028286/1000" TargetMode="External"/><Relationship Id="rId44" Type="http://schemas.openxmlformats.org/officeDocument/2006/relationships/hyperlink" Target="#anchor1002" TargetMode="External"/><Relationship Id="rId52" Type="http://schemas.openxmlformats.org/officeDocument/2006/relationships/hyperlink" Target="http://garant.pnzreg.ru/document/redirect/12184522/21" TargetMode="External"/><Relationship Id="rId60" Type="http://schemas.openxmlformats.org/officeDocument/2006/relationships/hyperlink" Target="#anchor7" TargetMode="External"/><Relationship Id="rId6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garant.pnzreg.ru/document/redirect/57506481/111" TargetMode="External"/><Relationship Id="rId14" Type="http://schemas.openxmlformats.org/officeDocument/2006/relationships/hyperlink" Target="http://garant.pnzreg.ru/document/redirect/55181242/0" TargetMode="External"/><Relationship Id="rId22" Type="http://schemas.openxmlformats.org/officeDocument/2006/relationships/hyperlink" Target="http://garant.pnzreg.ru/document/redirect/12164247/98" TargetMode="External"/><Relationship Id="rId27" Type="http://schemas.openxmlformats.org/officeDocument/2006/relationships/hyperlink" Target="http://garant.pnzreg.ru/document/redirect/5763281/1032" TargetMode="External"/><Relationship Id="rId30" Type="http://schemas.openxmlformats.org/officeDocument/2006/relationships/hyperlink" Target="#anchor11000" TargetMode="External"/><Relationship Id="rId35" Type="http://schemas.openxmlformats.org/officeDocument/2006/relationships/hyperlink" Target="http://garant.pnzreg.ru/document/redirect/71449678/3" TargetMode="External"/><Relationship Id="rId43" Type="http://schemas.openxmlformats.org/officeDocument/2006/relationships/hyperlink" Target="http://garant.pnzreg.ru/document/redirect/5763281/1005" TargetMode="External"/><Relationship Id="rId48" Type="http://schemas.openxmlformats.org/officeDocument/2006/relationships/hyperlink" Target="http://garant.pnzreg.ru/document/redirect/12164247/2610" TargetMode="External"/><Relationship Id="rId56" Type="http://schemas.openxmlformats.org/officeDocument/2006/relationships/hyperlink" Target="http://garant.pnzreg.ru/blob/redirect/77585406" TargetMode="External"/><Relationship Id="rId64" Type="http://schemas.openxmlformats.org/officeDocument/2006/relationships/header" Target="header2.xml"/><Relationship Id="rId8" Type="http://schemas.openxmlformats.org/officeDocument/2006/relationships/footer" Target="footer1.xml"/><Relationship Id="rId51" Type="http://schemas.openxmlformats.org/officeDocument/2006/relationships/hyperlink" Target="http://garant.pnzreg.ru/document/redirect/12164247/262013" TargetMode="External"/><Relationship Id="rId3" Type="http://schemas.openxmlformats.org/officeDocument/2006/relationships/settings" Target="settings.xml"/><Relationship Id="rId12" Type="http://schemas.openxmlformats.org/officeDocument/2006/relationships/hyperlink" Target="#anchor0" TargetMode="External"/><Relationship Id="rId17" Type="http://schemas.openxmlformats.org/officeDocument/2006/relationships/hyperlink" Target="http://garant.pnzreg.ru/document/redirect/71992162/1001" TargetMode="External"/><Relationship Id="rId25" Type="http://schemas.openxmlformats.org/officeDocument/2006/relationships/hyperlink" Target="http://garant.pnzreg.ru/document/redirect/12164247/2620" TargetMode="External"/><Relationship Id="rId33" Type="http://schemas.openxmlformats.org/officeDocument/2006/relationships/hyperlink" Target="http://garant.pnzreg.ru/document/redirect/12164247/9610" TargetMode="External"/><Relationship Id="rId38" Type="http://schemas.openxmlformats.org/officeDocument/2006/relationships/hyperlink" Target="http://garant.pnzreg.ru/document/redirect/12164247/982" TargetMode="External"/><Relationship Id="rId46" Type="http://schemas.openxmlformats.org/officeDocument/2006/relationships/hyperlink" Target="http://garant.pnzreg.ru/document/redirect/72160590/1021" TargetMode="External"/><Relationship Id="rId59" Type="http://schemas.openxmlformats.org/officeDocument/2006/relationships/hyperlink" Target="#anchor6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garant.pnzreg.ru/document/redirect/72160590/1001" TargetMode="External"/><Relationship Id="rId41" Type="http://schemas.openxmlformats.org/officeDocument/2006/relationships/hyperlink" Target="http://garant.pnzreg.ru/document/redirect/12164247/9610" TargetMode="External"/><Relationship Id="rId54" Type="http://schemas.openxmlformats.org/officeDocument/2006/relationships/hyperlink" Target="http://garant.pnzreg.ru/document/redirect/72160590/1003" TargetMode="External"/><Relationship Id="rId62" Type="http://schemas.openxmlformats.org/officeDocument/2006/relationships/hyperlink" Target="#anchor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3787</Words>
  <Characters>21592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Дубынин Евгений Николаевич</cp:lastModifiedBy>
  <cp:revision>2</cp:revision>
  <dcterms:created xsi:type="dcterms:W3CDTF">2020-03-19T13:05:00Z</dcterms:created>
  <dcterms:modified xsi:type="dcterms:W3CDTF">2020-03-19T13:05:00Z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