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77" w:rsidRPr="00CB2677" w:rsidRDefault="00CB2677" w:rsidP="00CB2677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АДМИНИСТРАЦИЯ ТАМАЛИНСКОГО РАЙОНА </w:t>
      </w:r>
    </w:p>
    <w:p w:rsidR="00CB2677" w:rsidRPr="00CB2677" w:rsidRDefault="00CB2677" w:rsidP="00CB2677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b/>
          <w:bCs/>
          <w:sz w:val="32"/>
          <w:szCs w:val="32"/>
        </w:rPr>
        <w:t>ПЕНЗЕНСКОЙ ОБЛАСТИ</w:t>
      </w:r>
    </w:p>
    <w:p w:rsidR="00CB2677" w:rsidRPr="00CB2677" w:rsidRDefault="00CB2677" w:rsidP="00CB2677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b/>
          <w:bCs/>
          <w:sz w:val="32"/>
          <w:szCs w:val="32"/>
        </w:rPr>
        <w:t>ПОСТАНОВЛЕНИЕ</w:t>
      </w:r>
    </w:p>
    <w:p w:rsidR="00CB2677" w:rsidRPr="00CB2677" w:rsidRDefault="00CB2677" w:rsidP="00CB2677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b/>
          <w:bCs/>
          <w:sz w:val="32"/>
          <w:szCs w:val="32"/>
        </w:rPr>
        <w:t>от 28.05.2021 № 196-п</w:t>
      </w:r>
    </w:p>
    <w:p w:rsidR="00CB2677" w:rsidRPr="00CB2677" w:rsidRDefault="00CB2677" w:rsidP="00CB2677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b/>
          <w:bCs/>
          <w:sz w:val="32"/>
          <w:szCs w:val="32"/>
        </w:rPr>
        <w:t>Об утверждении административного регламента предоставления муниципальной услуги «Принятие решения об установлении публичного сервитута»</w:t>
      </w:r>
    </w:p>
    <w:p w:rsidR="00CB2677" w:rsidRPr="00CB2677" w:rsidRDefault="00CB2677" w:rsidP="00CB26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8"/>
          <w:szCs w:val="28"/>
        </w:rPr>
        <w:t xml:space="preserve">(в ред. постановления администрации Тамалинского района Пензенской области </w:t>
      </w:r>
      <w:hyperlink r:id="rId4" w:tgtFrame="_blank" w:history="1">
        <w:r w:rsidRPr="00CB2677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от 24.06.2022 № 256-п</w:t>
        </w:r>
      </w:hyperlink>
      <w:r w:rsidRPr="00CB267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постановлениями Администрации Тамалинского района Пензенской области </w:t>
      </w:r>
      <w:hyperlink r:id="rId5" w:tgtFrame="_blank" w:history="1">
        <w:r w:rsidRPr="00CB26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24.06.2019 № 205–п</w:t>
        </w:r>
      </w:hyperlink>
      <w:r w:rsidRPr="00CB2677">
        <w:rPr>
          <w:rFonts w:ascii="Times New Roman" w:eastAsia="Times New Roman" w:hAnsi="Times New Roman" w:cs="Times New Roman"/>
          <w:sz w:val="24"/>
          <w:szCs w:val="24"/>
        </w:rPr>
        <w:t xml:space="preserve"> «О разработке и утверждении административных регламентов предоставления муниципальных услуг органами местного самоуправления Тамалинского района Пензенской области», </w:t>
      </w:r>
      <w:hyperlink r:id="rId6" w:tgtFrame="_blank" w:history="1">
        <w:r w:rsidRPr="00CB26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15.05.2018 №140-п</w:t>
        </w:r>
      </w:hyperlink>
      <w:r w:rsidRPr="00CB2677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Реестра муниципальных услуг Администрации Тамалинского района Пензенской области, </w:t>
      </w:r>
      <w:hyperlink r:id="rId7" w:tgtFrame="_blank" w:history="1">
        <w:r w:rsidRPr="00CB26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Уставом Тамалинского района Пензенской области</w:t>
        </w:r>
      </w:hyperlink>
      <w:r w:rsidRPr="00CB267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B2677" w:rsidRPr="00CB2677" w:rsidRDefault="00CB2677" w:rsidP="00CB26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Администрация Тамалинского района Пензенской области постановляет: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1. Утвердить прилагаемый административный регламент предоставления муниципальной услуги «Принятие решения об установлении публичного сервитута».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 xml:space="preserve">2. Признать утратившим силу постановление Администрации Тамалинского района Пензенской области </w:t>
      </w:r>
      <w:hyperlink r:id="rId8" w:tgtFrame="_blank" w:history="1">
        <w:r w:rsidRPr="00CB26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23.04.2019 №149-п</w:t>
        </w:r>
      </w:hyperlink>
      <w:r w:rsidRPr="00CB2677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Административного регламента исполнения муниципальной функции (предоставления муниципальной услуги) Администрацией Тамалинского района «Принятие решения об установлении публичного сервитута».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вступает в силу на следующий день после дня его официального опубликования.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4. Настоящее постановление опубликовать в информационном бюллетене Тамалинского района Пензенской области «Тамалинские ведомости» и разместить на официальном сайте Администрации Тамалинского района в информационно - телекоммуникационной сети «Интернет».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5. Контроль за исполнением настоящего постановления возложить на первого заместителя главы Администрации Тамалинского района.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CB2677" w:rsidRPr="00CB2677" w:rsidRDefault="00CB2677" w:rsidP="00CB26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</w:p>
    <w:p w:rsidR="00CB2677" w:rsidRPr="00CB2677" w:rsidRDefault="00CB2677" w:rsidP="00CB26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 xml:space="preserve">Тамалинского района </w:t>
      </w:r>
    </w:p>
    <w:p w:rsidR="00CB2677" w:rsidRPr="00CB2677" w:rsidRDefault="00CB2677" w:rsidP="00CB26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 xml:space="preserve">А.В.Горшков </w:t>
      </w:r>
    </w:p>
    <w:p w:rsidR="00CB2677" w:rsidRPr="00CB2677" w:rsidRDefault="00CB2677" w:rsidP="00CB26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2677" w:rsidRPr="00CB2677" w:rsidRDefault="00CB2677" w:rsidP="00CB26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Утвержден</w:t>
      </w:r>
    </w:p>
    <w:p w:rsidR="00CB2677" w:rsidRPr="00CB2677" w:rsidRDefault="00CB2677" w:rsidP="00CB26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</w:t>
      </w:r>
    </w:p>
    <w:p w:rsidR="00CB2677" w:rsidRPr="00CB2677" w:rsidRDefault="00CB2677" w:rsidP="00CB26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Тамалинского района Пензенской области</w:t>
      </w:r>
    </w:p>
    <w:p w:rsidR="00CB2677" w:rsidRPr="00CB2677" w:rsidRDefault="00CB2677" w:rsidP="00CB26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от 28.05.2021 № 196-п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2677" w:rsidRPr="00CB2677" w:rsidRDefault="00CB2677" w:rsidP="00CB26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Административный регламент </w:t>
      </w:r>
    </w:p>
    <w:p w:rsidR="00CB2677" w:rsidRPr="00CB2677" w:rsidRDefault="00CB2677" w:rsidP="00CB26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b/>
          <w:bCs/>
          <w:sz w:val="32"/>
          <w:szCs w:val="32"/>
        </w:rPr>
        <w:t>предоставления муниципальной услуги «Принятие решения об установлении публичного сервитута»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2677" w:rsidRPr="00CB2677" w:rsidRDefault="00CB2677" w:rsidP="00CB26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b/>
          <w:bCs/>
          <w:sz w:val="30"/>
          <w:szCs w:val="30"/>
        </w:rPr>
        <w:t>I. Общие положения</w:t>
      </w:r>
    </w:p>
    <w:p w:rsidR="00CB2677" w:rsidRPr="00CB2677" w:rsidRDefault="00CB2677" w:rsidP="00CB26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b/>
          <w:bCs/>
          <w:sz w:val="30"/>
          <w:szCs w:val="30"/>
        </w:rPr>
        <w:t>Предмет регулирования регламента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1.1.Административный регламент предоставления муниципальной услуги «Принятие решения об установлении публичного сервитута» (далее - Регламент) регулирует деятельность по предоставлению муниципальной услуги «Принятие решения об установлении публичного сервитута» (далее - муниципальная услуга), определяет сроки и последовательность административных процедур (действий) администрации Тамалинского района Пензенской области (далее - Администрация) при предоставлении муниципальной услуги.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Настоящий Регламент не распространяется на установление публичного сервитута в отношении земельных участков, находящихся в границах полос отвода автомобильных дорог, в целях прокладки, переноса, переустройства инженерных коммуникаций, их эксплуатации, а также случаи, предусмотренные подпунктами 1 – 7 пункта 4 статьи 23 Земельного кодекса Российской Федерации (далее – ЗК РФ), в том числе в случае реконструкции инженерных сооружений, переносимых в связи с изъятием земельных участков, на которых они располагались, для муниципальных нужд (далее также - инженерные сооружения).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1.2. Установление публичного сервитута осуществляется независимо от формы собственности на земельный участок. Публичный сервитут устанавливается для использования земельных участков и (или) земель в следующих целях:</w:t>
      </w:r>
      <w:bookmarkStart w:id="0" w:name="P65"/>
      <w:bookmarkEnd w:id="0"/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lastRenderedPageBreak/>
        <w:t>- в случаях установления публичного сервитута для размещения инженерных сооружений, являющихся объектами местного значения муниципального района, сельского поселения, размещения автомобильных дорог местного значения муниципального района, сельского поселения в туннелях, а также в целях, предусмотренных статьей 39.37ЗКРФ и не указанных в подпунктах 1 - 3 статьи39.38 ЗК РФ, в отношении земельных участков и (или) земель, расположенных в границах сельских поселений, на межселенных территориях муниципального района.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Публичный сервитут в отношении земельных участков и (или) земель для их использования в целях, предусмотренных в пункте1.2 Регламента, устанавливается постановлением Администрации.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1.3. Круг заявителей.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1.3.1. С ходатайством об установлении публичного сервитута (далее ходатайство) вправе обратиться организации, указанные в пунктах 1 – 5 статьи 39.40 ЗК РФ.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b/>
          <w:bCs/>
          <w:sz w:val="30"/>
          <w:szCs w:val="30"/>
        </w:rPr>
        <w:t>Требования к порядку информирования о предоставлении муниципальной услуги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1.4.1. Лично;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1.4.3. Посредством использования телефонной, почтовой связи, а также электронной почты;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1.4.4. В многофункциональном центре предоставления государственных и муниципальных услуг Тамалинского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1.4.5 Посредством размещения информации на официальном сайте Администрации в информационно-телекоммуникационной сети «Интернет» tamala.pnzreg.ru (далее - официальный сайт Администрации), в федеральной государственной информационной системе "Единый портал государственных и муниципальных услуг (функций)» (www.gosuslugi.ru) (далее - Единый портал) и (или) государственной информационной системе «Комплексная система предоставления государственных и муниципальных услуг Пензенской области» (gosuslugi.pnzreg.ru) (далее - Региональный портал);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(в ред. постановления администрации Тамалинского района Пензенской области </w:t>
      </w:r>
      <w:hyperlink r:id="rId9" w:tgtFrame="_blank" w:history="1">
        <w:r w:rsidRPr="00CB26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24.06.2022 № 256-п</w:t>
        </w:r>
      </w:hyperlink>
      <w:r w:rsidRPr="00CB267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а) при личном обращении заявителя (представителя заявителя);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в) по телефону.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1.6. Информация по вопросам предоставления муниципальной услуги включает в себя следующие сведения: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2) круг заявителей, которым предоставляется муниципальная услуга;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4) срок предоставления муниципальной услуги;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lastRenderedPageBreak/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 Тамалинского района Пензенской области.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10)сведения о месте нахождения, графике работы, телефонах, адресе официального сайта Администрации, а также электронной почты;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Регламента.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1.10. Порядок, форма, место размещения и способы получения справочной информации.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lastRenderedPageBreak/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1.6Регламента.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К справочной информации относится следующая информация: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место нахождения и график работы Администрации;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справочные телефоны Администрации, в том числе номер телефона-автоинформатора (при наличии);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адрес официального сайта Администрации, адрес ее электронной почты.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1.11. Справочная информация, предусмотренная пунктом 1.10Регламента,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Требования к информационным стендам МФЦ установлены пунктом 2.19 Регламента.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2677" w:rsidRPr="00CB2677" w:rsidRDefault="00CB2677" w:rsidP="00CB26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b/>
          <w:bCs/>
          <w:sz w:val="30"/>
          <w:szCs w:val="30"/>
        </w:rPr>
        <w:t>II. Стандарт предоставления муниципальной услуги</w:t>
      </w:r>
    </w:p>
    <w:p w:rsidR="00CB2677" w:rsidRPr="00CB2677" w:rsidRDefault="00CB2677" w:rsidP="00CB26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b/>
          <w:bCs/>
          <w:sz w:val="30"/>
          <w:szCs w:val="30"/>
        </w:rPr>
        <w:t>Наименование муниципальной услуги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 xml:space="preserve">2.1. Принятие решения об установлении публичного сервитута. 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Краткое наименование муниципальной услуги не предусмотрено.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b/>
          <w:bCs/>
          <w:sz w:val="30"/>
          <w:szCs w:val="30"/>
        </w:rPr>
        <w:t>Наименование органа местного самоуправления, предоставляющего муниципальную услугу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2.2. Предоставление муниципальной услуги осуществляет Администрация.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Результат предоставления муниципальной услуги 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2.3. Результатом предоставления муниципальной услуги является: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lastRenderedPageBreak/>
        <w:t>- постановление Администрации«Об установлении публичного сервитута»;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постановление Администрации «Об отказе в установлении публичного сервитута».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Срок предоставления муниципальной услуги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2.4. Срок предоставления муниципальной услуги составляет: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1)В случае установления публичного сервитута в целях, предусмотренных подпунктом 3 статьи 39.37 ЗК РФ, - 20 дней со дня поступления в Администрацию ходатайства и прилагаемых к нему документов.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2)В случае установления публичного сервитута в иных целях, предусмотренных статей 39.37 ЗК РФ, - 45 дней со дня поступления в Администрацию ходатайства и прилагаемых к ходатайству документов, но не ранее чем через 30 дней со дня опубликования сообщения о поступившем ходатайстве, предусмотренном подпунктом 1 пункта 3 статьи 39.42ЗК РФ.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b/>
          <w:bCs/>
          <w:sz w:val="30"/>
          <w:szCs w:val="30"/>
        </w:rPr>
        <w:t>Правовые основания для предоставления муниципальной услуги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b/>
          <w:bCs/>
          <w:sz w:val="30"/>
          <w:szCs w:val="3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2.6. Муниципальная услуга по установлению публичного сервитута предоставляется на основании ходатайства, предусмотренного приложением 1 к настоящему Регламенту и соответствующего пунктам 1 - 3 статьи 39.41 ЗК РФ, а также требованиям, определенным Приказом Минэкономразвития РФ от 10.10.2018 № 542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lastRenderedPageBreak/>
        <w:t>2.6.1. К ходатайству прилагаются следующие документы: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1) 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2) 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3) документ, подтверждающий полномочия представителя заявителя, в случае, если с ходатайством обращается представитель заявителя;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4) копии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2.6.2. Заявитель, получающий муниципальную услугу по установлению публичного сервитута, вправе представить: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копию свидетельства о государственной регистрации организации или выписку из Единого государственного реестра юридических лиц;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выписку из Единого государственного реестра недвижимости в отношении земельных участков, которые планируется обременить публичным сервитутом, и их правообладателей;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выписку из Единого государственного реестра недвижимости о правах на инженерное сооружение.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2.6.3. Рассмотрение ходатайств осуществляется в порядке их поступления.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В случае непредставления заявителем (представителем заявителя) документов, указанных в подпункте 2.6.2 пункта 2.6 настоящего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2.6.4. Заявитель (представитель заявителя) может подать ходатайство и документы, необходимые для предоставления муниципальной услуги, следующими способами: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1) лично по адресу Администрации;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2) посредством почтовой связи по адресу Администрации;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3) в форме электронного документа, путем направления на официальную электронную почту Администрации;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4) на бумажном носителе через МФЦ.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lastRenderedPageBreak/>
        <w:t>В ходатайстве указываются сведения о способах представления результата муниципальной услуги: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в виде бумажного документа, который заявитель (представитель заявителя) получает непосредственно при личном обращении в Администрацию, МФЦ;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в виде бумажного документа, который направляется Администрацией, МФЦ заявителю (представителю заявителя) посредством почтового отправления.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Формирование ходатайства в электронной форме осуществляется посредством заполнения интерактивной формы запроса посредством официального сайта Администрации (при наличии технической возможности), без необходимости дополнительной подачи ходатайства в какой-либо иной форме.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Образцы заполнения электронной формы ходатайства размещаются на официальном сайте Администрации с возможностью бесплатного копирования.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Ходатайство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лица, действующего от имени юридического лица без доверенности;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К ходатайству прилагается копия документа, удостоверяющего личность заявителя (удостоверяющего личность представителя заявителя, если ходатайство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требуется, если ходатайство подписано усиленной квалифицированной электронной подписью.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В случае представления ходатайства представителем заявителя, действующим на основании доверенности, к ходатайству также прилагается доверенность в виде электронного образа такого документа.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b/>
          <w:bCs/>
          <w:sz w:val="30"/>
          <w:szCs w:val="30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2.7. При предоставлении муниципальной услуги по установлению публичного сервитута в приеме документов к рассмотрению отказывается в случае, если: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1) Администрация не уполномочена на установление публичного сервитута для целей, указанных в ходатайстве;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2) подано ходатайство об установлении публичного сервитута в целях, не предусмотренных статьей 39.37 ЗК РФ;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lastRenderedPageBreak/>
        <w:t>3) заявитель не является лицом, предусмотренным статьей 39.40 ЗК РФ;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4) к ходатайству об установлении публичного сервитута не приложены документы, предусмотренные пунктом 5 статьи 39.41 ЗК РФ;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5) ходатайство об установлении публичного сервитута и приложенные к нему документы не соответствуют требованиям, установленным пунктом 4 статьи 39.41 ЗК РФ.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6)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условий признания ее действительности (при подаче ходатайства в электронной форме).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P193"/>
      <w:bookmarkEnd w:id="1"/>
      <w:r w:rsidRPr="00CB2677">
        <w:rPr>
          <w:rFonts w:ascii="Times New Roman" w:eastAsia="Times New Roman" w:hAnsi="Times New Roman" w:cs="Times New Roman"/>
          <w:b/>
          <w:bCs/>
          <w:sz w:val="30"/>
          <w:szCs w:val="30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2.8. В предоставлении муниципальной услуги по установлению публичного сервитута отказывается в случае, если: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1) в ходатайстве отсутствуют сведения, предусмотренные статьей 39.41 ЗК РФ,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пунктами 2 и 3 статьи 39.41 ЗК РФ;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2) не соблюдены условия установления публичного сервитута, предусмотренные статьями 23 и 39.39 ЗК РФ;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3) 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4) 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 xml:space="preserve">5) 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</w:t>
      </w:r>
      <w:r w:rsidRPr="00CB2677">
        <w:rPr>
          <w:rFonts w:ascii="Times New Roman" w:eastAsia="Times New Roman" w:hAnsi="Times New Roman" w:cs="Times New Roman"/>
          <w:sz w:val="24"/>
          <w:szCs w:val="24"/>
        </w:rPr>
        <w:lastRenderedPageBreak/>
        <w:t>форме между заявителем и собственником данных линейного объекта, сооружения об условиях таких реконструкции (переноса), сноса;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6) 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подпунктами 1, 3, 4 статьи 39.37 ЗК РФ;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7) установление публичного сервитута в границах, указанных в ходатайстве, препятствует размещению иных объектов, предусмотренных утвержденным проектом планировки территории.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2.8.1. Оснований для приостановления предоставления муниципальной услуги не предусмотрено.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b/>
          <w:bCs/>
          <w:sz w:val="30"/>
          <w:szCs w:val="30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2.9. Муниципальная услуга предоставляется бесплатно.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b/>
          <w:bCs/>
          <w:sz w:val="30"/>
          <w:szCs w:val="30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2.10. Время ожидания в очереди не должно превышать: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при подаче ходатайства и (или) документов - 15 минут;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при получении результата предоставления муниципальной услуги - 15 минут.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b/>
          <w:bCs/>
          <w:sz w:val="30"/>
          <w:szCs w:val="30"/>
        </w:rPr>
        <w:t>Срок регистрации запроса заявителя о предоставлении муниципальной услуги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2.11. Регистрация ходатайства о предоставлении муниципальной услуги осуществляется в день его получения.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2.12. Ходатайство о предоставлении муниципальной услуги регистрируется в установленной системе документооборота с присвоением ходатайству входящего номера и указанием даты его получения.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</w:t>
      </w:r>
      <w:r w:rsidRPr="00CB2677">
        <w:rPr>
          <w:rFonts w:ascii="Times New Roman" w:eastAsia="Times New Roman" w:hAnsi="Times New Roman" w:cs="Times New Roman"/>
          <w:b/>
          <w:bCs/>
          <w:sz w:val="30"/>
          <w:szCs w:val="30"/>
        </w:rPr>
        <w:lastRenderedPageBreak/>
        <w:t>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2.13.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2.14. Помещения должны соответствовать требованиям, установленным законодательством РФ.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2.16. Помещения, в которых осуществляется предоставление муниципальной услуги, оборудуются: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стульями и столами для возможности оформления документов.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2.19. Кабинеты приема заявителей должны иметь информационные таблички (вывески) с указанием: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номера кабинета;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фамилии, имени, отчества (при наличии) и должности специалиста.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текст административного регламента;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lastRenderedPageBreak/>
        <w:t>- краткое описание порядка предоставления муниципальной услуги;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перечень документов, необходимых для предоставления муниципальной услуги;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образцы заявлений;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справочная информация.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</w:t>
      </w:r>
      <w:r w:rsidRPr="00CB2677">
        <w:rPr>
          <w:rFonts w:ascii="Times New Roman" w:eastAsia="Times New Roman" w:hAnsi="Times New Roman" w:cs="Times New Roman"/>
          <w:sz w:val="24"/>
          <w:szCs w:val="24"/>
        </w:rPr>
        <w:lastRenderedPageBreak/>
        <w:t>знаками, выполненными рельефно-точечным шрифтом Брайля, допуск сурдопереводчика и тифлосурдопереводчика.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b/>
          <w:bCs/>
          <w:sz w:val="30"/>
          <w:szCs w:val="30"/>
        </w:rPr>
        <w:t>Показатели доступности и качества муниципальной услуги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2.24. Показатели доступности и качества предоставления муниципальной услуги.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2.24.1. Показателями доступности предоставления муниципальной услуги являются: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транспортная доступность к месту предоставления муниципальной услуги;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в средствах массовой информации.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2.24.2. Показателями качества предоставления муниципальной услуги являются отсутствие: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очередей при приеме и выдаче документов заявителям (их представителям);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нарушений сроков предоставления муниципальной услуги;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b/>
          <w:bCs/>
          <w:sz w:val="30"/>
          <w:szCs w:val="30"/>
        </w:rPr>
        <w:lastRenderedPageBreak/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2.25. Для получения муниципальной услуги заявителю (представителю заявителя) предоставляется возможность представить ходатайство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2.26. В случае подачи ходатайства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При обращении заявителя в МФЦ обеспечивается передача ходатайства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Администрация обязана представить в полном объеме предусмотренную Регламентом информацию МФЦ для ее размещения в месте, отведенном для информирования заявителей.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2.27. При предоставлении муниципальной услуги в электронной форме заявителю (представителю заявителя) посредством официальной электронной почты Администрации (при наличии технической возможности)обеспечивается: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1) получение информации о порядке и сроках предоставления муниципальной услуги;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2) направление ходатайства;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3)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Результат муниципальной услуги направляется заявителю одним из способов указанном в ходатайстве: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CB2677" w:rsidRPr="00CB2677" w:rsidRDefault="00CB2677" w:rsidP="00CB26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b/>
          <w:bCs/>
          <w:sz w:val="30"/>
          <w:szCs w:val="30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3.1. Исчерпывающий перечень административных процедур.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3.1.1.Прием и регистрация документов, представленных заявителем (представителем заявителя);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3.1.2. Установление оснований для возврата документов, представленных заявителем (представителем заявителя);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3.1.3.Проведение мероприятий по выявлению правообладателей земельных участков;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3.1.4. Подготовка Администрацией проекта постановления «Об установлении публичного сервитута» или «Об отказе в установлении публичного сервитута», согласование его, подписание Главой Администрации и направление заявителю;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3.2. Описание последовательности действий при предоставлении муниципальной услуги.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P288"/>
      <w:bookmarkEnd w:id="2"/>
      <w:r w:rsidRPr="00CB2677">
        <w:rPr>
          <w:rFonts w:ascii="Times New Roman" w:eastAsia="Times New Roman" w:hAnsi="Times New Roman" w:cs="Times New Roman"/>
          <w:sz w:val="24"/>
          <w:szCs w:val="24"/>
        </w:rPr>
        <w:t>3.2.1. Прием и регистрация документов, представленных заявителем (представителем заявителя).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Основанием для приема и регистрации ходатайства и приложенных к нему документов является их поступление в Администрацию.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Специалист Администрации, ответственный за регистрацию входящих документов, принимает поступившие в Администрацию ходатайство и приложенные к нему документы, и регистрирует их в Журнале регистрации входящей корреспонденции Администрации в день поступления.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Если ходатайство поступило в электронной форме, специалист Администрации направляет заявителю уведомление в электронной форме, содержащее входящий регистрационный номер ходатайства, дату получения указанного ходатайства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ходатайства направляется заявителю в виде сообщения на указанную им электронную почту не позднее рабочего дня, следующего за днем поступления ходатайства в Администрацию.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lastRenderedPageBreak/>
        <w:t>Способом фиксации результата выполнения административной процедуры является зарегистрированные в установленном порядке ходатайство и документы о предоставлении муниципальной услуги.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Администрации, ответственному за предоставление муниципальной услуги.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Максимальный срок исполнения административной процедуры - в течение 1 (одного) рабочего дня с момента поступления ходатайства в Администрацию.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3.2.2. Установление оснований для возврата документов, представленных заявителем.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Специалист Администрации, ответственный за рассмотрение ходатайства, в срок не более чем пять рабочих дней со дня поступления ходатайства в Администрацию: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устанавливает соответствие документов, поданных в электронной форме, требованиям приказа Минэкономразвития РФ от 23.04.2015 № 250 «Об утверждении требований к форме и содержанию ходатайства, состава прилагаемых к нему документов, а также порядка и способов подачи ходатайства и прилагаемых к нему документов в форме электронных документов с использованием информационно-телекоммуникационной сети «Интернет» и требований к их формату», а также приказа Минэкономразвития России от 10.10.2018 № 542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06.04.2011 № 63-ФЗ «Об электронной подписи» 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проверяет наличие или отсутствие оснований, предусмотренных пунктом 2.7Регламента.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При наличии оснований, указанных в пункте 2.7Регламента, ходатайство возвращается без рассмотрения с указанием причины принятого решения способом, указанным в ходатайстве.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При подаче документов в электронной форме заявителю на указанный им адрес электронной почты направляется соответствующее уведомление, содержащее сведения о допущенных нарушениях требований, в соответствии с которыми должно быть представлено ходатайство.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Заявитель (представитель заявителя) вправе обратиться повторно с ходатайством, устранив нарушения, которые послужили основанием для отказа в приеме к рассмотрению первичного ходатайства.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При отсутствии оснований, предусмотренных пунктом 2.7Регламента, специалист Администрации обеспечивает формирование и направление необходимых запросов в рамках межведомственного информационного взаимодействия.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lastRenderedPageBreak/>
        <w:t>Способом фиксации результата выполнения административной процедуры является подготовка и направления уведомления заявителю (представителю заявителя).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Результатом административного действия является направление заявителю (представителю заявителя) уведомления о возврате ходатайства или направление запросов в рамках межведомственного информационного взаимодействия.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Максимальный срок выполнения административной процедуры составляет 5 рабочих дней со дня поступления ходатайства в Администрацию.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3.2.3. Проведение мероприятий по выявлению правообладателей земельных участков.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Основанием для начала административной процедуры является отсутствие оснований, предусмотренных пунктом 2.7 Регламента.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В случае установления публичного сервитута в целях, указанных в подпункте 3 статьи 39.37ЗК РФ, мероприятия, предусмотренные настоящим подпунктом, не проводятся, специалист осуществляет действия в соответствии с подпунктом 3.2.4 пункта3.2Регламента.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В случае если подано ходатайство об установлении публичного сервитута в целях, указанных в подпунктах 1, 4 и 5статьи 39.37 ЗК РФ, Администрацией обеспечивается выявление правообладателей земельных участков в порядке, предусмотренном пунктами 3 - 8статьи 39.42Земельного кодекса РФ.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Администрация в срок не более чем семь рабочих дней со дня поступления ходатайства в Администрацию: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направляет в орган регистрации прав на недвижимое имущество и сделок с ним запрос в целях выявления правообладателей земельных участков, в отношении которых подано ходатайство;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опубликовывает сообщение о возможном установлении публичного сервитута в порядке, установленном для официального опубликования (обнародования) правовых актов Администрации Тамалинского района по месту нахождения земельного участка и (или) земель, в отношении которых подано указанное ходатайство;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размещает сообщение о возможном установлении публичного сервитута на официальном сайте Администрации;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размещает сообщение о возможном установлении публичного сервитута на информационном щите в границах населенного пункта, на территории которого расположены земельные участки, в отношении которых подано ходатайство, а в случае, если такие земельные участки расположены за пределами границ населенного пункта, на информационном щите в границах соответствующего муниципального образования;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 xml:space="preserve">- размещает с учетом требований подпункта 4 пункта 3 статьи 39.43 ЗК РФ сообщение о возможном установлении публичного сервитута в общедоступных местах (на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дом) в случае, если публичный сервитут предлагается установить в отношении земельного участка, относящегося к общему имуществу собственников помещений в многоквартирном доме. 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lastRenderedPageBreak/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 об установлении публичного сервитута, подают в Администрацию заявления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Специалист приобщает полученные заявления, а также данные из органа регистрации прав на недвижимое имущество и сделок с ним к ходатайству.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 является регистрация заявлений правообладателей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Результатом административного действия является выявление правообладателей земельных участков, в отношении которых испрашивается публичный сервитут.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Максимальный срок выполнения административной процедуры составляет 35 дней со дня поступления ходатайства в Администрацию.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3.2.4. Подготовка Администрацией проекта постановления «Об установлении публичного сервитута» или «Об отказе в установлении публичного сервитута», согласование его, подписание Главой Администрации и направление заявителю (представителю заявителя).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Основанием для начала административной процедуры является наличие сведений о правообладателях земельных участков, в отношении которых испрашивается публичный сервитут.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Специалист подготавливает проект постановления «Об установлении публичного сервитута» или «Об отказе в установлении публичного сервитута», обеспечивает его согласование, в установленном порядке, подписание Главой Администрации и направление заявителю (представителю заявителя) способом, указанным в ходатайстве.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Критерий принятия решения о подготовке проекта постановления: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«Об установлении публичного сервитута»- отсутствие оснований, указанных в пункте 2.8 Регламента;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«Об отказе в установлении публичного сервитута»- наличие оснований, указанных в пункте 2.8 Регламента.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 является подписание Главой Администрации и регистрация в установленном порядке постановления «Об установлении публичного сервитута»или «Об отказе в установлении публичного сервитута».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Результатом административной процедуры является подписанное Главой Администрации и зарегистрированное в установленном порядке постановление «Об установлении публичного сервитута»или «Об отказе в установлении публичного сервитута».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lastRenderedPageBreak/>
        <w:t>Принятое постановление Администрации «Об установлении публичного сервитута» или «Об отказе в установлении публичного сервитута» направляется заявителю в течение пяти рабочих дней со дня его принятия: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в виде электронного документа, поданного посредством официальной электронной почты Администрации (при наличии технической возможности);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Максимальный срок выполнения административной процедуры составляет: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в случае установления публичного сервитута в целях, предусмотренных подпунктом 3 статьи 39.37 ЗК РФ - 20 дней со дня поступления в Администрацию ходатайства и прилагаемых к нему документов.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в случае установления публичного сервитута в иных целях, предусмотренных статей 39.37 ЗК РФ, - 45 дней со дня поступления в Администрацию ходатайства и прилагаемых к ходатайству документов, но не ранее чем тридцать дней со дня опубликования сообщения о поступившем ходатайстве, предусмотренного подпунктом 1 пункта 3 статьи 39.42ЗК РФ;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P343"/>
      <w:bookmarkEnd w:id="3"/>
      <w:r w:rsidRPr="00CB2677">
        <w:rPr>
          <w:rFonts w:ascii="Times New Roman" w:eastAsia="Times New Roman" w:hAnsi="Times New Roman" w:cs="Times New Roman"/>
          <w:sz w:val="24"/>
          <w:szCs w:val="24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При обращении об исправлении технической ошибки заявитель представляет: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заявление об исправлении технической ошибки;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услуги(далее – специалист Администрации), в установленном порядке.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lastRenderedPageBreak/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lastRenderedPageBreak/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3.4. Особенности предоставления муниципальной услуги в МФЦ.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Ходатайство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В случае если муниципальная услуга оказывается на базе МФЦ, специалист МФЦ: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принимает от заявителя (представителя заявителя) ходатайство, регистрирует его в соответствии с документооборотом МФЦ;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проверяет правильность заполнения ходатайства;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проверяет комплектность представленных заявителем (представителем заявителя) документов;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- выдает расписку о принятии ходатайства с указанием срока получения результата муниципальной услуги.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В случае если при подаче ходатайства специалистом МФЦ обнаружено несоответствие ходатайства требованиям Регламента, специалист МФЦ возвращает заявителю (представителю заявителя) ходатайство для приведения в соответствие с указанными требованиями с разъяснением причин возврата.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Передача ходатайства из МФЦ в Администрацию осуществляется не позднее одного рабочего дня, следующего за днем регистрации ходатайства в МФЦ.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Полученные специалистом МФЦ документы регистрируется в установленном МФЦ порядке.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lastRenderedPageBreak/>
        <w:t>Заявитель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2677" w:rsidRPr="00CB2677" w:rsidRDefault="00CB2677" w:rsidP="00CB26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b/>
          <w:bCs/>
          <w:sz w:val="30"/>
          <w:szCs w:val="30"/>
        </w:rPr>
        <w:t>IV. Формы контроля за исполнением Регламента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первым заместителем главы Администрации Тамалинского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Периодичность осуществления проверок определяется главой Администрации.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4.5. Ответственные исполнители несут персональную ответственность за: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lastRenderedPageBreak/>
        <w:t>4.5.2. Соблюдение сроков выполнения административных процедур при предоставлении муниципальной услуги.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2677" w:rsidRPr="00CB2677" w:rsidRDefault="00CB2677" w:rsidP="00CB26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CB2677" w:rsidRPr="00CB2677" w:rsidRDefault="00CB2677" w:rsidP="00CB26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 xml:space="preserve">(в ред. постановления администрации Тамалинского района Пензенской области </w:t>
      </w:r>
      <w:hyperlink r:id="rId10" w:tgtFrame="_blank" w:history="1">
        <w:r w:rsidRPr="00CB26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24.06.2022 № 256-п</w:t>
        </w:r>
      </w:hyperlink>
      <w:r w:rsidRPr="00CB267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 xml:space="preserve"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N 210-ФЗ, и в порядке, предусмотренном главой 2.1 ФЗ N 210-ФЗ. 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 xml:space="preserve">5.2.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 xml:space="preserve"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 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 xml:space="preserve"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 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 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 xml:space="preserve">5.5. Рассмотрение жалоб осуществляется уполномоченными на это должностными лицами Администрации, в отношении решений и действий (бездействия) Администрации, ее должностных лиц, муниципальных служащих. 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 xml:space="preserve">5.6. Жалоба на решения и действия (бездействие) должностных лиц, муниципальных служащих Администрации подается главе Администрации. 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5.7. Жалоба на решения и действия (бездействие) главы Администрации подается главе Администрации. 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 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 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 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 xml:space="preserve">-ФЗ № 210-ФЗ; 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 xml:space="preserve">-постановление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 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 xml:space="preserve">-постановление Администрации </w:t>
      </w:r>
      <w:hyperlink r:id="rId11" w:tgtFrame="_blank" w:history="1">
        <w:r w:rsidRPr="00CB26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09.11.2018 №352-п</w:t>
        </w:r>
      </w:hyperlink>
      <w:r w:rsidRPr="00CB2677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Порядка подачи и рассмотрения жалоб на решения и действия (бездействие) органов местного самоуправления Тамалинского района Пензенской области и их должностных лиц, муниципальных служащих и порядка подачи и рассмотрения жалоб на решения и действия (бездействие) многофункционального центра Тамалинского района Пензенской области и его работников при предоставлении муниципальных услуг». 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2677" w:rsidRPr="00CB2677" w:rsidRDefault="00CB2677" w:rsidP="00CB26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CB2677" w:rsidRPr="00CB2677" w:rsidRDefault="00CB2677" w:rsidP="00CB26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CB2677" w:rsidRPr="00CB2677" w:rsidRDefault="00CB2677" w:rsidP="00CB26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предоставления муниципальной услуги</w:t>
      </w:r>
    </w:p>
    <w:p w:rsidR="00CB2677" w:rsidRPr="00CB2677" w:rsidRDefault="00CB2677" w:rsidP="00CB26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«Принятие решений об установлении публичного сервитута»</w:t>
      </w:r>
    </w:p>
    <w:p w:rsidR="00CB2677" w:rsidRPr="00CB2677" w:rsidRDefault="00CB2677" w:rsidP="00CB26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2677" w:rsidRPr="00CB2677" w:rsidRDefault="00CB2677" w:rsidP="00CB26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b/>
          <w:bCs/>
          <w:sz w:val="30"/>
          <w:szCs w:val="30"/>
        </w:rPr>
        <w:lastRenderedPageBreak/>
        <w:t>Форма ходатайства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39"/>
        <w:gridCol w:w="3091"/>
        <w:gridCol w:w="924"/>
        <w:gridCol w:w="923"/>
        <w:gridCol w:w="923"/>
        <w:gridCol w:w="3271"/>
      </w:tblGrid>
      <w:tr w:rsidR="00CB2677" w:rsidRPr="00CB2677" w:rsidTr="00CB2677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Ходатайство об установлении публичного сервитута</w:t>
            </w:r>
          </w:p>
        </w:tc>
      </w:tr>
      <w:tr w:rsidR="00CB2677" w:rsidRPr="00CB2677" w:rsidTr="00CB2677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______________________________________________________________</w:t>
            </w:r>
          </w:p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CB2677" w:rsidRPr="00CB2677" w:rsidTr="00CB2677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P70"/>
            <w:bookmarkEnd w:id="4"/>
            <w:r w:rsidRPr="00CB2677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CB2677" w:rsidRPr="00CB2677" w:rsidTr="00CB2677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2.1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Полное 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B2677" w:rsidRPr="00CB2677" w:rsidTr="00CB2677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2.2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B2677" w:rsidRPr="00CB2677" w:rsidTr="00CB2677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2.3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B2677" w:rsidRPr="00CB2677" w:rsidTr="00CB2677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2.4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B2677" w:rsidRPr="00CB2677" w:rsidTr="00CB2677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2.5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B2677" w:rsidRPr="00CB2677" w:rsidTr="00CB2677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2.6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B2677" w:rsidRPr="00CB2677" w:rsidTr="00CB2677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2.7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ОГРН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B2677" w:rsidRPr="00CB2677" w:rsidTr="00CB2677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2.8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ИНН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B2677" w:rsidRPr="00CB2677" w:rsidTr="00CB2677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Сведения о представителе заявителя:</w:t>
            </w:r>
          </w:p>
        </w:tc>
      </w:tr>
      <w:tr w:rsidR="00CB2677" w:rsidRPr="00CB2677" w:rsidTr="00CB2677">
        <w:trPr>
          <w:jc w:val="center"/>
        </w:trPr>
        <w:tc>
          <w:tcPr>
            <w:tcW w:w="3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3.1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Фамилия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B2677" w:rsidRPr="00CB2677" w:rsidTr="00CB26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677" w:rsidRPr="00CB2677" w:rsidRDefault="00CB267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Имя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B2677" w:rsidRPr="00CB2677" w:rsidTr="00CB26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677" w:rsidRPr="00CB2677" w:rsidRDefault="00CB267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Отчество (при наличии)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B2677" w:rsidRPr="00CB2677" w:rsidTr="00CB2677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3.2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B2677" w:rsidRPr="00CB2677" w:rsidTr="00CB2677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3.3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Телефон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B2677" w:rsidRPr="00CB2677" w:rsidTr="00CB2677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3.4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B2677" w:rsidRPr="00CB2677" w:rsidTr="00CB2677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Прошу установить публичный сервитут в отношении земель и (или) земельного(ых) участка(ов)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</w:p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____________________________________________________________________</w:t>
            </w:r>
          </w:p>
        </w:tc>
      </w:tr>
      <w:tr w:rsidR="00CB2677" w:rsidRPr="00CB2677" w:rsidTr="00CB2677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Испрашиваемый срок публичного сервитута _______________________</w:t>
            </w:r>
          </w:p>
        </w:tc>
      </w:tr>
      <w:tr w:rsidR="00CB2677" w:rsidRPr="00CB2677" w:rsidTr="00CB2677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</w:t>
            </w:r>
            <w:r w:rsidRPr="00CB267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будет в соответствии с подпунктом 4 пункта 1 статьи 39.41 Земельного кодекса Российской Федерации невозможно или существенно затруднено (при возникновении таких обстоятельств)</w:t>
            </w:r>
          </w:p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________________________________</w:t>
            </w:r>
          </w:p>
        </w:tc>
      </w:tr>
      <w:tr w:rsidR="00CB2677" w:rsidRPr="00CB2677" w:rsidTr="00CB2677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Обоснование необходимости установления публичного сервитута ___________</w:t>
            </w:r>
          </w:p>
        </w:tc>
      </w:tr>
      <w:tr w:rsidR="00CB2677" w:rsidRPr="00CB2677" w:rsidTr="00CB2677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муниципальных нужд)</w:t>
            </w:r>
          </w:p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</w:t>
            </w:r>
          </w:p>
        </w:tc>
      </w:tr>
      <w:tr w:rsidR="00CB2677" w:rsidRPr="00CB2677" w:rsidTr="00CB2677">
        <w:trPr>
          <w:jc w:val="center"/>
        </w:trPr>
        <w:tc>
          <w:tcPr>
            <w:tcW w:w="3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B2677" w:rsidRPr="00CB2677" w:rsidTr="00CB26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677" w:rsidRPr="00CB2677" w:rsidRDefault="00CB267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677" w:rsidRPr="00CB2677" w:rsidRDefault="00CB267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B2677" w:rsidRPr="00CB2677" w:rsidTr="00CB26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677" w:rsidRPr="00CB2677" w:rsidRDefault="00CB267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677" w:rsidRPr="00CB2677" w:rsidRDefault="00CB267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B2677" w:rsidRPr="00CB2677" w:rsidTr="00CB2677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CB2677" w:rsidRPr="00CB2677" w:rsidTr="00CB2677">
        <w:trPr>
          <w:jc w:val="center"/>
        </w:trPr>
        <w:tc>
          <w:tcPr>
            <w:tcW w:w="3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Сведения о способах представления результатов рассмотрения ходатайства:</w:t>
            </w:r>
          </w:p>
        </w:tc>
      </w:tr>
      <w:tr w:rsidR="00CB2677" w:rsidRPr="00CB2677" w:rsidTr="00CB26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677" w:rsidRPr="00CB2677" w:rsidRDefault="00CB267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в виде электронного документа, который направляется … … (наименование органа, принимающего решение об установлении публичного сервитута) заявителю посредством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___________</w:t>
            </w:r>
          </w:p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(да/нет)</w:t>
            </w:r>
          </w:p>
        </w:tc>
      </w:tr>
      <w:tr w:rsidR="00CB2677" w:rsidRPr="00CB2677" w:rsidTr="00CB26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677" w:rsidRPr="00CB2677" w:rsidRDefault="00CB267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___________</w:t>
            </w:r>
          </w:p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(да/нет)</w:t>
            </w:r>
          </w:p>
        </w:tc>
      </w:tr>
      <w:tr w:rsidR="00CB2677" w:rsidRPr="00CB2677" w:rsidTr="00CB2677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Документы, прилагаемые к ходатайству: _________________________________</w:t>
            </w:r>
          </w:p>
        </w:tc>
      </w:tr>
      <w:tr w:rsidR="00CB2677" w:rsidRPr="00CB2677" w:rsidTr="00CB2677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CB2677" w:rsidRPr="00CB2677" w:rsidTr="00CB2677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CB2677" w:rsidRPr="00CB2677" w:rsidTr="00CB2677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Pr="00CB267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Подпись: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Дата:</w:t>
            </w:r>
          </w:p>
        </w:tc>
      </w:tr>
      <w:tr w:rsidR="00CB2677" w:rsidRPr="00CB2677" w:rsidTr="00CB2677">
        <w:trPr>
          <w:jc w:val="center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_________________</w:t>
            </w:r>
          </w:p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___________________________</w:t>
            </w:r>
          </w:p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(инициалы, фамилия)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677" w:rsidRPr="00CB2677" w:rsidRDefault="00CB2677" w:rsidP="00CB2677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7">
              <w:rPr>
                <w:rFonts w:ascii="Arial" w:eastAsia="Times New Roman" w:hAnsi="Arial" w:cs="Arial"/>
                <w:sz w:val="24"/>
                <w:szCs w:val="24"/>
              </w:rPr>
              <w:t>«__» ____ ___ г.</w:t>
            </w:r>
          </w:p>
        </w:tc>
      </w:tr>
    </w:tbl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2677" w:rsidRPr="00CB2677" w:rsidRDefault="00CB2677" w:rsidP="00CB26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CB2677" w:rsidRPr="00CB2677" w:rsidRDefault="00CB2677" w:rsidP="00CB2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221AF" w:rsidRDefault="00D221AF"/>
    <w:sectPr w:rsidR="00D22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CB2677"/>
    <w:rsid w:val="00CB2677"/>
    <w:rsid w:val="00D2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2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CB2677"/>
  </w:style>
  <w:style w:type="paragraph" w:customStyle="1" w:styleId="footer">
    <w:name w:val="footer"/>
    <w:basedOn w:val="a"/>
    <w:rsid w:val="00CB2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21CE5F7A-D2B5-451F-B1BE-FB9461934C9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02CA1D4C-4875-4C61-B3BB-A16E98F1889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ABAFA585-6CFB-4633-8BD3-B77EB847D74B" TargetMode="External"/><Relationship Id="rId11" Type="http://schemas.openxmlformats.org/officeDocument/2006/relationships/hyperlink" Target="https://pravo-search.minjust.ru/bigs/showDocument.html?id=C0704E43-E896-4EC2-A92C-8EC78DB71C71" TargetMode="External"/><Relationship Id="rId5" Type="http://schemas.openxmlformats.org/officeDocument/2006/relationships/hyperlink" Target="https://pravo-search.minjust.ru/bigs/showDocument.html?id=28D1CFD4-CD08-4F94-B268-C8B79B1E7C9B" TargetMode="External"/><Relationship Id="rId10" Type="http://schemas.openxmlformats.org/officeDocument/2006/relationships/hyperlink" Target="https://pravo-search.minjust.ru/bigs/showDocument.html?id=41358EB6-E9E6-4D92-9DD7-AC8B027EA114" TargetMode="External"/><Relationship Id="rId4" Type="http://schemas.openxmlformats.org/officeDocument/2006/relationships/hyperlink" Target="https://pravo-search.minjust.ru/bigs/showDocument.html?id=41358EB6-E9E6-4D92-9DD7-AC8B027EA114" TargetMode="External"/><Relationship Id="rId9" Type="http://schemas.openxmlformats.org/officeDocument/2006/relationships/hyperlink" Target="https://pravo-search.minjust.ru/bigs/showDocument.html?id=41358EB6-E9E6-4D92-9DD7-AC8B027EA1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9545</Words>
  <Characters>54408</Characters>
  <Application>Microsoft Office Word</Application>
  <DocSecurity>0</DocSecurity>
  <Lines>453</Lines>
  <Paragraphs>127</Paragraphs>
  <ScaleCrop>false</ScaleCrop>
  <Company>Reanimator Extreme Edition</Company>
  <LinksUpToDate>false</LinksUpToDate>
  <CharactersWithSpaces>63826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2024-03-26T11:41:00Z</dcterms:created>
  <dcterms:modified xsi:type="dcterms:W3CDTF">2024-03-26T11:41:00Z</dcterms:modified>
</cp:coreProperties>
</file>