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A5ED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CA9E565" wp14:editId="5CD21E78">
            <wp:simplePos x="0" y="0"/>
            <wp:positionH relativeFrom="column">
              <wp:posOffset>2520950</wp:posOffset>
            </wp:positionH>
            <wp:positionV relativeFrom="paragraph">
              <wp:posOffset>-253365</wp:posOffset>
            </wp:positionV>
            <wp:extent cx="733425" cy="9144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DF4696" w:rsidRDefault="00DF4696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АДМИНИСТРАЦИЯ ЧЕМОДАНОВСКОГО СЕЛЬСОВЕТА БЕССОНОВСКОГО РАЙОНА</w:t>
      </w:r>
      <w:r w:rsidR="000325D1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0325D1" w:rsidRPr="00DF4696" w:rsidRDefault="000325D1" w:rsidP="00DF4696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F4696" w:rsidRPr="00DF4696" w:rsidRDefault="00DF4696" w:rsidP="00DF4696">
      <w:pPr>
        <w:jc w:val="center"/>
        <w:outlineLvl w:val="2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F4696" w:rsidRPr="00DF4696" w:rsidRDefault="00DF4696" w:rsidP="00DF4696">
      <w:pPr>
        <w:jc w:val="center"/>
        <w:outlineLvl w:val="2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</w:t>
      </w:r>
      <w:r w:rsidRPr="00DF4696">
        <w:rPr>
          <w:rFonts w:ascii="Arial" w:hAnsi="Arial" w:cs="Arial"/>
          <w:b/>
          <w:bCs/>
          <w:color w:val="000000"/>
          <w:sz w:val="32"/>
          <w:szCs w:val="32"/>
          <w:u w:val="single"/>
          <w:lang w:eastAsia="ru-RU"/>
        </w:rPr>
        <w:t>т 25 октября 2018 года г. № 175</w:t>
      </w:r>
    </w:p>
    <w:p w:rsidR="00DF4696" w:rsidRPr="00DF4696" w:rsidRDefault="00DF4696" w:rsidP="00DF4696">
      <w:pPr>
        <w:jc w:val="center"/>
        <w:outlineLvl w:val="2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. Чемодановка</w:t>
      </w:r>
    </w:p>
    <w:p w:rsidR="00DF4696" w:rsidRPr="00DF4696" w:rsidRDefault="00DF4696" w:rsidP="00DF4696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DF4696" w:rsidRPr="00DF4696" w:rsidRDefault="00DF4696" w:rsidP="00DF4696">
      <w:pPr>
        <w:ind w:firstLine="708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8"/>
          <w:szCs w:val="28"/>
          <w:lang w:eastAsia="ru-RU"/>
        </w:rPr>
        <w:t>(в ред. постановлений администрации </w:t>
      </w:r>
      <w:r w:rsidRPr="00DF4696">
        <w:rPr>
          <w:rFonts w:ascii="Arial" w:hAnsi="Arial" w:cs="Arial"/>
          <w:color w:val="00000A"/>
          <w:sz w:val="28"/>
          <w:szCs w:val="28"/>
          <w:lang w:eastAsia="ru-RU"/>
        </w:rPr>
        <w:t>Чемодановского сельсовета</w:t>
      </w:r>
      <w:r w:rsidRPr="00DF4696">
        <w:rPr>
          <w:rFonts w:ascii="Arial" w:hAnsi="Arial" w:cs="Arial"/>
          <w:color w:val="000000"/>
          <w:sz w:val="28"/>
          <w:szCs w:val="28"/>
          <w:lang w:eastAsia="ru-RU"/>
        </w:rPr>
        <w:t> Бессоновского района Пензенской области</w:t>
      </w:r>
      <w:r w:rsidRPr="00DF4696">
        <w:rPr>
          <w:rFonts w:ascii="Arial" w:hAnsi="Arial" w:cs="Arial"/>
          <w:color w:val="00000A"/>
          <w:sz w:val="28"/>
          <w:szCs w:val="28"/>
          <w:lang w:eastAsia="ru-RU"/>
        </w:rPr>
        <w:t> </w:t>
      </w:r>
      <w:hyperlink r:id="rId6" w:tgtFrame="_blank" w:history="1">
        <w:r w:rsidRPr="00DF4696">
          <w:rPr>
            <w:rFonts w:ascii="Arial" w:hAnsi="Arial" w:cs="Arial"/>
            <w:color w:val="0000FF"/>
            <w:sz w:val="28"/>
            <w:szCs w:val="28"/>
            <w:lang w:eastAsia="ru-RU"/>
          </w:rPr>
          <w:t>от 19.03.2019 № 74, от 19.03.2020 № 37/1</w:t>
        </w:r>
      </w:hyperlink>
      <w:r w:rsidRPr="00DF4696">
        <w:rPr>
          <w:rFonts w:ascii="Arial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DF4696">
          <w:rPr>
            <w:rFonts w:ascii="Arial" w:hAnsi="Arial" w:cs="Arial"/>
            <w:color w:val="0000FF"/>
            <w:sz w:val="28"/>
            <w:szCs w:val="28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8"/>
          <w:szCs w:val="28"/>
          <w:lang w:eastAsia="ru-RU"/>
        </w:rPr>
        <w:t>)</w:t>
      </w:r>
    </w:p>
    <w:p w:rsidR="00DF4696" w:rsidRPr="00DF4696" w:rsidRDefault="00DF4696" w:rsidP="00DF4696">
      <w:pPr>
        <w:ind w:firstLine="708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708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Чемодановского сельсовета Бессоновского района Пензенской области</w:t>
      </w:r>
      <w:r w:rsidRPr="00DF4696">
        <w:rPr>
          <w:rFonts w:ascii="Arial" w:hAnsi="Arial" w:cs="Arial"/>
          <w:i/>
          <w:iCs/>
          <w:color w:val="00000A"/>
          <w:sz w:val="24"/>
          <w:szCs w:val="24"/>
          <w:lang w:eastAsia="ru-RU"/>
        </w:rPr>
        <w:t> </w:t>
      </w:r>
      <w:hyperlink r:id="rId8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 26.02.2014г № 49</w:t>
        </w:r>
      </w:hyperlink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«</w:t>
      </w:r>
      <w:r w:rsidRPr="00DF469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 Чемодановского сельсовета Бессоновского района</w:t>
      </w:r>
      <w:r w:rsidRPr="00DF469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», </w:t>
      </w:r>
      <w:hyperlink r:id="rId9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 24.04.2014 № 109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" Об утверждении Перечня муниципальных услуг, предоставляемых администрацией Чемодановского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сельсовета Бессоновского района Пензенской области" (с последующими дополнениями и изменениями), </w:t>
      </w:r>
      <w:hyperlink r:id="rId10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Уставом Чемодановского сельсовета Бессоновского района Пензенской области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, администрация Чемодановского сельсовета Бессоновского района Пензенской области </w:t>
      </w:r>
      <w:r w:rsidRPr="00DF469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1. Утвердить прилагаемый административный регламент по предоставлению муниципальной услуги «Присвоение и аннулирование адресов».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2. Признать утратившим силу постановления 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 Бессоновского района Пензенской области: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1)</w:t>
      </w:r>
      <w:r w:rsidRPr="00DF469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от 16.06.2017 №12/1 «Об утверждении Административного регламента по предоставлению муниципальной услуги «Подготовка и выдача документов по присвоению адресов объектам адресации, изменению, аннулированию адресов объектов адресации на территории муниципального образования Чемодановского сельсовет Бессоновского района Пензенской области»;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2) от 05.10.2017 № 194/1 «О внесении изменения в Административный регламент по предоставлению муниципальной услуги «Подготовка и выдача документов по присвоению адресов объектам адресации, и изменению, аннулированию адресов объектов адресации на территории муниципального 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образования Чемодановского сельсовета Бессоновского района Пензенской области».</w:t>
      </w:r>
    </w:p>
    <w:p w:rsidR="00DF4696" w:rsidRPr="00DF4696" w:rsidRDefault="00DF4696" w:rsidP="00DF4696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 Н</w:t>
      </w:r>
      <w:r w:rsidRPr="00DF4696">
        <w:rPr>
          <w:rFonts w:ascii="Arial" w:hAnsi="Arial" w:cs="Arial"/>
          <w:color w:val="000000"/>
          <w:spacing w:val="-2"/>
          <w:sz w:val="24"/>
          <w:szCs w:val="24"/>
          <w:lang w:eastAsia="ru-RU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района в информационно-телекоммуникационной сети "Интернет".</w:t>
      </w:r>
    </w:p>
    <w:p w:rsidR="00DF4696" w:rsidRPr="00DF4696" w:rsidRDefault="00DF4696" w:rsidP="00DF4696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pacing w:val="-2"/>
          <w:sz w:val="24"/>
          <w:szCs w:val="24"/>
          <w:lang w:eastAsia="ru-RU"/>
        </w:rPr>
        <w:t>4. 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F4696" w:rsidRPr="00DF4696" w:rsidRDefault="00DF4696" w:rsidP="00DF4696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 Контроль исполнения настоящего постановления возложить на главу администрации Чемодановского сельсовета Бессоновского района Пензенской области.</w:t>
      </w:r>
    </w:p>
    <w:p w:rsidR="00DF4696" w:rsidRPr="00DF4696" w:rsidRDefault="00DF4696" w:rsidP="00DF4696">
      <w:pPr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Глава администрации Чемодановского сельсовета</w:t>
      </w:r>
    </w:p>
    <w:p w:rsidR="00DF4696" w:rsidRPr="00DF4696" w:rsidRDefault="00DF4696" w:rsidP="00DF4696">
      <w:pPr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С.И. 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Лекаркин</w:t>
      </w:r>
      <w:proofErr w:type="spellEnd"/>
    </w:p>
    <w:p w:rsidR="00DF4696" w:rsidRDefault="00DF4696">
      <w:pPr>
        <w:rPr>
          <w:rFonts w:ascii="Arial" w:hAnsi="Arial" w:cs="Arial"/>
          <w:color w:val="00000A"/>
          <w:sz w:val="24"/>
          <w:szCs w:val="24"/>
          <w:lang w:eastAsia="ru-RU"/>
        </w:rPr>
      </w:pPr>
      <w:r>
        <w:rPr>
          <w:rFonts w:ascii="Arial" w:hAnsi="Arial" w:cs="Arial"/>
          <w:color w:val="00000A"/>
          <w:sz w:val="24"/>
          <w:szCs w:val="24"/>
          <w:lang w:eastAsia="ru-RU"/>
        </w:rPr>
        <w:br w:type="page"/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Утвержден</w:t>
      </w:r>
    </w:p>
    <w:p w:rsidR="00DF4696" w:rsidRPr="00DF4696" w:rsidRDefault="00DF4696" w:rsidP="00DF4696">
      <w:pPr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DF4696" w:rsidRPr="00DF4696" w:rsidRDefault="00DF4696" w:rsidP="00DF4696">
      <w:pPr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 сельсовета Бессоновского района</w:t>
      </w:r>
    </w:p>
    <w:p w:rsidR="00DF4696" w:rsidRPr="00DF4696" w:rsidRDefault="00DF4696" w:rsidP="00DF4696">
      <w:pPr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от 25 октября 2018 года г. № 175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1" w:name="P29"/>
      <w:bookmarkEnd w:id="1"/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«Присвоение и аннулирование адресов»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Предмет регулирования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 (далее - Администрация) при предоставлении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Круг заявителей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2" w:name="P45"/>
      <w:bookmarkEnd w:id="2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1.3. Заявителями при предоставлении муниципальной услуги являются: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1.3.1. собственник объекта адресации по собственной инициативе либо лицо, обладающим одним из следующих вещных прав на объект адресации: право хозяйственного ведения; право оперативного управления; право пожизненно наследуемого владения; право постоянного (бессрочного) пользования.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1.3.2.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1.3.3. представитель собственников помещений в многоквартирном доме, уполномоченный на подачу заявления о присвоении объекту адресации адреса 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1.3.4.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position w:val="-2"/>
          <w:sz w:val="24"/>
          <w:szCs w:val="24"/>
          <w:lang w:eastAsia="ru-RU"/>
        </w:rPr>
        <w:t>1.3.5. кадастровый инженер, выполняющий на основании документа, предусмотренного статьей 35 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(в ред. постановления администрации Чемодановского сельсовета Бессоновского района Пензенской области </w:t>
      </w:r>
      <w:hyperlink r:id="rId11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предоставлении заявления кадастровым инженером к такому заявлению прилагается копия документа, предусмотренного статьей 35 или статьей 42.3 </w:t>
      </w:r>
      <w:r w:rsidRPr="00DF4696">
        <w:rPr>
          <w:rFonts w:ascii="Arial" w:hAnsi="Arial" w:cs="Arial"/>
          <w:color w:val="000000"/>
          <w:position w:val="-2"/>
          <w:sz w:val="24"/>
          <w:szCs w:val="24"/>
          <w:lang w:eastAsia="ru-RU"/>
        </w:rPr>
        <w:t xml:space="preserve">Федерального закона «О кадастровой деятельности», кадастровые работы </w:t>
      </w:r>
      <w:r w:rsidRPr="00DF4696">
        <w:rPr>
          <w:rFonts w:ascii="Arial" w:hAnsi="Arial" w:cs="Arial"/>
          <w:color w:val="000000"/>
          <w:position w:val="-2"/>
          <w:sz w:val="24"/>
          <w:szCs w:val="24"/>
          <w:lang w:eastAsia="ru-RU"/>
        </w:rPr>
        <w:lastRenderedPageBreak/>
        <w:t>или комплексные кадастровые работы в отношении соответствующего объекта недвижимости, являющегося объектом адресации.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(в ред. постановления администрации Чемодановского сельсовета Бессоновского района Пензенской области </w:t>
      </w:r>
      <w:hyperlink r:id="rId12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закона «Об организации предоставления государственных и муниципальных услуг»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(в ред. постановления администрации Чемодановского сельсовета Бессоновского района Пензенской области </w:t>
      </w:r>
      <w:hyperlink r:id="rId13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1.3. Информирование заявителей о предоставлении муниципальной услуги осуществляется непосредственно в здании 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1.3.1. Консультации по процедуре предоставления муниципальной услуги </w:t>
      </w: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предоставляются специалистами 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 в чьи должностные обязанности входит</w:t>
      </w:r>
      <w:proofErr w:type="gramEnd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 предоставление муниципальной услуги, по письменным обращениям, по телефону, по электронной почте: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б) по телефону специалисты Администрации, указанные в пункте 1.3.1 настоящего Административного регламента обязаны предоставлять следующую информацию: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о входящих номерах, под которыми зарегистрированы в системе делопроизводства Администрации заявления;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о принятии решения по конкретному заявлению;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о нормативных правовых актах, регламентирующих предоставление муниципальной услуги (наименование, номер, дата принятия нормативного правового акта);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о документах, необходимых для получения 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- о требованиях к </w:t>
      </w: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заверению документов</w:t>
      </w:r>
      <w:proofErr w:type="gramEnd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, прилагаемых к заявлению.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В случае если для подготовки ответа требуется более продолжительное время, специалист 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 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 ответе на телефонные звонки 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сельсовета, 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 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 сельсовета осуществляющий 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информирование, должен кратко подвести итоги и перечислить меры, которые надо принять заявителю.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Специалисты Администрации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Чемодановского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сельсовета 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Информирование граждан о процедуре предоставления муниципальной услуги осуществляется также путем оформления информационных стендов;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в) по электронной почте ответ по вопросам, перечень которых установлен подпунктом «б» пункта 1.3.1 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Ответы на вопросы, не предусмотренные подпунктом 2 пункта 1.3.1 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1.3.2. График работы Администрации: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4796"/>
      </w:tblGrid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DF4696" w:rsidRPr="00DF4696" w:rsidTr="00DF4696">
        <w:trPr>
          <w:trHeight w:val="380"/>
        </w:trPr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DF4696" w:rsidRPr="00DF4696" w:rsidTr="00DF4696">
        <w:trPr>
          <w:trHeight w:val="220"/>
        </w:trPr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spacing w:line="220" w:lineRule="atLeast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DF4696" w:rsidRPr="00DF4696" w:rsidTr="00DF4696"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Перерыв на обед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12:00 – 13:00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График приема посетителей в рамках предоставляемой муниципальной услуги в Администрации: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1"/>
        <w:gridCol w:w="4799"/>
      </w:tblGrid>
      <w:tr w:rsidR="00DF4696" w:rsidRPr="00DF4696" w:rsidTr="00DF4696">
        <w:trPr>
          <w:trHeight w:val="178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spacing w:line="178" w:lineRule="atLeast"/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spacing w:line="178" w:lineRule="atLeast"/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DF4696" w:rsidRPr="00DF4696" w:rsidTr="00DF4696">
        <w:trPr>
          <w:trHeight w:val="228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DF4696" w:rsidRPr="00DF4696" w:rsidTr="00DF4696">
        <w:trPr>
          <w:trHeight w:val="264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DF4696" w:rsidRPr="00DF4696" w:rsidTr="00DF4696">
        <w:trPr>
          <w:trHeight w:val="173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spacing w:line="173" w:lineRule="atLeast"/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spacing w:line="173" w:lineRule="atLeast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DF4696" w:rsidRPr="00DF4696" w:rsidTr="00DF4696">
        <w:trPr>
          <w:trHeight w:val="450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DF4696" w:rsidRPr="00DF4696" w:rsidTr="00DF4696">
        <w:trPr>
          <w:trHeight w:val="340"/>
        </w:trPr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DF4696" w:rsidRPr="00DF4696" w:rsidTr="00DF4696"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Юридический адрес (местонахождение) Администрации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: 442761, Пензенская область, Бессоновский район, село Чемодановка, улица Генералова, 35.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Справочные телефоны: 8(8412)52-61-10; 58-01-02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Адрес электронной почты: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Chem_adm@sura.ru.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Адрес официального сайта Администрации в информационно-телекоммуникационной сети «Интернет 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htt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//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chemodanovsky.bessonovka.pnzreg.ru</w:t>
      </w:r>
      <w:r w:rsidRPr="00DF4696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1.3.3. На Едином портале и Региональном портале, официальном сайте Администрации в информационно-телекоммуникационной сети «Интернет» размещается следующая информация: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1) исчерпывающий перечень документов, необходимых для предоставления 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2) круг заявителей;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3) срок предоставления 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4) результаты предоставления муниципальной услуги, порядок представления документа, являющегося результатом предоставления 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5) размер государственной пошлины, взимаемой за предоставление 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 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 муниципальной 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8) формы заявлений (уведомлений, сообщений), используемые при предоставлении муниципальной 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Информация о порядке и сроках предоставления муниципальной услуги посредством Единого портала, Регионального портала, а также на официальном сайте Администрации в информационно-телекоммуникационной сети «Интернет» предоставляется заявителю бесплатно.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2.1. Наименование муниципальной услуги – «Присвоение и аннулирование адресов».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Наименование органа местного самоуправления, предоставляющего муниципальную услугу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2.2. </w:t>
      </w: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Предоставление муниципальной услуги осуществляет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Администрация.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 Российской Федерации от 11.12.2014 № 146н 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 (Приложение 2 к настоящему Административному регламенту).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2.4. Срок принятия решения о присвоении объекту адресации адреса или аннулирования его адреса, а также решение об отказе в таком присвоении или аннулировании не может превышать 8 календарных дней со дня поступления в Администрацию.</w:t>
      </w:r>
    </w:p>
    <w:p w:rsidR="00DF4696" w:rsidRPr="00DF4696" w:rsidRDefault="00DF4696" w:rsidP="00DF4696">
      <w:pPr>
        <w:ind w:firstLine="708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(в ред. постановления администрации 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Чемодановского сельсовета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Бессоновского района Пензенской области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  <w:hyperlink r:id="rId14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19.03.2019 № 74)</w:t>
        </w:r>
      </w:hyperlink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1) Градостроительным кодексом Российской Федерации (далее –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ГрК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РФ);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2) Жилищным кодексом Российской Федерации;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3) Гражданским кодексом Российской Федерации;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4) Федеральным законом от 06.10.2003 № 131-ФЗ «Об общих принципах организации местного самоуправления в Российской Федерации»;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5)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6) Федеральным законом от 06.04.2011 № 63-ФЗ «Об электронной подписи» (далее – ФЗ № 63-ФЗ);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7) Федеральным законом от 27.07.2006 № 152-ФЗ «О персональных данных»;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8) Федеральным законом от 2 мая 2006 года № 59-ФЗ «О порядке рассмотрения обращений граждан Российской Федерации»;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9)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10) Постановлением Правительства Российской Федерации от 19.11.2014 г. № 1221 «Об утверждении правил присвоения, изменения и аннулирования адресов» (далее - Правила присвоения);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11) 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адресации адреса или аннулировании его адреса» (далее - приказ Министерства финансов Российской Федерации от 11.12.2014 № 146н);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12) </w:t>
      </w:r>
      <w:hyperlink r:id="rId15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Уставом Чемодановского сельсовет Бессоновского района Пензенской области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13) Постановлением Администрации от 04.03.2014 № 20 " Об утверждении Перечня муниципальных услуг, предоставляемых администрацией Чемодановского сельсовета Бессоновского района Пензенской области" (с последующими дополнениями и изменениями);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14) Постановлением Администрации от 26.02.2014г № 14 « Об утверждении Порядка разработки, утверждения и проведения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экспертизы проектов административных регламентов предоставления муниципальных услуг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органами местного самоуправления Чемодановского сельсовета Бессоновского района».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3" w:name="P148"/>
      <w:bookmarkEnd w:id="3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2.6. Исчерпывающий перечень документов, необходимых для предоставления муниципальной услуги: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2.6.1. заявление по форме, утвержденной приказом Министерства финансов РФ от 11.12.2014 № 146н (Приложение 1 к настоящему Административному регламенту); должны быть приложены следующие документы: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а) правоустанавливающие и (или)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строительства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4" w:name="Par2"/>
      <w:bookmarkEnd w:id="4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5" w:name="Par7"/>
      <w:bookmarkEnd w:id="5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6" w:name="Par11"/>
      <w:bookmarkEnd w:id="6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7" w:name="Par13"/>
      <w:bookmarkEnd w:id="7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34(1).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Документы, указанные в подпунктах "б", "д", "з" и "и" пункта 2.6. настоящего административного регламента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ункт 2.6. в ред. постановления администрации Чемодановского сельсовета Бессоновского района Пензенской области </w:t>
      </w:r>
      <w:hyperlink r:id="rId16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2.7. Заявители (представители заявителя) при подаче заявления вправе приложить к нему документы, указанные в подпунктах "а", "в", "г", "е" и "ж" пункта 2.6.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Документы, указанные в подпунктах "а", "в", "г", "е" и "ж" пункта 2.6. настоящего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21.1 Федерального закона "Об организации предоставления государственных и муниципальных услуг".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ункт 2.7. в ред. постановления администрации Чемодановского сельсовета Бессоновского района Пензенской области </w:t>
      </w:r>
      <w:hyperlink r:id="rId17" w:tgtFrame="_blank" w:history="1">
        <w:r w:rsidRPr="00DF4696">
          <w:rPr>
            <w:rFonts w:ascii="Arial" w:hAnsi="Arial" w:cs="Arial"/>
            <w:color w:val="0000FF"/>
            <w:sz w:val="24"/>
            <w:szCs w:val="24"/>
            <w:lang w:eastAsia="ru-RU"/>
          </w:rPr>
          <w:t>от 21.12.2020 № 187</w:t>
        </w:r>
      </w:hyperlink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Запрет требовать от заявителя представления документов, информации или осуществления действий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2.8. Администрация не вправе требовать от заявителя: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приносятся извинения за доставленные неудобства.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2.9. 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2.10. </w:t>
      </w:r>
      <w:bookmarkStart w:id="8" w:name="P206"/>
      <w:bookmarkEnd w:id="8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2.10.1. с заявлением о присвоении объекту адресации адреса обратилось лицо, не указанное в пункте 1.3 настоящего Административного регламента.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2.10.2. ответ на межведомственный запрос свидетельствует об отсутствии документа и (или) информации,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необходимых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2.10.3. 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2.10.4. отсутствуют случаи и условия для присвоения объекту адресации адреса или аннулирования его адреса, указанные в пунктах 5, 8 - 11 и 14 - 18 Правил присвоения.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2.11. Основания для приостановления предоставления муниципальной услуги отсутствуют.</w:t>
      </w:r>
    </w:p>
    <w:p w:rsidR="00DF4696" w:rsidRPr="00DF4696" w:rsidRDefault="00DF4696" w:rsidP="00DF4696">
      <w:pPr>
        <w:spacing w:after="225"/>
        <w:ind w:firstLine="567"/>
        <w:jc w:val="both"/>
        <w:outlineLvl w:val="3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F4696" w:rsidRPr="00DF4696" w:rsidRDefault="00DF4696" w:rsidP="00DF4696">
      <w:pPr>
        <w:shd w:val="clear" w:color="auto" w:fill="FFFFFF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2.12. Для предоставления муниципальной услуги не требуется</w:t>
      </w:r>
    </w:p>
    <w:p w:rsidR="00DF4696" w:rsidRPr="00DF4696" w:rsidRDefault="00DF4696" w:rsidP="00DF4696">
      <w:pPr>
        <w:shd w:val="clear" w:color="auto" w:fill="FFFFFF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lastRenderedPageBreak/>
        <w:t>предоставления иных государственных или муниципальных услуг.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2.14. Время ожидания в очереди не должно превышать: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DF4696" w:rsidRPr="00DF4696" w:rsidRDefault="00DF4696" w:rsidP="00DF4696">
      <w:pPr>
        <w:ind w:left="540"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2.15. 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2.17. З</w:t>
      </w: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фамилии, имени, отчества и должности специалиста.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Помещения для предоставления муниципальной 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 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Рабочие места специалиста Администрации, МФЦ 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 МФЦ;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 по предоставлению 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 Администрации, МФЦ: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2.27.2. при получении результата предоставления муниципальной услуги.</w:t>
      </w:r>
    </w:p>
    <w:p w:rsidR="00DF4696" w:rsidRPr="00DF4696" w:rsidRDefault="00DF4696" w:rsidP="00DF4696">
      <w:pPr>
        <w:ind w:firstLine="567"/>
        <w:jc w:val="both"/>
        <w:outlineLvl w:val="3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2.28. 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 Администрацию 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 Единого портала или Регионального портала, портала федеральной информационной адресной системы в информационно-телекоммуникационной сети «Интернет» (далее - портал адресной системы).</w:t>
      </w:r>
      <w:proofErr w:type="gramEnd"/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 или МФЦ 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Перечень МФЦ, с которыми Администрацией в установленном Правительством Российской Федерации порядке заключено соглашение о взаимодействии, публикуется на официальном сайте администрации в информационно-телекоммуникационной сети "Интернет".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2.29. Заявление и документы в электронной форме подписываются в соответствии с ФЗ № 63-ФЗ усиленной квалификационной электронной подписью.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2.30. 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2.32. Результат предоставления муниципальной услуги направляется Администрацией заявителю (представителю заявителя) одним из способов, указанным в заявлении: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 Регионального портала или портала адресной системы;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 по указанному в заявлении почтовому адресу.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 (представителю заявителя).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если заявление и документы, указанные в пункте 2.6 настоящего Административного регламента, представлены в Администрацию посредством почтового отправления или представлены заявителем (представителем заявителя) лично через 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 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 приложение 3 к Административному регламенту):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3.1.1. прием и регистрация заявления и документов, представленных заявителем;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3.1.3. рассмотрение заявления и принятие решения;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3.1.4 выдача результата предоставления муниципальной услуги заявителю.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представленных заявителем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3.2. Основанием для начала административной процедуры является поступление в Администрацию заявления о присвоении объекту адресации адреса или аннулировании его адреса.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3.3. При приеме заявления сотрудник Администрации,</w:t>
      </w:r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 ответственный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за прием и регистрацию документов по предоставлению муниципальной услуги, (далее – сотрудник Администрации) проверяет: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 Администрации 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ФЗ № 63-ФЗ</w:t>
      </w:r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заявителю направляется в течение трех дней со дня поступления заявления и документов отказ в приеме к рассмотрению документов по форме согласно приложению 4</w:t>
      </w:r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 к настоящему Административному регламенту с указанием пунктов статьи 11 ФЗ № 63-ФЗ, которые послужили основанием для принятия указанного решения, 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указанным заявителем в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способом</w:t>
      </w:r>
      <w:r w:rsidRPr="00DF4696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 сотрудником Администрации по указанному в заявлении почтовому адресу в течение рабочего дня, следующего за днем получения Администрацией документов.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 сотрудником 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DF4696" w:rsidRPr="00DF4696" w:rsidRDefault="00DF4696" w:rsidP="00DF4696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 на направление межведомственных запросов, рассмотрение заявлений.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Формирование и направление межведомственных запросов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является непредставление заявителем документов, предусмотренных подпунктами 2.6.2-2.6.10 пункта 2.6 настоящего Административного регламента.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 дня поступления заявления в Администрацию.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необходимых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для принятия решения о присвоении объекту адресации адреса или аннулировании его адреса.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2 рабочих дней со дня поступления заявления в Администрацию.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Рассмотрение заявления и принятие решения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3.11. Основанием для начала административной процедуры является поступление заявления и документов сотруднику Администрации, уполномоченному на направление межведомственных запросов, рассмотрение заявлений.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3.12. Сотрудник Администрации осуществляет: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 проверку возможности присвоения объекту адресации адреса или аннулирования его адреса, а также проверку достоверности сведений, содержащихся в представленных заявителем документах;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 осмотр местонахождения объекта адресации (при необходимости);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подготовку проекта постановления о присвоении объекту адресации адреса или аннулировании его адреса, лист согласования;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проводит процедуры внутреннего согласования проекта постановления о присвоении объекту адресации адреса или аннулировании его адреса;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2.10 настоящего Административного регламента;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в случае наличия оснований для отказа в присвоении объекту адресации адреса или аннулировании его адреса сотрудник Администрации подготавливает проект решения об отказе в присвоении объекту адресации адреса или аннулировании его адреса;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сотрудник Администрации готовит: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проект решения об отказе в присвоении объекту адресации адреса или аннулировании его адреса;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проводит процедуру внутреннего согласования проекта решения об отказе;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3.13. Проект постановления о присвоении объекту адресации адреса или аннулировании его адреса представляется главе 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3.14. Результатом административной процедуры является постановление 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 Администрацию.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указанной административной процедуры не должен превышать 3 рабочих дней.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Выдача результата оказания муниципальной услуги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3.15. Основанием для начала административной процедуры является подписанное главой Администрации постановление о присвоении объекту адресации адреса или аннулированию его адреса, либо об отказе в принятии решения о присвоении объекту адресации адреса, либо его аннулировании.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3.16. Сотрудник 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 предоставления муниципальной услуги с указанием времени и места получения.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3.17. Постановление 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 форме электронного документа с использованием информационно-телекоммуникационных сетей общего пользования, в том числе Единого портала, 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днем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наличии в заявлении указания о выдаче постановления 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в многофункциональный 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bookmarkStart w:id="9" w:name="__DdeLink__2951_91139366042"/>
      <w:bookmarkEnd w:id="9"/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DF4696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 </w:t>
      </w:r>
      <w:r w:rsidRPr="00DF4696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регламента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4.1. </w:t>
      </w: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 главы Администрации, а также 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DF4696">
        <w:rPr>
          <w:rFonts w:ascii="Arial" w:hAnsi="Arial" w:cs="Arial"/>
          <w:color w:val="92D050"/>
          <w:sz w:val="24"/>
          <w:szCs w:val="24"/>
          <w:lang w:eastAsia="ru-RU"/>
        </w:rPr>
        <w:t> 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 предоставления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 проведении плановой проверки рассматриваются все вопросы, связанные с предоставлением 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Периодичность осуществления проверок определяется главой Администрации.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за</w:t>
      </w:r>
      <w:proofErr w:type="gramEnd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: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 Единый портал или Региональный портал.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V. Досудебный (внесудебный) порядок обжалования решений и действий (бездействия) органа, предоставляющего муниципальную услугу, а также его должностных лиц, муниципальных служащих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 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 Порядок подачи и рассмотрения жалобы на решения и действия (бездействие) должностных лиц, муниципальных служащих.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регистрации запроса о предоставлении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требование у заявителя документов или информации либо осуществления действий, представление или осуществление которых не предусмотрено нормативными правовыми актами Российской Федерации, нормативными правовыми актами Пензенской области, муниципальными правовыми актами для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 муниципальными правовыми актами для предоставления муниципальной услуги, у заявителя;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 муниципальными правовыми актами;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 муниципальными правовыми актами;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 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 муниципальными правовыми актами;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             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а) официального сайта Администрации, в информационно-телекоммуникационной сети «Интернет»;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б) электронной почты;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 подпунктом 5.4.6 настоящего 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5.4.9. При поступлении жалобы, принятие решения по которой не входит в компетенцию Администрации, в течение трех рабочих дней со дня ее регистрации </w:t>
      </w: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жалоба направляется в уполномоченный орган, а заявитель информируется о ее перенаправлении.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многофункциональный центр.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 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 Администрацией 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5.10.2. В случае признания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DF4696" w:rsidRPr="00DF4696" w:rsidRDefault="00DF4696" w:rsidP="00DF4696">
      <w:pPr>
        <w:ind w:right="360" w:firstLine="567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DF4696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DF4696" w:rsidRPr="00DF4696" w:rsidRDefault="00DF4696" w:rsidP="00DF4696">
      <w:pPr>
        <w:rPr>
          <w:rFonts w:ascii="Times New Roman" w:hAnsi="Times New Roman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DF4696" w:rsidRDefault="00DF4696">
      <w:pPr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br w:type="page"/>
      </w:r>
    </w:p>
    <w:p w:rsidR="00DF4696" w:rsidRPr="00DF4696" w:rsidRDefault="00DF4696" w:rsidP="00DF4696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Приложение 1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к административному регламенту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по представлению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муниципальной услуги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«Присвоение и аннулирование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адресов»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bookmarkStart w:id="10" w:name="P545"/>
      <w:bookmarkEnd w:id="10"/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ФОРМА заявления о присвоении объекту адресации адреса или аннулировании его адреса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057" w:type="dxa"/>
        <w:tblInd w:w="-1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109"/>
        <w:gridCol w:w="2514"/>
        <w:gridCol w:w="1310"/>
        <w:gridCol w:w="112"/>
        <w:gridCol w:w="275"/>
        <w:gridCol w:w="50"/>
        <w:gridCol w:w="144"/>
        <w:gridCol w:w="236"/>
        <w:gridCol w:w="469"/>
        <w:gridCol w:w="1027"/>
        <w:gridCol w:w="3323"/>
      </w:tblGrid>
      <w:tr w:rsidR="00DF4696" w:rsidRPr="00DF4696" w:rsidTr="00DF4696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5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DF4696" w:rsidRPr="00DF4696" w:rsidTr="00DF4696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8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Заявление принято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rPr>
          <w:trHeight w:val="570"/>
        </w:trPr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493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в_____________________________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(наименование органа местного самоуправления)</w:t>
            </w:r>
          </w:p>
        </w:tc>
        <w:tc>
          <w:tcPr>
            <w:tcW w:w="3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2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493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2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дата "____" ____________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  <w:tr w:rsidR="00DF4696" w:rsidRPr="00DF4696" w:rsidTr="00DF4696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56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56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Вид: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DF4696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56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56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: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ов</w:t>
            </w:r>
            <w:proofErr w:type="spell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) из земель, находящихся в государственной </w:t>
            </w: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lastRenderedPageBreak/>
              <w:t>или муниципальной собственности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ов</w:t>
            </w:r>
            <w:proofErr w:type="spell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объединяемого земельного участка </w:t>
            </w:r>
            <w:r w:rsidRPr="00DF4696">
              <w:rPr>
                <w:rFonts w:ascii="Arial" w:hAnsi="Arial" w:cs="Arial"/>
                <w:color w:val="0000FF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объединяемого земельного участка </w:t>
            </w:r>
            <w:r w:rsidRPr="00DF4696">
              <w:rPr>
                <w:rFonts w:ascii="Arial" w:hAnsi="Arial" w:cs="Arial"/>
                <w:color w:val="0000FF"/>
                <w:sz w:val="24"/>
                <w:szCs w:val="24"/>
                <w:lang w:eastAsia="ru-RU"/>
              </w:rPr>
              <w:t>&lt;1&gt;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04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5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--------------------------------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bookmarkStart w:id="11" w:name="P618"/>
      <w:bookmarkEnd w:id="11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132" w:type="dxa"/>
        <w:tblInd w:w="-1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5334"/>
        <w:gridCol w:w="2399"/>
        <w:gridCol w:w="3204"/>
      </w:tblGrid>
      <w:tr w:rsidR="00DF4696" w:rsidRPr="00DF4696" w:rsidTr="00DF4696"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DF4696" w:rsidRPr="00DF4696" w:rsidTr="00DF4696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ов</w:t>
            </w:r>
            <w:proofErr w:type="spell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ов</w:t>
            </w:r>
            <w:proofErr w:type="spell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) путем </w:t>
            </w: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lastRenderedPageBreak/>
              <w:t>перераспределения земельных участков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 </w:t>
            </w:r>
            <w:r w:rsidRPr="00DF4696">
              <w:rPr>
                <w:rFonts w:ascii="Arial" w:hAnsi="Arial" w:cs="Arial"/>
                <w:color w:val="0000FF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земельного участка, который перераспределяется </w:t>
            </w:r>
            <w:r w:rsidRPr="00DF4696">
              <w:rPr>
                <w:rFonts w:ascii="Arial" w:hAnsi="Arial" w:cs="Arial"/>
                <w:color w:val="0000FF"/>
                <w:sz w:val="24"/>
                <w:szCs w:val="24"/>
                <w:lang w:eastAsia="ru-RU"/>
              </w:rPr>
              <w:t>&lt;2&gt;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 </w:t>
            </w:r>
            <w:r w:rsidRPr="00DF4696">
              <w:rPr>
                <w:rFonts w:ascii="Arial" w:hAnsi="Arial" w:cs="Arial"/>
                <w:color w:val="0000FF"/>
                <w:sz w:val="24"/>
                <w:szCs w:val="24"/>
                <w:lang w:eastAsia="ru-RU"/>
              </w:rPr>
              <w:t>кодексом</w:t>
            </w: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--------------------------------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bookmarkStart w:id="12" w:name="P673"/>
      <w:bookmarkEnd w:id="12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057" w:type="dxa"/>
        <w:tblInd w:w="-1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383"/>
        <w:gridCol w:w="2329"/>
        <w:gridCol w:w="1653"/>
        <w:gridCol w:w="1414"/>
        <w:gridCol w:w="287"/>
        <w:gridCol w:w="1196"/>
        <w:gridCol w:w="2263"/>
      </w:tblGrid>
      <w:tr w:rsidR="00DF4696" w:rsidRPr="00DF4696" w:rsidTr="000325D1">
        <w:tc>
          <w:tcPr>
            <w:tcW w:w="73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DF4696" w:rsidRPr="00DF4696" w:rsidTr="000325D1"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7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--------------------------------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bookmarkStart w:id="13" w:name="P754"/>
      <w:bookmarkEnd w:id="13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bookmarkStart w:id="14" w:name="P755"/>
      <w:bookmarkEnd w:id="14"/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057" w:type="dxa"/>
        <w:tblInd w:w="-1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3554"/>
        <w:gridCol w:w="3432"/>
        <w:gridCol w:w="3601"/>
      </w:tblGrid>
      <w:tr w:rsidR="00DF4696" w:rsidRPr="00DF4696" w:rsidTr="000325D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DF4696" w:rsidRPr="00DF4696" w:rsidTr="000325D1"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: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proofErr w:type="gramStart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469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057" w:type="dxa"/>
        <w:tblInd w:w="-1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203"/>
        <w:gridCol w:w="206"/>
        <w:gridCol w:w="3302"/>
        <w:gridCol w:w="2126"/>
        <w:gridCol w:w="2410"/>
        <w:gridCol w:w="2551"/>
      </w:tblGrid>
      <w:tr w:rsidR="00DF4696" w:rsidRPr="00DF4696" w:rsidTr="000325D1">
        <w:tc>
          <w:tcPr>
            <w:tcW w:w="60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номер: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выдан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дата регистрации (для иностранного юридического лица):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"__" ________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5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 личном кабинете Регионального портала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5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5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057" w:type="dxa"/>
        <w:tblInd w:w="-1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194"/>
        <w:gridCol w:w="196"/>
        <w:gridCol w:w="3370"/>
        <w:gridCol w:w="531"/>
        <w:gridCol w:w="574"/>
        <w:gridCol w:w="381"/>
        <w:gridCol w:w="247"/>
        <w:gridCol w:w="2329"/>
        <w:gridCol w:w="2977"/>
      </w:tblGrid>
      <w:tr w:rsidR="00DF4696" w:rsidRPr="00DF4696" w:rsidTr="000325D1">
        <w:tc>
          <w:tcPr>
            <w:tcW w:w="57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DF4696" w:rsidRPr="00DF4696" w:rsidTr="000325D1"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Заявитель: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номер: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5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выдан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73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73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4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2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2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65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65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4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5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4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3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"__" _________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3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4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2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2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52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  <w:tr w:rsidR="00DF4696" w:rsidRPr="00DF4696" w:rsidTr="000325D1"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7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tbl>
      <w:tblPr>
        <w:tblW w:w="11349" w:type="dxa"/>
        <w:tblInd w:w="-1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308"/>
        <w:gridCol w:w="4544"/>
        <w:gridCol w:w="1674"/>
        <w:gridCol w:w="1426"/>
      </w:tblGrid>
      <w:tr w:rsidR="00DF4696" w:rsidRPr="00DF4696" w:rsidTr="000325D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5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ind w:left="10"/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DF4696" w:rsidRPr="00DF4696" w:rsidTr="000325D1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 автоматизированном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режиме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DF4696" w:rsidRPr="00DF4696" w:rsidTr="000325D1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представленные правоустанавливающи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ие</w:t>
            </w:r>
            <w:proofErr w:type="spell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F4696" w:rsidRPr="00DF4696" w:rsidTr="000325D1">
        <w:tc>
          <w:tcPr>
            <w:tcW w:w="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Дата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__________________________</w:t>
            </w:r>
          </w:p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 xml:space="preserve">"__" ___________ ____ </w:t>
            </w:r>
            <w:proofErr w:type="gramStart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  <w:tr w:rsidR="00DF4696" w:rsidRPr="00DF4696" w:rsidTr="000325D1">
        <w:tc>
          <w:tcPr>
            <w:tcW w:w="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032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</w:p>
        </w:tc>
        <w:tc>
          <w:tcPr>
            <w:tcW w:w="10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4696" w:rsidRPr="00DF4696" w:rsidRDefault="00DF4696" w:rsidP="00DF4696">
            <w:pPr>
              <w:rPr>
                <w:rFonts w:cs="Calibri"/>
                <w:color w:val="00000A"/>
                <w:lang w:eastAsia="ru-RU"/>
              </w:rPr>
            </w:pPr>
            <w:r w:rsidRPr="00DF4696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 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Примечание.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</w:t>
      </w: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арабскими цифрами. На каждом листе также указывается общее количество листов, содержащихся в заявлении.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(V).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 органа местного самоуправления 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0325D1" w:rsidRDefault="000325D1">
      <w:pPr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br w:type="page"/>
      </w:r>
    </w:p>
    <w:p w:rsidR="00DF4696" w:rsidRPr="00DF4696" w:rsidRDefault="00DF4696" w:rsidP="00DF4696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1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Приложение 2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к административному регламенту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по представлению муниципальной услуги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«Присвоение и аннулирование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адресов»</w:t>
      </w:r>
    </w:p>
    <w:p w:rsidR="00DF4696" w:rsidRPr="00DF4696" w:rsidRDefault="00DF4696" w:rsidP="00DF4696">
      <w:pPr>
        <w:ind w:left="5103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left="5103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left="5103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left="5103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(Ф.И.О., адрес заявителя (представителя) заявителя)</w:t>
      </w:r>
    </w:p>
    <w:p w:rsidR="00DF4696" w:rsidRPr="00DF4696" w:rsidRDefault="00DF4696" w:rsidP="00DF4696">
      <w:pPr>
        <w:ind w:left="5103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spacing w:after="12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Решение об отказе в присвоении объекту адресации адреса или аннулировании его адреса</w:t>
      </w:r>
    </w:p>
    <w:p w:rsidR="00DF4696" w:rsidRPr="00DF4696" w:rsidRDefault="00DF4696" w:rsidP="00DF4696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От №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(наименование органа местного самоуправления)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сообщает, что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              ,</w:t>
      </w:r>
      <w:proofErr w:type="gramEnd"/>
    </w:p>
    <w:p w:rsidR="00DF4696" w:rsidRPr="00DF4696" w:rsidRDefault="00DF4696" w:rsidP="00DF4696">
      <w:pPr>
        <w:pBdr>
          <w:top w:val="single" w:sz="6" w:space="1" w:color="000000"/>
        </w:pBdr>
        <w:ind w:left="1559" w:right="113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,</w:t>
      </w:r>
    </w:p>
    <w:p w:rsidR="00DF4696" w:rsidRPr="00DF4696" w:rsidRDefault="00DF4696" w:rsidP="00DF4696">
      <w:pPr>
        <w:pBdr>
          <w:top w:val="single" w:sz="6" w:space="1" w:color="000000"/>
        </w:pBdr>
        <w:ind w:right="113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утвержденных постановлением Правительства Российской Федерации от 19 ноября 2014 г. № 1221, отказано в присвоении (аннулировании) адреса следующему</w:t>
      </w:r>
    </w:p>
    <w:p w:rsidR="00DF4696" w:rsidRPr="00DF4696" w:rsidRDefault="00DF4696" w:rsidP="00DF4696">
      <w:pPr>
        <w:ind w:left="5245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(нужное подчеркнуть)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объекту адресации</w:t>
      </w:r>
    </w:p>
    <w:p w:rsidR="00DF4696" w:rsidRPr="00DF4696" w:rsidRDefault="00DF4696" w:rsidP="00DF4696">
      <w:pPr>
        <w:pBdr>
          <w:top w:val="single" w:sz="6" w:space="1" w:color="000000"/>
        </w:pBdr>
        <w:ind w:left="207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pBdr>
          <w:top w:val="single" w:sz="6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в связи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proofErr w:type="gramEnd"/>
    </w:p>
    <w:p w:rsidR="00DF4696" w:rsidRPr="00DF4696" w:rsidRDefault="00DF4696" w:rsidP="00DF4696">
      <w:pPr>
        <w:pBdr>
          <w:top w:val="single" w:sz="6" w:space="1" w:color="000000"/>
        </w:pBdr>
        <w:ind w:left="1007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              .</w:t>
      </w:r>
    </w:p>
    <w:p w:rsidR="00DF4696" w:rsidRPr="00DF4696" w:rsidRDefault="00DF4696" w:rsidP="00DF4696">
      <w:pPr>
        <w:pBdr>
          <w:top w:val="single" w:sz="6" w:space="1" w:color="000000"/>
        </w:pBdr>
        <w:ind w:right="113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(основание отказа)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0"/>
        <w:gridCol w:w="1631"/>
        <w:gridCol w:w="2180"/>
      </w:tblGrid>
      <w:tr w:rsidR="00DF4696" w:rsidRPr="00DF4696" w:rsidTr="00DF4696">
        <w:tc>
          <w:tcPr>
            <w:tcW w:w="595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F4696" w:rsidRPr="00DF4696" w:rsidTr="00DF4696">
        <w:tc>
          <w:tcPr>
            <w:tcW w:w="595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175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F4696" w:rsidRPr="00DF4696" w:rsidRDefault="00DF4696" w:rsidP="00DF46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96">
              <w:rPr>
                <w:rFonts w:ascii="Arial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М.П.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325D1" w:rsidRDefault="000325D1">
      <w:pPr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br w:type="page"/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Приложение 3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к административному регламенту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по представлению муниципальной услуги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«Присвоение и аннулирование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адресов»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Блок-схема предоставления муниципальной услуги «Присвоение и аннулирование адресов»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76835" cy="200025"/>
                <wp:effectExtent l="0" t="0" r="0" b="0"/>
                <wp:docPr id="8" name="Прямоугольник 8" descr="data:image/png;base64,iVBORw0KGgoAAAANSUhEUgAAAAgAAAAVCAYAAAB7R6/OAAAAAXNSR0IArs4c6QAAAARnQU1BAACxjwv8YQUAAAAJcEhZcwAADsMAAA7DAcdvqGQAAAA2SURBVChTYyAH/IfSOMGoAgigkQKQIC4MBtgkYBgO8EqCAEEFIIBXEgQIKgABvJIggKSAgQEAkHUr1Z4lehQ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data:image/png;base64,iVBORw0KGgoAAAANSUhEUgAAAAgAAAAVCAYAAAB7R6/OAAAAAXNSR0IArs4c6QAAAARnQU1BAACxjwv8YQUAAAAJcEhZcwAADsMAAA7DAcdvqGQAAAA2SURBVChTYyAH/IfSOMGoAgigkQKQIC4MBtgkYBgO8EqCAEEFIIBXEgQIKgABvJIggKSAgQEAkHUr1Z4lehQAAAAASUVORK5CYII=" style="width:6.0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130810"/>
                <wp:effectExtent l="0" t="0" r="0" b="0"/>
                <wp:docPr id="7" name="Прямоугольник 7" descr="data:image/png;base64,iVBORw0KGgoAAAANSUhEUgAAAAgAAAAOCAYAAAASVl2WAAAAAXNSR0IArs4c6QAAAARnQU1BAACxjwv8YQUAAAAJcEhZcwAADsMAAA7DAcdvqGQAAAAySURBVChTY8AC/kNpnGDQKgAJ4sJggE0ChuEAryQIEFQAAnglQYCgAhDAKwkCSAoYGACK3CXbVpGYCQ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data:image/png;base64,iVBORw0KGgoAAAANSUhEUgAAAAgAAAAOCAYAAAASVl2WAAAAAXNSR0IArs4c6QAAAARnQU1BAACxjwv8YQUAAAAJcEhZcwAADsMAAA7DAcdvqGQAAAAySURBVChTY8AC/kNpnGDQKgAJ4sJggE0ChuEAryQIEFQAAnglQYCgAhDAKwkCSAoYGACK3CXbVpGYCQAAAABJRU5ErkJggg==" style="width:6.05pt;height:1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384175"/>
                <wp:effectExtent l="0" t="0" r="0" b="0"/>
                <wp:docPr id="6" name="Прямоугольник 6" descr="data:image/png;base64,iVBORw0KGgoAAAANSUhEUgAAAAgAAAAoCAYAAADDo7u9AAAAAXNSR0IArs4c6QAAAARnQU1BAACxjwv8YQUAAAAJcEhZcwAADsMAAA7DAcdvqGQAAAA8SURBVDhPY0AD/6E0TjCqAAIIKgCBIeHQUQUQMJIVgARxYTDAJgHDcIBXEgQIKgABkhTgBEQpIBYwMAAAX45AwNdAlh0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data:image/png;base64,iVBORw0KGgoAAAANSUhEUgAAAAgAAAAoCAYAAADDo7u9AAAAAXNSR0IArs4c6QAAAARnQU1BAACxjwv8YQUAAAAJcEhZcwAADsMAAA7DAcdvqGQAAAA8SURBVDhPY0AD/6E0TjCqAAIIKgCBIeHQUQUQMJIVgARxYTDAJgHDcIBXEgQIKgABkhTgBEQpIBYwMAAAX45AwNdAlh0AAAAASUVORK5CYII=" style="width:6.05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200025"/>
                <wp:effectExtent l="0" t="0" r="0" b="0"/>
                <wp:docPr id="5" name="Прямоугольник 5" descr="data:image/png;base64,iVBORw0KGgoAAAANSUhEUgAAAAgAAAAVCAYAAAB7R6/OAAAAAXNSR0IArs4c6QAAAARnQU1BAACxjwv8YQUAAAAJcEhZcwAADsMAAA7DAcdvqGQAAAA2SURBVChTY8AC/kNpnGBUAQQMlAKQIC4MBtgkYBgO8EqCAEEFIIBXEgQIKgABvJIggKSAgQEALwEs1CxIG0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data:image/png;base64,iVBORw0KGgoAAAANSUhEUgAAAAgAAAAVCAYAAAB7R6/OAAAAAXNSR0IArs4c6QAAAARnQU1BAACxjwv8YQUAAAAJcEhZcwAADsMAAA7DAcdvqGQAAAA2SURBVChTY8AC/kNpnGBUAQQMlAKQIC4MBtgkYBgO8EqCAEEFIIBXEgQIKgABvJIggKSAgQEALwEs1CxIG0MAAAAASUVORK5CYII=" style="width:6.0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200025"/>
                <wp:effectExtent l="0" t="0" r="0" b="0"/>
                <wp:docPr id="4" name="Прямоугольник 4" descr="data:image/png;base64,iVBORw0KGgoAAAANSUhEUgAAAAgAAAAVCAYAAAB7R6/OAAAAAXNSR0IArs4c6QAAAARnQU1BAACxjwv8YQUAAAAJcEhZcwAADsMAAA7DAcdvqGQAAAA2SURBVChTY8AC/kNpnGBUAQQMlAKQIC4MBtgkYBgO8EqCAEEFIIBXEgQIKgABvJIggKSAgQEALwEs1CxIG0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data:image/png;base64,iVBORw0KGgoAAAANSUhEUgAAAAgAAAAVCAYAAAB7R6/OAAAAAXNSR0IArs4c6QAAAARnQU1BAACxjwv8YQUAAAAJcEhZcwAADsMAAA7DAcdvqGQAAAA2SURBVChTY8AC/kNpnGBUAQQMlAKQIC4MBtgkYBgO8EqCAEEFIIBXEgQIKgABvJIggKSAgQEALwEs1CxIG0MAAAAASUVORK5CYII=" style="width:6.0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1375410" cy="76835"/>
                <wp:effectExtent l="0" t="0" r="0" b="0"/>
                <wp:docPr id="3" name="Прямоугольник 3" descr="data:image/png;base64,iVBORw0KGgoAAAANSUhEUgAAAJAAAAAICAYAAAAWc3aWAAAAAXNSR0IArs4c6QAAAARnQU1BAACxjwv8YQUAAAAJcEhZcwAADsMAAA7DAcdvqGQAAAA+SURBVFhH7dIxCgAhEATB/f+nPQS9QERd0KwKOpp0Al4pLUjpx3EgUsbj9GBpdhrptN9srEGKA3GFA7ER8QFLmKdZm9IM5Q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5410" cy="7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/png;base64,iVBORw0KGgoAAAANSUhEUgAAAJAAAAAICAYAAAAWc3aWAAAAAXNSR0IArs4c6QAAAARnQU1BAACxjwv8YQUAAAAJcEhZcwAADsMAAA7DAcdvqGQAAAA+SURBVFhH7dIxCgAhEATB/f+nPQS9QERd0KwKOpp0Al4pLUjpx3EgUsbj9GBpdhrptN9srEGKA3GFA7ER8QFLmKdZm9IM5QAAAABJRU5ErkJggg==" style="width:108.3pt;height: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269240"/>
                <wp:effectExtent l="0" t="0" r="0" b="0"/>
                <wp:docPr id="2" name="Прямоугольник 2" descr="data:image/png;base64,iVBORw0KGgoAAAANSUhEUgAAAAgAAAAcCAYAAABcSP4GAAAAAXNSR0IArs4c6QAAAARnQU1BAACxjwv8YQUAAAAJcEhZcwAADsMAAA7DAcdvqGQAAAA1SURBVDhPY8AC/kNpnGBUAQSMKoAAGigACeDDYIBNAobBAJsECKMAkhVgBUQrwAuQFDAwAACH4TfJcVIBM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AgAAAAcCAYAAABcSP4GAAAAAXNSR0IArs4c6QAAAARnQU1BAACxjwv8YQUAAAAJcEhZcwAADsMAAA7DAcdvqGQAAAA1SURBVDhPY8AC/kNpnGBUAQSMKoAAGigACeDDYIBNAobBAJsECKMAkhVgBUQrwAuQFDAwAACH4TfJcVIBMwAAAABJRU5ErkJggg==" style="width:6.05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  <w:r>
        <w:rPr>
          <w:rFonts w:cs="Calibri"/>
          <w:noProof/>
          <w:color w:val="00000A"/>
          <w:lang w:eastAsia="ru-RU"/>
        </w:rPr>
        <mc:AlternateContent>
          <mc:Choice Requires="wps">
            <w:drawing>
              <wp:inline distT="0" distB="0" distL="0" distR="0">
                <wp:extent cx="76835" cy="200025"/>
                <wp:effectExtent l="0" t="0" r="0" b="0"/>
                <wp:docPr id="1" name="Прямоугольник 1" descr="data:image/png;base64,iVBORw0KGgoAAAANSUhEUgAAAAgAAAAVCAYAAAB7R6/OAAAAAXNSR0IArs4c6QAAAARnQU1BAACxjwv8YQUAAAAJcEhZcwAADsMAAA7DAcdvqGQAAAA2SURBVChTY8AC/kNpnGBUAQQMlAKQIC4MBtgkYBgO8EqCAEEFIIBXEgQIKgABvJIggKSAgQEALwEs1CxIG0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3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AgAAAAVCAYAAAB7R6/OAAAAAXNSR0IArs4c6QAAAARnQU1BAACxjwv8YQUAAAAJcEhZcwAADsMAAA7DAcdvqGQAAAA2SURBVChTY8AC/kNpnGBUAQQMlAKQIC4MBtgkYBgO8EqCAEEFIIBXEgQIKgABvJIggKSAgQEALwEs1CxIG0MAAAAASUVORK5CYII=" style="width:6.0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" filled="f" stroked="f">
                <o:lock v:ext="edit" aspectratio="t"/>
                <w10:anchorlock/>
              </v:rect>
            </w:pict>
          </mc:Fallback>
        </mc:AlternateContent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cs="Calibri"/>
          <w:color w:val="00000A"/>
          <w:lang w:eastAsia="ru-RU"/>
        </w:rPr>
        <w:t> </w:t>
      </w:r>
    </w:p>
    <w:p w:rsidR="000325D1" w:rsidRDefault="00DF4696" w:rsidP="00DF4696">
      <w:pPr>
        <w:ind w:firstLine="567"/>
        <w:jc w:val="both"/>
        <w:rPr>
          <w:rFonts w:ascii="Arial" w:hAnsi="Arial" w:cs="Arial"/>
          <w:color w:val="00000A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0325D1" w:rsidRDefault="000325D1">
      <w:pPr>
        <w:rPr>
          <w:rFonts w:ascii="Arial" w:hAnsi="Arial" w:cs="Arial"/>
          <w:color w:val="00000A"/>
          <w:sz w:val="24"/>
          <w:szCs w:val="24"/>
          <w:lang w:eastAsia="ru-RU"/>
        </w:rPr>
      </w:pPr>
      <w:r>
        <w:rPr>
          <w:rFonts w:ascii="Arial" w:hAnsi="Arial" w:cs="Arial"/>
          <w:color w:val="00000A"/>
          <w:sz w:val="24"/>
          <w:szCs w:val="24"/>
          <w:lang w:eastAsia="ru-RU"/>
        </w:rPr>
        <w:br w:type="page"/>
      </w: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</w:p>
    <w:p w:rsidR="00DF4696" w:rsidRPr="00DF4696" w:rsidRDefault="00DF4696" w:rsidP="00DF4696">
      <w:pPr>
        <w:ind w:firstLine="567"/>
        <w:jc w:val="both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Приложение 4</w:t>
      </w:r>
    </w:p>
    <w:p w:rsidR="00DF4696" w:rsidRPr="00DF4696" w:rsidRDefault="00DF4696" w:rsidP="00DF4696">
      <w:pPr>
        <w:ind w:firstLine="567"/>
        <w:jc w:val="right"/>
        <w:rPr>
          <w:rFonts w:cs="Calibri"/>
          <w:color w:val="00000A"/>
          <w:lang w:eastAsia="ru-RU"/>
        </w:rPr>
      </w:pPr>
      <w:r w:rsidRPr="00DF4696">
        <w:rPr>
          <w:rFonts w:ascii="Arial" w:hAnsi="Arial" w:cs="Arial"/>
          <w:color w:val="00000A"/>
          <w:sz w:val="24"/>
          <w:szCs w:val="24"/>
          <w:lang w:eastAsia="ru-RU"/>
        </w:rPr>
        <w:t>к административному регламенту предоставления муниципальной услуги «Присвоение и аннулирование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адресов»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</w:t>
      </w:r>
    </w:p>
    <w:p w:rsidR="00DF4696" w:rsidRPr="00DF4696" w:rsidRDefault="00DF4696" w:rsidP="00DF4696">
      <w:pPr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(Ф.И.О.(отчество при наличии) заявителя, адрес регистрации – для граждан)</w:t>
      </w:r>
    </w:p>
    <w:p w:rsidR="00DF4696" w:rsidRPr="00DF4696" w:rsidRDefault="00DF4696" w:rsidP="00DF4696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DF4696" w:rsidRPr="00DF4696" w:rsidRDefault="00DF4696" w:rsidP="00DF4696">
      <w:pPr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наименование заявителя, место нахождения – для юридических лиц)</w:t>
      </w:r>
    </w:p>
    <w:p w:rsidR="00DF4696" w:rsidRPr="00DF4696" w:rsidRDefault="00DF4696" w:rsidP="00DF4696">
      <w:pPr>
        <w:ind w:left="504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Отказ в приеме к рассмотрению документов для предоставления</w:t>
      </w:r>
      <w:r w:rsidRPr="00DF4696">
        <w:rPr>
          <w:rFonts w:ascii="Arial" w:hAnsi="Arial" w:cs="Arial"/>
          <w:b/>
          <w:bCs/>
          <w:color w:val="26282F"/>
          <w:sz w:val="32"/>
          <w:szCs w:val="32"/>
          <w:lang w:eastAsia="ru-RU"/>
        </w:rPr>
        <w:t> </w:t>
      </w:r>
      <w:r w:rsidRPr="00DF469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муниципальной услуги «Присвоение и аннулирование адресов»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Вам отказано в приеме к рассмотрению документов, представленных Вами для получения муниципальной услуги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__________________________________________________________________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 следующим основаниям __________________________________________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(указываются причины отказа в приеме к рассмотрению документов со ссылкой на правовой акт)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После устранения причин отказа  Вы имеете право вновь обратиться за предоставлением муниципальной услуги.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В соответствии с действующим законодательством Вы вправе обжаловать отказ в приеме к рассмотрению документов в досудебном порядке путем обращения с жалобой </w:t>
      </w: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_____________________________________________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__________________________________________________________________,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________________________________________ ________________________</w:t>
      </w:r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</w:t>
      </w:r>
      <w:proofErr w:type="gramEnd"/>
    </w:p>
    <w:p w:rsidR="00DF4696" w:rsidRPr="00DF4696" w:rsidRDefault="00DF4696" w:rsidP="00DF4696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>осуществляющего</w:t>
      </w:r>
      <w:proofErr w:type="gramEnd"/>
      <w:r w:rsidRPr="00DF4696">
        <w:rPr>
          <w:rFonts w:ascii="Arial" w:hAnsi="Arial" w:cs="Arial"/>
          <w:color w:val="000000"/>
          <w:sz w:val="24"/>
          <w:szCs w:val="24"/>
          <w:lang w:eastAsia="ru-RU"/>
        </w:rPr>
        <w:t xml:space="preserve"> прием документов)</w:t>
      </w:r>
    </w:p>
    <w:p w:rsidR="00855498" w:rsidRDefault="00855498"/>
    <w:sectPr w:rsidR="0085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5"/>
    <w:rsid w:val="000325D1"/>
    <w:rsid w:val="006E6655"/>
    <w:rsid w:val="00855498"/>
    <w:rsid w:val="00DF4696"/>
    <w:rsid w:val="00F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160">
          <w:marLeft w:val="5103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82CA41A-69A5-448D-B6A8-DE10C210B7A8" TargetMode="External"/><Relationship Id="rId13" Type="http://schemas.openxmlformats.org/officeDocument/2006/relationships/hyperlink" Target="https://pravo-search.minjust.ru/bigs/showDocument.html?id=725042FA-860A-490D-8845-6B85F6E001D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25042FA-860A-490D-8845-6B85F6E001D5" TargetMode="External"/><Relationship Id="rId12" Type="http://schemas.openxmlformats.org/officeDocument/2006/relationships/hyperlink" Target="https://pravo-search.minjust.ru/bigs/showDocument.html?id=725042FA-860A-490D-8845-6B85F6E001D5" TargetMode="External"/><Relationship Id="rId17" Type="http://schemas.openxmlformats.org/officeDocument/2006/relationships/hyperlink" Target="https://pravo-search.minjust.ru/bigs/showDocument.html?id=725042FA-860A-490D-8845-6B85F6E001D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725042FA-860A-490D-8845-6B85F6E001D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FFEE3BC-B73C-4E3A-B09E-C724C833F6C5" TargetMode="External"/><Relationship Id="rId11" Type="http://schemas.openxmlformats.org/officeDocument/2006/relationships/hyperlink" Target="https://pravo-search.minjust.ru/bigs/showDocument.html?id=725042FA-860A-490D-8845-6B85F6E001D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avo-search.minjust.ru/bigs/showDocument.html?id=C8A628D7-4E8F-488D-96CF-9004BAEB4A0B" TargetMode="External"/><Relationship Id="rId10" Type="http://schemas.openxmlformats.org/officeDocument/2006/relationships/hyperlink" Target="https://pravo-search.minjust.ru/bigs/showDocument.html?id=C8A628D7-4E8F-488D-96CF-9004BAEB4A0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88A9DE1-4E08-4BA5-A5DA-22E930570A1A" TargetMode="External"/><Relationship Id="rId14" Type="http://schemas.openxmlformats.org/officeDocument/2006/relationships/hyperlink" Target="https://pravo-search.minjust.ru/bigs/showDocument.html?id=C59CF100-89E3-4E4B-8C27-3B3B2CA455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38</Pages>
  <Words>11479</Words>
  <Characters>65431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2024-04-15T07:10:00Z</dcterms:created>
  <dcterms:modified xsi:type="dcterms:W3CDTF">2024-04-15T07:27:00Z</dcterms:modified>
</cp:coreProperties>
</file>