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ED" w:rsidRDefault="002A7DF2" w:rsidP="005051AC">
      <w:pPr>
        <w:jc w:val="center"/>
      </w:pPr>
      <w:r>
        <w:t xml:space="preserve"> </w:t>
      </w:r>
      <w:r w:rsidR="00D71D3E">
        <w:rPr>
          <w:noProof/>
        </w:rPr>
        <w:drawing>
          <wp:inline distT="0" distB="0" distL="0" distR="0">
            <wp:extent cx="819150" cy="971550"/>
            <wp:effectExtent l="0" t="0" r="0" b="0"/>
            <wp:docPr id="1" name="Рисунок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4659" b="7678"/>
                    <a:stretch>
                      <a:fillRect/>
                    </a:stretch>
                  </pic:blipFill>
                  <pic:spPr bwMode="auto">
                    <a:xfrm>
                      <a:off x="0" y="0"/>
                      <a:ext cx="819150" cy="971550"/>
                    </a:xfrm>
                    <a:prstGeom prst="rect">
                      <a:avLst/>
                    </a:prstGeom>
                    <a:noFill/>
                    <a:ln>
                      <a:noFill/>
                    </a:ln>
                  </pic:spPr>
                </pic:pic>
              </a:graphicData>
            </a:graphic>
          </wp:inline>
        </w:drawing>
      </w:r>
    </w:p>
    <w:tbl>
      <w:tblPr>
        <w:tblW w:w="9606" w:type="dxa"/>
        <w:tblLayout w:type="fixed"/>
        <w:tblCellMar>
          <w:left w:w="0" w:type="dxa"/>
          <w:right w:w="0" w:type="dxa"/>
        </w:tblCellMar>
        <w:tblLook w:val="01E0" w:firstRow="1" w:lastRow="1" w:firstColumn="1" w:lastColumn="1" w:noHBand="0" w:noVBand="0"/>
      </w:tblPr>
      <w:tblGrid>
        <w:gridCol w:w="9606"/>
      </w:tblGrid>
      <w:tr w:rsidR="00187E88" w:rsidTr="006D22F2">
        <w:trPr>
          <w:trHeight w:val="364"/>
        </w:trPr>
        <w:tc>
          <w:tcPr>
            <w:tcW w:w="9606" w:type="dxa"/>
          </w:tcPr>
          <w:p w:rsidR="00187E88" w:rsidRDefault="00187E88" w:rsidP="00187E88">
            <w:pPr>
              <w:jc w:val="center"/>
              <w:rPr>
                <w:b/>
              </w:rPr>
            </w:pPr>
          </w:p>
        </w:tc>
      </w:tr>
      <w:tr w:rsidR="00187E88" w:rsidTr="006D22F2">
        <w:tc>
          <w:tcPr>
            <w:tcW w:w="9606" w:type="dxa"/>
          </w:tcPr>
          <w:p w:rsidR="00187E88" w:rsidRPr="005B0662" w:rsidRDefault="00187E88" w:rsidP="00187E88">
            <w:pPr>
              <w:jc w:val="center"/>
              <w:rPr>
                <w:b/>
                <w:sz w:val="32"/>
                <w:szCs w:val="32"/>
              </w:rPr>
            </w:pPr>
            <w:r w:rsidRPr="005B0662">
              <w:rPr>
                <w:b/>
                <w:sz w:val="32"/>
                <w:szCs w:val="32"/>
              </w:rPr>
              <w:t>АДМИНИСТРАЦИЯ  БЕССОНОВСКОГО СЕЛЬСОВЕТА</w:t>
            </w:r>
          </w:p>
        </w:tc>
      </w:tr>
      <w:tr w:rsidR="00187E88" w:rsidTr="006D22F2">
        <w:trPr>
          <w:trHeight w:val="397"/>
        </w:trPr>
        <w:tc>
          <w:tcPr>
            <w:tcW w:w="9606" w:type="dxa"/>
          </w:tcPr>
          <w:p w:rsidR="00187E88" w:rsidRPr="005B0662" w:rsidRDefault="00187E88" w:rsidP="00187E88">
            <w:pPr>
              <w:pStyle w:val="3"/>
              <w:rPr>
                <w:sz w:val="32"/>
                <w:szCs w:val="32"/>
              </w:rPr>
            </w:pPr>
            <w:r w:rsidRPr="005B0662">
              <w:rPr>
                <w:sz w:val="32"/>
                <w:szCs w:val="32"/>
              </w:rPr>
              <w:t>БЕССОНОВСКОГО РАЙОНА ПЕНЗЕНСКОЙ ОБЛАСТИ</w:t>
            </w:r>
          </w:p>
        </w:tc>
      </w:tr>
      <w:tr w:rsidR="00187E88" w:rsidTr="006D22F2">
        <w:tc>
          <w:tcPr>
            <w:tcW w:w="9606" w:type="dxa"/>
          </w:tcPr>
          <w:p w:rsidR="00187E88" w:rsidRDefault="00187E88" w:rsidP="00187E88">
            <w:pPr>
              <w:pStyle w:val="3"/>
            </w:pPr>
          </w:p>
        </w:tc>
      </w:tr>
      <w:tr w:rsidR="00187E88" w:rsidTr="006D22F2">
        <w:trPr>
          <w:trHeight w:val="340"/>
        </w:trPr>
        <w:tc>
          <w:tcPr>
            <w:tcW w:w="9606" w:type="dxa"/>
            <w:vAlign w:val="center"/>
          </w:tcPr>
          <w:p w:rsidR="00187E88" w:rsidRPr="005B0662" w:rsidRDefault="00187E88" w:rsidP="00187E88">
            <w:pPr>
              <w:pStyle w:val="3"/>
              <w:rPr>
                <w:sz w:val="32"/>
                <w:szCs w:val="32"/>
              </w:rPr>
            </w:pPr>
            <w:r w:rsidRPr="005B0662">
              <w:rPr>
                <w:sz w:val="32"/>
                <w:szCs w:val="32"/>
              </w:rPr>
              <w:t>ПОСТАНОВЛЕНИЕ</w:t>
            </w:r>
          </w:p>
        </w:tc>
      </w:tr>
      <w:tr w:rsidR="00187E88" w:rsidTr="006D22F2">
        <w:trPr>
          <w:trHeight w:val="340"/>
        </w:trPr>
        <w:tc>
          <w:tcPr>
            <w:tcW w:w="9606" w:type="dxa"/>
            <w:vAlign w:val="center"/>
          </w:tcPr>
          <w:p w:rsidR="00187E88" w:rsidRDefault="00187E88" w:rsidP="00187E88">
            <w:pPr>
              <w:pStyle w:val="3"/>
              <w:rPr>
                <w:sz w:val="28"/>
                <w:szCs w:val="28"/>
              </w:rPr>
            </w:pPr>
          </w:p>
          <w:p w:rsidR="00187E88" w:rsidRDefault="00187E88" w:rsidP="00187E88"/>
          <w:p w:rsidR="00187E88" w:rsidRDefault="00187E88" w:rsidP="00187E88"/>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87E88" w:rsidRPr="00195E34">
              <w:tc>
                <w:tcPr>
                  <w:tcW w:w="284" w:type="dxa"/>
                  <w:vAlign w:val="bottom"/>
                </w:tcPr>
                <w:p w:rsidR="00187E88" w:rsidRPr="00195E34" w:rsidRDefault="00187E88" w:rsidP="00187E88">
                  <w:pPr>
                    <w:rPr>
                      <w:sz w:val="24"/>
                      <w:szCs w:val="24"/>
                    </w:rPr>
                  </w:pPr>
                  <w:r w:rsidRPr="00195E34">
                    <w:rPr>
                      <w:sz w:val="24"/>
                      <w:szCs w:val="24"/>
                    </w:rPr>
                    <w:t>от</w:t>
                  </w:r>
                </w:p>
              </w:tc>
              <w:tc>
                <w:tcPr>
                  <w:tcW w:w="2835" w:type="dxa"/>
                  <w:tcBorders>
                    <w:top w:val="nil"/>
                    <w:left w:val="nil"/>
                    <w:bottom w:val="single" w:sz="6" w:space="0" w:color="auto"/>
                    <w:right w:val="nil"/>
                  </w:tcBorders>
                </w:tcPr>
                <w:p w:rsidR="00187E88" w:rsidRPr="00195E34" w:rsidRDefault="009078F3" w:rsidP="00187E88">
                  <w:pPr>
                    <w:jc w:val="center"/>
                    <w:rPr>
                      <w:sz w:val="24"/>
                      <w:szCs w:val="24"/>
                    </w:rPr>
                  </w:pPr>
                  <w:r>
                    <w:rPr>
                      <w:sz w:val="24"/>
                      <w:szCs w:val="24"/>
                    </w:rPr>
                    <w:t>07 октября 2021 г.</w:t>
                  </w:r>
                </w:p>
              </w:tc>
              <w:tc>
                <w:tcPr>
                  <w:tcW w:w="397" w:type="dxa"/>
                  <w:vAlign w:val="bottom"/>
                </w:tcPr>
                <w:p w:rsidR="00187E88" w:rsidRPr="00195E34" w:rsidRDefault="00187E88" w:rsidP="00187E88">
                  <w:pPr>
                    <w:jc w:val="center"/>
                    <w:rPr>
                      <w:sz w:val="24"/>
                      <w:szCs w:val="24"/>
                    </w:rPr>
                  </w:pPr>
                  <w:r w:rsidRPr="00195E34">
                    <w:rPr>
                      <w:sz w:val="24"/>
                      <w:szCs w:val="24"/>
                    </w:rPr>
                    <w:t>№</w:t>
                  </w:r>
                </w:p>
              </w:tc>
              <w:tc>
                <w:tcPr>
                  <w:tcW w:w="1134" w:type="dxa"/>
                  <w:tcBorders>
                    <w:top w:val="nil"/>
                    <w:left w:val="nil"/>
                    <w:bottom w:val="single" w:sz="6" w:space="0" w:color="auto"/>
                    <w:right w:val="nil"/>
                  </w:tcBorders>
                </w:tcPr>
                <w:p w:rsidR="00187E88" w:rsidRPr="00195E34" w:rsidRDefault="009078F3" w:rsidP="00187E88">
                  <w:pPr>
                    <w:jc w:val="center"/>
                    <w:rPr>
                      <w:sz w:val="24"/>
                      <w:szCs w:val="24"/>
                    </w:rPr>
                  </w:pPr>
                  <w:r>
                    <w:rPr>
                      <w:sz w:val="24"/>
                      <w:szCs w:val="24"/>
                    </w:rPr>
                    <w:t>398</w:t>
                  </w:r>
                </w:p>
              </w:tc>
            </w:tr>
            <w:tr w:rsidR="00187E88" w:rsidRPr="00195E34">
              <w:tc>
                <w:tcPr>
                  <w:tcW w:w="4650" w:type="dxa"/>
                  <w:gridSpan w:val="4"/>
                </w:tcPr>
                <w:p w:rsidR="00187E88" w:rsidRPr="00195E34" w:rsidRDefault="00187E88" w:rsidP="00187E88">
                  <w:pPr>
                    <w:jc w:val="center"/>
                    <w:rPr>
                      <w:sz w:val="24"/>
                      <w:szCs w:val="24"/>
                    </w:rPr>
                  </w:pPr>
                  <w:r w:rsidRPr="00195E34">
                    <w:rPr>
                      <w:sz w:val="24"/>
                      <w:szCs w:val="24"/>
                    </w:rPr>
                    <w:t xml:space="preserve">с. </w:t>
                  </w:r>
                  <w:r>
                    <w:rPr>
                      <w:sz w:val="24"/>
                      <w:szCs w:val="24"/>
                    </w:rPr>
                    <w:t>Бессоновка</w:t>
                  </w:r>
                </w:p>
              </w:tc>
            </w:tr>
          </w:tbl>
          <w:p w:rsidR="00187E88" w:rsidRDefault="00187E88" w:rsidP="00187E88"/>
          <w:p w:rsidR="00187E88" w:rsidRPr="001D7174" w:rsidRDefault="00187E88" w:rsidP="00187E88"/>
        </w:tc>
      </w:tr>
    </w:tbl>
    <w:p w:rsidR="008203E2" w:rsidRPr="008203E2" w:rsidRDefault="008203E2" w:rsidP="008203E2">
      <w:pPr>
        <w:widowControl w:val="0"/>
        <w:autoSpaceDE w:val="0"/>
        <w:autoSpaceDN w:val="0"/>
        <w:ind w:firstLine="709"/>
        <w:jc w:val="center"/>
        <w:rPr>
          <w:b/>
        </w:rPr>
      </w:pPr>
      <w:r w:rsidRPr="008203E2">
        <w:rPr>
          <w:b/>
        </w:rPr>
        <w:t>Об утверждении административного регламента предоставления</w:t>
      </w:r>
    </w:p>
    <w:p w:rsidR="008203E2" w:rsidRPr="008203E2" w:rsidRDefault="008203E2" w:rsidP="008203E2">
      <w:pPr>
        <w:ind w:firstLine="709"/>
        <w:jc w:val="center"/>
        <w:rPr>
          <w:b/>
        </w:rPr>
      </w:pPr>
      <w:r w:rsidRPr="008203E2">
        <w:rPr>
          <w:b/>
        </w:rPr>
        <w:t>муниципальной услуги «Признание жилых помещений муниципального жилищного фонда непригодными для проживания»</w:t>
      </w:r>
    </w:p>
    <w:p w:rsidR="008203E2" w:rsidRPr="008203E2" w:rsidRDefault="008203E2" w:rsidP="008203E2">
      <w:pPr>
        <w:ind w:firstLine="709"/>
        <w:jc w:val="both"/>
        <w:rPr>
          <w:b/>
        </w:rPr>
      </w:pPr>
    </w:p>
    <w:p w:rsidR="00F27111" w:rsidRPr="008203E2" w:rsidRDefault="008203E2" w:rsidP="008203E2">
      <w:pPr>
        <w:pStyle w:val="a6"/>
        <w:ind w:firstLine="720"/>
        <w:jc w:val="both"/>
        <w:rPr>
          <w:rFonts w:ascii="Times New Roman" w:hAnsi="Times New Roman"/>
          <w:sz w:val="26"/>
          <w:szCs w:val="26"/>
        </w:rPr>
      </w:pPr>
      <w:r w:rsidRPr="008203E2">
        <w:rPr>
          <w:rFonts w:ascii="Times New Roman" w:hAnsi="Times New Roman"/>
          <w:position w:val="-2"/>
          <w:sz w:val="26"/>
          <w:szCs w:val="26"/>
          <w:lang w:eastAsia="ar-SA"/>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r w:rsidR="00712DE6" w:rsidRPr="008203E2">
        <w:rPr>
          <w:rFonts w:ascii="Times New Roman" w:hAnsi="Times New Roman"/>
          <w:sz w:val="26"/>
          <w:szCs w:val="26"/>
        </w:rPr>
        <w:t xml:space="preserve">, </w:t>
      </w:r>
      <w:r w:rsidRPr="008203E2">
        <w:rPr>
          <w:rFonts w:ascii="Times New Roman" w:hAnsi="Times New Roman"/>
          <w:position w:val="-2"/>
          <w:sz w:val="26"/>
          <w:szCs w:val="26"/>
          <w:lang w:eastAsia="ar-SA"/>
        </w:rPr>
        <w:t xml:space="preserve">руководствуясь </w:t>
      </w:r>
      <w:r w:rsidRPr="008203E2">
        <w:rPr>
          <w:rFonts w:ascii="Times New Roman" w:eastAsia="Calibri" w:hAnsi="Times New Roman"/>
          <w:color w:val="00000A"/>
          <w:sz w:val="26"/>
          <w:szCs w:val="26"/>
          <w:lang w:eastAsia="ar-SA"/>
        </w:rPr>
        <w:t xml:space="preserve">постановлениями </w:t>
      </w:r>
      <w:r w:rsidRPr="008203E2">
        <w:rPr>
          <w:rFonts w:ascii="Times New Roman" w:eastAsia="Calibri" w:hAnsi="Times New Roman"/>
          <w:sz w:val="26"/>
          <w:szCs w:val="26"/>
        </w:rPr>
        <w:t>администрации Бессоновского сельсовета Бессоновского района Пензенской области от 06 февраля 2019 года №  72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Бессоновского сельсовета Бессоновского района Пензенской области», от 13.02.2018 г. № 83 «Об утверждении  Перечня муниципальных услуг, предоставляемых  администрацией  Бессоновского сельсовета Бессоновского района Пензенской области»,</w:t>
      </w:r>
      <w:r w:rsidR="00712DE6" w:rsidRPr="008203E2">
        <w:rPr>
          <w:rFonts w:ascii="Times New Roman" w:hAnsi="Times New Roman"/>
          <w:sz w:val="26"/>
          <w:szCs w:val="26"/>
        </w:rPr>
        <w:t xml:space="preserve"> Уставом Бессоновского сельсовета Бессоновского</w:t>
      </w:r>
      <w:r w:rsidR="00F27111" w:rsidRPr="008203E2">
        <w:rPr>
          <w:rFonts w:ascii="Times New Roman" w:hAnsi="Times New Roman"/>
          <w:sz w:val="26"/>
          <w:szCs w:val="26"/>
        </w:rPr>
        <w:t xml:space="preserve">, администрация Бессоновского сельсовета </w:t>
      </w:r>
      <w:r w:rsidR="00F27111" w:rsidRPr="008203E2">
        <w:rPr>
          <w:rFonts w:ascii="Times New Roman" w:hAnsi="Times New Roman"/>
          <w:b/>
          <w:spacing w:val="60"/>
          <w:sz w:val="26"/>
          <w:szCs w:val="26"/>
        </w:rPr>
        <w:t>постановляет</w:t>
      </w:r>
      <w:r w:rsidR="00F27111" w:rsidRPr="008203E2">
        <w:rPr>
          <w:rFonts w:ascii="Times New Roman" w:hAnsi="Times New Roman"/>
          <w:sz w:val="26"/>
          <w:szCs w:val="26"/>
        </w:rPr>
        <w:t>:</w:t>
      </w:r>
    </w:p>
    <w:p w:rsidR="006D0300" w:rsidRDefault="006D0300" w:rsidP="00F27111">
      <w:pPr>
        <w:jc w:val="both"/>
      </w:pPr>
    </w:p>
    <w:p w:rsidR="008203E2" w:rsidRPr="008203E2" w:rsidRDefault="008203E2" w:rsidP="008203E2">
      <w:pPr>
        <w:widowControl w:val="0"/>
        <w:autoSpaceDE w:val="0"/>
        <w:autoSpaceDN w:val="0"/>
        <w:ind w:firstLine="709"/>
        <w:jc w:val="both"/>
      </w:pPr>
      <w:r w:rsidRPr="008203E2">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8203E2" w:rsidRPr="008203E2" w:rsidRDefault="008203E2" w:rsidP="008203E2">
      <w:pPr>
        <w:widowControl w:val="0"/>
        <w:autoSpaceDE w:val="0"/>
        <w:autoSpaceDN w:val="0"/>
        <w:ind w:firstLine="709"/>
        <w:jc w:val="both"/>
      </w:pPr>
      <w:r w:rsidRPr="008203E2">
        <w:t xml:space="preserve">2. Данный Административный регламент действует в порядке не противоречащим Административному регламенту «Признание частных </w:t>
      </w:r>
      <w:r w:rsidRPr="008203E2">
        <w:lastRenderedPageBreak/>
        <w:t xml:space="preserve">жилых помещений муниципального жилищного фонда непригодными для проживания». </w:t>
      </w:r>
    </w:p>
    <w:p w:rsidR="008203E2" w:rsidRPr="008203E2" w:rsidRDefault="008203E2" w:rsidP="008203E2">
      <w:pPr>
        <w:widowControl w:val="0"/>
        <w:autoSpaceDE w:val="0"/>
        <w:autoSpaceDN w:val="0"/>
        <w:ind w:right="142" w:firstLine="709"/>
        <w:jc w:val="both"/>
        <w:rPr>
          <w:rFonts w:eastAsia="Calibri"/>
        </w:rPr>
      </w:pPr>
      <w:r w:rsidRPr="008203E2">
        <w:rPr>
          <w:rFonts w:eastAsia="Calibri"/>
        </w:rPr>
        <w:t xml:space="preserve">3. Признать утратившим силу постановление администрации </w:t>
      </w:r>
      <w:r>
        <w:rPr>
          <w:rFonts w:eastAsia="Calibri"/>
        </w:rPr>
        <w:t>Бессоновского</w:t>
      </w:r>
      <w:r w:rsidRPr="008203E2">
        <w:rPr>
          <w:rFonts w:eastAsia="Calibri"/>
        </w:rPr>
        <w:t xml:space="preserve"> сельсовета Бессоновского района Пензенской области от 27.02.2019 г. № 127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 для проживания»».</w:t>
      </w:r>
    </w:p>
    <w:p w:rsidR="008203E2" w:rsidRPr="008203E2" w:rsidRDefault="008203E2" w:rsidP="008203E2">
      <w:pPr>
        <w:widowControl w:val="0"/>
        <w:autoSpaceDE w:val="0"/>
        <w:autoSpaceDN w:val="0"/>
        <w:ind w:right="142" w:firstLine="709"/>
        <w:jc w:val="both"/>
      </w:pPr>
      <w:r w:rsidRPr="008203E2">
        <w:t xml:space="preserve">4. Опубликовать настоящее постановление в информационном бюллетене «Сельские ведомости» и на официальном сайте администрации </w:t>
      </w:r>
      <w:r>
        <w:t>Бессоновского</w:t>
      </w:r>
      <w:r w:rsidRPr="008203E2">
        <w:t xml:space="preserve"> сельсовета Бессоновского района Пензенской области в информационно-телекоммуникационной сети «Интернет».</w:t>
      </w:r>
    </w:p>
    <w:p w:rsidR="008203E2" w:rsidRPr="008203E2" w:rsidRDefault="008203E2" w:rsidP="008203E2">
      <w:pPr>
        <w:widowControl w:val="0"/>
        <w:autoSpaceDE w:val="0"/>
        <w:autoSpaceDN w:val="0"/>
        <w:ind w:right="142" w:firstLine="709"/>
        <w:jc w:val="both"/>
      </w:pPr>
      <w:r w:rsidRPr="008203E2">
        <w:t xml:space="preserve">5. Настоящее постановление вступает в силу на следующий день после дня его официального опубликования. </w:t>
      </w:r>
    </w:p>
    <w:p w:rsidR="008203E2" w:rsidRPr="008203E2" w:rsidRDefault="008203E2" w:rsidP="008203E2">
      <w:pPr>
        <w:widowControl w:val="0"/>
        <w:autoSpaceDE w:val="0"/>
        <w:autoSpaceDN w:val="0"/>
        <w:ind w:right="142" w:firstLine="709"/>
        <w:jc w:val="both"/>
      </w:pPr>
      <w:r w:rsidRPr="008203E2">
        <w:t xml:space="preserve">6. Контроль за исполнением настоящего постановления возложить на главу администрации </w:t>
      </w:r>
      <w:r>
        <w:t>Бессоновского</w:t>
      </w:r>
      <w:r w:rsidRPr="008203E2">
        <w:t xml:space="preserve"> сельсовета Бессоновского района Пензенской области.</w:t>
      </w:r>
    </w:p>
    <w:p w:rsidR="00F27111" w:rsidRPr="008203E2" w:rsidRDefault="00F27111" w:rsidP="00F27111">
      <w:pPr>
        <w:jc w:val="both"/>
      </w:pPr>
    </w:p>
    <w:p w:rsidR="00F27111" w:rsidRDefault="00F27111" w:rsidP="00F27111">
      <w:pPr>
        <w:jc w:val="both"/>
      </w:pPr>
    </w:p>
    <w:p w:rsidR="0093378E" w:rsidRDefault="0093378E" w:rsidP="00F27111">
      <w:pPr>
        <w:jc w:val="both"/>
      </w:pPr>
    </w:p>
    <w:p w:rsidR="006D0300" w:rsidRDefault="006D0300" w:rsidP="00F27111">
      <w:pPr>
        <w:jc w:val="both"/>
      </w:pPr>
    </w:p>
    <w:p w:rsidR="006D0300" w:rsidRDefault="006D0300" w:rsidP="00F27111">
      <w:pPr>
        <w:jc w:val="both"/>
      </w:pPr>
    </w:p>
    <w:p w:rsidR="00F27111" w:rsidRPr="00712DE6" w:rsidRDefault="008203E2" w:rsidP="00F27111">
      <w:pPr>
        <w:jc w:val="both"/>
        <w:rPr>
          <w:b/>
        </w:rPr>
      </w:pPr>
      <w:r>
        <w:rPr>
          <w:b/>
        </w:rPr>
        <w:t>И.о. г</w:t>
      </w:r>
      <w:r w:rsidR="00F27111" w:rsidRPr="00712DE6">
        <w:rPr>
          <w:b/>
        </w:rPr>
        <w:t>лав</w:t>
      </w:r>
      <w:r>
        <w:rPr>
          <w:b/>
        </w:rPr>
        <w:t>ы</w:t>
      </w:r>
      <w:r w:rsidR="00F27111" w:rsidRPr="00712DE6">
        <w:rPr>
          <w:b/>
        </w:rPr>
        <w:t xml:space="preserve"> администрации </w:t>
      </w:r>
    </w:p>
    <w:p w:rsidR="00F27111" w:rsidRDefault="00F27111" w:rsidP="00F27111">
      <w:pPr>
        <w:jc w:val="both"/>
        <w:rPr>
          <w:sz w:val="24"/>
          <w:szCs w:val="24"/>
        </w:rPr>
      </w:pPr>
      <w:r w:rsidRPr="00712DE6">
        <w:rPr>
          <w:b/>
        </w:rPr>
        <w:t>Бессоновского сельсовета</w:t>
      </w:r>
      <w:r>
        <w:t xml:space="preserve">                                                    </w:t>
      </w:r>
      <w:r w:rsidR="008203E2">
        <w:rPr>
          <w:b/>
        </w:rPr>
        <w:t>Ю. В. Поляков</w:t>
      </w:r>
    </w:p>
    <w:p w:rsidR="00270A69" w:rsidRDefault="00270A69" w:rsidP="00F27111">
      <w:pPr>
        <w:jc w:val="both"/>
        <w:rPr>
          <w:sz w:val="24"/>
          <w:szCs w:val="24"/>
        </w:rPr>
      </w:pPr>
    </w:p>
    <w:p w:rsidR="00270A69" w:rsidRDefault="00270A69" w:rsidP="00F27111">
      <w:pPr>
        <w:jc w:val="both"/>
        <w:rPr>
          <w:sz w:val="24"/>
          <w:szCs w:val="24"/>
        </w:rPr>
      </w:pPr>
    </w:p>
    <w:p w:rsidR="00270A69" w:rsidRDefault="00270A69"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Default="00712DE6" w:rsidP="00F27111">
      <w:pPr>
        <w:jc w:val="both"/>
        <w:rPr>
          <w:sz w:val="24"/>
          <w:szCs w:val="24"/>
        </w:rPr>
      </w:pPr>
    </w:p>
    <w:p w:rsidR="00712DE6" w:rsidRPr="00712DE6" w:rsidRDefault="00712DE6" w:rsidP="00712DE6">
      <w:pPr>
        <w:tabs>
          <w:tab w:val="left" w:leader="underscore" w:pos="9296"/>
        </w:tabs>
        <w:ind w:right="23"/>
        <w:jc w:val="right"/>
        <w:rPr>
          <w:sz w:val="24"/>
          <w:szCs w:val="24"/>
        </w:rPr>
      </w:pPr>
      <w:r w:rsidRPr="00712DE6">
        <w:rPr>
          <w:sz w:val="24"/>
          <w:szCs w:val="24"/>
        </w:rPr>
        <w:lastRenderedPageBreak/>
        <w:t>Приложение 1</w:t>
      </w:r>
    </w:p>
    <w:p w:rsidR="00712DE6" w:rsidRPr="00712DE6" w:rsidRDefault="00712DE6" w:rsidP="00712DE6">
      <w:pPr>
        <w:tabs>
          <w:tab w:val="left" w:leader="underscore" w:pos="7150"/>
          <w:tab w:val="left" w:leader="underscore" w:pos="9296"/>
        </w:tabs>
        <w:ind w:right="23"/>
        <w:jc w:val="right"/>
        <w:rPr>
          <w:sz w:val="24"/>
          <w:szCs w:val="24"/>
        </w:rPr>
      </w:pPr>
      <w:r w:rsidRPr="00712DE6">
        <w:rPr>
          <w:sz w:val="24"/>
          <w:szCs w:val="24"/>
        </w:rPr>
        <w:t>к постановлению</w:t>
      </w:r>
      <w:r>
        <w:rPr>
          <w:sz w:val="24"/>
          <w:szCs w:val="24"/>
        </w:rPr>
        <w:t xml:space="preserve"> </w:t>
      </w:r>
      <w:r w:rsidRPr="00712DE6">
        <w:rPr>
          <w:sz w:val="24"/>
          <w:szCs w:val="24"/>
        </w:rPr>
        <w:t xml:space="preserve">администрации </w:t>
      </w:r>
    </w:p>
    <w:p w:rsidR="00712DE6" w:rsidRDefault="00712DE6" w:rsidP="00712DE6">
      <w:pPr>
        <w:tabs>
          <w:tab w:val="left" w:leader="underscore" w:pos="7150"/>
          <w:tab w:val="left" w:leader="underscore" w:pos="9296"/>
        </w:tabs>
        <w:ind w:right="23"/>
        <w:jc w:val="right"/>
        <w:rPr>
          <w:sz w:val="24"/>
          <w:szCs w:val="24"/>
        </w:rPr>
      </w:pPr>
      <w:r w:rsidRPr="00712DE6">
        <w:rPr>
          <w:sz w:val="24"/>
          <w:szCs w:val="24"/>
        </w:rPr>
        <w:t xml:space="preserve">Бессоновского сельсовета Бессоновского района </w:t>
      </w:r>
    </w:p>
    <w:p w:rsidR="00712DE6" w:rsidRPr="00712DE6" w:rsidRDefault="00712DE6" w:rsidP="00712DE6">
      <w:pPr>
        <w:tabs>
          <w:tab w:val="left" w:leader="underscore" w:pos="7150"/>
          <w:tab w:val="left" w:leader="underscore" w:pos="9296"/>
        </w:tabs>
        <w:ind w:right="23"/>
        <w:jc w:val="right"/>
        <w:rPr>
          <w:sz w:val="24"/>
          <w:szCs w:val="24"/>
        </w:rPr>
      </w:pPr>
      <w:r w:rsidRPr="00712DE6">
        <w:rPr>
          <w:sz w:val="24"/>
          <w:szCs w:val="24"/>
        </w:rPr>
        <w:t>Пензенской области</w:t>
      </w:r>
    </w:p>
    <w:p w:rsidR="00712DE6" w:rsidRPr="00712DE6" w:rsidRDefault="00712DE6" w:rsidP="00712DE6">
      <w:pPr>
        <w:tabs>
          <w:tab w:val="left" w:leader="underscore" w:pos="7150"/>
          <w:tab w:val="left" w:leader="underscore" w:pos="9296"/>
        </w:tabs>
        <w:ind w:right="23"/>
        <w:jc w:val="right"/>
        <w:rPr>
          <w:sz w:val="24"/>
          <w:szCs w:val="24"/>
        </w:rPr>
      </w:pPr>
      <w:r w:rsidRPr="00712DE6">
        <w:rPr>
          <w:sz w:val="24"/>
          <w:szCs w:val="24"/>
        </w:rPr>
        <w:t xml:space="preserve">№ </w:t>
      </w:r>
      <w:r w:rsidR="009078F3">
        <w:rPr>
          <w:sz w:val="24"/>
          <w:szCs w:val="24"/>
        </w:rPr>
        <w:t>398</w:t>
      </w:r>
      <w:r w:rsidRPr="00712DE6">
        <w:rPr>
          <w:sz w:val="24"/>
          <w:szCs w:val="24"/>
        </w:rPr>
        <w:t xml:space="preserve"> от </w:t>
      </w:r>
      <w:r w:rsidR="009078F3">
        <w:rPr>
          <w:sz w:val="24"/>
          <w:szCs w:val="24"/>
        </w:rPr>
        <w:t>07.10.</w:t>
      </w:r>
      <w:r w:rsidRPr="00712DE6">
        <w:rPr>
          <w:sz w:val="24"/>
          <w:szCs w:val="24"/>
        </w:rPr>
        <w:t xml:space="preserve"> 2021 года</w:t>
      </w:r>
    </w:p>
    <w:p w:rsidR="00712DE6" w:rsidRDefault="00712DE6" w:rsidP="00712DE6">
      <w:pPr>
        <w:widowControl w:val="0"/>
        <w:autoSpaceDE w:val="0"/>
        <w:autoSpaceDN w:val="0"/>
        <w:adjustRightInd w:val="0"/>
        <w:rPr>
          <w:rFonts w:eastAsia="Calibri"/>
          <w:color w:val="000000"/>
          <w:lang w:eastAsia="en-US"/>
        </w:rPr>
      </w:pPr>
    </w:p>
    <w:p w:rsidR="00712DE6" w:rsidRPr="00712DE6" w:rsidRDefault="00712DE6" w:rsidP="00712DE6">
      <w:pPr>
        <w:widowControl w:val="0"/>
        <w:autoSpaceDE w:val="0"/>
        <w:autoSpaceDN w:val="0"/>
        <w:adjustRightInd w:val="0"/>
        <w:rPr>
          <w:rFonts w:eastAsia="Calibri"/>
          <w:color w:val="000000"/>
          <w:lang w:eastAsia="en-US"/>
        </w:rPr>
      </w:pPr>
    </w:p>
    <w:p w:rsidR="008203E2" w:rsidRPr="008203E2" w:rsidRDefault="008203E2" w:rsidP="008203E2">
      <w:pPr>
        <w:widowControl w:val="0"/>
        <w:autoSpaceDE w:val="0"/>
        <w:autoSpaceDN w:val="0"/>
        <w:ind w:firstLine="709"/>
        <w:jc w:val="center"/>
        <w:rPr>
          <w:b/>
          <w:bCs/>
        </w:rPr>
      </w:pPr>
      <w:r w:rsidRPr="008203E2">
        <w:rPr>
          <w:b/>
          <w:bCs/>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8203E2" w:rsidRPr="008203E2" w:rsidRDefault="008203E2" w:rsidP="008203E2">
      <w:pPr>
        <w:widowControl w:val="0"/>
        <w:autoSpaceDE w:val="0"/>
        <w:autoSpaceDN w:val="0"/>
        <w:ind w:firstLine="709"/>
        <w:rPr>
          <w:b/>
          <w:bCs/>
        </w:rPr>
      </w:pPr>
    </w:p>
    <w:p w:rsidR="008203E2" w:rsidRPr="008203E2" w:rsidRDefault="008203E2" w:rsidP="008203E2">
      <w:pPr>
        <w:widowControl w:val="0"/>
        <w:numPr>
          <w:ilvl w:val="0"/>
          <w:numId w:val="12"/>
        </w:numPr>
        <w:autoSpaceDE w:val="0"/>
        <w:autoSpaceDN w:val="0"/>
        <w:contextualSpacing/>
        <w:jc w:val="center"/>
        <w:outlineLvl w:val="1"/>
        <w:rPr>
          <w:b/>
          <w:bCs/>
          <w:color w:val="000000" w:themeColor="text1"/>
          <w:sz w:val="26"/>
          <w:szCs w:val="26"/>
        </w:rPr>
      </w:pPr>
      <w:r w:rsidRPr="008203E2">
        <w:rPr>
          <w:b/>
          <w:bCs/>
          <w:color w:val="000000" w:themeColor="text1"/>
          <w:sz w:val="26"/>
          <w:szCs w:val="26"/>
        </w:rPr>
        <w:t>Общие положения</w:t>
      </w:r>
    </w:p>
    <w:p w:rsidR="008203E2" w:rsidRPr="008203E2" w:rsidRDefault="008203E2" w:rsidP="008203E2">
      <w:pPr>
        <w:widowControl w:val="0"/>
        <w:autoSpaceDE w:val="0"/>
        <w:autoSpaceDN w:val="0"/>
        <w:ind w:left="1429"/>
        <w:contextualSpacing/>
        <w:outlineLvl w:val="1"/>
        <w:rPr>
          <w:b/>
          <w:bCs/>
          <w:color w:val="000000" w:themeColor="text1"/>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Предмет регулирования</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Pr="008203E2">
        <w:rPr>
          <w:sz w:val="26"/>
          <w:szCs w:val="26"/>
        </w:rPr>
        <w:t>Бессоновского</w:t>
      </w:r>
      <w:r w:rsidRPr="008203E2">
        <w:rPr>
          <w:color w:val="000000" w:themeColor="text1"/>
          <w:sz w:val="26"/>
          <w:szCs w:val="26"/>
        </w:rPr>
        <w:t xml:space="preserve"> сельсовета Бессоновского района Пензенской области</w:t>
      </w:r>
      <w:r w:rsidRPr="008203E2">
        <w:rPr>
          <w:color w:val="000000" w:themeColor="text1"/>
        </w:rPr>
        <w:t xml:space="preserve"> </w:t>
      </w:r>
      <w:r w:rsidRPr="008203E2">
        <w:rPr>
          <w:color w:val="000000" w:themeColor="text1"/>
          <w:sz w:val="26"/>
          <w:szCs w:val="26"/>
        </w:rPr>
        <w:t>(далее - Администрация) при предоставлении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Круг заявителей</w:t>
      </w:r>
      <w:bookmarkStart w:id="0" w:name="P45"/>
      <w:bookmarkEnd w:id="0"/>
    </w:p>
    <w:p w:rsidR="008203E2" w:rsidRPr="008203E2" w:rsidRDefault="008203E2" w:rsidP="008203E2">
      <w:pPr>
        <w:widowControl w:val="0"/>
        <w:autoSpaceDE w:val="0"/>
        <w:autoSpaceDN w:val="0"/>
        <w:ind w:firstLine="709"/>
        <w:jc w:val="both"/>
        <w:outlineLvl w:val="2"/>
        <w:rPr>
          <w:color w:val="000000" w:themeColor="text1"/>
          <w:sz w:val="26"/>
          <w:szCs w:val="26"/>
        </w:rPr>
      </w:pPr>
      <w:r w:rsidRPr="008203E2">
        <w:rPr>
          <w:color w:val="000000" w:themeColor="text1"/>
          <w:sz w:val="26"/>
          <w:szCs w:val="26"/>
        </w:rPr>
        <w:t>1.2. Заявителями муниципальной услуги являются</w:t>
      </w:r>
      <w:bookmarkStart w:id="1" w:name="P46"/>
      <w:bookmarkEnd w:id="1"/>
      <w:r w:rsidRPr="008203E2">
        <w:rPr>
          <w:color w:val="000000" w:themeColor="text1"/>
          <w:sz w:val="26"/>
          <w:szCs w:val="26"/>
        </w:rPr>
        <w:t xml:space="preserve"> правообладатель или гражданин (наниматель) помещения, за исключением органов местного самоуправления. </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ind w:firstLine="567"/>
        <w:jc w:val="center"/>
        <w:rPr>
          <w:rFonts w:asciiTheme="minorHAnsi" w:eastAsiaTheme="minorHAnsi" w:hAnsiTheme="minorHAnsi" w:cstheme="minorBidi"/>
          <w:b/>
          <w:bCs/>
          <w:sz w:val="26"/>
          <w:szCs w:val="22"/>
          <w:shd w:val="clear" w:color="auto" w:fill="FFFFFF"/>
          <w:lang w:eastAsia="en-US"/>
        </w:rPr>
      </w:pPr>
      <w:r w:rsidRPr="008203E2">
        <w:rPr>
          <w:rFonts w:eastAsiaTheme="minorHAnsi"/>
          <w:b/>
          <w:sz w:val="26"/>
          <w:szCs w:val="22"/>
          <w:shd w:val="clear" w:color="auto" w:fill="FFFFFF"/>
          <w:lang w:eastAsia="en-US"/>
        </w:rPr>
        <w:t xml:space="preserve">Требования к порядку информирования </w:t>
      </w:r>
    </w:p>
    <w:p w:rsidR="008203E2" w:rsidRPr="008203E2" w:rsidRDefault="008203E2" w:rsidP="008203E2">
      <w:pPr>
        <w:widowControl w:val="0"/>
        <w:ind w:firstLine="567"/>
        <w:jc w:val="center"/>
        <w:rPr>
          <w:rFonts w:eastAsiaTheme="minorHAnsi"/>
          <w:b/>
          <w:bCs/>
          <w:sz w:val="26"/>
          <w:szCs w:val="22"/>
          <w:shd w:val="clear" w:color="auto" w:fill="FFFFFF"/>
          <w:lang w:eastAsia="en-US"/>
        </w:rPr>
      </w:pPr>
      <w:r w:rsidRPr="008203E2">
        <w:rPr>
          <w:rFonts w:eastAsiaTheme="minorHAnsi"/>
          <w:b/>
          <w:sz w:val="26"/>
          <w:szCs w:val="22"/>
          <w:shd w:val="clear" w:color="auto" w:fill="FFFFFF"/>
          <w:lang w:eastAsia="en-US"/>
        </w:rPr>
        <w:t>о предоставлении муниципальной услуги</w:t>
      </w:r>
    </w:p>
    <w:p w:rsidR="008203E2" w:rsidRPr="008203E2" w:rsidRDefault="008203E2" w:rsidP="008203E2">
      <w:pPr>
        <w:widowControl w:val="0"/>
        <w:tabs>
          <w:tab w:val="center" w:pos="4677"/>
        </w:tabs>
        <w:autoSpaceDE w:val="0"/>
        <w:autoSpaceDN w:val="0"/>
        <w:ind w:firstLine="567"/>
        <w:jc w:val="both"/>
        <w:outlineLvl w:val="2"/>
        <w:rPr>
          <w:sz w:val="26"/>
          <w:szCs w:val="22"/>
        </w:rPr>
      </w:pPr>
      <w:r w:rsidRPr="008203E2">
        <w:rPr>
          <w:sz w:val="26"/>
          <w:szCs w:val="22"/>
        </w:rPr>
        <w:t>1.3. Информирование Заявителя о предоставлении муниципальной услуги осуществляется:</w:t>
      </w:r>
    </w:p>
    <w:p w:rsidR="008203E2" w:rsidRPr="008203E2" w:rsidRDefault="008203E2" w:rsidP="008203E2">
      <w:pPr>
        <w:widowControl w:val="0"/>
        <w:tabs>
          <w:tab w:val="center" w:pos="4677"/>
        </w:tabs>
        <w:autoSpaceDE w:val="0"/>
        <w:autoSpaceDN w:val="0"/>
        <w:ind w:firstLine="567"/>
        <w:jc w:val="both"/>
        <w:outlineLvl w:val="2"/>
        <w:rPr>
          <w:sz w:val="26"/>
          <w:szCs w:val="22"/>
        </w:rPr>
      </w:pPr>
      <w:r w:rsidRPr="008203E2">
        <w:rPr>
          <w:sz w:val="26"/>
          <w:szCs w:val="22"/>
        </w:rPr>
        <w:t>1.3.1. Лично;</w:t>
      </w:r>
    </w:p>
    <w:p w:rsidR="008203E2" w:rsidRPr="008203E2" w:rsidRDefault="008203E2" w:rsidP="008203E2">
      <w:pPr>
        <w:widowControl w:val="0"/>
        <w:tabs>
          <w:tab w:val="center" w:pos="4677"/>
        </w:tabs>
        <w:autoSpaceDE w:val="0"/>
        <w:autoSpaceDN w:val="0"/>
        <w:ind w:firstLine="567"/>
        <w:jc w:val="both"/>
        <w:outlineLvl w:val="2"/>
        <w:rPr>
          <w:sz w:val="26"/>
          <w:szCs w:val="22"/>
        </w:rPr>
      </w:pPr>
      <w:r w:rsidRPr="008203E2">
        <w:rPr>
          <w:sz w:val="26"/>
          <w:szCs w:val="22"/>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203E2" w:rsidRPr="008203E2" w:rsidRDefault="008203E2" w:rsidP="008203E2">
      <w:pPr>
        <w:widowControl w:val="0"/>
        <w:tabs>
          <w:tab w:val="center" w:pos="4677"/>
        </w:tabs>
        <w:autoSpaceDE w:val="0"/>
        <w:autoSpaceDN w:val="0"/>
        <w:ind w:firstLine="567"/>
        <w:jc w:val="both"/>
        <w:outlineLvl w:val="2"/>
        <w:rPr>
          <w:sz w:val="26"/>
          <w:szCs w:val="22"/>
        </w:rPr>
      </w:pPr>
      <w:r w:rsidRPr="008203E2">
        <w:rPr>
          <w:sz w:val="26"/>
          <w:szCs w:val="22"/>
        </w:rPr>
        <w:t>1.3.3. Посредством использования телефонной, почтовой связи, а также электронной почты;</w:t>
      </w:r>
    </w:p>
    <w:p w:rsidR="008203E2" w:rsidRPr="008203E2" w:rsidRDefault="008203E2" w:rsidP="008203E2">
      <w:pPr>
        <w:widowControl w:val="0"/>
        <w:tabs>
          <w:tab w:val="center" w:pos="4677"/>
        </w:tabs>
        <w:autoSpaceDE w:val="0"/>
        <w:autoSpaceDN w:val="0"/>
        <w:ind w:firstLine="567"/>
        <w:jc w:val="both"/>
        <w:outlineLvl w:val="2"/>
        <w:rPr>
          <w:sz w:val="26"/>
          <w:szCs w:val="22"/>
        </w:rPr>
      </w:pPr>
      <w:r w:rsidRPr="008203E2">
        <w:rPr>
          <w:sz w:val="26"/>
          <w:szCs w:val="22"/>
        </w:rPr>
        <w:t xml:space="preserve">1.3.4. Посредством размещения информации на официальном сайте Администрации в информационно-телекоммуникационной сети «Интернет» </w:t>
      </w:r>
      <w:r w:rsidRPr="008203E2">
        <w:rPr>
          <w:color w:val="FF0000"/>
          <w:sz w:val="26"/>
          <w:szCs w:val="22"/>
        </w:rPr>
        <w:t xml:space="preserve">… </w:t>
      </w:r>
      <w:r w:rsidRPr="008203E2">
        <w:rPr>
          <w:rFonts w:ascii="Times New Roman CYR" w:hAnsi="Times New Roman CYR" w:cs="Times New Roman CYR"/>
          <w:sz w:val="26"/>
          <w:szCs w:val="26"/>
        </w:rPr>
        <w:t>http://bessonovsky.bessonovka.pnzreg.ru/</w:t>
      </w:r>
      <w:r w:rsidRPr="008203E2">
        <w:rPr>
          <w:sz w:val="26"/>
          <w:szCs w:val="22"/>
        </w:rPr>
        <w:t xml:space="preserve"> (далее - официальный сайт </w:t>
      </w:r>
      <w:r w:rsidRPr="008203E2">
        <w:rPr>
          <w:sz w:val="26"/>
          <w:szCs w:val="22"/>
        </w:rPr>
        <w:lastRenderedPageBreak/>
        <w:t>Администрации), в федеральной государственной информационной системе «Единый портал государственных и муниципальных услуг (функций)» (</w:t>
      </w:r>
      <w:hyperlink r:id="rId7" w:history="1">
        <w:r w:rsidRPr="008203E2">
          <w:rPr>
            <w:color w:val="000000" w:themeColor="text1"/>
            <w:sz w:val="26"/>
            <w:szCs w:val="22"/>
          </w:rPr>
          <w:t>www.gosuslugi.ru</w:t>
        </w:r>
      </w:hyperlink>
      <w:r w:rsidRPr="008203E2">
        <w:rPr>
          <w:sz w:val="26"/>
          <w:szCs w:val="22"/>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а) при личном обращении заявителя;</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в) по телефону.</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Индивидуальное устное консультирование каждого заявителя, в том числе обратившегося по телефону, осуществляется не более 10 минут.</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203E2" w:rsidRPr="008203E2" w:rsidRDefault="008203E2" w:rsidP="008203E2">
      <w:pPr>
        <w:widowControl w:val="0"/>
        <w:tabs>
          <w:tab w:val="left" w:pos="967"/>
        </w:tabs>
        <w:ind w:firstLine="567"/>
        <w:jc w:val="both"/>
        <w:rPr>
          <w:rFonts w:eastAsiaTheme="minorHAnsi"/>
          <w:sz w:val="26"/>
          <w:szCs w:val="22"/>
          <w:lang w:eastAsia="en-US"/>
        </w:rPr>
      </w:pPr>
      <w:r w:rsidRPr="008203E2">
        <w:rPr>
          <w:rFonts w:eastAsiaTheme="minorHAnsi"/>
          <w:sz w:val="26"/>
          <w:szCs w:val="22"/>
          <w:lang w:eastAsia="en-US"/>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1.5. Информация по вопросам предоставления муниципальной услуги включает в себя следующие сведения:</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круг заявителей, которым предоставляется муниципальная услуга;</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срок предоставления муниципальной услуги;</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порядок и способы подачи документов, представляемых заявителем для получения муниципальной услуги;</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8203E2">
        <w:rPr>
          <w:rFonts w:eastAsiaTheme="minorHAnsi"/>
          <w:iCs/>
          <w:sz w:val="26"/>
          <w:szCs w:val="22"/>
          <w:lang w:eastAsia="en-US"/>
        </w:rPr>
        <w:lastRenderedPageBreak/>
        <w:t>администрации Бессоновского сельсовета Бессоновского района Пензенской области</w:t>
      </w:r>
      <w:r w:rsidRPr="008203E2">
        <w:rPr>
          <w:rFonts w:eastAsiaTheme="minorHAnsi"/>
          <w:i/>
          <w:iCs/>
          <w:sz w:val="26"/>
          <w:szCs w:val="22"/>
          <w:lang w:eastAsia="en-US"/>
        </w:rPr>
        <w:t>,</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 xml:space="preserve"> сведения о месте нахождения, графике работы, телефонах, адресе официального сайта Администрации, а также электронной почты;</w:t>
      </w:r>
    </w:p>
    <w:p w:rsidR="008203E2" w:rsidRPr="008203E2" w:rsidRDefault="008203E2" w:rsidP="008203E2">
      <w:pPr>
        <w:widowControl w:val="0"/>
        <w:numPr>
          <w:ilvl w:val="0"/>
          <w:numId w:val="13"/>
        </w:numPr>
        <w:tabs>
          <w:tab w:val="left" w:pos="1134"/>
        </w:tabs>
        <w:ind w:left="40" w:firstLine="580"/>
        <w:jc w:val="both"/>
        <w:rPr>
          <w:rFonts w:eastAsiaTheme="minorHAnsi"/>
          <w:sz w:val="26"/>
          <w:szCs w:val="22"/>
          <w:lang w:eastAsia="en-US"/>
        </w:rPr>
      </w:pPr>
      <w:r w:rsidRPr="008203E2">
        <w:rPr>
          <w:rFonts w:eastAsiaTheme="minorHAnsi"/>
          <w:sz w:val="26"/>
          <w:szCs w:val="22"/>
          <w:lang w:eastAsia="en-US"/>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8203E2">
        <w:rPr>
          <w:rFonts w:eastAsiaTheme="minorHAnsi"/>
          <w:bCs/>
          <w:sz w:val="26"/>
          <w:szCs w:val="22"/>
          <w:lang w:eastAsia="en-US"/>
        </w:rPr>
        <w:t>Административного регламента.</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1.7. Информация по вопросам предоставления муниципальной услуги предоставляется заявителю бесплатно.</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03E2" w:rsidRPr="008203E2" w:rsidRDefault="008203E2" w:rsidP="008203E2">
      <w:pPr>
        <w:widowControl w:val="0"/>
        <w:tabs>
          <w:tab w:val="center" w:pos="4677"/>
        </w:tabs>
        <w:autoSpaceDE w:val="0"/>
        <w:autoSpaceDN w:val="0"/>
        <w:ind w:firstLine="567"/>
        <w:jc w:val="both"/>
        <w:outlineLvl w:val="2"/>
        <w:rPr>
          <w:sz w:val="26"/>
          <w:szCs w:val="22"/>
        </w:rPr>
      </w:pPr>
      <w:r w:rsidRPr="008203E2">
        <w:rPr>
          <w:sz w:val="26"/>
          <w:szCs w:val="22"/>
        </w:rPr>
        <w:t>1.9. Порядок, форма, место размещения и способы получения справочной информации.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К справочной информации относится следующая информация:</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 место нахождения и график работы Администрации;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 справочные телефоны Администрации, в том числе номер телефона-автоинформатора (при наличии);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 адрес официального сайта Администрации, адрес ее электронной почты.</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 xml:space="preserve">1.11. Администрация обеспечивает размещение и актуализацию справочной </w:t>
      </w:r>
      <w:r w:rsidRPr="008203E2">
        <w:rPr>
          <w:rFonts w:eastAsiaTheme="minorHAnsi"/>
          <w:sz w:val="26"/>
          <w:szCs w:val="22"/>
          <w:lang w:eastAsia="en-US"/>
        </w:rPr>
        <w:lastRenderedPageBreak/>
        <w:t>информации на информационных стендах Администрации, на Едином портале, Региональном портале, официальном сайте Администрации.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1.12. Подробную информацию о предоставляемой муниципальной услуге, о сроках и ходе ее предоставления можно получить в Администрации.</w:t>
      </w:r>
    </w:p>
    <w:p w:rsidR="008203E2" w:rsidRPr="008203E2" w:rsidRDefault="008203E2" w:rsidP="008203E2">
      <w:pPr>
        <w:widowControl w:val="0"/>
        <w:ind w:firstLine="567"/>
        <w:jc w:val="both"/>
        <w:rPr>
          <w:rFonts w:eastAsiaTheme="minorHAnsi"/>
          <w:sz w:val="26"/>
          <w:szCs w:val="22"/>
          <w:lang w:eastAsia="en-US"/>
        </w:rPr>
      </w:pPr>
      <w:r w:rsidRPr="008203E2">
        <w:rPr>
          <w:rFonts w:eastAsiaTheme="minorHAnsi"/>
          <w:sz w:val="26"/>
          <w:szCs w:val="22"/>
          <w:lang w:eastAsia="en-US"/>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8203E2" w:rsidRPr="008203E2" w:rsidRDefault="008203E2" w:rsidP="008203E2">
      <w:pPr>
        <w:widowControl w:val="0"/>
        <w:autoSpaceDE w:val="0"/>
        <w:autoSpaceDN w:val="0"/>
        <w:ind w:firstLine="709"/>
        <w:jc w:val="center"/>
        <w:outlineLvl w:val="1"/>
        <w:rPr>
          <w:b/>
          <w:bCs/>
          <w:color w:val="000000" w:themeColor="text1"/>
          <w:sz w:val="26"/>
          <w:szCs w:val="26"/>
        </w:rPr>
      </w:pPr>
    </w:p>
    <w:p w:rsidR="008203E2" w:rsidRPr="008203E2" w:rsidRDefault="008203E2" w:rsidP="008203E2">
      <w:pPr>
        <w:widowControl w:val="0"/>
        <w:autoSpaceDE w:val="0"/>
        <w:autoSpaceDN w:val="0"/>
        <w:ind w:firstLine="709"/>
        <w:jc w:val="center"/>
        <w:outlineLvl w:val="1"/>
        <w:rPr>
          <w:b/>
          <w:bCs/>
          <w:color w:val="000000" w:themeColor="text1"/>
          <w:sz w:val="26"/>
          <w:szCs w:val="26"/>
        </w:rPr>
      </w:pPr>
      <w:r w:rsidRPr="008203E2">
        <w:rPr>
          <w:b/>
          <w:bCs/>
          <w:color w:val="000000" w:themeColor="text1"/>
          <w:sz w:val="26"/>
          <w:szCs w:val="26"/>
        </w:rPr>
        <w:t>II. Стандарт предоставления муниципальной услуги</w:t>
      </w:r>
    </w:p>
    <w:p w:rsidR="008203E2" w:rsidRPr="008203E2" w:rsidRDefault="008203E2" w:rsidP="008203E2">
      <w:pPr>
        <w:widowControl w:val="0"/>
        <w:autoSpaceDE w:val="0"/>
        <w:autoSpaceDN w:val="0"/>
        <w:ind w:firstLine="709"/>
        <w:jc w:val="center"/>
        <w:outlineLvl w:val="1"/>
        <w:rPr>
          <w:b/>
          <w:bCs/>
          <w:color w:val="000000" w:themeColor="text1"/>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Наименование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2.1. Наименование муниципальной услуги: «Признание жилых помещений муниципального жилищного фонда непригодными для проживания».</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Краткое наименование муниципальной услуги отсутствует.</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 xml:space="preserve">Наименование органа местного самоуправления, предоставляющего </w:t>
      </w: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муниципальную услугу</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2.2. Предоставление муниципальной услуги осуществляет Администрация.</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Результат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2.3. Результатом предоставления муниципальной услуги является:</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8203E2" w:rsidRPr="008203E2" w:rsidRDefault="008203E2" w:rsidP="008203E2">
      <w:pPr>
        <w:widowControl w:val="0"/>
        <w:autoSpaceDE w:val="0"/>
        <w:autoSpaceDN w:val="0"/>
        <w:ind w:firstLine="709"/>
        <w:jc w:val="both"/>
        <w:rPr>
          <w:color w:val="FF0000"/>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Срок предоставления муниципальной услуги</w:t>
      </w:r>
    </w:p>
    <w:p w:rsidR="008203E2" w:rsidRPr="008203E2" w:rsidRDefault="008203E2" w:rsidP="008203E2">
      <w:pPr>
        <w:widowControl w:val="0"/>
        <w:autoSpaceDE w:val="0"/>
        <w:autoSpaceDN w:val="0"/>
        <w:ind w:firstLine="709"/>
        <w:jc w:val="both"/>
        <w:rPr>
          <w:sz w:val="26"/>
          <w:szCs w:val="26"/>
        </w:rPr>
      </w:pPr>
      <w:r w:rsidRPr="008203E2">
        <w:rPr>
          <w:color w:val="000000" w:themeColor="text1"/>
          <w:sz w:val="26"/>
          <w:szCs w:val="26"/>
        </w:rPr>
        <w:t xml:space="preserve">2.4. </w:t>
      </w:r>
      <w:r w:rsidRPr="008203E2">
        <w:rPr>
          <w:sz w:val="26"/>
          <w:szCs w:val="26"/>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8203E2" w:rsidRPr="008203E2" w:rsidRDefault="008203E2" w:rsidP="008203E2">
      <w:pPr>
        <w:widowControl w:val="0"/>
        <w:autoSpaceDE w:val="0"/>
        <w:autoSpaceDN w:val="0"/>
        <w:ind w:firstLine="709"/>
        <w:jc w:val="both"/>
        <w:rPr>
          <w:color w:val="000000" w:themeColor="text1"/>
          <w:sz w:val="26"/>
          <w:szCs w:val="26"/>
        </w:rPr>
      </w:pPr>
      <w:r w:rsidRPr="008203E2">
        <w:rPr>
          <w:sz w:val="26"/>
          <w:szCs w:val="26"/>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8203E2">
        <w:rPr>
          <w:color w:val="000000" w:themeColor="text1"/>
          <w:sz w:val="26"/>
          <w:szCs w:val="26"/>
        </w:rPr>
        <w:t xml:space="preserve"> дней со дня представления заявления и документов, необходимых для предоставления муниципальной услуги, в Администрацию</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outlineLvl w:val="2"/>
        <w:rPr>
          <w:b/>
          <w:bCs/>
          <w:color w:val="000000" w:themeColor="text1"/>
          <w:sz w:val="26"/>
          <w:szCs w:val="26"/>
        </w:rPr>
      </w:pPr>
      <w:r w:rsidRPr="008203E2">
        <w:rPr>
          <w:b/>
          <w:bCs/>
          <w:color w:val="000000" w:themeColor="text1"/>
          <w:sz w:val="26"/>
          <w:szCs w:val="26"/>
        </w:rPr>
        <w:t>Правовые основания для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bookmarkStart w:id="2" w:name="_Hlk27814784"/>
      <w:r w:rsidRPr="008203E2">
        <w:rPr>
          <w:color w:val="000000" w:themeColor="text1"/>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w:t>
      </w:r>
      <w:r w:rsidRPr="008203E2">
        <w:rPr>
          <w:color w:val="000000" w:themeColor="text1"/>
          <w:sz w:val="26"/>
          <w:szCs w:val="26"/>
        </w:rPr>
        <w:lastRenderedPageBreak/>
        <w:t>Администрации, МФЦ, на официальном сайте Администрации, МФЦ, на Едином портале и Региональном портале.</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8203E2" w:rsidRPr="008203E2" w:rsidRDefault="008203E2" w:rsidP="008203E2">
      <w:pPr>
        <w:widowControl w:val="0"/>
        <w:autoSpaceDE w:val="0"/>
        <w:autoSpaceDN w:val="0"/>
        <w:ind w:firstLine="709"/>
        <w:jc w:val="both"/>
        <w:rPr>
          <w:color w:val="000000" w:themeColor="text1"/>
          <w:sz w:val="26"/>
          <w:szCs w:val="26"/>
          <w:lang w:eastAsia="ar-SA"/>
        </w:rPr>
      </w:pPr>
      <w:r w:rsidRPr="008203E2">
        <w:rPr>
          <w:color w:val="000000" w:themeColor="text1"/>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203E2" w:rsidRPr="008203E2" w:rsidRDefault="008203E2" w:rsidP="008203E2">
      <w:pPr>
        <w:widowControl w:val="0"/>
        <w:autoSpaceDE w:val="0"/>
        <w:autoSpaceDN w:val="0"/>
        <w:ind w:firstLine="709"/>
        <w:jc w:val="both"/>
        <w:rPr>
          <w:color w:val="000000" w:themeColor="text1"/>
          <w:sz w:val="26"/>
          <w:szCs w:val="26"/>
        </w:rPr>
      </w:pPr>
    </w:p>
    <w:bookmarkEnd w:id="2"/>
    <w:p w:rsidR="008203E2" w:rsidRPr="008203E2" w:rsidRDefault="008203E2" w:rsidP="008203E2">
      <w:pPr>
        <w:autoSpaceDE w:val="0"/>
        <w:autoSpaceDN w:val="0"/>
        <w:adjustRightInd w:val="0"/>
        <w:ind w:firstLine="709"/>
        <w:jc w:val="center"/>
        <w:rPr>
          <w:rFonts w:eastAsiaTheme="minorHAnsi"/>
          <w:b/>
          <w:color w:val="000000" w:themeColor="text1"/>
          <w:sz w:val="26"/>
          <w:szCs w:val="26"/>
          <w:lang w:eastAsia="en-US"/>
        </w:rPr>
      </w:pPr>
      <w:r w:rsidRPr="008203E2">
        <w:rPr>
          <w:rFonts w:eastAsiaTheme="minorHAnsi"/>
          <w:b/>
          <w:color w:val="000000" w:themeColor="text1"/>
          <w:sz w:val="26"/>
          <w:szCs w:val="26"/>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203E2" w:rsidRPr="008203E2" w:rsidRDefault="008203E2" w:rsidP="008203E2">
      <w:pPr>
        <w:widowControl w:val="0"/>
        <w:autoSpaceDE w:val="0"/>
        <w:autoSpaceDN w:val="0"/>
        <w:ind w:firstLine="709"/>
        <w:jc w:val="both"/>
        <w:rPr>
          <w:color w:val="000000" w:themeColor="text1"/>
          <w:sz w:val="26"/>
          <w:szCs w:val="26"/>
        </w:rPr>
      </w:pPr>
      <w:bookmarkStart w:id="3" w:name="P164"/>
      <w:bookmarkEnd w:id="3"/>
      <w:r w:rsidRPr="008203E2">
        <w:rPr>
          <w:color w:val="000000" w:themeColor="text1"/>
          <w:sz w:val="26"/>
          <w:szCs w:val="26"/>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203E2" w:rsidRPr="008203E2" w:rsidRDefault="008203E2" w:rsidP="008203E2">
      <w:pPr>
        <w:keepNext/>
        <w:keepLines/>
        <w:autoSpaceDE w:val="0"/>
        <w:autoSpaceDN w:val="0"/>
        <w:ind w:firstLine="709"/>
        <w:jc w:val="both"/>
        <w:rPr>
          <w:color w:val="000000" w:themeColor="text1"/>
          <w:sz w:val="26"/>
          <w:szCs w:val="26"/>
        </w:rPr>
      </w:pPr>
      <w:r w:rsidRPr="008203E2">
        <w:rPr>
          <w:color w:val="000000" w:themeColor="text1"/>
          <w:sz w:val="26"/>
          <w:szCs w:val="26"/>
        </w:rPr>
        <w:t xml:space="preserve">2.6.2. Документ, подтверждающий полномочия представителя заявителя действовать от его имени. </w:t>
      </w:r>
    </w:p>
    <w:p w:rsidR="008203E2" w:rsidRPr="008203E2" w:rsidRDefault="008203E2" w:rsidP="008203E2">
      <w:pPr>
        <w:autoSpaceDE w:val="0"/>
        <w:autoSpaceDN w:val="0"/>
        <w:adjustRightInd w:val="0"/>
        <w:ind w:firstLine="709"/>
        <w:jc w:val="both"/>
        <w:rPr>
          <w:color w:val="000000" w:themeColor="text1"/>
          <w:sz w:val="26"/>
          <w:szCs w:val="26"/>
        </w:rPr>
      </w:pPr>
      <w:r w:rsidRPr="008203E2">
        <w:rPr>
          <w:color w:val="000000" w:themeColor="text1"/>
          <w:sz w:val="26"/>
          <w:szCs w:val="26"/>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8203E2" w:rsidRPr="008203E2" w:rsidRDefault="008203E2" w:rsidP="008203E2">
      <w:pPr>
        <w:autoSpaceDE w:val="0"/>
        <w:autoSpaceDN w:val="0"/>
        <w:adjustRightInd w:val="0"/>
        <w:ind w:firstLine="709"/>
        <w:jc w:val="both"/>
        <w:rPr>
          <w:color w:val="000000" w:themeColor="text1"/>
          <w:sz w:val="26"/>
          <w:szCs w:val="26"/>
        </w:rPr>
      </w:pPr>
      <w:r w:rsidRPr="008203E2">
        <w:rPr>
          <w:color w:val="000000" w:themeColor="text1"/>
          <w:sz w:val="26"/>
          <w:szCs w:val="26"/>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8203E2">
        <w:rPr>
          <w:color w:val="FF0000"/>
          <w:sz w:val="26"/>
          <w:szCs w:val="26"/>
        </w:rPr>
        <w:t xml:space="preserve"> </w:t>
      </w:r>
    </w:p>
    <w:p w:rsidR="008203E2" w:rsidRPr="008203E2" w:rsidRDefault="008203E2" w:rsidP="008203E2">
      <w:pPr>
        <w:keepNext/>
        <w:keepLines/>
        <w:autoSpaceDE w:val="0"/>
        <w:autoSpaceDN w:val="0"/>
        <w:ind w:firstLine="709"/>
        <w:jc w:val="both"/>
        <w:rPr>
          <w:color w:val="000000" w:themeColor="text1"/>
          <w:sz w:val="26"/>
          <w:szCs w:val="26"/>
        </w:rPr>
      </w:pPr>
      <w:r w:rsidRPr="008203E2">
        <w:rPr>
          <w:color w:val="000000" w:themeColor="text1"/>
          <w:sz w:val="26"/>
          <w:szCs w:val="26"/>
        </w:rPr>
        <w:t>2.6.5. Заявления, письма, жалобы на неудовлетворительные условия проживания- по усмотрению заявителя.</w:t>
      </w:r>
    </w:p>
    <w:p w:rsidR="008203E2" w:rsidRPr="008203E2" w:rsidRDefault="008203E2" w:rsidP="008203E2">
      <w:pPr>
        <w:widowControl w:val="0"/>
        <w:autoSpaceDE w:val="0"/>
        <w:autoSpaceDN w:val="0"/>
        <w:ind w:firstLine="709"/>
        <w:jc w:val="both"/>
        <w:rPr>
          <w:color w:val="000000" w:themeColor="text1"/>
          <w:sz w:val="26"/>
          <w:szCs w:val="26"/>
        </w:rPr>
      </w:pPr>
      <w:bookmarkStart w:id="4" w:name="P177"/>
      <w:bookmarkEnd w:id="4"/>
      <w:r w:rsidRPr="008203E2">
        <w:rPr>
          <w:color w:val="000000" w:themeColor="text1"/>
          <w:sz w:val="26"/>
          <w:szCs w:val="26"/>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2.7.1. Сведения из Единого государственного реестра недвижимости;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2.7.2. Технический паспорт жилого помещения;</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xml:space="preserve">2.7.3. </w:t>
      </w:r>
      <w:bookmarkStart w:id="5" w:name="_GoBack"/>
      <w:r w:rsidRPr="008203E2">
        <w:rPr>
          <w:color w:val="000000" w:themeColor="text1"/>
          <w:sz w:val="26"/>
          <w:szCs w:val="26"/>
        </w:rPr>
        <w:t>Заключения (акты) соответствующих органов государственного надзора (контроля)</w:t>
      </w:r>
      <w:bookmarkEnd w:id="5"/>
      <w:r w:rsidRPr="008203E2">
        <w:rPr>
          <w:color w:val="000000" w:themeColor="text1"/>
          <w:sz w:val="26"/>
          <w:szCs w:val="26"/>
        </w:rPr>
        <w:t xml:space="preserve">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bookmarkStart w:id="6" w:name="P178"/>
      <w:bookmarkEnd w:id="6"/>
      <w:r w:rsidRPr="008203E2">
        <w:rPr>
          <w:color w:val="000000" w:themeColor="text1"/>
          <w:sz w:val="26"/>
          <w:szCs w:val="26"/>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w:t>
      </w:r>
      <w:r w:rsidRPr="008203E2">
        <w:rPr>
          <w:color w:val="000000" w:themeColor="text1"/>
          <w:sz w:val="26"/>
          <w:szCs w:val="26"/>
        </w:rPr>
        <w:lastRenderedPageBreak/>
        <w:t>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2.10. Заявитель может подать заявление и документы, необходимые для предоставления муниципальной услуги, следующими способами: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а) лично на бумажном носителе по местонахождению Администрации;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б) на бумажном носителе посредством почтового отправления с уведомлением о вручении по местонахождению Администрации;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r w:rsidRPr="008203E2">
        <w:rPr>
          <w:color w:val="000000" w:themeColor="text1"/>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8203E2" w:rsidRPr="008203E2" w:rsidRDefault="008203E2" w:rsidP="008203E2">
      <w:pPr>
        <w:widowControl w:val="0"/>
        <w:tabs>
          <w:tab w:val="left" w:pos="567"/>
        </w:tabs>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rPr>
          <w:b/>
          <w:bCs/>
          <w:color w:val="000000" w:themeColor="text1"/>
          <w:sz w:val="26"/>
          <w:szCs w:val="26"/>
        </w:rPr>
      </w:pPr>
      <w:r w:rsidRPr="008203E2">
        <w:rPr>
          <w:b/>
          <w:bCs/>
          <w:color w:val="000000" w:themeColor="text1"/>
          <w:sz w:val="26"/>
          <w:szCs w:val="26"/>
        </w:rPr>
        <w:t>Исчерпывающий перечень оснований для отказа в приеме документов, необходимых для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bookmarkStart w:id="7" w:name="P190"/>
      <w:bookmarkEnd w:id="7"/>
      <w:r w:rsidRPr="008203E2">
        <w:rPr>
          <w:color w:val="000000" w:themeColor="text1"/>
          <w:sz w:val="26"/>
          <w:szCs w:val="26"/>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p>
    <w:p w:rsidR="008203E2" w:rsidRPr="008203E2" w:rsidRDefault="008203E2" w:rsidP="008203E2">
      <w:pPr>
        <w:shd w:val="clear" w:color="auto" w:fill="FFFFFF"/>
        <w:ind w:right="-1" w:firstLine="709"/>
        <w:jc w:val="center"/>
        <w:textAlignment w:val="baseline"/>
        <w:outlineLvl w:val="2"/>
        <w:rPr>
          <w:b/>
          <w:color w:val="000000" w:themeColor="text1"/>
          <w:spacing w:val="2"/>
          <w:sz w:val="26"/>
          <w:szCs w:val="26"/>
        </w:rPr>
      </w:pPr>
      <w:r w:rsidRPr="008203E2">
        <w:rPr>
          <w:b/>
          <w:color w:val="000000" w:themeColor="text1"/>
          <w:spacing w:val="2"/>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203E2" w:rsidRPr="008203E2" w:rsidRDefault="008203E2" w:rsidP="008203E2">
      <w:pPr>
        <w:autoSpaceDE w:val="0"/>
        <w:autoSpaceDN w:val="0"/>
        <w:adjustRightInd w:val="0"/>
        <w:ind w:right="-1" w:firstLine="709"/>
        <w:jc w:val="both"/>
        <w:rPr>
          <w:color w:val="000000" w:themeColor="text1"/>
          <w:spacing w:val="2"/>
          <w:sz w:val="26"/>
          <w:szCs w:val="26"/>
        </w:rPr>
      </w:pPr>
      <w:r w:rsidRPr="008203E2">
        <w:rPr>
          <w:color w:val="000000" w:themeColor="text1"/>
          <w:spacing w:val="2"/>
          <w:sz w:val="26"/>
          <w:szCs w:val="26"/>
        </w:rPr>
        <w:t xml:space="preserve">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w:t>
      </w:r>
      <w:r w:rsidRPr="008203E2">
        <w:rPr>
          <w:color w:val="000000" w:themeColor="text1"/>
          <w:spacing w:val="2"/>
          <w:sz w:val="26"/>
          <w:szCs w:val="26"/>
        </w:rPr>
        <w:lastRenderedPageBreak/>
        <w:t>основании межведомственных запросов с использованием единой системы межведомственного электронного взаимодействия.</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2.13. Основания для приостановления предоставления муниципальной услуги отсутствуют.</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p>
    <w:p w:rsidR="008203E2" w:rsidRPr="008203E2" w:rsidRDefault="008203E2" w:rsidP="008203E2">
      <w:pPr>
        <w:shd w:val="clear" w:color="auto" w:fill="FFFFFF"/>
        <w:ind w:right="-1" w:firstLine="709"/>
        <w:jc w:val="both"/>
        <w:textAlignment w:val="baseline"/>
        <w:outlineLvl w:val="2"/>
        <w:rPr>
          <w:b/>
          <w:color w:val="000000" w:themeColor="text1"/>
          <w:spacing w:val="2"/>
          <w:sz w:val="26"/>
          <w:szCs w:val="26"/>
        </w:rPr>
      </w:pPr>
      <w:r w:rsidRPr="008203E2">
        <w:rPr>
          <w:b/>
          <w:color w:val="000000" w:themeColor="text1"/>
          <w:spacing w:val="2"/>
          <w:sz w:val="26"/>
          <w:szCs w:val="26"/>
        </w:rPr>
        <w:t>Исчерпывающий перечень услуг, которые являются необходимыми и обязательными для предоставления муниципальной услуги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2.14. Не предусмотрен.</w:t>
      </w:r>
    </w:p>
    <w:p w:rsidR="008203E2" w:rsidRPr="008203E2" w:rsidRDefault="008203E2" w:rsidP="008203E2">
      <w:pPr>
        <w:widowControl w:val="0"/>
        <w:autoSpaceDE w:val="0"/>
        <w:autoSpaceDN w:val="0"/>
        <w:ind w:firstLine="709"/>
        <w:jc w:val="both"/>
        <w:rPr>
          <w:b/>
          <w:bCs/>
          <w:color w:val="000000" w:themeColor="text1"/>
          <w:sz w:val="26"/>
          <w:szCs w:val="26"/>
        </w:rPr>
      </w:pPr>
    </w:p>
    <w:p w:rsidR="008203E2" w:rsidRPr="008203E2" w:rsidRDefault="008203E2" w:rsidP="008203E2">
      <w:pPr>
        <w:widowControl w:val="0"/>
        <w:autoSpaceDE w:val="0"/>
        <w:autoSpaceDN w:val="0"/>
        <w:ind w:firstLine="709"/>
        <w:jc w:val="center"/>
        <w:rPr>
          <w:b/>
          <w:bCs/>
          <w:color w:val="000000" w:themeColor="text1"/>
          <w:sz w:val="26"/>
          <w:szCs w:val="26"/>
        </w:rPr>
      </w:pPr>
      <w:r w:rsidRPr="008203E2">
        <w:rPr>
          <w:b/>
          <w:bCs/>
          <w:color w:val="000000" w:themeColor="text1"/>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2.15. Муниципальная услуга предоставляется бесплатно.</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rPr>
          <w:b/>
          <w:bCs/>
          <w:color w:val="000000" w:themeColor="text1"/>
          <w:sz w:val="26"/>
          <w:szCs w:val="26"/>
        </w:rPr>
      </w:pPr>
      <w:r w:rsidRPr="008203E2">
        <w:rPr>
          <w:b/>
          <w:bCs/>
          <w:color w:val="000000" w:themeColor="text1"/>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2.16. Время ожидания в очереди не должно превышать:</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при подаче заявления и (или) документов, необходимых для предоставления муниципальной услуги - 15 минут;</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при получении результата предоставления муниципальной услуги - 15 минут.</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rPr>
          <w:b/>
          <w:bCs/>
          <w:color w:val="000000" w:themeColor="text1"/>
          <w:sz w:val="26"/>
          <w:szCs w:val="26"/>
        </w:rPr>
      </w:pPr>
      <w:r w:rsidRPr="008203E2">
        <w:rPr>
          <w:b/>
          <w:bCs/>
          <w:color w:val="000000" w:themeColor="text1"/>
          <w:sz w:val="26"/>
          <w:szCs w:val="26"/>
        </w:rPr>
        <w:t>Срок регистрации заявления заявителя о предоставлении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2.17. Регистрация заявления – 1 (один) день со дня поступления заявления и документов, необходимых для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autoSpaceDE w:val="0"/>
        <w:autoSpaceDN w:val="0"/>
        <w:ind w:firstLine="709"/>
        <w:jc w:val="center"/>
        <w:rPr>
          <w:b/>
          <w:bCs/>
          <w:color w:val="000000" w:themeColor="text1"/>
          <w:sz w:val="26"/>
          <w:szCs w:val="26"/>
        </w:rPr>
      </w:pPr>
      <w:r w:rsidRPr="008203E2">
        <w:rPr>
          <w:b/>
          <w:bCs/>
          <w:color w:val="000000" w:themeColor="text1"/>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lastRenderedPageBreak/>
        <w:t>На видном месте располагаются схемы размещения средств пожаротушения и путей эвакуации посетителей и специалистов Администрации, МФЦ.</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Предоставление муниципальной услуги осуществляется в специально выделенных для этой цели помещениях.</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2.19. Помещения, в которых осуществляется предоставление муниципальной услуги, оборудуются:</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информационными стендами, содержащими визуальную и текстовую информацию;</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стульями и столами для возможности оформления документов.</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Количество мест ожидания определяется исходя из фактической нагрузки и возможностей для их размещения в здании.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2.20. Места для заполнения документов оборудуются стульями, столами (стойками) и обеспечиваются бланками заявлений и образцами их заполнения.</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2.21. Кабинеты приема заявителей должны иметь информационные таблички (вывески) с указанием:</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номера кабинета;</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8203E2">
        <w:rPr>
          <w:bCs/>
          <w:color w:val="000000" w:themeColor="text1"/>
          <w:sz w:val="26"/>
          <w:szCs w:val="26"/>
        </w:rPr>
        <w:t>брелками</w:t>
      </w:r>
      <w:proofErr w:type="spellEnd"/>
      <w:r w:rsidRPr="008203E2">
        <w:rPr>
          <w:bCs/>
          <w:color w:val="000000" w:themeColor="text1"/>
          <w:sz w:val="26"/>
          <w:szCs w:val="26"/>
        </w:rPr>
        <w:t>-коммуникаторами).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Специалисты Администрации и МФЦ обеспечиваются личными нагрудными карточками (</w:t>
      </w:r>
      <w:proofErr w:type="spellStart"/>
      <w:r w:rsidRPr="008203E2">
        <w:rPr>
          <w:bCs/>
          <w:color w:val="000000" w:themeColor="text1"/>
          <w:sz w:val="26"/>
          <w:szCs w:val="26"/>
        </w:rPr>
        <w:t>бейджами</w:t>
      </w:r>
      <w:proofErr w:type="spellEnd"/>
      <w:r w:rsidRPr="008203E2">
        <w:rPr>
          <w:bCs/>
          <w:color w:val="000000" w:themeColor="text1"/>
          <w:sz w:val="26"/>
          <w:szCs w:val="26"/>
        </w:rPr>
        <w:t>) с указанием фамилии, имени, отчества (при его наличии) и должности.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sidRPr="008203E2">
        <w:rPr>
          <w:bCs/>
          <w:color w:val="000000" w:themeColor="text1"/>
          <w:sz w:val="26"/>
          <w:szCs w:val="26"/>
        </w:rPr>
        <w:lastRenderedPageBreak/>
        <w:t>зданиях и предусматривают возможность самостоятельного передвижения инвалидов по территории.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8203E2" w:rsidRPr="008203E2" w:rsidRDefault="008203E2" w:rsidP="008203E2">
      <w:pPr>
        <w:widowControl w:val="0"/>
        <w:autoSpaceDE w:val="0"/>
        <w:autoSpaceDN w:val="0"/>
        <w:ind w:firstLine="709"/>
        <w:jc w:val="both"/>
        <w:rPr>
          <w:bCs/>
          <w:color w:val="000000" w:themeColor="text1"/>
          <w:sz w:val="26"/>
          <w:szCs w:val="26"/>
        </w:rPr>
      </w:pPr>
      <w:r w:rsidRPr="008203E2">
        <w:rPr>
          <w:bCs/>
          <w:color w:val="000000" w:themeColor="text1"/>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203E2">
        <w:rPr>
          <w:bCs/>
          <w:color w:val="000000" w:themeColor="text1"/>
          <w:sz w:val="26"/>
          <w:szCs w:val="26"/>
        </w:rPr>
        <w:t>сурдопереводчика</w:t>
      </w:r>
      <w:proofErr w:type="spellEnd"/>
      <w:r w:rsidRPr="008203E2">
        <w:rPr>
          <w:bCs/>
          <w:color w:val="000000" w:themeColor="text1"/>
          <w:sz w:val="26"/>
          <w:szCs w:val="26"/>
        </w:rPr>
        <w:t xml:space="preserve"> и </w:t>
      </w:r>
      <w:proofErr w:type="spellStart"/>
      <w:r w:rsidRPr="008203E2">
        <w:rPr>
          <w:bCs/>
          <w:color w:val="000000" w:themeColor="text1"/>
          <w:sz w:val="26"/>
          <w:szCs w:val="26"/>
        </w:rPr>
        <w:t>тифлосурдопереводчика</w:t>
      </w:r>
      <w:proofErr w:type="spellEnd"/>
      <w:r w:rsidRPr="008203E2">
        <w:rPr>
          <w:bCs/>
          <w:color w:val="000000" w:themeColor="text1"/>
          <w:sz w:val="26"/>
          <w:szCs w:val="26"/>
        </w:rPr>
        <w:t>.</w:t>
      </w:r>
    </w:p>
    <w:p w:rsidR="008203E2" w:rsidRPr="008203E2" w:rsidRDefault="008203E2" w:rsidP="008203E2">
      <w:pPr>
        <w:widowControl w:val="0"/>
        <w:autoSpaceDE w:val="0"/>
        <w:autoSpaceDN w:val="0"/>
        <w:ind w:firstLine="709"/>
        <w:jc w:val="both"/>
        <w:rPr>
          <w:color w:val="000000" w:themeColor="text1"/>
          <w:sz w:val="26"/>
          <w:szCs w:val="26"/>
        </w:rPr>
      </w:pPr>
      <w:r w:rsidRPr="008203E2">
        <w:rPr>
          <w:bCs/>
          <w:color w:val="000000" w:themeColor="text1"/>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8203E2" w:rsidRPr="008203E2" w:rsidRDefault="008203E2" w:rsidP="008203E2">
      <w:pPr>
        <w:widowControl w:val="0"/>
        <w:autoSpaceDE w:val="0"/>
        <w:autoSpaceDN w:val="0"/>
        <w:ind w:firstLine="709"/>
        <w:jc w:val="center"/>
        <w:rPr>
          <w:b/>
          <w:color w:val="000000" w:themeColor="text1"/>
          <w:sz w:val="26"/>
          <w:szCs w:val="26"/>
        </w:rPr>
      </w:pPr>
    </w:p>
    <w:p w:rsidR="008203E2" w:rsidRPr="008203E2" w:rsidRDefault="008203E2" w:rsidP="008203E2">
      <w:pPr>
        <w:widowControl w:val="0"/>
        <w:autoSpaceDE w:val="0"/>
        <w:autoSpaceDN w:val="0"/>
        <w:ind w:firstLine="709"/>
        <w:jc w:val="center"/>
        <w:rPr>
          <w:b/>
          <w:color w:val="000000" w:themeColor="text1"/>
          <w:sz w:val="26"/>
          <w:szCs w:val="26"/>
        </w:rPr>
      </w:pPr>
      <w:r w:rsidRPr="008203E2">
        <w:rPr>
          <w:b/>
          <w:color w:val="000000" w:themeColor="text1"/>
          <w:sz w:val="26"/>
          <w:szCs w:val="26"/>
        </w:rPr>
        <w:t>Показатели доступности и качества муниципальных услуг</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2.25. Показателями доступности предоставления муниципальной услуги являются:</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транспортная доступность к месту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обеспечение беспрепятственного доступа лиц к помещениям, в которых предоставляется муниципальная услуга;</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xml:space="preserve">- размещение информации о порядке предоставления муниципальной </w:t>
      </w:r>
      <w:r w:rsidRPr="008203E2">
        <w:rPr>
          <w:color w:val="000000" w:themeColor="text1"/>
          <w:sz w:val="26"/>
          <w:szCs w:val="26"/>
        </w:rPr>
        <w:lastRenderedPageBreak/>
        <w:t>услуги на информационных стендах;</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предоставление возможности подачи заявления о предоставлении муниципальной услуги (заявления) в электронной форме;</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размещение информации о порядке предоставления муниципальной услуги в средствах массовой информации.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возможность подачи заявления посредством МФЦ.</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2.26. Показателями качества предоставления муниципальной услуги являются:</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соблюдение сроков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203E2" w:rsidRPr="008203E2" w:rsidRDefault="008203E2" w:rsidP="008203E2">
      <w:pPr>
        <w:widowControl w:val="0"/>
        <w:autoSpaceDE w:val="0"/>
        <w:autoSpaceDN w:val="0"/>
        <w:ind w:firstLine="709"/>
        <w:jc w:val="both"/>
        <w:rPr>
          <w:b/>
          <w:color w:val="000000" w:themeColor="text1"/>
          <w:sz w:val="26"/>
          <w:szCs w:val="26"/>
        </w:rPr>
      </w:pPr>
    </w:p>
    <w:p w:rsidR="008203E2" w:rsidRPr="008203E2" w:rsidRDefault="008203E2" w:rsidP="008203E2">
      <w:pPr>
        <w:widowControl w:val="0"/>
        <w:autoSpaceDE w:val="0"/>
        <w:autoSpaceDN w:val="0"/>
        <w:ind w:firstLine="709"/>
        <w:jc w:val="center"/>
        <w:rPr>
          <w:b/>
          <w:color w:val="000000" w:themeColor="text1"/>
          <w:sz w:val="26"/>
          <w:szCs w:val="26"/>
        </w:rPr>
      </w:pPr>
      <w:r w:rsidRPr="008203E2">
        <w:rPr>
          <w:b/>
          <w:color w:val="000000" w:themeColor="text1"/>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8203E2" w:rsidRPr="008203E2" w:rsidRDefault="008203E2" w:rsidP="008203E2">
      <w:pPr>
        <w:widowControl w:val="0"/>
        <w:autoSpaceDE w:val="0"/>
        <w:autoSpaceDN w:val="0"/>
        <w:ind w:firstLine="709"/>
        <w:jc w:val="both"/>
        <w:rPr>
          <w:color w:val="000000" w:themeColor="text1"/>
          <w:sz w:val="26"/>
          <w:szCs w:val="26"/>
        </w:rPr>
      </w:pPr>
      <w:r w:rsidRPr="008203E2">
        <w:rPr>
          <w:color w:val="000000" w:themeColor="text1"/>
          <w:sz w:val="26"/>
          <w:szCs w:val="26"/>
        </w:rPr>
        <w:t>При обращении заявителя в МФЦ взаимодействие с Администрацией осуществляется без участия заявителя.</w:t>
      </w:r>
    </w:p>
    <w:p w:rsidR="008203E2" w:rsidRPr="008203E2" w:rsidRDefault="008203E2" w:rsidP="008203E2">
      <w:pPr>
        <w:widowControl w:val="0"/>
        <w:autoSpaceDE w:val="0"/>
        <w:autoSpaceDN w:val="0"/>
        <w:ind w:firstLine="567"/>
        <w:jc w:val="both"/>
        <w:rPr>
          <w:position w:val="-2"/>
          <w:sz w:val="26"/>
          <w:szCs w:val="26"/>
        </w:rPr>
      </w:pPr>
      <w:r w:rsidRPr="008203E2">
        <w:rPr>
          <w:position w:val="-2"/>
          <w:sz w:val="26"/>
          <w:szCs w:val="26"/>
        </w:rPr>
        <w:t>2.28. Заявление в форме электронного документа направляется</w:t>
      </w:r>
      <w:r w:rsidRPr="008203E2">
        <w:rPr>
          <w:position w:val="-2"/>
          <w:sz w:val="26"/>
          <w:szCs w:val="26"/>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1) получение информации о порядке и сроках предоставления услуги;</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 xml:space="preserve">2) </w:t>
      </w:r>
      <w:r w:rsidRPr="008203E2">
        <w:rPr>
          <w:rFonts w:cstheme="minorBidi"/>
          <w:bCs/>
          <w:position w:val="-2"/>
          <w:sz w:val="26"/>
          <w:szCs w:val="26"/>
        </w:rPr>
        <w:t>формирование запроса о предоставлении муниципальной услуги</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3) п</w:t>
      </w:r>
      <w:r w:rsidRPr="008203E2">
        <w:rPr>
          <w:rFonts w:cstheme="minorBidi"/>
          <w:bCs/>
          <w:position w:val="-2"/>
          <w:sz w:val="26"/>
          <w:szCs w:val="26"/>
        </w:rPr>
        <w:t>рием и регистрация Администрацией заявления и иных документов, необходимых для предоставления муниципальной услуги;</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4) п</w:t>
      </w:r>
      <w:r w:rsidRPr="008203E2">
        <w:rPr>
          <w:rFonts w:cstheme="minorBidi"/>
          <w:bCs/>
          <w:position w:val="-2"/>
          <w:sz w:val="26"/>
          <w:szCs w:val="26"/>
        </w:rPr>
        <w:t>олучение результата предоставления муниципальной услуги;</w:t>
      </w:r>
    </w:p>
    <w:p w:rsidR="008203E2" w:rsidRPr="008203E2" w:rsidRDefault="008203E2" w:rsidP="008203E2">
      <w:pPr>
        <w:autoSpaceDE w:val="0"/>
        <w:autoSpaceDN w:val="0"/>
        <w:adjustRightInd w:val="0"/>
        <w:ind w:firstLine="539"/>
        <w:jc w:val="both"/>
        <w:rPr>
          <w:rFonts w:cstheme="minorBidi"/>
          <w:bCs/>
          <w:position w:val="-2"/>
          <w:sz w:val="26"/>
          <w:szCs w:val="26"/>
        </w:rPr>
      </w:pPr>
      <w:r w:rsidRPr="008203E2">
        <w:rPr>
          <w:rFonts w:cstheme="minorBidi"/>
          <w:bCs/>
          <w:position w:val="-2"/>
          <w:sz w:val="26"/>
          <w:szCs w:val="26"/>
        </w:rPr>
        <w:t>5) получение сведений о ходе выполнения заявления о предоставлении муниципальной услуги;</w:t>
      </w:r>
    </w:p>
    <w:p w:rsidR="008203E2" w:rsidRPr="008203E2" w:rsidRDefault="008203E2" w:rsidP="008203E2">
      <w:pPr>
        <w:autoSpaceDE w:val="0"/>
        <w:autoSpaceDN w:val="0"/>
        <w:adjustRightInd w:val="0"/>
        <w:ind w:firstLine="539"/>
        <w:jc w:val="both"/>
        <w:rPr>
          <w:rFonts w:eastAsiaTheme="minorHAnsi" w:cstheme="minorBidi"/>
          <w:bCs/>
          <w:position w:val="-2"/>
          <w:sz w:val="26"/>
          <w:szCs w:val="26"/>
          <w:lang w:eastAsia="en-US"/>
        </w:rPr>
      </w:pPr>
      <w:r w:rsidRPr="008203E2">
        <w:rPr>
          <w:rFonts w:eastAsiaTheme="minorHAnsi" w:cstheme="minorBidi"/>
          <w:bCs/>
          <w:position w:val="-2"/>
          <w:sz w:val="26"/>
          <w:szCs w:val="26"/>
          <w:lang w:eastAsia="en-US"/>
        </w:rPr>
        <w:t>6) осуществление оценки качества предоставления муниципальной услуги;</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203E2" w:rsidRPr="008203E2" w:rsidRDefault="008203E2" w:rsidP="008203E2">
      <w:pPr>
        <w:autoSpaceDE w:val="0"/>
        <w:autoSpaceDN w:val="0"/>
        <w:adjustRightInd w:val="0"/>
        <w:ind w:firstLine="539"/>
        <w:jc w:val="both"/>
        <w:rPr>
          <w:rFonts w:eastAsiaTheme="minorHAnsi" w:cstheme="minorBidi"/>
          <w:position w:val="-2"/>
          <w:sz w:val="26"/>
          <w:szCs w:val="26"/>
        </w:rPr>
      </w:pPr>
      <w:r w:rsidRPr="008203E2">
        <w:rPr>
          <w:rFonts w:eastAsiaTheme="minorHAnsi" w:cstheme="minorBidi"/>
          <w:position w:val="-2"/>
          <w:sz w:val="26"/>
          <w:szCs w:val="26"/>
        </w:rPr>
        <w:t>2.30. При предоставлении муниципальной услуги в электронной форме посредством электронной почты заявителю обеспечивается:</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lastRenderedPageBreak/>
        <w:t>а) получение информации о порядке и сроках предоставления услуги;</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б) подача заявления и документов, необходимые для предоставления муниципальной услуги;</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в) получение результата предоставления муниципальной услуги.</w:t>
      </w:r>
    </w:p>
    <w:p w:rsidR="008203E2" w:rsidRPr="008203E2" w:rsidRDefault="008203E2" w:rsidP="008203E2">
      <w:pPr>
        <w:autoSpaceDE w:val="0"/>
        <w:autoSpaceDN w:val="0"/>
        <w:adjustRightInd w:val="0"/>
        <w:ind w:firstLine="567"/>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2.31. В заявлении указываются сведения о способах представления результатов муниципальной услуги:</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1) в виде электронного документа, предоставленного посредством Единого портала, Регионального портала;</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3) в виде электронного документа, который направляется Администрацией заявителю посредством официальной электронной почты;</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4) в виде бумажного документа, который заявитель получает непосредственно при личном обращении по местонахождению Администрации;</w:t>
      </w:r>
    </w:p>
    <w:p w:rsidR="008203E2" w:rsidRPr="008203E2" w:rsidRDefault="008203E2" w:rsidP="008203E2">
      <w:pPr>
        <w:autoSpaceDE w:val="0"/>
        <w:autoSpaceDN w:val="0"/>
        <w:adjustRightInd w:val="0"/>
        <w:ind w:firstLine="567"/>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5) в виде бумажного документа, который направляется Администрацией заявителю посредством почтового отправления;</w:t>
      </w:r>
    </w:p>
    <w:p w:rsidR="008203E2" w:rsidRPr="008203E2" w:rsidRDefault="008203E2" w:rsidP="008203E2">
      <w:pPr>
        <w:widowControl w:val="0"/>
        <w:autoSpaceDE w:val="0"/>
        <w:autoSpaceDN w:val="0"/>
        <w:ind w:firstLine="540"/>
        <w:jc w:val="both"/>
        <w:rPr>
          <w:position w:val="-2"/>
          <w:sz w:val="26"/>
          <w:szCs w:val="26"/>
        </w:rPr>
      </w:pPr>
      <w:r w:rsidRPr="008203E2">
        <w:rPr>
          <w:position w:val="-2"/>
          <w:sz w:val="26"/>
          <w:szCs w:val="26"/>
        </w:rPr>
        <w:t>6) в виде бумажного документа, который заявитель получает непосредственно при личном обращении по местонахождению МФЦ.</w:t>
      </w:r>
    </w:p>
    <w:p w:rsidR="008203E2" w:rsidRPr="008203E2" w:rsidRDefault="008203E2" w:rsidP="008203E2">
      <w:pPr>
        <w:ind w:firstLine="567"/>
        <w:jc w:val="both"/>
        <w:rPr>
          <w:rFonts w:eastAsiaTheme="minorHAnsi" w:cstheme="minorBidi"/>
          <w:position w:val="-2"/>
          <w:sz w:val="26"/>
          <w:szCs w:val="26"/>
        </w:rPr>
      </w:pPr>
      <w:r w:rsidRPr="008203E2">
        <w:rPr>
          <w:rFonts w:eastAsiaTheme="minorHAnsi" w:cstheme="minorBidi"/>
          <w:position w:val="-2"/>
          <w:sz w:val="26"/>
          <w:szCs w:val="26"/>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В заявлении может быть указан один или несколько способов представления результатов рассмотрения заявления Администрацией.</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Pr>
          <w:rFonts w:eastAsiaTheme="minorHAnsi" w:cstheme="minorBidi"/>
          <w:position w:val="-2"/>
          <w:sz w:val="26"/>
          <w:szCs w:val="26"/>
        </w:rPr>
        <w:t xml:space="preserve"> </w:t>
      </w:r>
      <w:proofErr w:type="spellStart"/>
      <w:r w:rsidRPr="008203E2">
        <w:rPr>
          <w:rFonts w:eastAsiaTheme="minorHAnsi" w:cstheme="minorBidi"/>
          <w:position w:val="-2"/>
          <w:sz w:val="26"/>
          <w:szCs w:val="26"/>
        </w:rPr>
        <w:t>pdf</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tif</w:t>
      </w:r>
      <w:proofErr w:type="spellEnd"/>
      <w:r w:rsidRPr="008203E2">
        <w:rPr>
          <w:rFonts w:eastAsiaTheme="minorHAnsi" w:cstheme="minorBidi"/>
          <w:position w:val="-2"/>
          <w:sz w:val="26"/>
          <w:szCs w:val="26"/>
        </w:rPr>
        <w:t>.</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 xml:space="preserve">Качество представляемых электронных документов (электронных образов документов) в форматах </w:t>
      </w:r>
      <w:proofErr w:type="spellStart"/>
      <w:r w:rsidRPr="008203E2">
        <w:rPr>
          <w:rFonts w:eastAsiaTheme="minorHAnsi" w:cstheme="minorBidi"/>
          <w:position w:val="-2"/>
          <w:sz w:val="26"/>
          <w:szCs w:val="26"/>
        </w:rPr>
        <w:t>pdf</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tif</w:t>
      </w:r>
      <w:proofErr w:type="spellEnd"/>
      <w:r w:rsidRPr="008203E2">
        <w:rPr>
          <w:rFonts w:eastAsiaTheme="minorHAnsi" w:cstheme="minorBidi"/>
          <w:position w:val="-2"/>
          <w:sz w:val="26"/>
          <w:szCs w:val="26"/>
        </w:rPr>
        <w:t xml:space="preserve"> должно позволять в полном объеме прочитать текст документа и распознать реквизиты документа.</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2.35. При формировании заявления обеспечивается:</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 xml:space="preserve">а) возможность копирования и сохранения запроса и иных документов, указанных в </w:t>
      </w:r>
      <w:hyperlink r:id="rId8" w:history="1">
        <w:r w:rsidRPr="008203E2">
          <w:rPr>
            <w:rFonts w:eastAsiaTheme="minorHAnsi" w:cstheme="minorBidi"/>
            <w:color w:val="000000" w:themeColor="text1"/>
            <w:position w:val="-2"/>
            <w:sz w:val="26"/>
            <w:szCs w:val="26"/>
          </w:rPr>
          <w:t>пункте 2.6</w:t>
        </w:r>
      </w:hyperlink>
      <w:r w:rsidRPr="008203E2">
        <w:rPr>
          <w:rFonts w:eastAsiaTheme="minorHAnsi" w:cstheme="minorBidi"/>
          <w:color w:val="000000" w:themeColor="text1"/>
          <w:position w:val="-2"/>
          <w:sz w:val="26"/>
          <w:szCs w:val="26"/>
        </w:rPr>
        <w:t>.</w:t>
      </w:r>
      <w:r w:rsidRPr="008203E2">
        <w:rPr>
          <w:rFonts w:eastAsiaTheme="minorHAnsi" w:cstheme="minorBidi"/>
          <w:position w:val="-2"/>
          <w:sz w:val="26"/>
          <w:szCs w:val="26"/>
        </w:rPr>
        <w:t xml:space="preserve"> </w:t>
      </w:r>
      <w:r w:rsidRPr="008203E2">
        <w:rPr>
          <w:rFonts w:eastAsiaTheme="minorHAnsi" w:cstheme="minorBidi"/>
          <w:position w:val="-2"/>
          <w:sz w:val="26"/>
          <w:szCs w:val="26"/>
          <w:lang w:eastAsia="en-US"/>
        </w:rPr>
        <w:t>Административного регламента</w:t>
      </w:r>
      <w:r w:rsidRPr="008203E2">
        <w:rPr>
          <w:rFonts w:eastAsiaTheme="minorHAnsi" w:cstheme="minorBidi"/>
          <w:position w:val="-2"/>
          <w:sz w:val="26"/>
          <w:szCs w:val="26"/>
        </w:rPr>
        <w:t>, необходимых для предоставления муниципальной услуги;</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б) возможность печати на бумажном носителе копии электронной формы заявления;</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д) возможность вернуться на любой из этапов заполнения электронной формы заявления без потери ранее введенной информации;</w:t>
      </w:r>
    </w:p>
    <w:p w:rsidR="008203E2" w:rsidRPr="008203E2" w:rsidRDefault="008203E2" w:rsidP="008203E2">
      <w:pPr>
        <w:autoSpaceDE w:val="0"/>
        <w:autoSpaceDN w:val="0"/>
        <w:adjustRightInd w:val="0"/>
        <w:ind w:firstLine="540"/>
        <w:jc w:val="both"/>
        <w:rPr>
          <w:rFonts w:eastAsiaTheme="minorHAnsi" w:cstheme="minorBidi"/>
          <w:position w:val="-2"/>
          <w:sz w:val="26"/>
          <w:szCs w:val="26"/>
        </w:rPr>
      </w:pPr>
      <w:r w:rsidRPr="008203E2">
        <w:rPr>
          <w:rFonts w:eastAsiaTheme="minorHAnsi" w:cstheme="minorBidi"/>
          <w:position w:val="-2"/>
          <w:sz w:val="26"/>
          <w:szCs w:val="26"/>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203E2" w:rsidRPr="008203E2" w:rsidRDefault="008203E2" w:rsidP="008203E2">
      <w:pPr>
        <w:autoSpaceDE w:val="0"/>
        <w:autoSpaceDN w:val="0"/>
        <w:adjustRightInd w:val="0"/>
        <w:ind w:firstLine="540"/>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8203E2" w:rsidRPr="008203E2" w:rsidRDefault="008203E2" w:rsidP="008203E2">
      <w:pPr>
        <w:widowControl w:val="0"/>
        <w:autoSpaceDE w:val="0"/>
        <w:autoSpaceDN w:val="0"/>
        <w:ind w:firstLine="567"/>
        <w:jc w:val="both"/>
        <w:rPr>
          <w:position w:val="-2"/>
          <w:sz w:val="26"/>
          <w:szCs w:val="26"/>
        </w:rPr>
      </w:pPr>
      <w:r w:rsidRPr="008203E2">
        <w:rPr>
          <w:position w:val="-2"/>
          <w:sz w:val="26"/>
          <w:szCs w:val="26"/>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 xml:space="preserve">2.37. Заявление представляется в Администрацию в виде файлов в формате </w:t>
      </w:r>
      <w:proofErr w:type="spellStart"/>
      <w:r w:rsidRPr="008203E2">
        <w:rPr>
          <w:rFonts w:eastAsiaTheme="minorHAnsi" w:cstheme="minorBidi"/>
          <w:position w:val="-2"/>
          <w:sz w:val="26"/>
          <w:szCs w:val="26"/>
        </w:rPr>
        <w:t>doc</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docx</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txt</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xls</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xlsx</w:t>
      </w:r>
      <w:proofErr w:type="spellEnd"/>
      <w:r w:rsidRPr="008203E2">
        <w:rPr>
          <w:rFonts w:eastAsiaTheme="minorHAnsi" w:cstheme="minorBidi"/>
          <w:position w:val="-2"/>
          <w:sz w:val="26"/>
          <w:szCs w:val="26"/>
        </w:rPr>
        <w:t xml:space="preserve">, </w:t>
      </w:r>
      <w:proofErr w:type="spellStart"/>
      <w:r w:rsidRPr="008203E2">
        <w:rPr>
          <w:rFonts w:eastAsiaTheme="minorHAnsi" w:cstheme="minorBidi"/>
          <w:position w:val="-2"/>
          <w:sz w:val="26"/>
          <w:szCs w:val="26"/>
        </w:rPr>
        <w:t>rtf</w:t>
      </w:r>
      <w:proofErr w:type="spellEnd"/>
      <w:r w:rsidRPr="008203E2">
        <w:rPr>
          <w:rFonts w:eastAsiaTheme="minorHAnsi" w:cstheme="minorBidi"/>
          <w:position w:val="-2"/>
          <w:sz w:val="26"/>
          <w:szCs w:val="26"/>
        </w:rPr>
        <w:t>, если указанное ходатайство представляется в форме электронного документа.</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 xml:space="preserve">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w:t>
      </w:r>
      <w:r w:rsidRPr="008203E2">
        <w:rPr>
          <w:rFonts w:eastAsiaTheme="minorHAnsi" w:cstheme="minorBidi"/>
          <w:position w:val="-2"/>
          <w:sz w:val="26"/>
          <w:szCs w:val="26"/>
        </w:rPr>
        <w:lastRenderedPageBreak/>
        <w:t>использованием электронных вычислительных машин, в том числе без использования сети Интернет.</w:t>
      </w:r>
    </w:p>
    <w:p w:rsidR="008203E2" w:rsidRPr="008203E2" w:rsidRDefault="008203E2" w:rsidP="008203E2">
      <w:pPr>
        <w:autoSpaceDE w:val="0"/>
        <w:autoSpaceDN w:val="0"/>
        <w:adjustRightInd w:val="0"/>
        <w:ind w:firstLine="567"/>
        <w:jc w:val="both"/>
        <w:rPr>
          <w:rFonts w:eastAsiaTheme="minorHAnsi" w:cstheme="minorBidi"/>
          <w:position w:val="-2"/>
          <w:sz w:val="26"/>
          <w:szCs w:val="26"/>
        </w:rPr>
      </w:pPr>
      <w:r w:rsidRPr="008203E2">
        <w:rPr>
          <w:rFonts w:eastAsiaTheme="minorHAnsi" w:cstheme="minorBidi"/>
          <w:position w:val="-2"/>
          <w:sz w:val="26"/>
          <w:szCs w:val="26"/>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203E2" w:rsidRPr="008203E2" w:rsidRDefault="008203E2" w:rsidP="008203E2">
      <w:pPr>
        <w:ind w:firstLine="540"/>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203E2" w:rsidRPr="008203E2" w:rsidRDefault="008203E2" w:rsidP="008203E2">
      <w:pPr>
        <w:autoSpaceDE w:val="0"/>
        <w:autoSpaceDN w:val="0"/>
        <w:adjustRightInd w:val="0"/>
        <w:ind w:firstLine="540"/>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203E2" w:rsidRPr="008203E2" w:rsidRDefault="008203E2" w:rsidP="008203E2">
      <w:pPr>
        <w:autoSpaceDE w:val="0"/>
        <w:autoSpaceDN w:val="0"/>
        <w:adjustRightInd w:val="0"/>
        <w:ind w:firstLine="540"/>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8203E2" w:rsidRPr="008203E2" w:rsidRDefault="008203E2" w:rsidP="008203E2">
      <w:pPr>
        <w:autoSpaceDE w:val="0"/>
        <w:autoSpaceDN w:val="0"/>
        <w:adjustRightInd w:val="0"/>
        <w:ind w:firstLine="540"/>
        <w:jc w:val="both"/>
        <w:rPr>
          <w:rFonts w:eastAsiaTheme="minorHAnsi" w:cstheme="minorBidi"/>
          <w:position w:val="-2"/>
          <w:sz w:val="26"/>
          <w:szCs w:val="26"/>
          <w:lang w:eastAsia="en-US"/>
        </w:rPr>
      </w:pPr>
      <w:r w:rsidRPr="008203E2">
        <w:rPr>
          <w:rFonts w:eastAsiaTheme="minorHAnsi" w:cstheme="minorBidi"/>
          <w:position w:val="-2"/>
          <w:sz w:val="26"/>
          <w:szCs w:val="26"/>
          <w:lang w:eastAsia="en-US"/>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203E2" w:rsidRPr="008203E2" w:rsidRDefault="008203E2" w:rsidP="008203E2">
      <w:pPr>
        <w:widowControl w:val="0"/>
        <w:autoSpaceDE w:val="0"/>
        <w:autoSpaceDN w:val="0"/>
        <w:ind w:firstLine="709"/>
        <w:jc w:val="center"/>
        <w:outlineLvl w:val="1"/>
        <w:rPr>
          <w:b/>
          <w:bCs/>
          <w:color w:val="000000" w:themeColor="text1"/>
          <w:sz w:val="26"/>
          <w:szCs w:val="26"/>
          <w:highlight w:val="yellow"/>
        </w:rPr>
      </w:pPr>
    </w:p>
    <w:p w:rsidR="008203E2" w:rsidRPr="008203E2" w:rsidRDefault="008203E2" w:rsidP="008203E2">
      <w:pPr>
        <w:widowControl w:val="0"/>
        <w:autoSpaceDE w:val="0"/>
        <w:autoSpaceDN w:val="0"/>
        <w:ind w:firstLine="709"/>
        <w:jc w:val="center"/>
        <w:outlineLvl w:val="1"/>
        <w:rPr>
          <w:b/>
          <w:bCs/>
          <w:color w:val="000000" w:themeColor="text1"/>
          <w:sz w:val="26"/>
          <w:szCs w:val="26"/>
        </w:rPr>
      </w:pPr>
      <w:r w:rsidRPr="008203E2">
        <w:rPr>
          <w:b/>
          <w:bCs/>
          <w:color w:val="000000" w:themeColor="text1"/>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3.1. Предоставление муниципальной услуги включает в себя следующие административные процедуры:</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203E2" w:rsidRPr="008203E2" w:rsidRDefault="008203E2" w:rsidP="008203E2">
      <w:pPr>
        <w:ind w:firstLine="709"/>
        <w:jc w:val="both"/>
        <w:rPr>
          <w:color w:val="000000" w:themeColor="text1"/>
          <w:sz w:val="26"/>
          <w:szCs w:val="26"/>
        </w:rPr>
      </w:pPr>
      <w:r w:rsidRPr="008203E2">
        <w:rPr>
          <w:color w:val="000000" w:themeColor="text1"/>
          <w:sz w:val="26"/>
          <w:szCs w:val="26"/>
        </w:rPr>
        <w:t>3.1.3. подготовка Администрацией результата предоставления муниципальной услуги;</w:t>
      </w:r>
    </w:p>
    <w:p w:rsidR="008203E2" w:rsidRPr="008203E2" w:rsidRDefault="008203E2" w:rsidP="008203E2">
      <w:pPr>
        <w:ind w:firstLine="709"/>
        <w:jc w:val="both"/>
        <w:rPr>
          <w:color w:val="000000" w:themeColor="text1"/>
          <w:sz w:val="26"/>
          <w:szCs w:val="26"/>
        </w:rPr>
      </w:pPr>
      <w:r w:rsidRPr="008203E2">
        <w:rPr>
          <w:color w:val="000000" w:themeColor="text1"/>
          <w:sz w:val="26"/>
          <w:szCs w:val="26"/>
        </w:rPr>
        <w:t>3.1.4. выдача заявителю результата предоставления муниципальной услуги;</w:t>
      </w:r>
    </w:p>
    <w:p w:rsidR="008203E2" w:rsidRPr="008203E2" w:rsidRDefault="008203E2" w:rsidP="008203E2">
      <w:pPr>
        <w:ind w:firstLine="709"/>
        <w:jc w:val="both"/>
        <w:rPr>
          <w:color w:val="000000" w:themeColor="text1"/>
          <w:sz w:val="26"/>
          <w:szCs w:val="26"/>
        </w:rPr>
      </w:pPr>
      <w:r w:rsidRPr="008203E2">
        <w:rPr>
          <w:color w:val="000000" w:themeColor="text1"/>
          <w:sz w:val="26"/>
          <w:szCs w:val="26"/>
        </w:rPr>
        <w:lastRenderedPageBreak/>
        <w:t>3.1.5. порядок исправления допущенных опечаток и ошибок в выданных в результате предоставления муниципальной услуги документах.</w:t>
      </w:r>
    </w:p>
    <w:p w:rsidR="008203E2" w:rsidRPr="008203E2" w:rsidRDefault="008203E2" w:rsidP="008203E2">
      <w:pPr>
        <w:widowControl w:val="0"/>
        <w:autoSpaceDE w:val="0"/>
        <w:autoSpaceDN w:val="0"/>
        <w:ind w:firstLine="709"/>
        <w:jc w:val="center"/>
        <w:rPr>
          <w:color w:val="000000" w:themeColor="text1"/>
          <w:sz w:val="26"/>
          <w:szCs w:val="26"/>
          <w:highlight w:val="red"/>
        </w:rPr>
      </w:pPr>
    </w:p>
    <w:p w:rsidR="008203E2" w:rsidRPr="008203E2" w:rsidRDefault="008203E2" w:rsidP="008203E2">
      <w:pPr>
        <w:widowControl w:val="0"/>
        <w:autoSpaceDE w:val="0"/>
        <w:autoSpaceDN w:val="0"/>
        <w:ind w:firstLine="709"/>
        <w:jc w:val="center"/>
        <w:outlineLvl w:val="2"/>
        <w:rPr>
          <w:b/>
          <w:bCs/>
          <w:sz w:val="26"/>
          <w:szCs w:val="26"/>
        </w:rPr>
      </w:pPr>
      <w:r w:rsidRPr="008203E2">
        <w:rPr>
          <w:b/>
          <w:bCs/>
          <w:sz w:val="26"/>
          <w:szCs w:val="26"/>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203E2" w:rsidRPr="008203E2" w:rsidRDefault="008203E2" w:rsidP="008203E2">
      <w:pPr>
        <w:widowControl w:val="0"/>
        <w:autoSpaceDE w:val="0"/>
        <w:autoSpaceDN w:val="0"/>
        <w:ind w:firstLine="709"/>
        <w:jc w:val="both"/>
        <w:rPr>
          <w:strike/>
          <w:sz w:val="26"/>
          <w:szCs w:val="26"/>
        </w:rPr>
      </w:pPr>
      <w:r w:rsidRPr="008203E2">
        <w:rPr>
          <w:sz w:val="26"/>
          <w:szCs w:val="26"/>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8203E2" w:rsidRPr="008203E2" w:rsidRDefault="008203E2" w:rsidP="008203E2">
      <w:pPr>
        <w:widowControl w:val="0"/>
        <w:autoSpaceDE w:val="0"/>
        <w:autoSpaceDN w:val="0"/>
        <w:ind w:firstLine="709"/>
        <w:jc w:val="both"/>
        <w:rPr>
          <w:sz w:val="26"/>
          <w:szCs w:val="26"/>
        </w:rPr>
      </w:pPr>
      <w:r w:rsidRPr="008203E2">
        <w:rPr>
          <w:sz w:val="26"/>
          <w:szCs w:val="26"/>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8203E2" w:rsidRPr="008203E2" w:rsidRDefault="008203E2" w:rsidP="008203E2">
      <w:pPr>
        <w:widowControl w:val="0"/>
        <w:autoSpaceDE w:val="0"/>
        <w:autoSpaceDN w:val="0"/>
        <w:ind w:firstLine="709"/>
        <w:jc w:val="both"/>
        <w:rPr>
          <w:sz w:val="26"/>
          <w:szCs w:val="26"/>
        </w:rPr>
      </w:pPr>
      <w:r w:rsidRPr="008203E2">
        <w:rPr>
          <w:sz w:val="26"/>
          <w:szCs w:val="26"/>
        </w:rPr>
        <w:t>Заявление подписывается заявителем (представителем заявителя).</w:t>
      </w:r>
    </w:p>
    <w:p w:rsidR="008203E2" w:rsidRPr="008203E2" w:rsidRDefault="008203E2" w:rsidP="008203E2">
      <w:pPr>
        <w:widowControl w:val="0"/>
        <w:autoSpaceDE w:val="0"/>
        <w:autoSpaceDN w:val="0"/>
        <w:ind w:firstLine="709"/>
        <w:jc w:val="both"/>
        <w:rPr>
          <w:sz w:val="26"/>
          <w:szCs w:val="26"/>
        </w:rPr>
      </w:pPr>
      <w:r w:rsidRPr="008203E2">
        <w:rPr>
          <w:sz w:val="26"/>
          <w:szCs w:val="26"/>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3.5. Поступившие в Администрацию заявление и приложенные к нему документы регистрируются </w:t>
      </w:r>
      <w:r w:rsidRPr="008203E2">
        <w:rPr>
          <w:rFonts w:eastAsia="Calibri"/>
          <w:sz w:val="26"/>
          <w:szCs w:val="26"/>
          <w:lang w:eastAsia="en-US"/>
        </w:rPr>
        <w:t xml:space="preserve">специалистом Администрации, ответственным за прием и регистрацию документов по предоставлению муниципальной услуги </w:t>
      </w:r>
      <w:r w:rsidRPr="008203E2">
        <w:rPr>
          <w:sz w:val="26"/>
          <w:szCs w:val="26"/>
        </w:rPr>
        <w:t xml:space="preserve">в </w:t>
      </w:r>
      <w:r w:rsidRPr="008203E2">
        <w:rPr>
          <w:rFonts w:eastAsiaTheme="minorHAnsi"/>
          <w:sz w:val="26"/>
          <w:szCs w:val="26"/>
          <w:lang w:eastAsia="en-US"/>
        </w:rPr>
        <w:t>Журнале</w:t>
      </w:r>
      <w:r w:rsidRPr="008203E2">
        <w:rPr>
          <w:rFonts w:asciiTheme="minorHAnsi" w:eastAsiaTheme="minorHAnsi" w:hAnsiTheme="minorHAnsi" w:cstheme="minorBidi"/>
          <w:sz w:val="22"/>
          <w:szCs w:val="22"/>
          <w:lang w:eastAsia="en-US"/>
        </w:rPr>
        <w:t xml:space="preserve"> </w:t>
      </w:r>
      <w:r w:rsidRPr="008203E2">
        <w:rPr>
          <w:sz w:val="26"/>
          <w:szCs w:val="26"/>
        </w:rPr>
        <w:t>регистрации заявлений граждан, в срок предусмотренный пунктом 2.17. Административного регламента.</w:t>
      </w:r>
    </w:p>
    <w:p w:rsidR="008203E2" w:rsidRPr="008203E2" w:rsidRDefault="008203E2" w:rsidP="008203E2">
      <w:pPr>
        <w:widowControl w:val="0"/>
        <w:autoSpaceDE w:val="0"/>
        <w:autoSpaceDN w:val="0"/>
        <w:ind w:firstLine="709"/>
        <w:jc w:val="both"/>
        <w:rPr>
          <w:sz w:val="26"/>
          <w:szCs w:val="26"/>
        </w:rPr>
      </w:pPr>
      <w:r w:rsidRPr="008203E2">
        <w:rPr>
          <w:sz w:val="26"/>
          <w:szCs w:val="26"/>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9" w:history="1">
        <w:r w:rsidRPr="008203E2">
          <w:rPr>
            <w:sz w:val="26"/>
            <w:szCs w:val="26"/>
          </w:rPr>
          <w:t>расписка</w:t>
        </w:r>
      </w:hyperlink>
      <w:r w:rsidRPr="008203E2">
        <w:rPr>
          <w:sz w:val="26"/>
          <w:szCs w:val="26"/>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8203E2" w:rsidRPr="008203E2" w:rsidRDefault="008203E2" w:rsidP="008203E2">
      <w:pPr>
        <w:widowControl w:val="0"/>
        <w:autoSpaceDE w:val="0"/>
        <w:autoSpaceDN w:val="0"/>
        <w:ind w:right="-2" w:firstLine="709"/>
        <w:jc w:val="both"/>
        <w:rPr>
          <w:sz w:val="26"/>
          <w:szCs w:val="26"/>
        </w:rPr>
      </w:pPr>
      <w:r w:rsidRPr="008203E2">
        <w:rPr>
          <w:sz w:val="26"/>
          <w:szCs w:val="26"/>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8203E2" w:rsidRPr="008203E2" w:rsidRDefault="008203E2" w:rsidP="008203E2">
      <w:pPr>
        <w:widowControl w:val="0"/>
        <w:autoSpaceDE w:val="0"/>
        <w:autoSpaceDN w:val="0"/>
        <w:ind w:right="-2" w:firstLine="709"/>
        <w:jc w:val="both"/>
        <w:rPr>
          <w:sz w:val="26"/>
          <w:szCs w:val="26"/>
        </w:rPr>
      </w:pPr>
      <w:r w:rsidRPr="008203E2">
        <w:rPr>
          <w:sz w:val="26"/>
          <w:szCs w:val="26"/>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8203E2" w:rsidRPr="008203E2" w:rsidRDefault="008203E2" w:rsidP="008203E2">
      <w:pPr>
        <w:widowControl w:val="0"/>
        <w:autoSpaceDE w:val="0"/>
        <w:autoSpaceDN w:val="0"/>
        <w:ind w:right="-2" w:firstLine="709"/>
        <w:jc w:val="both"/>
        <w:rPr>
          <w:sz w:val="26"/>
          <w:szCs w:val="26"/>
        </w:rPr>
      </w:pPr>
      <w:r w:rsidRPr="008203E2">
        <w:rPr>
          <w:sz w:val="26"/>
          <w:szCs w:val="26"/>
        </w:rPr>
        <w:t xml:space="preserve">После получения уведомления об отказе в приеме документов, необходимых для предоставления муниципальной услуги заявитель вправе </w:t>
      </w:r>
      <w:r w:rsidRPr="008203E2">
        <w:rPr>
          <w:sz w:val="26"/>
          <w:szCs w:val="26"/>
        </w:rPr>
        <w:lastRenderedPageBreak/>
        <w:t>обратиться повторно с заявлением, устранив нарушения, которые послужили основанием для отказа в приеме к рассмотрению первичного заявления.</w:t>
      </w:r>
    </w:p>
    <w:p w:rsidR="008203E2" w:rsidRPr="008203E2" w:rsidRDefault="008203E2" w:rsidP="008203E2">
      <w:pPr>
        <w:widowControl w:val="0"/>
        <w:autoSpaceDE w:val="0"/>
        <w:autoSpaceDN w:val="0"/>
        <w:ind w:firstLine="709"/>
        <w:jc w:val="both"/>
        <w:rPr>
          <w:sz w:val="26"/>
          <w:szCs w:val="26"/>
        </w:rPr>
      </w:pPr>
      <w:r w:rsidRPr="008203E2">
        <w:rPr>
          <w:sz w:val="26"/>
          <w:szCs w:val="26"/>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8203E2" w:rsidRPr="008203E2" w:rsidRDefault="008203E2" w:rsidP="008203E2">
      <w:pPr>
        <w:widowControl w:val="0"/>
        <w:autoSpaceDE w:val="0"/>
        <w:autoSpaceDN w:val="0"/>
        <w:ind w:firstLine="709"/>
        <w:jc w:val="both"/>
        <w:rPr>
          <w:sz w:val="26"/>
          <w:szCs w:val="26"/>
        </w:rPr>
      </w:pPr>
      <w:r w:rsidRPr="008203E2">
        <w:rPr>
          <w:sz w:val="26"/>
          <w:szCs w:val="26"/>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8203E2" w:rsidRPr="008203E2" w:rsidRDefault="008203E2" w:rsidP="008203E2">
      <w:pPr>
        <w:widowControl w:val="0"/>
        <w:autoSpaceDE w:val="0"/>
        <w:autoSpaceDN w:val="0"/>
        <w:ind w:firstLine="709"/>
        <w:jc w:val="both"/>
        <w:rPr>
          <w:sz w:val="26"/>
          <w:szCs w:val="26"/>
        </w:rPr>
      </w:pPr>
      <w:r w:rsidRPr="008203E2">
        <w:rPr>
          <w:sz w:val="26"/>
          <w:szCs w:val="26"/>
        </w:rPr>
        <w:t>3.12. Результатом административной процедуры является:</w:t>
      </w:r>
    </w:p>
    <w:p w:rsidR="008203E2" w:rsidRPr="008203E2" w:rsidRDefault="008203E2" w:rsidP="008203E2">
      <w:pPr>
        <w:widowControl w:val="0"/>
        <w:autoSpaceDE w:val="0"/>
        <w:autoSpaceDN w:val="0"/>
        <w:ind w:firstLine="709"/>
        <w:jc w:val="both"/>
        <w:rPr>
          <w:sz w:val="26"/>
          <w:szCs w:val="26"/>
        </w:rPr>
      </w:pPr>
      <w:r w:rsidRPr="008203E2">
        <w:rPr>
          <w:sz w:val="26"/>
          <w:szCs w:val="26"/>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8203E2" w:rsidRPr="008203E2" w:rsidRDefault="008203E2" w:rsidP="008203E2">
      <w:pPr>
        <w:widowControl w:val="0"/>
        <w:autoSpaceDE w:val="0"/>
        <w:autoSpaceDN w:val="0"/>
        <w:ind w:firstLine="709"/>
        <w:jc w:val="both"/>
        <w:rPr>
          <w:sz w:val="26"/>
          <w:szCs w:val="26"/>
        </w:rPr>
      </w:pPr>
      <w:r w:rsidRPr="008203E2">
        <w:rPr>
          <w:sz w:val="26"/>
          <w:szCs w:val="26"/>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8203E2" w:rsidRPr="008203E2" w:rsidRDefault="008203E2" w:rsidP="008203E2">
      <w:pPr>
        <w:widowControl w:val="0"/>
        <w:autoSpaceDE w:val="0"/>
        <w:autoSpaceDN w:val="0"/>
        <w:ind w:firstLine="709"/>
        <w:jc w:val="both"/>
        <w:rPr>
          <w:sz w:val="26"/>
          <w:szCs w:val="26"/>
        </w:rPr>
      </w:pPr>
      <w:r w:rsidRPr="008203E2">
        <w:rPr>
          <w:sz w:val="26"/>
          <w:szCs w:val="26"/>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8203E2" w:rsidRPr="008203E2" w:rsidRDefault="008203E2" w:rsidP="008203E2">
      <w:pPr>
        <w:widowControl w:val="0"/>
        <w:autoSpaceDE w:val="0"/>
        <w:autoSpaceDN w:val="0"/>
        <w:ind w:firstLine="709"/>
        <w:jc w:val="both"/>
        <w:rPr>
          <w:sz w:val="26"/>
          <w:szCs w:val="26"/>
        </w:rPr>
      </w:pPr>
      <w:r w:rsidRPr="008203E2">
        <w:rPr>
          <w:sz w:val="26"/>
          <w:szCs w:val="26"/>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8203E2" w:rsidRPr="008203E2" w:rsidRDefault="008203E2" w:rsidP="008203E2">
      <w:pPr>
        <w:widowControl w:val="0"/>
        <w:autoSpaceDE w:val="0"/>
        <w:autoSpaceDN w:val="0"/>
        <w:ind w:firstLine="709"/>
        <w:jc w:val="both"/>
        <w:rPr>
          <w:sz w:val="26"/>
          <w:szCs w:val="26"/>
        </w:rPr>
      </w:pPr>
    </w:p>
    <w:p w:rsidR="008203E2" w:rsidRPr="008203E2" w:rsidRDefault="008203E2" w:rsidP="008203E2">
      <w:pPr>
        <w:widowControl w:val="0"/>
        <w:autoSpaceDE w:val="0"/>
        <w:autoSpaceDN w:val="0"/>
        <w:ind w:firstLine="709"/>
        <w:jc w:val="center"/>
        <w:rPr>
          <w:b/>
          <w:sz w:val="26"/>
          <w:szCs w:val="26"/>
        </w:rPr>
      </w:pPr>
      <w:r w:rsidRPr="008203E2">
        <w:rPr>
          <w:b/>
          <w:sz w:val="26"/>
          <w:szCs w:val="26"/>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8203E2" w:rsidRPr="008203E2" w:rsidRDefault="008203E2" w:rsidP="008203E2">
      <w:pPr>
        <w:widowControl w:val="0"/>
        <w:autoSpaceDE w:val="0"/>
        <w:autoSpaceDN w:val="0"/>
        <w:ind w:firstLine="709"/>
        <w:jc w:val="both"/>
        <w:rPr>
          <w:sz w:val="26"/>
          <w:szCs w:val="26"/>
        </w:rPr>
      </w:pPr>
      <w:r w:rsidRPr="008203E2">
        <w:rPr>
          <w:sz w:val="26"/>
          <w:szCs w:val="26"/>
        </w:rPr>
        <w:t>3.16. Секретарь Комиссии при получении заявления и приложенных к нему документов осуществляет следующие действия:</w:t>
      </w:r>
    </w:p>
    <w:p w:rsidR="008203E2" w:rsidRPr="008203E2" w:rsidRDefault="008203E2" w:rsidP="008203E2">
      <w:pPr>
        <w:widowControl w:val="0"/>
        <w:autoSpaceDE w:val="0"/>
        <w:autoSpaceDN w:val="0"/>
        <w:ind w:firstLine="709"/>
        <w:jc w:val="both"/>
        <w:rPr>
          <w:sz w:val="26"/>
          <w:szCs w:val="26"/>
        </w:rPr>
      </w:pPr>
      <w:r w:rsidRPr="008203E2">
        <w:rPr>
          <w:sz w:val="26"/>
          <w:szCs w:val="26"/>
        </w:rPr>
        <w:t>1) устанавливает наличие документов, необходимых для предоставления муниципальной услуги, полноту и правильность их оформления;</w:t>
      </w:r>
    </w:p>
    <w:p w:rsidR="008203E2" w:rsidRPr="008203E2" w:rsidRDefault="008203E2" w:rsidP="008203E2">
      <w:pPr>
        <w:widowControl w:val="0"/>
        <w:autoSpaceDE w:val="0"/>
        <w:autoSpaceDN w:val="0"/>
        <w:ind w:firstLine="709"/>
        <w:jc w:val="both"/>
        <w:rPr>
          <w:sz w:val="26"/>
          <w:szCs w:val="26"/>
        </w:rPr>
      </w:pPr>
      <w:r w:rsidRPr="008203E2">
        <w:rPr>
          <w:sz w:val="26"/>
          <w:szCs w:val="26"/>
        </w:rPr>
        <w:t>2) проверяет соответствие представленных документов требованиям законодательства Российской Федерации и Административного регламента.</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w:t>
      </w:r>
      <w:r w:rsidRPr="008203E2">
        <w:rPr>
          <w:sz w:val="26"/>
          <w:szCs w:val="26"/>
        </w:rPr>
        <w:lastRenderedPageBreak/>
        <w:t xml:space="preserve">на подпись председателю Комиссии. </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Уведомление должно содержать мотивированное обоснование принятие такого решения. </w:t>
      </w:r>
    </w:p>
    <w:p w:rsidR="008203E2" w:rsidRPr="008203E2" w:rsidRDefault="008203E2" w:rsidP="008203E2">
      <w:pPr>
        <w:widowControl w:val="0"/>
        <w:autoSpaceDE w:val="0"/>
        <w:autoSpaceDN w:val="0"/>
        <w:ind w:firstLine="709"/>
        <w:jc w:val="both"/>
        <w:rPr>
          <w:sz w:val="26"/>
          <w:szCs w:val="26"/>
        </w:rPr>
      </w:pPr>
      <w:r w:rsidRPr="008203E2">
        <w:rPr>
          <w:sz w:val="26"/>
          <w:szCs w:val="26"/>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8203E2" w:rsidRPr="008203E2" w:rsidRDefault="008203E2" w:rsidP="008203E2">
      <w:pPr>
        <w:widowControl w:val="0"/>
        <w:autoSpaceDE w:val="0"/>
        <w:autoSpaceDN w:val="0"/>
        <w:ind w:firstLine="709"/>
        <w:jc w:val="both"/>
        <w:rPr>
          <w:sz w:val="26"/>
          <w:szCs w:val="26"/>
        </w:rPr>
      </w:pPr>
      <w:r w:rsidRPr="008203E2">
        <w:rPr>
          <w:sz w:val="26"/>
          <w:szCs w:val="26"/>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8203E2" w:rsidRPr="008203E2" w:rsidRDefault="008203E2" w:rsidP="008203E2">
      <w:pPr>
        <w:widowControl w:val="0"/>
        <w:autoSpaceDE w:val="0"/>
        <w:autoSpaceDN w:val="0"/>
        <w:ind w:firstLine="709"/>
        <w:jc w:val="both"/>
        <w:rPr>
          <w:sz w:val="26"/>
          <w:szCs w:val="26"/>
        </w:rPr>
      </w:pPr>
      <w:r w:rsidRPr="008203E2">
        <w:rPr>
          <w:sz w:val="26"/>
          <w:szCs w:val="26"/>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8203E2" w:rsidRPr="008203E2" w:rsidRDefault="008203E2" w:rsidP="008203E2">
      <w:pPr>
        <w:widowControl w:val="0"/>
        <w:autoSpaceDE w:val="0"/>
        <w:autoSpaceDN w:val="0"/>
        <w:ind w:firstLine="709"/>
        <w:jc w:val="both"/>
        <w:rPr>
          <w:sz w:val="26"/>
          <w:szCs w:val="26"/>
        </w:rPr>
      </w:pPr>
      <w:r w:rsidRPr="008203E2">
        <w:rPr>
          <w:sz w:val="26"/>
          <w:szCs w:val="26"/>
        </w:rPr>
        <w:t>Проект информационного письма с приглашением к работе в Комиссии составляется на бланке Комиссии.</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8203E2" w:rsidRPr="008203E2" w:rsidRDefault="008203E2" w:rsidP="008203E2">
      <w:pPr>
        <w:widowControl w:val="0"/>
        <w:autoSpaceDE w:val="0"/>
        <w:autoSpaceDN w:val="0"/>
        <w:ind w:firstLine="709"/>
        <w:jc w:val="both"/>
        <w:rPr>
          <w:sz w:val="26"/>
          <w:szCs w:val="26"/>
        </w:rPr>
      </w:pPr>
      <w:r w:rsidRPr="008203E2">
        <w:rPr>
          <w:sz w:val="26"/>
          <w:szCs w:val="26"/>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8203E2" w:rsidRPr="008203E2" w:rsidRDefault="008203E2" w:rsidP="008203E2">
      <w:pPr>
        <w:widowControl w:val="0"/>
        <w:autoSpaceDE w:val="0"/>
        <w:autoSpaceDN w:val="0"/>
        <w:ind w:firstLine="709"/>
        <w:jc w:val="both"/>
        <w:rPr>
          <w:sz w:val="26"/>
          <w:szCs w:val="26"/>
        </w:rPr>
      </w:pPr>
      <w:r w:rsidRPr="008203E2">
        <w:rPr>
          <w:sz w:val="26"/>
          <w:szCs w:val="26"/>
        </w:rPr>
        <w:t>3.18.</w:t>
      </w:r>
      <w:r w:rsidRPr="008203E2">
        <w:rPr>
          <w:color w:val="FF0000"/>
          <w:sz w:val="26"/>
          <w:szCs w:val="26"/>
        </w:rPr>
        <w:t xml:space="preserve"> </w:t>
      </w:r>
      <w:r w:rsidRPr="008203E2">
        <w:rPr>
          <w:sz w:val="26"/>
          <w:szCs w:val="26"/>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8203E2" w:rsidRPr="008203E2" w:rsidRDefault="008203E2" w:rsidP="008203E2">
      <w:pPr>
        <w:widowControl w:val="0"/>
        <w:autoSpaceDE w:val="0"/>
        <w:autoSpaceDN w:val="0"/>
        <w:ind w:firstLine="709"/>
        <w:jc w:val="both"/>
        <w:rPr>
          <w:sz w:val="26"/>
          <w:szCs w:val="26"/>
        </w:rPr>
      </w:pPr>
      <w:r w:rsidRPr="008203E2">
        <w:rPr>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81194E" w:rsidRPr="0081194E" w:rsidRDefault="0081194E" w:rsidP="0081194E">
      <w:pPr>
        <w:widowControl w:val="0"/>
        <w:autoSpaceDE w:val="0"/>
        <w:autoSpaceDN w:val="0"/>
        <w:ind w:firstLine="709"/>
        <w:jc w:val="both"/>
        <w:rPr>
          <w:sz w:val="26"/>
          <w:szCs w:val="26"/>
        </w:rPr>
      </w:pPr>
      <w:r w:rsidRPr="0081194E">
        <w:rPr>
          <w:sz w:val="26"/>
          <w:szCs w:val="26"/>
        </w:rPr>
        <w:t>3.19. Комиссия рассматривает представленное заявление вместе с документами на заседании Комиссии и принимает одно из следующих решений:</w:t>
      </w:r>
    </w:p>
    <w:p w:rsidR="0081194E" w:rsidRPr="0081194E" w:rsidRDefault="0081194E" w:rsidP="0081194E">
      <w:pPr>
        <w:widowControl w:val="0"/>
        <w:autoSpaceDE w:val="0"/>
        <w:autoSpaceDN w:val="0"/>
        <w:ind w:firstLine="709"/>
        <w:jc w:val="both"/>
        <w:rPr>
          <w:sz w:val="26"/>
          <w:szCs w:val="26"/>
        </w:rPr>
      </w:pPr>
      <w:r w:rsidRPr="0081194E">
        <w:rPr>
          <w:sz w:val="26"/>
          <w:szCs w:val="26"/>
        </w:rPr>
        <w:lastRenderedPageBreak/>
        <w:t>1) о соответствии помещения требованиям, предъявляемым к жилому помещению, и его пригодности для проживания;</w:t>
      </w:r>
    </w:p>
    <w:p w:rsidR="0081194E" w:rsidRPr="0081194E" w:rsidRDefault="0081194E" w:rsidP="0081194E">
      <w:pPr>
        <w:pStyle w:val="s1"/>
        <w:shd w:val="clear" w:color="auto" w:fill="FFFFFF"/>
        <w:spacing w:before="0" w:beforeAutospacing="0" w:after="0" w:afterAutospacing="0"/>
        <w:ind w:firstLine="709"/>
        <w:jc w:val="both"/>
        <w:rPr>
          <w:sz w:val="26"/>
          <w:szCs w:val="26"/>
        </w:rPr>
      </w:pPr>
      <w:r w:rsidRPr="0081194E">
        <w:rPr>
          <w:sz w:val="26"/>
          <w:szCs w:val="26"/>
        </w:rPr>
        <w:t>2) о выявлении оснований для признания помещения непригодным для проживания;</w:t>
      </w:r>
    </w:p>
    <w:p w:rsidR="0081194E" w:rsidRDefault="0081194E" w:rsidP="0081194E">
      <w:pPr>
        <w:widowControl w:val="0"/>
        <w:autoSpaceDE w:val="0"/>
        <w:autoSpaceDN w:val="0"/>
        <w:ind w:firstLine="709"/>
        <w:jc w:val="both"/>
        <w:rPr>
          <w:sz w:val="26"/>
          <w:szCs w:val="26"/>
        </w:rPr>
      </w:pPr>
      <w:r w:rsidRPr="0081194E">
        <w:rPr>
          <w:sz w:val="26"/>
          <w:szCs w:val="26"/>
        </w:rPr>
        <w:t>3) об отсутствии оснований для признания жилого помещения непригодным для проживания.</w:t>
      </w:r>
    </w:p>
    <w:p w:rsidR="008203E2" w:rsidRPr="008203E2" w:rsidRDefault="008203E2" w:rsidP="0081194E">
      <w:pPr>
        <w:widowControl w:val="0"/>
        <w:autoSpaceDE w:val="0"/>
        <w:autoSpaceDN w:val="0"/>
        <w:ind w:firstLine="709"/>
        <w:jc w:val="both"/>
        <w:rPr>
          <w:sz w:val="26"/>
          <w:szCs w:val="26"/>
        </w:rPr>
      </w:pPr>
      <w:r w:rsidRPr="008203E2">
        <w:rPr>
          <w:sz w:val="26"/>
          <w:szCs w:val="26"/>
        </w:rPr>
        <w:t>3.20. Решение Комиссии оформляется в виде заключения в 3 экземплярах с указанием соответствующих оснований принятия решения.</w:t>
      </w:r>
    </w:p>
    <w:p w:rsidR="008203E2" w:rsidRPr="008203E2" w:rsidRDefault="008203E2" w:rsidP="008203E2">
      <w:pPr>
        <w:widowControl w:val="0"/>
        <w:autoSpaceDE w:val="0"/>
        <w:autoSpaceDN w:val="0"/>
        <w:ind w:firstLine="709"/>
        <w:jc w:val="both"/>
        <w:rPr>
          <w:sz w:val="26"/>
          <w:szCs w:val="26"/>
        </w:rPr>
      </w:pPr>
      <w:r w:rsidRPr="008203E2">
        <w:rPr>
          <w:sz w:val="26"/>
          <w:szCs w:val="26"/>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8203E2" w:rsidRPr="008203E2" w:rsidRDefault="008203E2" w:rsidP="008203E2">
      <w:pPr>
        <w:widowControl w:val="0"/>
        <w:autoSpaceDE w:val="0"/>
        <w:autoSpaceDN w:val="0"/>
        <w:ind w:firstLine="709"/>
        <w:jc w:val="both"/>
        <w:rPr>
          <w:sz w:val="26"/>
          <w:szCs w:val="26"/>
        </w:rPr>
      </w:pPr>
      <w:r w:rsidRPr="008203E2">
        <w:rPr>
          <w:sz w:val="26"/>
          <w:szCs w:val="26"/>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8203E2" w:rsidRPr="008203E2" w:rsidRDefault="008203E2" w:rsidP="008203E2">
      <w:pPr>
        <w:widowControl w:val="0"/>
        <w:autoSpaceDE w:val="0"/>
        <w:autoSpaceDN w:val="0"/>
        <w:ind w:firstLine="709"/>
        <w:jc w:val="both"/>
        <w:rPr>
          <w:sz w:val="26"/>
          <w:szCs w:val="26"/>
        </w:rPr>
      </w:pPr>
      <w:r w:rsidRPr="008203E2">
        <w:rPr>
          <w:sz w:val="26"/>
          <w:szCs w:val="26"/>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8203E2" w:rsidRPr="008203E2" w:rsidRDefault="008203E2" w:rsidP="008203E2">
      <w:pPr>
        <w:widowControl w:val="0"/>
        <w:autoSpaceDE w:val="0"/>
        <w:autoSpaceDN w:val="0"/>
        <w:ind w:firstLine="709"/>
        <w:jc w:val="both"/>
        <w:rPr>
          <w:sz w:val="26"/>
          <w:szCs w:val="26"/>
        </w:rPr>
      </w:pPr>
      <w:r w:rsidRPr="008203E2">
        <w:rPr>
          <w:sz w:val="26"/>
          <w:szCs w:val="26"/>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8203E2" w:rsidRPr="008203E2" w:rsidRDefault="008203E2" w:rsidP="008203E2">
      <w:pPr>
        <w:widowControl w:val="0"/>
        <w:autoSpaceDE w:val="0"/>
        <w:autoSpaceDN w:val="0"/>
        <w:ind w:firstLine="709"/>
        <w:jc w:val="both"/>
        <w:rPr>
          <w:sz w:val="26"/>
          <w:szCs w:val="26"/>
        </w:rPr>
      </w:pPr>
      <w:r w:rsidRPr="008203E2">
        <w:rPr>
          <w:sz w:val="26"/>
          <w:szCs w:val="26"/>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8203E2" w:rsidRPr="008203E2" w:rsidRDefault="008203E2" w:rsidP="008203E2">
      <w:pPr>
        <w:widowControl w:val="0"/>
        <w:autoSpaceDE w:val="0"/>
        <w:autoSpaceDN w:val="0"/>
        <w:ind w:firstLine="709"/>
        <w:jc w:val="both"/>
        <w:rPr>
          <w:sz w:val="26"/>
          <w:szCs w:val="26"/>
        </w:rPr>
      </w:pPr>
    </w:p>
    <w:p w:rsidR="008203E2" w:rsidRPr="008203E2" w:rsidRDefault="008203E2" w:rsidP="008203E2">
      <w:pPr>
        <w:widowControl w:val="0"/>
        <w:autoSpaceDE w:val="0"/>
        <w:autoSpaceDN w:val="0"/>
        <w:ind w:firstLine="709"/>
        <w:jc w:val="center"/>
        <w:rPr>
          <w:b/>
          <w:spacing w:val="2"/>
          <w:sz w:val="26"/>
          <w:szCs w:val="26"/>
        </w:rPr>
      </w:pPr>
      <w:r w:rsidRPr="008203E2">
        <w:rPr>
          <w:b/>
          <w:spacing w:val="2"/>
          <w:sz w:val="26"/>
          <w:szCs w:val="26"/>
        </w:rPr>
        <w:t>Подготовка Администрацией результата предоставления муниципальной услуги</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8203E2" w:rsidRPr="008203E2" w:rsidRDefault="008203E2" w:rsidP="008203E2">
      <w:pPr>
        <w:widowControl w:val="0"/>
        <w:autoSpaceDE w:val="0"/>
        <w:autoSpaceDN w:val="0"/>
        <w:ind w:firstLine="709"/>
        <w:jc w:val="both"/>
        <w:rPr>
          <w:sz w:val="26"/>
          <w:szCs w:val="26"/>
        </w:rPr>
      </w:pPr>
      <w:r w:rsidRPr="008203E2">
        <w:rPr>
          <w:sz w:val="26"/>
          <w:szCs w:val="26"/>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8203E2" w:rsidRPr="008203E2" w:rsidRDefault="008203E2" w:rsidP="008203E2">
      <w:pPr>
        <w:widowControl w:val="0"/>
        <w:autoSpaceDE w:val="0"/>
        <w:autoSpaceDN w:val="0"/>
        <w:ind w:firstLine="709"/>
        <w:jc w:val="both"/>
        <w:rPr>
          <w:sz w:val="26"/>
          <w:szCs w:val="26"/>
        </w:rPr>
      </w:pPr>
      <w:r w:rsidRPr="008203E2">
        <w:rPr>
          <w:sz w:val="26"/>
          <w:szCs w:val="26"/>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8203E2">
        <w:rPr>
          <w:sz w:val="26"/>
          <w:szCs w:val="26"/>
        </w:rPr>
        <w:t xml:space="preserve">решение (правовой акт) о пригодности (непригодности) жилого </w:t>
      </w:r>
      <w:r w:rsidRPr="008203E2">
        <w:rPr>
          <w:sz w:val="26"/>
          <w:szCs w:val="26"/>
        </w:rPr>
        <w:lastRenderedPageBreak/>
        <w:t>помещения</w:t>
      </w:r>
      <w:bookmarkStart w:id="9" w:name="_Hlk34046420"/>
      <w:bookmarkEnd w:id="8"/>
      <w:r w:rsidRPr="008203E2">
        <w:rPr>
          <w:sz w:val="26"/>
          <w:szCs w:val="26"/>
        </w:rPr>
        <w:t>.</w:t>
      </w:r>
    </w:p>
    <w:p w:rsidR="008203E2" w:rsidRPr="008203E2" w:rsidRDefault="008203E2" w:rsidP="008203E2">
      <w:pPr>
        <w:shd w:val="clear" w:color="auto" w:fill="FFFFFF"/>
        <w:ind w:firstLine="709"/>
        <w:jc w:val="both"/>
        <w:textAlignment w:val="baseline"/>
        <w:rPr>
          <w:sz w:val="26"/>
          <w:szCs w:val="26"/>
        </w:rPr>
      </w:pPr>
      <w:r w:rsidRPr="008203E2">
        <w:rPr>
          <w:sz w:val="26"/>
          <w:szCs w:val="26"/>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8203E2" w:rsidRPr="008203E2" w:rsidRDefault="008203E2" w:rsidP="008203E2">
      <w:pPr>
        <w:shd w:val="clear" w:color="auto" w:fill="FFFFFF"/>
        <w:ind w:firstLine="709"/>
        <w:jc w:val="both"/>
        <w:textAlignment w:val="baseline"/>
        <w:rPr>
          <w:sz w:val="26"/>
          <w:szCs w:val="26"/>
        </w:rPr>
      </w:pPr>
      <w:r w:rsidRPr="008203E2">
        <w:rPr>
          <w:sz w:val="26"/>
          <w:szCs w:val="26"/>
        </w:rPr>
        <w:t xml:space="preserve">3.29. Способ фиксации результата выполнения административной процедуры является регистрация </w:t>
      </w:r>
      <w:bookmarkEnd w:id="9"/>
      <w:r w:rsidRPr="008203E2">
        <w:rPr>
          <w:sz w:val="26"/>
          <w:szCs w:val="26"/>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8203E2" w:rsidRPr="008203E2" w:rsidRDefault="008203E2" w:rsidP="008203E2">
      <w:pPr>
        <w:shd w:val="clear" w:color="auto" w:fill="FFFFFF"/>
        <w:ind w:firstLine="709"/>
        <w:jc w:val="both"/>
        <w:textAlignment w:val="baseline"/>
        <w:rPr>
          <w:spacing w:val="2"/>
          <w:sz w:val="26"/>
          <w:szCs w:val="26"/>
        </w:rPr>
      </w:pPr>
      <w:r w:rsidRPr="008203E2">
        <w:rPr>
          <w:sz w:val="26"/>
          <w:szCs w:val="26"/>
        </w:rPr>
        <w:t>3.30. Максимальный срок административной процедуры, не может превышать 30 календарных дней, а в случае обследования жилых помещений, п</w:t>
      </w:r>
      <w:r w:rsidRPr="008203E2">
        <w:rPr>
          <w:spacing w:val="2"/>
          <w:sz w:val="26"/>
          <w:szCs w:val="26"/>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8203E2" w:rsidRPr="008203E2" w:rsidRDefault="008203E2" w:rsidP="008203E2">
      <w:pPr>
        <w:shd w:val="clear" w:color="auto" w:fill="FFFFFF"/>
        <w:ind w:firstLine="709"/>
        <w:jc w:val="both"/>
        <w:textAlignment w:val="baseline"/>
        <w:rPr>
          <w:spacing w:val="2"/>
          <w:sz w:val="26"/>
          <w:szCs w:val="26"/>
        </w:rPr>
      </w:pPr>
    </w:p>
    <w:p w:rsidR="008203E2" w:rsidRPr="008203E2" w:rsidRDefault="008203E2" w:rsidP="008203E2">
      <w:pPr>
        <w:shd w:val="clear" w:color="auto" w:fill="FFFFFF"/>
        <w:ind w:firstLine="709"/>
        <w:jc w:val="center"/>
        <w:textAlignment w:val="baseline"/>
        <w:rPr>
          <w:b/>
          <w:spacing w:val="2"/>
          <w:sz w:val="26"/>
          <w:szCs w:val="26"/>
        </w:rPr>
      </w:pPr>
      <w:bookmarkStart w:id="10" w:name="_Hlk34208233"/>
      <w:bookmarkStart w:id="11" w:name="_Hlk34208195"/>
      <w:r w:rsidRPr="008203E2">
        <w:rPr>
          <w:b/>
          <w:spacing w:val="2"/>
          <w:sz w:val="26"/>
          <w:szCs w:val="26"/>
        </w:rPr>
        <w:t>Выдача заявителю результата предоставления муниципальной услуги</w:t>
      </w:r>
      <w:bookmarkEnd w:id="10"/>
    </w:p>
    <w:bookmarkEnd w:id="11"/>
    <w:p w:rsidR="008203E2" w:rsidRPr="008203E2" w:rsidRDefault="008203E2" w:rsidP="008203E2">
      <w:pPr>
        <w:shd w:val="clear" w:color="auto" w:fill="FFFFFF"/>
        <w:ind w:firstLine="708"/>
        <w:jc w:val="both"/>
        <w:textAlignment w:val="baseline"/>
        <w:rPr>
          <w:spacing w:val="2"/>
          <w:sz w:val="26"/>
          <w:szCs w:val="26"/>
        </w:rPr>
      </w:pPr>
      <w:r w:rsidRPr="008203E2">
        <w:rPr>
          <w:spacing w:val="2"/>
          <w:sz w:val="26"/>
          <w:szCs w:val="26"/>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8203E2" w:rsidRPr="008203E2" w:rsidRDefault="008203E2" w:rsidP="008203E2">
      <w:pPr>
        <w:shd w:val="clear" w:color="auto" w:fill="FFFFFF"/>
        <w:ind w:firstLine="708"/>
        <w:jc w:val="both"/>
        <w:textAlignment w:val="baseline"/>
        <w:rPr>
          <w:spacing w:val="2"/>
          <w:sz w:val="26"/>
          <w:szCs w:val="26"/>
        </w:rPr>
      </w:pPr>
      <w:r w:rsidRPr="008203E2">
        <w:rPr>
          <w:spacing w:val="2"/>
          <w:sz w:val="26"/>
          <w:szCs w:val="26"/>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8203E2" w:rsidRPr="008203E2" w:rsidRDefault="008203E2" w:rsidP="008203E2">
      <w:pPr>
        <w:shd w:val="clear" w:color="auto" w:fill="FFFFFF"/>
        <w:ind w:firstLine="708"/>
        <w:jc w:val="both"/>
        <w:textAlignment w:val="baseline"/>
        <w:rPr>
          <w:spacing w:val="2"/>
          <w:sz w:val="26"/>
          <w:szCs w:val="26"/>
        </w:rPr>
      </w:pPr>
      <w:r w:rsidRPr="008203E2">
        <w:rPr>
          <w:spacing w:val="2"/>
          <w:sz w:val="26"/>
          <w:szCs w:val="26"/>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8203E2" w:rsidRPr="008203E2" w:rsidRDefault="008203E2" w:rsidP="008203E2">
      <w:pPr>
        <w:shd w:val="clear" w:color="auto" w:fill="FFFFFF"/>
        <w:ind w:firstLine="709"/>
        <w:jc w:val="both"/>
        <w:textAlignment w:val="baseline"/>
        <w:rPr>
          <w:spacing w:val="2"/>
          <w:sz w:val="26"/>
          <w:szCs w:val="26"/>
        </w:rPr>
      </w:pPr>
      <w:r w:rsidRPr="008203E2">
        <w:rPr>
          <w:spacing w:val="2"/>
          <w:sz w:val="26"/>
          <w:szCs w:val="26"/>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8203E2" w:rsidRPr="008203E2" w:rsidRDefault="008203E2" w:rsidP="008203E2">
      <w:pPr>
        <w:shd w:val="clear" w:color="auto" w:fill="FFFFFF"/>
        <w:ind w:firstLine="709"/>
        <w:jc w:val="both"/>
        <w:textAlignment w:val="baseline"/>
        <w:rPr>
          <w:spacing w:val="2"/>
          <w:sz w:val="26"/>
          <w:szCs w:val="26"/>
        </w:rPr>
      </w:pPr>
      <w:r w:rsidRPr="008203E2">
        <w:rPr>
          <w:spacing w:val="2"/>
          <w:sz w:val="26"/>
          <w:szCs w:val="26"/>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8203E2" w:rsidRPr="008203E2" w:rsidRDefault="008203E2" w:rsidP="008203E2">
      <w:pPr>
        <w:shd w:val="clear" w:color="auto" w:fill="FFFFFF"/>
        <w:ind w:firstLine="709"/>
        <w:jc w:val="both"/>
        <w:textAlignment w:val="baseline"/>
        <w:rPr>
          <w:spacing w:val="2"/>
          <w:sz w:val="26"/>
          <w:szCs w:val="26"/>
        </w:rPr>
      </w:pPr>
      <w:r w:rsidRPr="008203E2">
        <w:rPr>
          <w:spacing w:val="2"/>
          <w:sz w:val="26"/>
          <w:szCs w:val="26"/>
        </w:rPr>
        <w:lastRenderedPageBreak/>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8203E2" w:rsidRPr="008203E2" w:rsidRDefault="008203E2" w:rsidP="008203E2">
      <w:pPr>
        <w:shd w:val="clear" w:color="auto" w:fill="FFFFFF"/>
        <w:ind w:firstLine="709"/>
        <w:jc w:val="both"/>
        <w:textAlignment w:val="baseline"/>
        <w:rPr>
          <w:spacing w:val="2"/>
          <w:sz w:val="26"/>
          <w:szCs w:val="26"/>
        </w:rPr>
      </w:pPr>
      <w:r w:rsidRPr="008203E2">
        <w:rPr>
          <w:spacing w:val="2"/>
          <w:sz w:val="26"/>
          <w:szCs w:val="26"/>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8203E2" w:rsidRPr="008203E2" w:rsidRDefault="008203E2" w:rsidP="008203E2">
      <w:pPr>
        <w:shd w:val="clear" w:color="auto" w:fill="FFFFFF"/>
        <w:ind w:firstLine="709"/>
        <w:jc w:val="both"/>
        <w:textAlignment w:val="baseline"/>
        <w:rPr>
          <w:spacing w:val="2"/>
          <w:sz w:val="26"/>
          <w:szCs w:val="26"/>
        </w:rPr>
      </w:pPr>
    </w:p>
    <w:p w:rsidR="008203E2" w:rsidRPr="008203E2" w:rsidRDefault="008203E2" w:rsidP="008203E2">
      <w:pPr>
        <w:widowControl w:val="0"/>
        <w:autoSpaceDE w:val="0"/>
        <w:autoSpaceDN w:val="0"/>
        <w:ind w:right="-1" w:firstLine="709"/>
        <w:jc w:val="center"/>
        <w:rPr>
          <w:b/>
          <w:color w:val="000000" w:themeColor="text1"/>
          <w:sz w:val="26"/>
          <w:szCs w:val="26"/>
        </w:rPr>
      </w:pPr>
      <w:r w:rsidRPr="008203E2">
        <w:rPr>
          <w:b/>
          <w:color w:val="000000" w:themeColor="text1"/>
          <w:sz w:val="26"/>
          <w:szCs w:val="26"/>
        </w:rPr>
        <w:t>Особенности предоставления муниципальной услуги в МФЦ</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Специалист МФЦ принимает от заявителя указанные документы, регистрирует их.</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3.39. Срок выполнения данного административного действия не более 30 минут.</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8203E2">
        <w:rPr>
          <w:rFonts w:eastAsiaTheme="minorHAnsi"/>
          <w:color w:val="000000" w:themeColor="text1"/>
          <w:sz w:val="26"/>
          <w:szCs w:val="26"/>
          <w:lang w:eastAsia="en-US"/>
        </w:rPr>
        <w:t>не позднее чем через 3 (три) рабочих дня со дня принятия такого решения, если иной способ получения не указан заявителем.</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lastRenderedPageBreak/>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8203E2" w:rsidRPr="008203E2" w:rsidRDefault="008203E2" w:rsidP="008203E2">
      <w:pPr>
        <w:widowControl w:val="0"/>
        <w:autoSpaceDE w:val="0"/>
        <w:autoSpaceDN w:val="0"/>
        <w:ind w:right="-1" w:firstLine="709"/>
        <w:jc w:val="both"/>
        <w:rPr>
          <w:color w:val="000000" w:themeColor="text1"/>
          <w:sz w:val="26"/>
          <w:szCs w:val="26"/>
        </w:rPr>
      </w:pPr>
      <w:r w:rsidRPr="008203E2">
        <w:rPr>
          <w:color w:val="000000" w:themeColor="text1"/>
          <w:sz w:val="26"/>
          <w:szCs w:val="26"/>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8203E2" w:rsidRPr="008203E2" w:rsidRDefault="008203E2" w:rsidP="008203E2">
      <w:pPr>
        <w:shd w:val="clear" w:color="auto" w:fill="FFFFFF"/>
        <w:jc w:val="both"/>
        <w:textAlignment w:val="baseline"/>
        <w:rPr>
          <w:color w:val="000000" w:themeColor="text1"/>
          <w:spacing w:val="2"/>
          <w:sz w:val="26"/>
          <w:szCs w:val="26"/>
          <w:highlight w:val="yellow"/>
        </w:rPr>
      </w:pPr>
    </w:p>
    <w:p w:rsidR="008203E2" w:rsidRPr="008203E2" w:rsidRDefault="008203E2" w:rsidP="008203E2">
      <w:pPr>
        <w:ind w:firstLine="709"/>
        <w:jc w:val="center"/>
        <w:rPr>
          <w:rFonts w:eastAsia="Calibri"/>
          <w:b/>
          <w:color w:val="000000" w:themeColor="text1"/>
          <w:sz w:val="26"/>
          <w:szCs w:val="26"/>
          <w:lang w:eastAsia="en-US"/>
        </w:rPr>
      </w:pPr>
      <w:bookmarkStart w:id="12" w:name="_Hlk34208270"/>
      <w:r w:rsidRPr="008203E2">
        <w:rPr>
          <w:rFonts w:eastAsia="Calibri"/>
          <w:b/>
          <w:color w:val="000000" w:themeColor="text1"/>
          <w:sz w:val="26"/>
          <w:szCs w:val="26"/>
          <w:lang w:eastAsia="en-US"/>
        </w:rPr>
        <w:t>Порядок исправления допущенных опечаток и ошибок в выданных в результате предоставления муниципальной услуги документах</w:t>
      </w:r>
    </w:p>
    <w:bookmarkEnd w:id="12"/>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3.45.</w:t>
      </w:r>
      <w:r w:rsidRPr="008203E2">
        <w:rPr>
          <w:rFonts w:eastAsia="Calibri"/>
          <w:color w:val="000000" w:themeColor="text1"/>
          <w:sz w:val="26"/>
          <w:szCs w:val="26"/>
          <w:lang w:eastAsia="en-US"/>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3.46.</w:t>
      </w:r>
      <w:r w:rsidRPr="008203E2">
        <w:rPr>
          <w:rFonts w:eastAsia="Calibri"/>
          <w:color w:val="000000" w:themeColor="text1"/>
          <w:sz w:val="26"/>
          <w:szCs w:val="26"/>
          <w:lang w:eastAsia="en-US"/>
        </w:rPr>
        <w:tab/>
        <w:t xml:space="preserve"> При обращении об исправлении технической ошибки заявитель представляет:</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w:t>
      </w:r>
      <w:r w:rsidRPr="008203E2">
        <w:rPr>
          <w:rFonts w:eastAsia="Calibri"/>
          <w:color w:val="000000" w:themeColor="text1"/>
          <w:sz w:val="26"/>
          <w:szCs w:val="26"/>
          <w:lang w:eastAsia="en-US"/>
        </w:rPr>
        <w:tab/>
        <w:t xml:space="preserve"> заявление об исправлении технической ошибки;</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w:t>
      </w:r>
      <w:r w:rsidRPr="008203E2">
        <w:rPr>
          <w:rFonts w:eastAsia="Calibri"/>
          <w:color w:val="000000" w:themeColor="text1"/>
          <w:sz w:val="26"/>
          <w:szCs w:val="26"/>
          <w:lang w:eastAsia="en-US"/>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3.47.</w:t>
      </w:r>
      <w:r w:rsidRPr="008203E2">
        <w:rPr>
          <w:rFonts w:eastAsia="Calibri"/>
          <w:color w:val="000000" w:themeColor="text1"/>
          <w:sz w:val="26"/>
          <w:szCs w:val="26"/>
          <w:lang w:eastAsia="en-US"/>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3.48.</w:t>
      </w:r>
      <w:r w:rsidRPr="008203E2">
        <w:rPr>
          <w:rFonts w:eastAsia="Calibri"/>
          <w:color w:val="000000" w:themeColor="text1"/>
          <w:sz w:val="26"/>
          <w:szCs w:val="26"/>
          <w:lang w:eastAsia="en-US"/>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3.49.</w:t>
      </w:r>
      <w:r w:rsidRPr="008203E2">
        <w:rPr>
          <w:rFonts w:eastAsia="Calibri"/>
          <w:color w:val="000000" w:themeColor="text1"/>
          <w:sz w:val="26"/>
          <w:szCs w:val="26"/>
          <w:lang w:eastAsia="en-US"/>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3.50.</w:t>
      </w:r>
      <w:r w:rsidRPr="008203E2">
        <w:rPr>
          <w:rFonts w:eastAsia="Calibri"/>
          <w:color w:val="000000" w:themeColor="text1"/>
          <w:sz w:val="26"/>
          <w:szCs w:val="26"/>
          <w:lang w:eastAsia="en-US"/>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3.51.</w:t>
      </w:r>
      <w:r w:rsidRPr="008203E2">
        <w:rPr>
          <w:rFonts w:eastAsia="Calibri"/>
          <w:color w:val="000000" w:themeColor="text1"/>
          <w:sz w:val="26"/>
          <w:szCs w:val="26"/>
          <w:lang w:eastAsia="en-US"/>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lastRenderedPageBreak/>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3.53.</w:t>
      </w:r>
      <w:r w:rsidRPr="008203E2">
        <w:rPr>
          <w:rFonts w:eastAsia="Calibri"/>
          <w:color w:val="000000" w:themeColor="text1"/>
          <w:sz w:val="26"/>
          <w:szCs w:val="26"/>
          <w:lang w:eastAsia="en-US"/>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3.55.</w:t>
      </w:r>
      <w:r w:rsidRPr="008203E2">
        <w:rPr>
          <w:rFonts w:eastAsia="Calibri"/>
          <w:color w:val="000000" w:themeColor="text1"/>
          <w:sz w:val="26"/>
          <w:szCs w:val="26"/>
          <w:lang w:eastAsia="en-US"/>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203E2" w:rsidRPr="008203E2" w:rsidRDefault="008203E2" w:rsidP="008203E2">
      <w:pPr>
        <w:ind w:firstLine="709"/>
        <w:jc w:val="both"/>
        <w:rPr>
          <w:rFonts w:eastAsia="Calibri"/>
          <w:color w:val="000000" w:themeColor="text1"/>
          <w:sz w:val="26"/>
          <w:szCs w:val="26"/>
          <w:lang w:eastAsia="en-US"/>
        </w:rPr>
      </w:pPr>
      <w:r w:rsidRPr="008203E2">
        <w:rPr>
          <w:rFonts w:eastAsia="Calibri"/>
          <w:color w:val="000000" w:themeColor="text1"/>
          <w:sz w:val="26"/>
          <w:szCs w:val="26"/>
          <w:lang w:eastAsia="en-US"/>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8203E2" w:rsidRPr="008203E2" w:rsidRDefault="008203E2" w:rsidP="008203E2">
      <w:pPr>
        <w:widowControl w:val="0"/>
        <w:autoSpaceDE w:val="0"/>
        <w:autoSpaceDN w:val="0"/>
        <w:ind w:right="567"/>
        <w:outlineLvl w:val="1"/>
        <w:rPr>
          <w:color w:val="000000" w:themeColor="text1"/>
          <w:sz w:val="24"/>
          <w:szCs w:val="24"/>
        </w:rPr>
      </w:pPr>
    </w:p>
    <w:p w:rsidR="008203E2" w:rsidRPr="008203E2" w:rsidRDefault="008203E2" w:rsidP="008203E2">
      <w:pPr>
        <w:widowControl w:val="0"/>
        <w:autoSpaceDE w:val="0"/>
        <w:autoSpaceDN w:val="0"/>
        <w:ind w:firstLine="709"/>
        <w:jc w:val="center"/>
        <w:outlineLvl w:val="1"/>
        <w:rPr>
          <w:b/>
          <w:bCs/>
          <w:color w:val="000000" w:themeColor="text1"/>
          <w:sz w:val="26"/>
          <w:szCs w:val="26"/>
        </w:rPr>
      </w:pPr>
      <w:r w:rsidRPr="008203E2">
        <w:rPr>
          <w:b/>
          <w:bCs/>
          <w:color w:val="000000" w:themeColor="text1"/>
          <w:sz w:val="26"/>
          <w:szCs w:val="26"/>
          <w:lang w:val="en-US"/>
        </w:rPr>
        <w:t>IV</w:t>
      </w:r>
      <w:r w:rsidRPr="008203E2">
        <w:rPr>
          <w:b/>
          <w:bCs/>
          <w:color w:val="000000" w:themeColor="text1"/>
          <w:sz w:val="26"/>
          <w:szCs w:val="26"/>
        </w:rPr>
        <w:t>. Формы контроля за исполнением административного регламента</w:t>
      </w:r>
    </w:p>
    <w:p w:rsidR="008203E2" w:rsidRPr="008203E2" w:rsidRDefault="008203E2" w:rsidP="008203E2">
      <w:pPr>
        <w:widowControl w:val="0"/>
        <w:autoSpaceDE w:val="0"/>
        <w:autoSpaceDN w:val="0"/>
        <w:ind w:right="-1" w:firstLine="709"/>
        <w:jc w:val="both"/>
        <w:rPr>
          <w:color w:val="000000" w:themeColor="text1"/>
          <w:spacing w:val="2"/>
          <w:sz w:val="26"/>
          <w:szCs w:val="26"/>
        </w:rPr>
      </w:pPr>
      <w:r w:rsidRPr="008203E2">
        <w:rPr>
          <w:color w:val="000000" w:themeColor="text1"/>
          <w:sz w:val="26"/>
          <w:szCs w:val="26"/>
        </w:rPr>
        <w:t xml:space="preserve">4.1. </w:t>
      </w:r>
      <w:r w:rsidRPr="008203E2">
        <w:rPr>
          <w:color w:val="000000" w:themeColor="text1"/>
          <w:spacing w:val="2"/>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4.2. В Администрации проводятся плановые и внеплановые проверки полноты и качества исполнения муниципальной услуги.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Периодичность осуществления проверок определяется главой Администрации.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Плановые и внеплановые проверки проводятся на основании распоряжений Администрации.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4.5. Ответственные исполнители несут персональную ответственность за:</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4.5.1. Соответствие результатов рассмотрения документов требованиям законодательства Российской Федерации;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4.5.2. Соблюдение сроков выполнения административных процедур при предоставлении муниципальной услуги.</w:t>
      </w:r>
    </w:p>
    <w:p w:rsidR="008203E2" w:rsidRPr="008203E2" w:rsidRDefault="008203E2" w:rsidP="008203E2">
      <w:pPr>
        <w:shd w:val="clear" w:color="auto" w:fill="FFFFFF"/>
        <w:ind w:right="-1" w:firstLine="709"/>
        <w:jc w:val="both"/>
        <w:textAlignment w:val="baseline"/>
        <w:outlineLvl w:val="2"/>
        <w:rPr>
          <w:color w:val="000000" w:themeColor="text1"/>
          <w:spacing w:val="2"/>
          <w:sz w:val="26"/>
          <w:szCs w:val="26"/>
        </w:rPr>
      </w:pPr>
      <w:r w:rsidRPr="008203E2">
        <w:rPr>
          <w:color w:val="000000" w:themeColor="text1"/>
          <w:spacing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203E2" w:rsidRPr="008203E2" w:rsidRDefault="008203E2" w:rsidP="008203E2">
      <w:pPr>
        <w:widowControl w:val="0"/>
        <w:autoSpaceDE w:val="0"/>
        <w:autoSpaceDN w:val="0"/>
        <w:ind w:firstLine="709"/>
        <w:jc w:val="both"/>
        <w:rPr>
          <w:color w:val="000000" w:themeColor="text1"/>
          <w:sz w:val="26"/>
          <w:szCs w:val="26"/>
        </w:rPr>
      </w:pPr>
    </w:p>
    <w:p w:rsidR="008203E2" w:rsidRPr="008203E2" w:rsidRDefault="008203E2" w:rsidP="008203E2">
      <w:pPr>
        <w:widowControl w:val="0"/>
        <w:tabs>
          <w:tab w:val="left" w:pos="9355"/>
        </w:tabs>
        <w:autoSpaceDE w:val="0"/>
        <w:autoSpaceDN w:val="0"/>
        <w:ind w:firstLine="709"/>
        <w:jc w:val="center"/>
        <w:outlineLvl w:val="1"/>
        <w:rPr>
          <w:b/>
          <w:bCs/>
          <w:color w:val="000000" w:themeColor="text1"/>
          <w:sz w:val="26"/>
          <w:szCs w:val="26"/>
        </w:rPr>
      </w:pPr>
      <w:r w:rsidRPr="008203E2">
        <w:rPr>
          <w:b/>
          <w:bCs/>
          <w:color w:val="000000" w:themeColor="text1"/>
          <w:sz w:val="26"/>
          <w:szCs w:val="26"/>
          <w:lang w:val="en-US"/>
        </w:rPr>
        <w:t>V</w:t>
      </w:r>
      <w:r w:rsidRPr="008203E2">
        <w:rPr>
          <w:b/>
          <w:bCs/>
          <w:color w:val="000000" w:themeColor="text1"/>
          <w:sz w:val="26"/>
          <w:szCs w:val="26"/>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8203E2" w:rsidRPr="008203E2" w:rsidRDefault="008203E2" w:rsidP="008203E2">
      <w:pPr>
        <w:widowControl w:val="0"/>
        <w:tabs>
          <w:tab w:val="left" w:pos="9355"/>
        </w:tabs>
        <w:autoSpaceDE w:val="0"/>
        <w:autoSpaceDN w:val="0"/>
        <w:ind w:firstLine="709"/>
        <w:jc w:val="center"/>
        <w:outlineLvl w:val="1"/>
        <w:rPr>
          <w:b/>
          <w:bCs/>
          <w:color w:val="000000" w:themeColor="text1"/>
          <w:sz w:val="26"/>
          <w:szCs w:val="26"/>
        </w:rPr>
      </w:pPr>
    </w:p>
    <w:p w:rsidR="008203E2" w:rsidRPr="008203E2" w:rsidRDefault="008203E2" w:rsidP="008203E2">
      <w:pPr>
        <w:widowControl w:val="0"/>
        <w:tabs>
          <w:tab w:val="left" w:pos="9355"/>
        </w:tabs>
        <w:autoSpaceDE w:val="0"/>
        <w:autoSpaceDN w:val="0"/>
        <w:ind w:firstLine="709"/>
        <w:jc w:val="center"/>
        <w:outlineLvl w:val="1"/>
        <w:rPr>
          <w:b/>
          <w:bCs/>
          <w:color w:val="000000" w:themeColor="text1"/>
          <w:sz w:val="26"/>
          <w:szCs w:val="26"/>
          <w:lang w:eastAsia="en-US"/>
        </w:rPr>
      </w:pPr>
      <w:r w:rsidRPr="008203E2">
        <w:rPr>
          <w:b/>
          <w:bCs/>
          <w:color w:val="000000" w:themeColor="text1"/>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203E2" w:rsidRPr="008203E2" w:rsidRDefault="008203E2" w:rsidP="008203E2">
      <w:pPr>
        <w:autoSpaceDE w:val="0"/>
        <w:autoSpaceDN w:val="0"/>
        <w:adjustRightInd w:val="0"/>
        <w:ind w:right="-1" w:firstLine="709"/>
        <w:jc w:val="both"/>
        <w:rPr>
          <w:rFonts w:eastAsiaTheme="minorHAnsi"/>
          <w:color w:val="000000" w:themeColor="text1"/>
          <w:sz w:val="26"/>
          <w:szCs w:val="26"/>
          <w:lang w:eastAsia="en-US"/>
        </w:rPr>
      </w:pPr>
      <w:r w:rsidRPr="008203E2">
        <w:rPr>
          <w:rFonts w:eastAsiaTheme="minorHAnsi"/>
          <w:color w:val="000000" w:themeColor="text1"/>
          <w:sz w:val="26"/>
          <w:szCs w:val="26"/>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8203E2" w:rsidRPr="008203E2" w:rsidRDefault="008203E2" w:rsidP="008203E2">
      <w:pPr>
        <w:autoSpaceDE w:val="0"/>
        <w:autoSpaceDN w:val="0"/>
        <w:adjustRightInd w:val="0"/>
        <w:ind w:right="-1" w:firstLine="709"/>
        <w:jc w:val="both"/>
        <w:rPr>
          <w:rFonts w:eastAsiaTheme="minorHAnsi"/>
          <w:color w:val="000000" w:themeColor="text1"/>
          <w:sz w:val="26"/>
          <w:szCs w:val="26"/>
          <w:lang w:eastAsia="en-US"/>
        </w:rPr>
      </w:pPr>
      <w:r w:rsidRPr="008203E2">
        <w:rPr>
          <w:rFonts w:eastAsiaTheme="minorHAnsi"/>
          <w:color w:val="000000" w:themeColor="text1"/>
          <w:sz w:val="26"/>
          <w:szCs w:val="26"/>
          <w:lang w:eastAsia="en-US"/>
        </w:rPr>
        <w:lastRenderedPageBreak/>
        <w:t>5.2. Заявитель имеет право на получение исчерпывающей информации и документов, необходимых для обоснования и рассмотрения жалобы.</w:t>
      </w:r>
    </w:p>
    <w:p w:rsidR="008203E2" w:rsidRPr="008203E2" w:rsidRDefault="008203E2" w:rsidP="008203E2">
      <w:pPr>
        <w:autoSpaceDE w:val="0"/>
        <w:autoSpaceDN w:val="0"/>
        <w:adjustRightInd w:val="0"/>
        <w:ind w:right="-1" w:firstLine="709"/>
        <w:jc w:val="both"/>
        <w:rPr>
          <w:rFonts w:eastAsiaTheme="minorHAnsi"/>
          <w:color w:val="000000" w:themeColor="text1"/>
          <w:sz w:val="26"/>
          <w:szCs w:val="26"/>
          <w:lang w:eastAsia="en-US"/>
        </w:rPr>
      </w:pPr>
      <w:r w:rsidRPr="008203E2">
        <w:rPr>
          <w:rFonts w:eastAsiaTheme="minorHAnsi"/>
          <w:color w:val="000000" w:themeColor="text1"/>
          <w:sz w:val="26"/>
          <w:szCs w:val="26"/>
          <w:lang w:eastAsia="en-US"/>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203E2" w:rsidRPr="008203E2" w:rsidRDefault="008203E2" w:rsidP="008203E2">
      <w:pPr>
        <w:ind w:right="-1" w:firstLine="709"/>
        <w:jc w:val="both"/>
        <w:rPr>
          <w:rFonts w:eastAsiaTheme="minorHAnsi"/>
          <w:color w:val="000000" w:themeColor="text1"/>
          <w:sz w:val="26"/>
          <w:szCs w:val="26"/>
          <w:lang w:eastAsia="en-US"/>
        </w:rPr>
      </w:pPr>
      <w:r w:rsidRPr="008203E2">
        <w:rPr>
          <w:rFonts w:eastAsiaTheme="minorHAnsi"/>
          <w:color w:val="000000" w:themeColor="text1"/>
          <w:sz w:val="26"/>
          <w:szCs w:val="26"/>
          <w:lang w:eastAsia="en-US"/>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203E2" w:rsidRPr="008203E2" w:rsidRDefault="008203E2" w:rsidP="008203E2">
      <w:pPr>
        <w:autoSpaceDE w:val="0"/>
        <w:autoSpaceDN w:val="0"/>
        <w:adjustRightInd w:val="0"/>
        <w:ind w:right="-1" w:firstLine="709"/>
        <w:jc w:val="both"/>
        <w:rPr>
          <w:rFonts w:eastAsiaTheme="minorHAnsi"/>
          <w:color w:val="000000" w:themeColor="text1"/>
          <w:sz w:val="26"/>
          <w:szCs w:val="26"/>
          <w:lang w:eastAsia="en-US"/>
        </w:rPr>
      </w:pPr>
    </w:p>
    <w:p w:rsidR="008203E2" w:rsidRPr="008203E2" w:rsidRDefault="008203E2" w:rsidP="008203E2">
      <w:pPr>
        <w:widowControl w:val="0"/>
        <w:ind w:firstLine="709"/>
        <w:jc w:val="center"/>
        <w:rPr>
          <w:rFonts w:eastAsiaTheme="minorHAnsi"/>
          <w:b/>
          <w:bCs/>
          <w:color w:val="000000" w:themeColor="text1"/>
          <w:sz w:val="26"/>
          <w:szCs w:val="26"/>
          <w:shd w:val="clear" w:color="auto" w:fill="FFFFFF"/>
          <w:lang w:eastAsia="en-US"/>
        </w:rPr>
      </w:pPr>
      <w:r w:rsidRPr="008203E2">
        <w:rPr>
          <w:rFonts w:eastAsiaTheme="minorHAnsi"/>
          <w:b/>
          <w:bCs/>
          <w:color w:val="000000" w:themeColor="text1"/>
          <w:sz w:val="26"/>
          <w:szCs w:val="26"/>
          <w:shd w:val="clear" w:color="auto" w:fill="FFFFFF"/>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203E2" w:rsidRPr="008203E2" w:rsidRDefault="008203E2" w:rsidP="008203E2">
      <w:pPr>
        <w:widowControl w:val="0"/>
        <w:autoSpaceDE w:val="0"/>
        <w:autoSpaceDN w:val="0"/>
        <w:adjustRightInd w:val="0"/>
        <w:ind w:firstLine="709"/>
        <w:jc w:val="both"/>
        <w:rPr>
          <w:color w:val="000000" w:themeColor="text1"/>
          <w:sz w:val="26"/>
          <w:szCs w:val="26"/>
        </w:rPr>
      </w:pPr>
      <w:r w:rsidRPr="008203E2">
        <w:rPr>
          <w:color w:val="000000" w:themeColor="text1"/>
          <w:sz w:val="26"/>
          <w:szCs w:val="26"/>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8203E2" w:rsidRPr="008203E2" w:rsidRDefault="008203E2" w:rsidP="008203E2">
      <w:pPr>
        <w:widowControl w:val="0"/>
        <w:autoSpaceDE w:val="0"/>
        <w:autoSpaceDN w:val="0"/>
        <w:adjustRightInd w:val="0"/>
        <w:ind w:firstLine="709"/>
        <w:jc w:val="both"/>
        <w:rPr>
          <w:color w:val="000000" w:themeColor="text1"/>
          <w:sz w:val="26"/>
          <w:szCs w:val="26"/>
        </w:rPr>
      </w:pPr>
      <w:r w:rsidRPr="008203E2">
        <w:rPr>
          <w:color w:val="000000" w:themeColor="text1"/>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8203E2" w:rsidRPr="008203E2" w:rsidRDefault="008203E2" w:rsidP="008203E2">
      <w:pPr>
        <w:widowControl w:val="0"/>
        <w:autoSpaceDE w:val="0"/>
        <w:autoSpaceDN w:val="0"/>
        <w:adjustRightInd w:val="0"/>
        <w:ind w:firstLine="709"/>
        <w:jc w:val="both"/>
        <w:rPr>
          <w:color w:val="000000" w:themeColor="text1"/>
          <w:sz w:val="26"/>
          <w:szCs w:val="26"/>
        </w:rPr>
      </w:pPr>
      <w:r w:rsidRPr="008203E2">
        <w:rPr>
          <w:color w:val="000000" w:themeColor="text1"/>
          <w:sz w:val="26"/>
          <w:szCs w:val="26"/>
        </w:rPr>
        <w:t xml:space="preserve">5.7. Жалоба на решения и действия (бездействие) главы Администрации подается главе Администрации. </w:t>
      </w:r>
    </w:p>
    <w:p w:rsidR="008203E2" w:rsidRPr="008203E2" w:rsidRDefault="008203E2" w:rsidP="008203E2">
      <w:pPr>
        <w:widowControl w:val="0"/>
        <w:autoSpaceDE w:val="0"/>
        <w:autoSpaceDN w:val="0"/>
        <w:ind w:firstLine="709"/>
        <w:rPr>
          <w:b/>
          <w:color w:val="000000" w:themeColor="text1"/>
          <w:sz w:val="26"/>
          <w:szCs w:val="26"/>
        </w:rPr>
      </w:pPr>
    </w:p>
    <w:p w:rsidR="008203E2" w:rsidRPr="008203E2" w:rsidRDefault="008203E2" w:rsidP="008203E2">
      <w:pPr>
        <w:widowControl w:val="0"/>
        <w:ind w:firstLine="709"/>
        <w:jc w:val="center"/>
        <w:rPr>
          <w:rFonts w:eastAsiaTheme="minorHAnsi"/>
          <w:b/>
          <w:bCs/>
          <w:color w:val="000000" w:themeColor="text1"/>
          <w:sz w:val="26"/>
          <w:szCs w:val="26"/>
          <w:shd w:val="clear" w:color="auto" w:fill="FFFFFF"/>
          <w:lang w:eastAsia="en-US"/>
        </w:rPr>
      </w:pPr>
      <w:r w:rsidRPr="008203E2">
        <w:rPr>
          <w:rFonts w:eastAsiaTheme="minorHAnsi"/>
          <w:b/>
          <w:bCs/>
          <w:color w:val="000000" w:themeColor="text1"/>
          <w:sz w:val="26"/>
          <w:szCs w:val="26"/>
          <w:shd w:val="clear" w:color="auto" w:fill="FFFFFF"/>
          <w:lang w:eastAsia="en-U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203E2" w:rsidRPr="008203E2" w:rsidRDefault="008203E2" w:rsidP="008203E2">
      <w:pPr>
        <w:widowControl w:val="0"/>
        <w:autoSpaceDE w:val="0"/>
        <w:autoSpaceDN w:val="0"/>
        <w:adjustRightInd w:val="0"/>
        <w:ind w:firstLine="709"/>
        <w:jc w:val="both"/>
        <w:rPr>
          <w:color w:val="000000" w:themeColor="text1"/>
          <w:sz w:val="26"/>
          <w:szCs w:val="26"/>
        </w:rPr>
      </w:pPr>
      <w:r w:rsidRPr="008203E2">
        <w:rPr>
          <w:color w:val="000000" w:themeColor="text1"/>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8203E2" w:rsidRPr="008203E2" w:rsidRDefault="008203E2" w:rsidP="008203E2">
      <w:pPr>
        <w:widowControl w:val="0"/>
        <w:autoSpaceDE w:val="0"/>
        <w:autoSpaceDN w:val="0"/>
        <w:ind w:firstLine="709"/>
        <w:jc w:val="center"/>
        <w:rPr>
          <w:b/>
          <w:color w:val="000000" w:themeColor="text1"/>
          <w:sz w:val="26"/>
          <w:szCs w:val="26"/>
        </w:rPr>
      </w:pPr>
    </w:p>
    <w:p w:rsidR="008203E2" w:rsidRPr="008203E2" w:rsidRDefault="008203E2" w:rsidP="008203E2">
      <w:pPr>
        <w:widowControl w:val="0"/>
        <w:ind w:firstLine="709"/>
        <w:jc w:val="center"/>
        <w:rPr>
          <w:rFonts w:eastAsiaTheme="minorHAnsi"/>
          <w:b/>
          <w:bCs/>
          <w:color w:val="000000" w:themeColor="text1"/>
          <w:sz w:val="26"/>
          <w:szCs w:val="26"/>
          <w:shd w:val="clear" w:color="auto" w:fill="FFFFFF"/>
          <w:lang w:eastAsia="en-US"/>
        </w:rPr>
      </w:pPr>
      <w:r w:rsidRPr="008203E2">
        <w:rPr>
          <w:rFonts w:eastAsiaTheme="minorHAnsi"/>
          <w:b/>
          <w:bCs/>
          <w:color w:val="000000" w:themeColor="text1"/>
          <w:sz w:val="26"/>
          <w:szCs w:val="26"/>
          <w:shd w:val="clear" w:color="auto" w:fill="FFFFFF"/>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203E2" w:rsidRPr="008203E2" w:rsidRDefault="008203E2" w:rsidP="008203E2">
      <w:pPr>
        <w:widowControl w:val="0"/>
        <w:autoSpaceDE w:val="0"/>
        <w:autoSpaceDN w:val="0"/>
        <w:adjustRightInd w:val="0"/>
        <w:ind w:firstLine="709"/>
        <w:jc w:val="both"/>
        <w:rPr>
          <w:color w:val="000000" w:themeColor="text1"/>
          <w:position w:val="-2"/>
          <w:sz w:val="26"/>
          <w:szCs w:val="26"/>
        </w:rPr>
      </w:pPr>
      <w:r w:rsidRPr="008203E2">
        <w:rPr>
          <w:color w:val="000000" w:themeColor="text1"/>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203E2" w:rsidRPr="008203E2" w:rsidRDefault="008203E2" w:rsidP="008203E2">
      <w:pPr>
        <w:widowControl w:val="0"/>
        <w:ind w:firstLine="709"/>
        <w:jc w:val="both"/>
        <w:rPr>
          <w:color w:val="000000" w:themeColor="text1"/>
          <w:position w:val="-2"/>
          <w:sz w:val="26"/>
          <w:szCs w:val="26"/>
        </w:rPr>
      </w:pPr>
      <w:r w:rsidRPr="008203E2">
        <w:rPr>
          <w:color w:val="000000" w:themeColor="text1"/>
          <w:position w:val="-2"/>
          <w:sz w:val="26"/>
          <w:szCs w:val="26"/>
        </w:rPr>
        <w:t>- ФЗ № 210-ФЗ;</w:t>
      </w:r>
    </w:p>
    <w:p w:rsidR="008203E2" w:rsidRPr="008203E2" w:rsidRDefault="008203E2" w:rsidP="008203E2">
      <w:pPr>
        <w:widowControl w:val="0"/>
        <w:ind w:firstLine="709"/>
        <w:jc w:val="both"/>
        <w:rPr>
          <w:color w:val="000000" w:themeColor="text1"/>
          <w:position w:val="-2"/>
          <w:sz w:val="26"/>
          <w:szCs w:val="26"/>
        </w:rPr>
      </w:pPr>
      <w:r w:rsidRPr="008203E2">
        <w:rPr>
          <w:color w:val="000000" w:themeColor="text1"/>
          <w:position w:val="-2"/>
          <w:sz w:val="26"/>
          <w:szCs w:val="26"/>
        </w:rPr>
        <w:t>- постановление Правительства Российской Федерации от 20.11.2012</w:t>
      </w:r>
      <w:r w:rsidRPr="008203E2">
        <w:rPr>
          <w:color w:val="000000" w:themeColor="text1"/>
          <w:position w:val="-2"/>
          <w:sz w:val="26"/>
          <w:szCs w:val="26"/>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03E2" w:rsidRPr="008203E2" w:rsidRDefault="008203E2" w:rsidP="008203E2">
      <w:pPr>
        <w:widowControl w:val="0"/>
        <w:autoSpaceDE w:val="0"/>
        <w:autoSpaceDN w:val="0"/>
        <w:adjustRightInd w:val="0"/>
        <w:ind w:firstLine="709"/>
        <w:jc w:val="both"/>
        <w:rPr>
          <w:color w:val="000000" w:themeColor="text1"/>
          <w:position w:val="-2"/>
          <w:sz w:val="26"/>
          <w:szCs w:val="26"/>
        </w:rPr>
      </w:pPr>
      <w:r w:rsidRPr="008203E2">
        <w:rPr>
          <w:color w:val="000000" w:themeColor="text1"/>
          <w:position w:val="-2"/>
          <w:sz w:val="26"/>
          <w:szCs w:val="26"/>
        </w:rPr>
        <w:t xml:space="preserve">5.10. Рассмотрение жалоб на решения и действия (бездействие) МФЦ, </w:t>
      </w:r>
      <w:r w:rsidRPr="008203E2">
        <w:rPr>
          <w:color w:val="000000" w:themeColor="text1"/>
          <w:position w:val="-2"/>
          <w:sz w:val="26"/>
          <w:szCs w:val="26"/>
        </w:rPr>
        <w:lastRenderedPageBreak/>
        <w:t>работников МФЦ осуществляется с учетом особенностей, установленных учредителем МФЦ в соответствии со статьей 11.2 ФЗ № 210-ФЗ.</w:t>
      </w:r>
    </w:p>
    <w:p w:rsidR="008203E2" w:rsidRPr="008203E2" w:rsidRDefault="008203E2" w:rsidP="008203E2">
      <w:pPr>
        <w:widowControl w:val="0"/>
        <w:autoSpaceDE w:val="0"/>
        <w:autoSpaceDN w:val="0"/>
        <w:adjustRightInd w:val="0"/>
        <w:ind w:firstLine="709"/>
        <w:jc w:val="both"/>
        <w:rPr>
          <w:color w:val="000000" w:themeColor="text1"/>
          <w:position w:val="-2"/>
          <w:sz w:val="26"/>
          <w:szCs w:val="26"/>
        </w:rPr>
      </w:pPr>
    </w:p>
    <w:p w:rsidR="008203E2" w:rsidRPr="008203E2" w:rsidRDefault="008203E2" w:rsidP="008203E2">
      <w:pPr>
        <w:widowControl w:val="0"/>
        <w:autoSpaceDE w:val="0"/>
        <w:autoSpaceDN w:val="0"/>
        <w:adjustRightInd w:val="0"/>
        <w:ind w:firstLine="709"/>
        <w:jc w:val="both"/>
        <w:rPr>
          <w:color w:val="000000" w:themeColor="text1"/>
          <w:position w:val="-2"/>
          <w:sz w:val="26"/>
          <w:szCs w:val="26"/>
        </w:rPr>
      </w:pPr>
    </w:p>
    <w:p w:rsidR="008203E2" w:rsidRPr="008203E2" w:rsidRDefault="008203E2" w:rsidP="008203E2">
      <w:pPr>
        <w:widowControl w:val="0"/>
        <w:autoSpaceDE w:val="0"/>
        <w:autoSpaceDN w:val="0"/>
        <w:adjustRightInd w:val="0"/>
        <w:ind w:firstLine="709"/>
        <w:jc w:val="both"/>
        <w:rPr>
          <w:color w:val="000000" w:themeColor="text1"/>
          <w:position w:val="-2"/>
          <w:sz w:val="26"/>
          <w:szCs w:val="26"/>
        </w:rPr>
      </w:pPr>
    </w:p>
    <w:p w:rsidR="00712DE6" w:rsidRPr="00712DE6" w:rsidRDefault="001456FB" w:rsidP="009B3778">
      <w:pPr>
        <w:rPr>
          <w:sz w:val="23"/>
          <w:szCs w:val="23"/>
        </w:rPr>
      </w:pPr>
      <w:hyperlink r:id="rId10" w:tgtFrame="_blank" w:history="1">
        <w:r w:rsidR="009B3778">
          <w:rPr>
            <w:rStyle w:val="a9"/>
            <w:rFonts w:ascii="Arial" w:hAnsi="Arial" w:cs="Arial"/>
            <w:sz w:val="23"/>
            <w:szCs w:val="23"/>
            <w:shd w:val="clear" w:color="auto" w:fill="FFFFFF"/>
          </w:rPr>
          <w:t>https://bessonovka.pnzreg.ru/open-government/adm</w:t>
        </w:r>
        <w:r w:rsidR="009B3778">
          <w:rPr>
            <w:rStyle w:val="a9"/>
            <w:rFonts w:ascii="Arial" w:hAnsi="Arial" w:cs="Arial"/>
            <w:sz w:val="23"/>
            <w:szCs w:val="23"/>
            <w:shd w:val="clear" w:color="auto" w:fill="FFFFFF"/>
          </w:rPr>
          <w:t>i</w:t>
        </w:r>
        <w:r w:rsidR="009B3778">
          <w:rPr>
            <w:rStyle w:val="a9"/>
            <w:rFonts w:ascii="Arial" w:hAnsi="Arial" w:cs="Arial"/>
            <w:sz w:val="23"/>
            <w:szCs w:val="23"/>
            <w:shd w:val="clear" w:color="auto" w:fill="FFFFFF"/>
          </w:rPr>
          <w:t>nistratsiya-bessonovskogo-selsoveta-/npa-2021/adm_regl_priznan_neprig_mun_gil_fond.docx</w:t>
        </w:r>
      </w:hyperlink>
    </w:p>
    <w:sectPr w:rsidR="00712DE6" w:rsidRPr="00712DE6" w:rsidSect="005051AC">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E0D3733"/>
    <w:multiLevelType w:val="hybridMultilevel"/>
    <w:tmpl w:val="12300DD6"/>
    <w:lvl w:ilvl="0" w:tplc="DD6AAAAC">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E835DF"/>
    <w:multiLevelType w:val="hybridMultilevel"/>
    <w:tmpl w:val="B4F0E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510173"/>
    <w:multiLevelType w:val="hybridMultilevel"/>
    <w:tmpl w:val="42A6393A"/>
    <w:lvl w:ilvl="0" w:tplc="EA2C45A8">
      <w:start w:val="1"/>
      <w:numFmt w:val="decimal"/>
      <w:lvlText w:val="%1."/>
      <w:lvlJc w:val="left"/>
      <w:pPr>
        <w:tabs>
          <w:tab w:val="num" w:pos="734"/>
        </w:tabs>
        <w:ind w:left="734" w:hanging="360"/>
      </w:pPr>
      <w:rPr>
        <w:rFonts w:hint="default"/>
      </w:rPr>
    </w:lvl>
    <w:lvl w:ilvl="1" w:tplc="D4766AD2">
      <w:numFmt w:val="none"/>
      <w:lvlText w:val=""/>
      <w:lvlJc w:val="left"/>
      <w:pPr>
        <w:tabs>
          <w:tab w:val="num" w:pos="360"/>
        </w:tabs>
      </w:pPr>
    </w:lvl>
    <w:lvl w:ilvl="2" w:tplc="50927388">
      <w:numFmt w:val="none"/>
      <w:lvlText w:val=""/>
      <w:lvlJc w:val="left"/>
      <w:pPr>
        <w:tabs>
          <w:tab w:val="num" w:pos="360"/>
        </w:tabs>
      </w:pPr>
    </w:lvl>
    <w:lvl w:ilvl="3" w:tplc="866071D8">
      <w:numFmt w:val="none"/>
      <w:lvlText w:val=""/>
      <w:lvlJc w:val="left"/>
      <w:pPr>
        <w:tabs>
          <w:tab w:val="num" w:pos="360"/>
        </w:tabs>
      </w:pPr>
    </w:lvl>
    <w:lvl w:ilvl="4" w:tplc="D30043DE">
      <w:numFmt w:val="none"/>
      <w:lvlText w:val=""/>
      <w:lvlJc w:val="left"/>
      <w:pPr>
        <w:tabs>
          <w:tab w:val="num" w:pos="360"/>
        </w:tabs>
      </w:pPr>
    </w:lvl>
    <w:lvl w:ilvl="5" w:tplc="F2A2C748">
      <w:numFmt w:val="none"/>
      <w:lvlText w:val=""/>
      <w:lvlJc w:val="left"/>
      <w:pPr>
        <w:tabs>
          <w:tab w:val="num" w:pos="360"/>
        </w:tabs>
      </w:pPr>
    </w:lvl>
    <w:lvl w:ilvl="6" w:tplc="968E5D3E">
      <w:numFmt w:val="none"/>
      <w:lvlText w:val=""/>
      <w:lvlJc w:val="left"/>
      <w:pPr>
        <w:tabs>
          <w:tab w:val="num" w:pos="360"/>
        </w:tabs>
      </w:pPr>
    </w:lvl>
    <w:lvl w:ilvl="7" w:tplc="AB76799A">
      <w:numFmt w:val="none"/>
      <w:lvlText w:val=""/>
      <w:lvlJc w:val="left"/>
      <w:pPr>
        <w:tabs>
          <w:tab w:val="num" w:pos="360"/>
        </w:tabs>
      </w:pPr>
    </w:lvl>
    <w:lvl w:ilvl="8" w:tplc="91B081BC">
      <w:numFmt w:val="none"/>
      <w:lvlText w:val=""/>
      <w:lvlJc w:val="left"/>
      <w:pPr>
        <w:tabs>
          <w:tab w:val="num" w:pos="360"/>
        </w:tabs>
      </w:pPr>
    </w:lvl>
  </w:abstractNum>
  <w:abstractNum w:abstractNumId="4" w15:restartNumberingAfterBreak="0">
    <w:nsid w:val="1D546828"/>
    <w:multiLevelType w:val="multilevel"/>
    <w:tmpl w:val="C7C685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C66A6F"/>
    <w:multiLevelType w:val="multilevel"/>
    <w:tmpl w:val="9F6EEEFA"/>
    <w:lvl w:ilvl="0">
      <w:start w:val="1"/>
      <w:numFmt w:val="decimal"/>
      <w:lvlText w:val="%1.1."/>
      <w:lvlJc w:val="center"/>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81377A"/>
    <w:multiLevelType w:val="multilevel"/>
    <w:tmpl w:val="9F6EEEFA"/>
    <w:lvl w:ilvl="0">
      <w:start w:val="1"/>
      <w:numFmt w:val="decimal"/>
      <w:lvlText w:val="%1.1."/>
      <w:lvlJc w:val="center"/>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2D2568F"/>
    <w:multiLevelType w:val="hybridMultilevel"/>
    <w:tmpl w:val="8490EB10"/>
    <w:lvl w:ilvl="0" w:tplc="88407492">
      <w:start w:val="1"/>
      <w:numFmt w:val="decimal"/>
      <w:lvlText w:val="%1."/>
      <w:lvlJc w:val="left"/>
      <w:pPr>
        <w:ind w:left="2044" w:hanging="1344"/>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15:restartNumberingAfterBreak="0">
    <w:nsid w:val="4EC23574"/>
    <w:multiLevelType w:val="multilevel"/>
    <w:tmpl w:val="DE6A085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51503477"/>
    <w:multiLevelType w:val="hybridMultilevel"/>
    <w:tmpl w:val="95A085D4"/>
    <w:lvl w:ilvl="0" w:tplc="8ECCA04A">
      <w:start w:val="1"/>
      <w:numFmt w:val="decimal"/>
      <w:lvlText w:val="%1."/>
      <w:lvlJc w:val="left"/>
      <w:pPr>
        <w:tabs>
          <w:tab w:val="num" w:pos="720"/>
        </w:tabs>
        <w:ind w:left="720" w:hanging="360"/>
      </w:pPr>
    </w:lvl>
    <w:lvl w:ilvl="1" w:tplc="A7005170">
      <w:numFmt w:val="none"/>
      <w:lvlText w:val=""/>
      <w:lvlJc w:val="left"/>
      <w:pPr>
        <w:tabs>
          <w:tab w:val="num" w:pos="360"/>
        </w:tabs>
      </w:pPr>
    </w:lvl>
    <w:lvl w:ilvl="2" w:tplc="9966574A">
      <w:numFmt w:val="none"/>
      <w:lvlText w:val=""/>
      <w:lvlJc w:val="left"/>
      <w:pPr>
        <w:tabs>
          <w:tab w:val="num" w:pos="360"/>
        </w:tabs>
      </w:pPr>
    </w:lvl>
    <w:lvl w:ilvl="3" w:tplc="47423AC2">
      <w:numFmt w:val="none"/>
      <w:lvlText w:val=""/>
      <w:lvlJc w:val="left"/>
      <w:pPr>
        <w:tabs>
          <w:tab w:val="num" w:pos="360"/>
        </w:tabs>
      </w:pPr>
    </w:lvl>
    <w:lvl w:ilvl="4" w:tplc="7AFED34A">
      <w:numFmt w:val="none"/>
      <w:lvlText w:val=""/>
      <w:lvlJc w:val="left"/>
      <w:pPr>
        <w:tabs>
          <w:tab w:val="num" w:pos="360"/>
        </w:tabs>
      </w:pPr>
    </w:lvl>
    <w:lvl w:ilvl="5" w:tplc="4AE6B9FE">
      <w:numFmt w:val="none"/>
      <w:lvlText w:val=""/>
      <w:lvlJc w:val="left"/>
      <w:pPr>
        <w:tabs>
          <w:tab w:val="num" w:pos="360"/>
        </w:tabs>
      </w:pPr>
    </w:lvl>
    <w:lvl w:ilvl="6" w:tplc="FEBE841E">
      <w:numFmt w:val="none"/>
      <w:lvlText w:val=""/>
      <w:lvlJc w:val="left"/>
      <w:pPr>
        <w:tabs>
          <w:tab w:val="num" w:pos="360"/>
        </w:tabs>
      </w:pPr>
    </w:lvl>
    <w:lvl w:ilvl="7" w:tplc="0B924660">
      <w:numFmt w:val="none"/>
      <w:lvlText w:val=""/>
      <w:lvlJc w:val="left"/>
      <w:pPr>
        <w:tabs>
          <w:tab w:val="num" w:pos="360"/>
        </w:tabs>
      </w:pPr>
    </w:lvl>
    <w:lvl w:ilvl="8" w:tplc="3872E32E">
      <w:numFmt w:val="none"/>
      <w:lvlText w:val=""/>
      <w:lvlJc w:val="left"/>
      <w:pPr>
        <w:tabs>
          <w:tab w:val="num" w:pos="360"/>
        </w:tabs>
      </w:pPr>
    </w:lvl>
  </w:abstractNum>
  <w:abstractNum w:abstractNumId="10" w15:restartNumberingAfterBreak="0">
    <w:nsid w:val="616D6E6B"/>
    <w:multiLevelType w:val="multilevel"/>
    <w:tmpl w:val="A9BE81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25B584A"/>
    <w:multiLevelType w:val="hybridMultilevel"/>
    <w:tmpl w:val="B3FECBEE"/>
    <w:lvl w:ilvl="0" w:tplc="D59E9E38">
      <w:start w:val="1"/>
      <w:numFmt w:val="decimal"/>
      <w:lvlText w:val="%1.1."/>
      <w:lvlJc w:val="center"/>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num>
  <w:num w:numId="2">
    <w:abstractNumId w:val="9"/>
  </w:num>
  <w:num w:numId="3">
    <w:abstractNumId w:val="2"/>
  </w:num>
  <w:num w:numId="4">
    <w:abstractNumId w:val="8"/>
  </w:num>
  <w:num w:numId="5">
    <w:abstractNumId w:val="1"/>
  </w:num>
  <w:num w:numId="6">
    <w:abstractNumId w:val="10"/>
  </w:num>
  <w:num w:numId="7">
    <w:abstractNumId w:val="6"/>
  </w:num>
  <w:num w:numId="8">
    <w:abstractNumId w:val="11"/>
  </w:num>
  <w:num w:numId="9">
    <w:abstractNumId w:val="5"/>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5A"/>
    <w:rsid w:val="00002C4D"/>
    <w:rsid w:val="000346F3"/>
    <w:rsid w:val="00090365"/>
    <w:rsid w:val="000E0CB9"/>
    <w:rsid w:val="000E5B39"/>
    <w:rsid w:val="000F1D2D"/>
    <w:rsid w:val="00143650"/>
    <w:rsid w:val="001456FB"/>
    <w:rsid w:val="00177B70"/>
    <w:rsid w:val="00187E88"/>
    <w:rsid w:val="001955A9"/>
    <w:rsid w:val="00197DB9"/>
    <w:rsid w:val="001C4F61"/>
    <w:rsid w:val="001E139F"/>
    <w:rsid w:val="00210709"/>
    <w:rsid w:val="00255C33"/>
    <w:rsid w:val="00270A69"/>
    <w:rsid w:val="00270D71"/>
    <w:rsid w:val="00282211"/>
    <w:rsid w:val="002A7DF2"/>
    <w:rsid w:val="002B6165"/>
    <w:rsid w:val="002C4AE4"/>
    <w:rsid w:val="002D2A29"/>
    <w:rsid w:val="002F17AC"/>
    <w:rsid w:val="002F6B93"/>
    <w:rsid w:val="00332459"/>
    <w:rsid w:val="00380139"/>
    <w:rsid w:val="00384391"/>
    <w:rsid w:val="003D628D"/>
    <w:rsid w:val="003E1A43"/>
    <w:rsid w:val="004050D1"/>
    <w:rsid w:val="00467DC7"/>
    <w:rsid w:val="0047382B"/>
    <w:rsid w:val="004929D5"/>
    <w:rsid w:val="0050465A"/>
    <w:rsid w:val="005051AC"/>
    <w:rsid w:val="005F69C6"/>
    <w:rsid w:val="00626888"/>
    <w:rsid w:val="00642257"/>
    <w:rsid w:val="00672EFC"/>
    <w:rsid w:val="00693A67"/>
    <w:rsid w:val="00695955"/>
    <w:rsid w:val="006C69BF"/>
    <w:rsid w:val="006D0300"/>
    <w:rsid w:val="006D22F2"/>
    <w:rsid w:val="006E4C6C"/>
    <w:rsid w:val="00712DE6"/>
    <w:rsid w:val="00740D88"/>
    <w:rsid w:val="007414EF"/>
    <w:rsid w:val="007D2241"/>
    <w:rsid w:val="0081194E"/>
    <w:rsid w:val="008203E2"/>
    <w:rsid w:val="00832897"/>
    <w:rsid w:val="00843E50"/>
    <w:rsid w:val="008463B4"/>
    <w:rsid w:val="00846947"/>
    <w:rsid w:val="00897BCC"/>
    <w:rsid w:val="009078F3"/>
    <w:rsid w:val="0093378E"/>
    <w:rsid w:val="00961071"/>
    <w:rsid w:val="009612FC"/>
    <w:rsid w:val="00990A09"/>
    <w:rsid w:val="009A4A47"/>
    <w:rsid w:val="009B3778"/>
    <w:rsid w:val="009C34CD"/>
    <w:rsid w:val="009C6857"/>
    <w:rsid w:val="009C764C"/>
    <w:rsid w:val="009D1F2E"/>
    <w:rsid w:val="00A302F1"/>
    <w:rsid w:val="00A878AE"/>
    <w:rsid w:val="00A93228"/>
    <w:rsid w:val="00AB1C88"/>
    <w:rsid w:val="00AC438E"/>
    <w:rsid w:val="00AD3314"/>
    <w:rsid w:val="00AD7EA4"/>
    <w:rsid w:val="00B04D2E"/>
    <w:rsid w:val="00B54568"/>
    <w:rsid w:val="00C2218D"/>
    <w:rsid w:val="00C8341A"/>
    <w:rsid w:val="00C875B6"/>
    <w:rsid w:val="00CC1203"/>
    <w:rsid w:val="00CC6CED"/>
    <w:rsid w:val="00D406F8"/>
    <w:rsid w:val="00D66710"/>
    <w:rsid w:val="00D71D3E"/>
    <w:rsid w:val="00D72E4E"/>
    <w:rsid w:val="00DD02A3"/>
    <w:rsid w:val="00DE27A6"/>
    <w:rsid w:val="00E12AFC"/>
    <w:rsid w:val="00E92C5B"/>
    <w:rsid w:val="00EC3A28"/>
    <w:rsid w:val="00F27111"/>
    <w:rsid w:val="00F80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B71FE"/>
  <w15:chartTrackingRefBased/>
  <w15:docId w15:val="{592B3FE4-5D93-4DDD-BFDD-3548AA25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3">
    <w:name w:val="heading 3"/>
    <w:basedOn w:val="a"/>
    <w:next w:val="a"/>
    <w:qFormat/>
    <w:rsid w:val="00197DB9"/>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465A"/>
    <w:rPr>
      <w:rFonts w:ascii="Tahoma" w:hAnsi="Tahoma" w:cs="Tahoma"/>
      <w:sz w:val="16"/>
      <w:szCs w:val="16"/>
    </w:rPr>
  </w:style>
  <w:style w:type="paragraph" w:styleId="a4">
    <w:name w:val="Body Text Indent"/>
    <w:basedOn w:val="a"/>
    <w:rsid w:val="005051AC"/>
    <w:pPr>
      <w:ind w:firstLine="540"/>
      <w:jc w:val="both"/>
    </w:pPr>
    <w:rPr>
      <w:sz w:val="24"/>
      <w:szCs w:val="20"/>
    </w:rPr>
  </w:style>
  <w:style w:type="table" w:styleId="a5">
    <w:name w:val="Table Grid"/>
    <w:basedOn w:val="a1"/>
    <w:rsid w:val="0025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Прижатый влево"/>
    <w:basedOn w:val="a"/>
    <w:next w:val="a"/>
    <w:rsid w:val="00F27111"/>
    <w:pPr>
      <w:autoSpaceDE w:val="0"/>
      <w:autoSpaceDN w:val="0"/>
      <w:adjustRightInd w:val="0"/>
    </w:pPr>
    <w:rPr>
      <w:rFonts w:ascii="Arial" w:hAnsi="Arial"/>
      <w:sz w:val="20"/>
      <w:szCs w:val="20"/>
    </w:rPr>
  </w:style>
  <w:style w:type="paragraph" w:styleId="a7">
    <w:name w:val="Body Text"/>
    <w:basedOn w:val="a"/>
    <w:link w:val="a8"/>
    <w:rsid w:val="00712DE6"/>
    <w:pPr>
      <w:spacing w:after="120"/>
    </w:pPr>
  </w:style>
  <w:style w:type="character" w:customStyle="1" w:styleId="a8">
    <w:name w:val="Основной текст Знак"/>
    <w:link w:val="a7"/>
    <w:uiPriority w:val="99"/>
    <w:rsid w:val="00712DE6"/>
    <w:rPr>
      <w:sz w:val="28"/>
      <w:szCs w:val="28"/>
    </w:rPr>
  </w:style>
  <w:style w:type="character" w:styleId="a9">
    <w:name w:val="Hyperlink"/>
    <w:basedOn w:val="a0"/>
    <w:uiPriority w:val="99"/>
    <w:unhideWhenUsed/>
    <w:rsid w:val="009B3778"/>
    <w:rPr>
      <w:color w:val="0000FF"/>
      <w:u w:val="single"/>
    </w:rPr>
  </w:style>
  <w:style w:type="paragraph" w:customStyle="1" w:styleId="s1">
    <w:name w:val="s_1"/>
    <w:basedOn w:val="a"/>
    <w:rsid w:val="0081194E"/>
    <w:pPr>
      <w:spacing w:before="100" w:beforeAutospacing="1" w:after="100" w:afterAutospacing="1"/>
    </w:pPr>
    <w:rPr>
      <w:sz w:val="24"/>
      <w:szCs w:val="24"/>
    </w:rPr>
  </w:style>
  <w:style w:type="character" w:styleId="aa">
    <w:name w:val="FollowedHyperlink"/>
    <w:basedOn w:val="a0"/>
    <w:rsid w:val="002A7D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DFACA24838346477FE228B27007F75AB58A5C6FEE0891C701B9D5E05C1682C2070BC5A762779DB050D0BA178EE46F504AC44B95CEFE1A221D972O6gCK" TargetMode="Externa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ssonovka.pnzreg.ru/open-government/administratsiya-bessonovskogo-selsoveta-/npa-2021/adm_regl_priznan_neprig_mun_gil_fond.docx" TargetMode="External"/><Relationship Id="rId4" Type="http://schemas.openxmlformats.org/officeDocument/2006/relationships/settings" Target="settings.xml"/><Relationship Id="rId9"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F6FD-A6CA-4B03-B76F-BD782355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9961</Words>
  <Characters>56784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Лариса</cp:lastModifiedBy>
  <cp:revision>3</cp:revision>
  <cp:lastPrinted>2021-10-07T05:20:00Z</cp:lastPrinted>
  <dcterms:created xsi:type="dcterms:W3CDTF">2024-03-07T07:13:00Z</dcterms:created>
  <dcterms:modified xsi:type="dcterms:W3CDTF">2024-03-11T12:35:00Z</dcterms:modified>
</cp:coreProperties>
</file>