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DA2" w:rsidRDefault="007E0DA2" w:rsidP="007E0DA2">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АЗАРАПИНСКОГО СЕЛЬСОВЕТА НАРОВЧАТСКОГО РАЙОНА</w:t>
      </w:r>
      <w:bookmarkEnd w:id="0"/>
    </w:p>
    <w:p w:rsidR="007E0DA2" w:rsidRDefault="007E0DA2" w:rsidP="007E0D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7E0DA2" w:rsidRDefault="007E0DA2" w:rsidP="007E0D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7E0DA2" w:rsidRDefault="007E0DA2" w:rsidP="007E0D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18 апреля 2022 года № 22</w:t>
      </w:r>
    </w:p>
    <w:p w:rsidR="007E0DA2" w:rsidRDefault="007E0DA2" w:rsidP="007E0D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Азарапино</w:t>
      </w:r>
    </w:p>
    <w:p w:rsidR="007E0DA2" w:rsidRDefault="007E0DA2" w:rsidP="007E0D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Азарапинского сельсовета Наровчатского района Пензенской области </w:t>
      </w:r>
      <w:hyperlink r:id="rId4" w:tgtFrame="_blank" w:history="1">
        <w:r>
          <w:rPr>
            <w:rStyle w:val="hyperlink"/>
            <w:rFonts w:ascii="Arial" w:hAnsi="Arial" w:cs="Arial"/>
            <w:color w:val="0000FF"/>
          </w:rPr>
          <w:t>от 01.11.2019 № 48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 </w:t>
      </w:r>
      <w:hyperlink r:id="rId5" w:tgtFrame="_blank" w:history="1">
        <w:r>
          <w:rPr>
            <w:rStyle w:val="hyperlink"/>
            <w:rFonts w:ascii="Arial" w:hAnsi="Arial" w:cs="Arial"/>
            <w:color w:val="0000FF"/>
          </w:rPr>
          <w:t>от 26.06.2020 № 43</w:t>
        </w:r>
      </w:hyperlink>
      <w:r>
        <w:rPr>
          <w:rFonts w:ascii="Arial" w:hAnsi="Arial" w:cs="Arial"/>
          <w:color w:val="000000"/>
        </w:rPr>
        <w:t> «Об утверждении Реестра муниципальных услуг Азарапинского сельсовета Наровчатского района Пензенской области», </w:t>
      </w:r>
      <w:hyperlink r:id="rId6" w:tgtFrame="_blank" w:history="1">
        <w:r>
          <w:rPr>
            <w:rStyle w:val="hyperlink"/>
            <w:rFonts w:ascii="Arial" w:hAnsi="Arial" w:cs="Arial"/>
            <w:color w:val="0000FF"/>
          </w:rPr>
          <w:t>Уставом Азарапинского сельсовета Наровчатского района Пензенской области</w:t>
        </w:r>
      </w:hyperlink>
      <w:r>
        <w:rPr>
          <w:rFonts w:ascii="Arial" w:hAnsi="Arial" w:cs="Arial"/>
          <w:color w:val="000000"/>
        </w:rPr>
        <w:t>,</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Азарапинского сельсовета Наровчатского района Пензенской области постановляет: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Азарапинского сельсовета Наровчатского района Пензенской области: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42</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w:t>
      </w:r>
      <w:hyperlink r:id="rId8" w:tgtFrame="_blank" w:history="1">
        <w:r>
          <w:rPr>
            <w:rStyle w:val="hyperlink"/>
            <w:rFonts w:ascii="Arial" w:hAnsi="Arial" w:cs="Arial"/>
            <w:color w:val="0000FF"/>
          </w:rPr>
          <w:t>от 22.09.2020 №51</w:t>
        </w:r>
      </w:hyperlink>
      <w:r>
        <w:rPr>
          <w:rFonts w:ascii="Arial" w:hAnsi="Arial" w:cs="Arial"/>
          <w:color w:val="000000"/>
        </w:rPr>
        <w:t> «О внесении изменений в постановление администрации Азарапинского сельсовета Наровчатского района Пензенской области от 26.06.2020 № 42».</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«Ведомости Азарапинского сельсовета» и на официальном сайте администрации Азарапинского сельсовета Наровчатского района Пензенской области в информационно-телекоммуникационной сети «Интернет».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Азарапинского сельсовета Наровчатского района Пензенской области.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Азарапинского сельсовета</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Н.А. Усова</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Азарапинского сельсовета</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18.04.2022г № 22</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2"/>
          <w:szCs w:val="32"/>
        </w:rPr>
        <w:t>Административный регламент</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«Признание частных жилых помещений пригодными (непригодными) для проживания граждан»</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Азарапинского сельсовета Наровчатского района Пензенской области (далее - Администрация) при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w:t>
      </w:r>
      <w:r>
        <w:rPr>
          <w:rFonts w:ascii="Arial" w:hAnsi="Arial" w:cs="Arial"/>
          <w:color w:val="000000"/>
        </w:rPr>
        <w:lastRenderedPageBreak/>
        <w:t>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 azarapino.narovchat.pnzreg.ru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круг заявителей, которым предоставляется муниципальная услуга;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Азарапинского сельсовета Наровчатского района Пензенской области;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адрес официального сайта Администрации, адрес ее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 срок, предоставления муниципальной услуги исчисляется со дня передачи документов из МФЦ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7E0DA2" w:rsidRDefault="007E0DA2" w:rsidP="007E0DA2">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7E0DA2" w:rsidRDefault="007E0DA2" w:rsidP="007E0DA2">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w:t>
      </w:r>
      <w:r>
        <w:rPr>
          <w:rFonts w:ascii="Arial" w:hAnsi="Arial" w:cs="Arial"/>
          <w:color w:val="000000"/>
        </w:rPr>
        <w:lastRenderedPageBreak/>
        <w:t>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2.13. Основания для приостановления предоставления муниципальной услуги отсутствуют.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услуг, которые являются необходимыми и обязательными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видном месте располагаются схемы размещения средств пожаротушения и путей эвакуации посетителей и специалистов Администрации,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Pr>
          <w:rFonts w:ascii="Arial" w:hAnsi="Arial" w:cs="Arial"/>
          <w:color w:val="000000"/>
        </w:rPr>
        <w:lastRenderedPageBreak/>
        <w:t>коляски, а также посадки в транспортное средство и высадки из него, в том числе с использованием кресла-коляски.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в виде электронного документа, который направляется Администрацией заявителю посредством официальной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е) в виде бумажного документа, который заявитель получает непосредственно при личном обращении по местонахождению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Pr>
          <w:rFonts w:ascii="Arial" w:hAnsi="Arial" w:cs="Arial"/>
          <w:color w:val="000000"/>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w:t>
      </w:r>
      <w:r>
        <w:rPr>
          <w:rFonts w:ascii="Arial" w:hAnsi="Arial" w:cs="Arial"/>
          <w:color w:val="000000"/>
        </w:rPr>
        <w:lastRenderedPageBreak/>
        <w:t>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r>
        <w:rPr>
          <w:rFonts w:ascii="Arial" w:hAnsi="Arial" w:cs="Arial"/>
          <w:color w:val="000000"/>
        </w:rPr>
        <w:lastRenderedPageBreak/>
        <w:t>Журнале регистрации заявлений граждан, в срок предусмотренный пунктом 2.17.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3.13. Способом фиксации результата выполнения административной процедуры - присвоение заявлению и документам, необходимым для </w:t>
      </w:r>
      <w:r>
        <w:rPr>
          <w:rFonts w:ascii="Arial" w:hAnsi="Arial" w:cs="Arial"/>
          <w:color w:val="000000"/>
        </w:rPr>
        <w:lastRenderedPageBreak/>
        <w:t>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w:t>
      </w:r>
      <w:r>
        <w:rPr>
          <w:rFonts w:ascii="Arial" w:hAnsi="Arial" w:cs="Arial"/>
          <w:color w:val="000000"/>
        </w:rPr>
        <w:lastRenderedPageBreak/>
        <w:t>направляется не позднее рабочего дня, следующего за днем оформления решения.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w:t>
      </w:r>
      <w:r>
        <w:rPr>
          <w:rFonts w:ascii="Arial" w:hAnsi="Arial" w:cs="Arial"/>
          <w:color w:val="000000"/>
        </w:rPr>
        <w:lastRenderedPageBreak/>
        <w:t>следующего за днем регистрации заявления и документов, необходимых для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2"/>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IV. Формы контроля за исполнением административного регламента</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Азарапинского сельсовета Наровчатского района Пензенской области должностных лиц, муниципальных служащих администрации Азарапинского сельсовета Наровчатского района Пензенской области при предоставлении муниципальных услуг».</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7E0DA2" w:rsidRDefault="007E0DA2" w:rsidP="007E0DA2">
      <w:pPr>
        <w:pStyle w:val="a3"/>
        <w:spacing w:before="0" w:beforeAutospacing="0" w:after="0" w:afterAutospacing="0"/>
        <w:ind w:firstLine="567"/>
        <w:jc w:val="right"/>
        <w:rPr>
          <w:rFonts w:ascii="Arial" w:hAnsi="Arial" w:cs="Arial"/>
          <w:color w:val="000000"/>
        </w:rPr>
      </w:pPr>
      <w:bookmarkStart w:id="13" w:name="P461"/>
      <w:bookmarkEnd w:id="13"/>
      <w:r>
        <w:rPr>
          <w:rFonts w:ascii="Arial" w:hAnsi="Arial" w:cs="Arial"/>
          <w:color w:val="000000"/>
        </w:rPr>
        <w:t> </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7E0DA2" w:rsidRDefault="007E0DA2" w:rsidP="007E0DA2">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607B5B" w:rsidRDefault="00607B5B">
      <w:bookmarkStart w:id="14" w:name="_GoBack"/>
      <w:bookmarkEnd w:id="14"/>
    </w:p>
    <w:sectPr w:rsidR="00607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95"/>
    <w:rsid w:val="00607B5B"/>
    <w:rsid w:val="007E0DA2"/>
    <w:rsid w:val="00A4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E019F-CBCA-4B20-B9DE-3B198ADB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E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10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2CAB6A3-0FA6-4348-9272-CED557A93E2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CAC1CF7-7A27-4B9E-868B-AD3A6D7BA0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73F7B06-8968-4DDB-84CA-73AC81853390" TargetMode="External"/><Relationship Id="rId11" Type="http://schemas.openxmlformats.org/officeDocument/2006/relationships/theme" Target="theme/theme1.xml"/><Relationship Id="rId5" Type="http://schemas.openxmlformats.org/officeDocument/2006/relationships/hyperlink" Target="https://pravo-search.minjust.ru/bigs/showDocument.html?id=1B38C912-D039-4D4B-AEDE-AFA7D6314E17" TargetMode="External"/><Relationship Id="rId10" Type="http://schemas.openxmlformats.org/officeDocument/2006/relationships/fontTable" Target="fontTable.xml"/><Relationship Id="rId4" Type="http://schemas.openxmlformats.org/officeDocument/2006/relationships/hyperlink" Target="https://pravo-search.minjust.ru/bigs/showDocument.html?id=921FCD49-A67D-4FD4-A0C3-40DC6748CF34" TargetMode="External"/><Relationship Id="rId9" Type="http://schemas.openxmlformats.org/officeDocument/2006/relationships/hyperlink" Target="https://pravo-search.minjust.ru/bigs/showDocument.html?id=541268A2-767B-40E5-A402-F02A46006F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10497</Words>
  <Characters>59837</Characters>
  <Application>Microsoft Office Word</Application>
  <DocSecurity>0</DocSecurity>
  <Lines>498</Lines>
  <Paragraphs>140</Paragraphs>
  <ScaleCrop>false</ScaleCrop>
  <Company/>
  <LinksUpToDate>false</LinksUpToDate>
  <CharactersWithSpaces>70194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2023-06-27T13:12:00Z</dcterms:created>
  <dcterms:modified xsi:type="dcterms:W3CDTF">2023-06-27T13:12:00Z</dcterms:modified>
</cp:coreProperties>
</file>