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F6" w:rsidRDefault="008E2BE6">
      <w:pPr>
        <w:spacing w:after="11"/>
        <w:ind w:right="44"/>
        <w:jc w:val="right"/>
      </w:pPr>
      <w:r>
        <w:t xml:space="preserve">Приложение 2 </w:t>
      </w:r>
    </w:p>
    <w:p w:rsidR="000C69F6" w:rsidRDefault="008E2BE6">
      <w:pPr>
        <w:spacing w:after="0" w:line="270" w:lineRule="auto"/>
        <w:ind w:left="4400" w:right="0" w:firstLine="1486"/>
        <w:jc w:val="left"/>
      </w:pPr>
      <w:r>
        <w:t xml:space="preserve">к административному регламенту предоставления муниципальной услуги «Предоставление земельных участков,  находящихся </w:t>
      </w:r>
      <w:bookmarkStart w:id="0" w:name="_GoBack"/>
      <w:bookmarkEnd w:id="0"/>
      <w:r>
        <w:t>без проведения торгов, в собственность, аренду,  безвозмездное пользование»</w:t>
      </w:r>
      <w:r>
        <w:rPr>
          <w:rFonts w:ascii="Calibri" w:eastAsia="Calibri" w:hAnsi="Calibri" w:cs="Calibri"/>
        </w:rPr>
        <w:t xml:space="preserve"> </w:t>
      </w:r>
    </w:p>
    <w:p w:rsidR="000C69F6" w:rsidRDefault="008E2BE6">
      <w:pPr>
        <w:spacing w:after="21" w:line="259" w:lineRule="auto"/>
        <w:ind w:left="4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0C69F6" w:rsidRDefault="008E2BE6">
      <w:pPr>
        <w:spacing w:after="0" w:line="259" w:lineRule="auto"/>
        <w:ind w:right="54"/>
        <w:jc w:val="center"/>
      </w:pPr>
      <w:r>
        <w:rPr>
          <w:b/>
        </w:rPr>
        <w:t xml:space="preserve">Форма заявления </w:t>
      </w:r>
    </w:p>
    <w:p w:rsidR="000C69F6" w:rsidRDefault="008E2BE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C69F6" w:rsidRDefault="008E2B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C69F6" w:rsidRDefault="008E2BE6">
      <w:pPr>
        <w:spacing w:after="11"/>
        <w:ind w:right="44"/>
        <w:jc w:val="right"/>
      </w:pPr>
      <w:r>
        <w:t xml:space="preserve">                                           Главе администрации  </w:t>
      </w:r>
    </w:p>
    <w:p w:rsidR="000C69F6" w:rsidRDefault="008E2BE6">
      <w:pPr>
        <w:spacing w:after="0" w:line="254" w:lineRule="auto"/>
        <w:ind w:left="5516" w:right="0" w:hanging="158"/>
        <w:jc w:val="left"/>
      </w:pPr>
      <w:r>
        <w:rPr>
          <w:i/>
        </w:rPr>
        <w:t xml:space="preserve">Рахмановского сельсовета </w:t>
      </w:r>
      <w:proofErr w:type="spellStart"/>
      <w:r>
        <w:rPr>
          <w:i/>
        </w:rPr>
        <w:t>Вадинского</w:t>
      </w:r>
      <w:proofErr w:type="spellEnd"/>
      <w:r>
        <w:rPr>
          <w:i/>
        </w:rPr>
        <w:t xml:space="preserve"> Района Пензенской области</w:t>
      </w:r>
      <w:r>
        <w:rPr>
          <w:rFonts w:ascii="Courier New" w:eastAsia="Courier New" w:hAnsi="Courier New" w:cs="Courier New"/>
          <w:sz w:val="20"/>
        </w:rPr>
        <w:t xml:space="preserve"> </w:t>
      </w:r>
      <w:r>
        <w:t xml:space="preserve">________________________________ от </w:t>
      </w:r>
      <w:r>
        <w:rPr>
          <w:u w:val="single" w:color="000000"/>
        </w:rPr>
        <w:t>Иванова Ивана Ивановича</w:t>
      </w:r>
      <w:r>
        <w:t xml:space="preserve"> </w:t>
      </w:r>
    </w:p>
    <w:p w:rsidR="000C69F6" w:rsidRDefault="008E2BE6">
      <w:pPr>
        <w:spacing w:after="11"/>
        <w:ind w:left="5486" w:right="44" w:hanging="63"/>
        <w:jc w:val="right"/>
      </w:pPr>
      <w:r>
        <w:t>_______________________________</w:t>
      </w:r>
      <w:proofErr w:type="gramStart"/>
      <w:r>
        <w:t>_  (</w:t>
      </w:r>
      <w:proofErr w:type="gramEnd"/>
      <w:r>
        <w:t>фамилия, имя</w:t>
      </w:r>
      <w:r>
        <w:t xml:space="preserve">, отчество, место жительства заявителя и реквизиты документа, удостоверяющего личность заявителя (для гражданина) или наименование и место нахождения заявителя  (крестьянско-фермерского хозяйства) </w:t>
      </w:r>
    </w:p>
    <w:p w:rsidR="000C69F6" w:rsidRDefault="008E2BE6">
      <w:pPr>
        <w:ind w:left="6190" w:right="36" w:hanging="674"/>
      </w:pPr>
      <w:r>
        <w:t>_______________________________</w:t>
      </w:r>
      <w:proofErr w:type="gramStart"/>
      <w:r>
        <w:t>_  (</w:t>
      </w:r>
      <w:proofErr w:type="gramEnd"/>
      <w:r>
        <w:t xml:space="preserve">почтовый адрес и (или) </w:t>
      </w:r>
      <w:r>
        <w:t xml:space="preserve">адрес </w:t>
      </w:r>
    </w:p>
    <w:p w:rsidR="000C69F6" w:rsidRDefault="008E2BE6">
      <w:pPr>
        <w:spacing w:after="11"/>
        <w:ind w:right="44"/>
        <w:jc w:val="right"/>
      </w:pPr>
      <w:r>
        <w:t xml:space="preserve">электронной почты для связи с заявителем) </w:t>
      </w:r>
    </w:p>
    <w:p w:rsidR="000C69F6" w:rsidRDefault="008E2BE6">
      <w:pPr>
        <w:spacing w:after="0" w:line="239" w:lineRule="auto"/>
        <w:ind w:left="4679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:rsidR="000C69F6" w:rsidRDefault="008E2BE6">
      <w:pPr>
        <w:spacing w:after="82" w:line="259" w:lineRule="auto"/>
        <w:ind w:left="0"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0C69F6" w:rsidRDefault="008E2BE6">
      <w:pPr>
        <w:spacing w:after="0" w:line="259" w:lineRule="auto"/>
        <w:ind w:right="52"/>
        <w:jc w:val="center"/>
      </w:pPr>
      <w:r>
        <w:rPr>
          <w:b/>
        </w:rPr>
        <w:t xml:space="preserve">ЗАЯВЛЕНИЕ </w:t>
      </w:r>
    </w:p>
    <w:p w:rsidR="000C69F6" w:rsidRDefault="008E2BE6">
      <w:pPr>
        <w:spacing w:after="59" w:line="259" w:lineRule="auto"/>
        <w:ind w:left="0"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0C69F6" w:rsidRDefault="008E2BE6">
      <w:pPr>
        <w:tabs>
          <w:tab w:val="center" w:pos="1068"/>
          <w:tab w:val="center" w:pos="2496"/>
          <w:tab w:val="center" w:pos="4123"/>
          <w:tab w:val="center" w:pos="5461"/>
          <w:tab w:val="center" w:pos="6296"/>
          <w:tab w:val="center" w:pos="7399"/>
          <w:tab w:val="right" w:pos="9407"/>
        </w:tabs>
        <w:spacing w:after="1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Прошу </w:t>
      </w:r>
      <w:r>
        <w:tab/>
        <w:t xml:space="preserve">предоставить </w:t>
      </w:r>
      <w:r>
        <w:tab/>
        <w:t xml:space="preserve">земельный </w:t>
      </w:r>
      <w:r>
        <w:tab/>
        <w:t xml:space="preserve">участок </w:t>
      </w:r>
      <w:r>
        <w:tab/>
        <w:t xml:space="preserve">с </w:t>
      </w:r>
      <w:r>
        <w:tab/>
        <w:t xml:space="preserve">кадастровым </w:t>
      </w:r>
      <w:r>
        <w:tab/>
        <w:t xml:space="preserve">номером </w:t>
      </w:r>
    </w:p>
    <w:p w:rsidR="000C69F6" w:rsidRDefault="008E2BE6">
      <w:pPr>
        <w:ind w:left="693" w:right="36" w:hanging="708"/>
      </w:pPr>
      <w:r>
        <w:t xml:space="preserve">__________________________________________________________________________. </w:t>
      </w:r>
      <w:r>
        <w:t xml:space="preserve">Основание предоставления земельного участка без проведения торгов: </w:t>
      </w:r>
    </w:p>
    <w:p w:rsidR="000C69F6" w:rsidRDefault="008E2BE6">
      <w:pPr>
        <w:ind w:left="-5" w:right="36"/>
      </w:pPr>
      <w:r>
        <w:t xml:space="preserve">__________________________________________________________________________ </w:t>
      </w:r>
    </w:p>
    <w:p w:rsidR="000C69F6" w:rsidRDefault="008E2BE6">
      <w:pPr>
        <w:ind w:left="-5" w:right="36"/>
      </w:pPr>
      <w:r>
        <w:t xml:space="preserve">__________________________________________________________________________ </w:t>
      </w:r>
    </w:p>
    <w:p w:rsidR="000C69F6" w:rsidRDefault="008E2BE6">
      <w:pPr>
        <w:ind w:left="-5" w:right="36"/>
      </w:pPr>
      <w:r>
        <w:t>____________________________________</w:t>
      </w:r>
      <w:r>
        <w:t xml:space="preserve">______________________________________ (указывается основание из числа предусмотренных Земельным кодексом РФ) </w:t>
      </w:r>
    </w:p>
    <w:p w:rsidR="000C69F6" w:rsidRDefault="008E2BE6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C69F6" w:rsidRDefault="008E2BE6">
      <w:pPr>
        <w:ind w:left="-15" w:right="36" w:firstLine="708"/>
      </w:pPr>
      <w: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</w:t>
      </w:r>
      <w:r>
        <w:t xml:space="preserve"> видах права: __________________________________________________________________________. </w:t>
      </w:r>
    </w:p>
    <w:p w:rsidR="000C69F6" w:rsidRDefault="008E2BE6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C69F6" w:rsidRDefault="008E2BE6">
      <w:pPr>
        <w:ind w:left="-15" w:right="36" w:firstLine="708"/>
      </w:pPr>
      <w: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</w:t>
      </w:r>
      <w:r>
        <w:t xml:space="preserve"> изымаемого для государственных или муниципальных нужд </w:t>
      </w:r>
    </w:p>
    <w:p w:rsidR="000C69F6" w:rsidRDefault="008E2BE6">
      <w:pPr>
        <w:ind w:left="-5" w:right="36"/>
      </w:pPr>
      <w:r>
        <w:lastRenderedPageBreak/>
        <w:t xml:space="preserve">__________________________________________________________________________. </w:t>
      </w:r>
    </w:p>
    <w:p w:rsidR="000C69F6" w:rsidRDefault="008E2BE6">
      <w:pPr>
        <w:spacing w:after="1" w:line="259" w:lineRule="auto"/>
        <w:ind w:left="0" w:right="0" w:firstLine="0"/>
        <w:jc w:val="left"/>
      </w:pPr>
      <w:r>
        <w:t xml:space="preserve"> </w:t>
      </w:r>
    </w:p>
    <w:p w:rsidR="000C69F6" w:rsidRDefault="008E2BE6">
      <w:pPr>
        <w:spacing w:after="23" w:line="259" w:lineRule="auto"/>
        <w:ind w:left="233" w:right="0" w:firstLine="0"/>
        <w:jc w:val="center"/>
      </w:pPr>
      <w:r>
        <w:t xml:space="preserve">Цель использования земельного участка _________________________________. </w:t>
      </w:r>
    </w:p>
    <w:p w:rsidR="000C69F6" w:rsidRDefault="008E2BE6">
      <w:pPr>
        <w:spacing w:after="33"/>
        <w:ind w:left="-15" w:right="36" w:firstLine="708"/>
      </w:pPr>
      <w:r>
        <w:t>Реквизиты решения об утверждении документа терр</w:t>
      </w:r>
      <w:r>
        <w:t>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</w:t>
      </w:r>
      <w:r>
        <w:t xml:space="preserve">___________. </w:t>
      </w:r>
    </w:p>
    <w:p w:rsidR="000C69F6" w:rsidRDefault="008E2BE6">
      <w:pPr>
        <w:ind w:left="-15" w:right="36" w:firstLine="540"/>
      </w:pPr>
      <w:r>
        <w:t xml:space="preserve"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</w:t>
      </w:r>
    </w:p>
    <w:p w:rsidR="000C69F6" w:rsidRDefault="008E2BE6">
      <w:pPr>
        <w:ind w:left="-5" w:right="36"/>
      </w:pPr>
      <w:r>
        <w:t>_________________________________________</w:t>
      </w:r>
      <w:r>
        <w:t xml:space="preserve">__________________________________. </w:t>
      </w:r>
    </w:p>
    <w:p w:rsidR="000C69F6" w:rsidRDefault="008E2BE6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C69F6" w:rsidRDefault="008E2BE6">
      <w:pPr>
        <w:ind w:left="-15" w:right="36" w:firstLine="540"/>
      </w:pPr>
      <w:r>
        <w:t xml:space="preserve">На основании </w:t>
      </w:r>
      <w:hyperlink r:id="rId4">
        <w:r>
          <w:t>приказа</w:t>
        </w:r>
      </w:hyperlink>
      <w:hyperlink r:id="rId5">
        <w:r>
          <w:t xml:space="preserve"> </w:t>
        </w:r>
      </w:hyperlink>
      <w:r>
        <w:t xml:space="preserve">Минэкономразвития России № 7 результат рассмотрения заявления и документов прошу предоставить &lt;*&gt;: </w:t>
      </w:r>
    </w:p>
    <w:p w:rsidR="000C69F6" w:rsidRDefault="008E2BE6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229" w:type="dxa"/>
        <w:tblInd w:w="-62" w:type="dxa"/>
        <w:tblCellMar>
          <w:top w:w="108" w:type="dxa"/>
          <w:left w:w="60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914"/>
        <w:gridCol w:w="7315"/>
      </w:tblGrid>
      <w:tr w:rsidR="000C69F6">
        <w:trPr>
          <w:trHeight w:val="76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6" w:rsidRDefault="008E2BE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F6" w:rsidRDefault="008E2BE6">
            <w:pPr>
              <w:spacing w:after="0" w:line="259" w:lineRule="auto"/>
              <w:ind w:left="0" w:right="0" w:firstLine="0"/>
              <w:jc w:val="left"/>
            </w:pPr>
            <w:r>
              <w:t xml:space="preserve">в </w:t>
            </w:r>
            <w:r>
              <w:tab/>
              <w:t xml:space="preserve">виде </w:t>
            </w:r>
            <w:r>
              <w:tab/>
              <w:t xml:space="preserve">бумажного </w:t>
            </w:r>
            <w:r>
              <w:tab/>
              <w:t xml:space="preserve">документа </w:t>
            </w:r>
            <w:r>
              <w:tab/>
              <w:t xml:space="preserve">непосредственно </w:t>
            </w:r>
            <w:r>
              <w:tab/>
              <w:t xml:space="preserve">при </w:t>
            </w:r>
            <w:r>
              <w:tab/>
              <w:t xml:space="preserve">личном обращении </w:t>
            </w:r>
          </w:p>
        </w:tc>
      </w:tr>
      <w:tr w:rsidR="000C69F6">
        <w:trPr>
          <w:trHeight w:val="49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F6" w:rsidRDefault="008E2BE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F6" w:rsidRDefault="008E2BE6">
            <w:pPr>
              <w:spacing w:after="0" w:line="259" w:lineRule="auto"/>
              <w:ind w:left="0" w:right="0" w:firstLine="0"/>
              <w:jc w:val="left"/>
            </w:pPr>
            <w:r>
              <w:t xml:space="preserve">в виде бумажного документа посредством почтового отправления </w:t>
            </w:r>
          </w:p>
        </w:tc>
      </w:tr>
      <w:tr w:rsidR="000C69F6">
        <w:trPr>
          <w:trHeight w:val="104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6" w:rsidRDefault="008E2BE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F6" w:rsidRDefault="008E2BE6">
            <w:pPr>
              <w:spacing w:after="0" w:line="259" w:lineRule="auto"/>
              <w:ind w:left="0" w:right="59" w:firstLine="0"/>
            </w:pPr>
            <w:r>
              <w:t xml:space="preserve">в виде электронного документа, размещенного на официальном сайте, ссылка на который направляется посредством электронной почты </w:t>
            </w:r>
          </w:p>
        </w:tc>
      </w:tr>
      <w:tr w:rsidR="000C69F6">
        <w:trPr>
          <w:trHeight w:val="49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F6" w:rsidRDefault="008E2BE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F6" w:rsidRDefault="008E2BE6">
            <w:pPr>
              <w:spacing w:after="0" w:line="259" w:lineRule="auto"/>
              <w:ind w:left="0" w:right="0" w:firstLine="0"/>
              <w:jc w:val="left"/>
            </w:pPr>
            <w:r>
              <w:t xml:space="preserve">в виде электронного документа посредством электронной почты </w:t>
            </w:r>
          </w:p>
        </w:tc>
      </w:tr>
    </w:tbl>
    <w:p w:rsidR="000C69F6" w:rsidRDefault="008E2B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C69F6" w:rsidRDefault="008E2BE6">
      <w:pPr>
        <w:spacing w:after="11"/>
        <w:ind w:right="44"/>
        <w:jc w:val="right"/>
      </w:pPr>
      <w:r>
        <w:t xml:space="preserve">результат рассмотрения заявления и документов в виде бумажного документа </w:t>
      </w:r>
    </w:p>
    <w:p w:rsidR="000C69F6" w:rsidRDefault="008E2BE6">
      <w:pPr>
        <w:ind w:left="-5" w:right="36"/>
      </w:pPr>
      <w:r>
        <w:t xml:space="preserve">дополнительно прошу предоставить: </w:t>
      </w:r>
    </w:p>
    <w:p w:rsidR="000C69F6" w:rsidRDefault="008E2BE6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229" w:type="dxa"/>
        <w:tblInd w:w="-62" w:type="dxa"/>
        <w:tblCellMar>
          <w:top w:w="0" w:type="dxa"/>
          <w:left w:w="6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"/>
        <w:gridCol w:w="7315"/>
      </w:tblGrid>
      <w:tr w:rsidR="000C69F6">
        <w:trPr>
          <w:trHeight w:val="49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F6" w:rsidRDefault="008E2BE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F6" w:rsidRDefault="008E2BE6">
            <w:pPr>
              <w:spacing w:after="0" w:line="259" w:lineRule="auto"/>
              <w:ind w:left="0" w:right="0" w:firstLine="0"/>
              <w:jc w:val="left"/>
            </w:pPr>
            <w:r>
              <w:t xml:space="preserve">непосредственно при личном обращении </w:t>
            </w:r>
          </w:p>
        </w:tc>
      </w:tr>
      <w:tr w:rsidR="000C69F6">
        <w:trPr>
          <w:trHeight w:val="49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F6" w:rsidRDefault="008E2BE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F6" w:rsidRDefault="008E2BE6">
            <w:pPr>
              <w:spacing w:after="0" w:line="259" w:lineRule="auto"/>
              <w:ind w:left="0" w:right="0" w:firstLine="0"/>
              <w:jc w:val="left"/>
            </w:pPr>
            <w:r>
              <w:t xml:space="preserve">посредством почтового отправления </w:t>
            </w:r>
          </w:p>
        </w:tc>
      </w:tr>
    </w:tbl>
    <w:p w:rsidR="000C69F6" w:rsidRDefault="008E2B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C69F6" w:rsidRDefault="008E2BE6">
      <w:pPr>
        <w:ind w:left="550" w:right="36"/>
      </w:pPr>
      <w:r>
        <w:t xml:space="preserve">-------------------------------- </w:t>
      </w:r>
    </w:p>
    <w:p w:rsidR="000C69F6" w:rsidRDefault="008E2BE6">
      <w:pPr>
        <w:ind w:left="-15" w:right="36" w:firstLine="540"/>
      </w:pPr>
      <w:r>
        <w:t xml:space="preserve">&lt;*&gt; Заполняется в случае подачи заявления и документов в форме электронных документов </w:t>
      </w:r>
    </w:p>
    <w:p w:rsidR="000C69F6" w:rsidRDefault="008E2BE6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0C69F6" w:rsidRDefault="008E2BE6">
      <w:pPr>
        <w:ind w:left="-5" w:right="36"/>
      </w:pPr>
      <w:r>
        <w:t xml:space="preserve">Приложение: </w:t>
      </w:r>
    </w:p>
    <w:p w:rsidR="000C69F6" w:rsidRDefault="008E2BE6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C69F6" w:rsidRDefault="008E2BE6">
      <w:pPr>
        <w:ind w:left="-5" w:right="36"/>
      </w:pPr>
      <w:r>
        <w:t xml:space="preserve">Дата                                                     Подпись заявителя </w:t>
      </w:r>
    </w:p>
    <w:p w:rsidR="000C69F6" w:rsidRDefault="008E2BE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0C69F6">
      <w:pgSz w:w="11906" w:h="16838"/>
      <w:pgMar w:top="1135" w:right="797" w:bottom="118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F6"/>
    <w:rsid w:val="000C69F6"/>
    <w:rsid w:val="008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28AC7-8B8D-4EDC-AEB4-D336BF0F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right="5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2022-11-01T13:23:00Z</dcterms:created>
  <dcterms:modified xsi:type="dcterms:W3CDTF">2022-11-01T13:23:00Z</dcterms:modified>
</cp:coreProperties>
</file>