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D8" w:rsidRPr="00B94FD8" w:rsidRDefault="00B94FD8" w:rsidP="00B94FD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АДМИНИСТРАЦИЯ ЯГАНОВСКОГО СЕЛЬСОВЕТА ВАДИНСКОГО РАЙОНА </w:t>
      </w:r>
    </w:p>
    <w:p w:rsidR="00B94FD8" w:rsidRPr="00B94FD8" w:rsidRDefault="00B94FD8" w:rsidP="00B94FD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:rsidR="00B94FD8" w:rsidRPr="00B94FD8" w:rsidRDefault="00B94FD8" w:rsidP="00B94FD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B94FD8" w:rsidRPr="00B94FD8" w:rsidRDefault="00B94FD8" w:rsidP="00B94FD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 01.08.2018 N 28 </w:t>
      </w:r>
    </w:p>
    <w:p w:rsidR="00B94FD8" w:rsidRPr="00B94FD8" w:rsidRDefault="00B94FD8" w:rsidP="00B94FD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с. </w:t>
      </w:r>
      <w:bookmarkStart w:id="0" w:name="sub_2"/>
      <w:bookmarkEnd w:id="0"/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Ягановка</w:t>
      </w:r>
    </w:p>
    <w:p w:rsidR="00B94FD8" w:rsidRPr="00B94FD8" w:rsidRDefault="00B94FD8" w:rsidP="00B94FD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УТВЕРЖДЕНИИ АДМИНИСТРАТИВНОГО РЕГЛАМЕНТА ПРЕДОСТАВЛЕНИЯ АДМИНИСТРАЦИЕЙ ЯГАНОВСКОГО СЕЛЬСОВЕТА ВАДИНСКОГО РАЙОНА ПЕНЗЕНСКОЙ ОБЛАСТИ МУНИЦИПАЛЬНОЙ УСЛУГИ «ПЕРЕВОД ЖИЛОГО ПОМЕЩЕНИЯ В НЕЖИЛОЕ ИЛИ НЕЖИЛОГО ПОМЕЩЕНИЯ В ЖИЛОЕ»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администрации Ягановского сельсовета Вадинского района Пензенской области </w:t>
      </w:r>
      <w:hyperlink r:id="rId4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20.09.2018 № 34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26.06.2019 № 42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16.09.2019 № 58</w:t>
        </w:r>
      </w:hyperlink>
      <w:r w:rsidRPr="00B94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hyperlink r:id="rId7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13.08.2020 № 33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07.06.2021 № 34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Федерации» (с последующими изменениями), Уставом муниципального образования Пензенской области (с последующими изменениями),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Ягановского сельсовета Вадинского района Пензенской области постановляет: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 постановление опубликовать в информационном бюллетене «Вестник села», а также разместить на официальном сайте администрации Ягановского сельсовета Вадинского района Пензенской области в информационно-телекоммуникационной сети Интернет.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3.Настоящее постановление вступает в силу на следующий день после дня его официального опубликования.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4.Признать утратившими силу: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Ягановского сельсовета Вадинского района Пензенской области </w:t>
      </w:r>
      <w:hyperlink r:id="rId9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60 от 23.08.2012</w:t>
        </w:r>
      </w:hyperlink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«Принятие решения о переводе нежилых помещений в жилые и жилых» в нежилые помещения»;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постановления администрации Ягановского сельсовета Вадинского района Пензенской области </w:t>
      </w:r>
      <w:hyperlink r:id="rId10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78 от 29.10.2012</w:t>
        </w:r>
      </w:hyperlink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некоторые постановления администрации Ягановского сельсовета Вадинского района Пензенской области»;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14 постановления администрации Ягановского сельсовета Вадинского района Пензенской области </w:t>
      </w:r>
      <w:hyperlink r:id="rId11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53 от 12.10.2015</w:t>
        </w:r>
      </w:hyperlink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административные регламенты по предоставлению муниципальных услуг органами местного самоуправления Ягановского сельсовета Вадинского района Пензенской области»;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24 постановления администрации Ягановского сельсовета Вадинского района Пензенской области </w:t>
      </w:r>
      <w:hyperlink r:id="rId12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 от 06.04.2018</w:t>
        </w:r>
      </w:hyperlink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некоторые постановления администрации Ягановского сельсовета Вадинского района Пензенской области»;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5.Контроль за исполнением настоящего постановления возложить на Главу администрации Ягановского сельсовета Вадинского района Пензенской области.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Ягановского сельсовета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Вадинского района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А.В.Десятов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Ягановского сельсовета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 Пензенской области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"/>
      <w:bookmarkEnd w:id="1"/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Административный регламент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предоставления муниципальной услуги «Перевод жилого помещения в нежилое или нежилого помещения в жилое»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администрации Ягановского сельсовета Вадинского района Пензенской области </w:t>
      </w:r>
      <w:hyperlink r:id="rId13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20.09.2018 № 34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26.06.2019 № 42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16.09.2019 № 58</w:t>
        </w:r>
      </w:hyperlink>
      <w:r w:rsidRPr="00B94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hyperlink r:id="rId16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13.08.2020 № 33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07.06.2021 № 34</w:t>
        </w:r>
      </w:hyperlink>
      <w:r w:rsidRPr="00B94F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I. Общие положения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Ягановского сельсовета Вадинского района Пензенской области (далее - Администрация) при предоставлении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ru-RU"/>
        </w:rPr>
        <w:t xml:space="preserve">1.3. </w:t>
      </w: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1.3.1. Лично;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Arial" w:eastAsia="Times New Roman" w:hAnsi="Arial" w:cs="Arial"/>
          <w:position w:val="-2"/>
          <w:sz w:val="24"/>
          <w:szCs w:val="24"/>
          <w:lang w:eastAsia="ru-RU"/>
        </w:rPr>
        <w:t xml:space="preserve">1.3.4. </w:t>
      </w:r>
      <w:r w:rsidRPr="00B94FD8">
        <w:rPr>
          <w:rFonts w:ascii="Arial" w:eastAsia="Times New Roman" w:hAnsi="Arial" w:cs="Arial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 http:// yaganovsky.vadinsk.pnzreg.ru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по письменным обращениям.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 по телефону.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94FD8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ru-RU"/>
        </w:rPr>
        <w:t xml:space="preserve"> Пензенской области и нормативными правовыми актами Ягановского сельсовета Вадинского района Пензенской области;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9) перечень оснований для </w:t>
      </w:r>
      <w:r w:rsidRPr="00B94FD8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ru-RU"/>
        </w:rPr>
        <w:t xml:space="preserve">отказа в приеме документов, необходимых для предоставления муниципальной услуги, </w:t>
      </w: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  и официальной электронной почты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  <w:bookmarkStart w:id="2" w:name="_ftnref1"/>
      <w:bookmarkEnd w:id="2"/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"http://pravo-search.minjust.ru:8080/bigs/portal.html" \l "_ftn1" </w:instrTex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4F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[1]</w: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представления документов в ненадлежащий орган;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 муниципальной услуги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3" w:name="P189"/>
      <w:bookmarkEnd w:id="3"/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платы, взимаемой с заявителя при предоставлении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муниципальной услуги осуществляется в специально выделенных для этой цели помещениях.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2.25.1. Предоставление возможности получения муниципальной услуги в электронной форме или в МФЦ;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Администрациибез необходимости дополнительной подачи заявления в какой-либо иной форме.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заявления обеспечивается: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формирование заявления о предоставлении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III. Состав, последовательность и сроки выполнения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</w: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указанием перечня сведений и документов, которые будут получены по межведомственным запросам.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Критерием принятия решения: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решения и подготовка результатов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 подписывает его.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принимает от заявителя указанные документы,регистрирует их.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</w: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 и приложенные к нему документы в установленном порядке в день передачи их курьером из МФЦ в Администрацию.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3.48.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Ягановского сельсовета Вадинского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94FD8" w:rsidRPr="00B94FD8" w:rsidRDefault="00B94FD8" w:rsidP="00B94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ФЗ № 210-ФЗ;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- постановление </w: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Ягановского сельсовета Вадинского района Пензенской области </w:t>
      </w:r>
      <w:hyperlink r:id="rId18" w:tgtFrame="_blank" w:history="1">
        <w:r w:rsidRPr="00B94F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04.09.2018 № 30</w:t>
        </w:r>
      </w:hyperlink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администрацииЯгановского сельсоветаВадинского района</w:t>
      </w: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лиц, муниципальных служащих администрации Ягановского сельсовета Вадинскогопри предоставлении муниципальных услуг</w:t>
      </w: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».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B94FD8" w:rsidRPr="00B94FD8" w:rsidRDefault="00B94FD8" w:rsidP="00B94FD8">
      <w:pPr>
        <w:spacing w:before="100" w:beforeAutospacing="1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Приложение № 1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заявления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 … (наименование муниципального образования)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(при наличии), место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жительства, номер телефона заявителя и реквизиты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документа, удостоверяющего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личность заявителя (для физического лица)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(при наличии), место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жительства, номер телефона, реквизиты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документа, удостоверяющего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личность заявителя, реквизиты доверенности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(наименование, организационно-правовая форма,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 места нахождения, номер телефона,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фамилия, имя, отчество (при наличии) лица,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уполномоченного представителя юридического лица,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указанием реквизитов документа,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удостоверяющего полномочия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юридического лица)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(почтовый адрес и (или) адрес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электронной почты заявителя)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B94FD8" w:rsidRPr="00B94FD8" w:rsidRDefault="00B94FD8" w:rsidP="00B94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перевести жилое помещение в нежилое помещение, нежилое помещение в жилое помещение </w:t>
      </w: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(ненужное зачеркнуть</w: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находящееся по адресу: 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район, населенный пункт, улица, дом, корпус, строение, этаж)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назначение помещения)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4FD8" w:rsidRPr="00B94FD8" w:rsidRDefault="00B94FD8" w:rsidP="00B94FD8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прошу предоставить </w:t>
      </w: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нужное)</w:t>
      </w: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489"/>
      </w:tblGrid>
      <w:tr w:rsidR="00B94FD8" w:rsidRPr="00B94FD8" w:rsidTr="00B94FD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B94FD8" w:rsidRPr="00B94FD8" w:rsidTr="00B94FD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B94FD8" w:rsidRPr="00B94FD8" w:rsidTr="00B94FD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B94FD8" w:rsidRPr="00B94FD8" w:rsidTr="00B94FD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 w:rsidRPr="00B94FD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B94FD8" w:rsidRPr="00B94FD8" w:rsidTr="00B94FD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B94FD8" w:rsidRPr="00B94FD8" w:rsidTr="00B94FD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FD8" w:rsidRPr="00B94FD8" w:rsidRDefault="00B94FD8" w:rsidP="00B94FD8">
            <w:pPr>
              <w:spacing w:before="100" w:beforeAutospacing="1" w:after="100" w:afterAutospacing="1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 (расшифровка подписи заявителя)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(подпись заявителя) (расшифровка подписи заявителя)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 (расшифровка подписи заявителя)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 «__» ________________ 20__ г. __________________________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__________________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(должность, фамилия, имя, (подпись)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отчество (при наличии) должностного</w:t>
      </w:r>
    </w:p>
    <w:p w:rsidR="00B94FD8" w:rsidRPr="00B94FD8" w:rsidRDefault="00B94FD8" w:rsidP="00B9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лица, принявшего заявление)</w:t>
      </w:r>
    </w:p>
    <w:p w:rsidR="00B94FD8" w:rsidRPr="00B94FD8" w:rsidRDefault="00B94FD8" w:rsidP="00B94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p w:rsidR="00C53ACF" w:rsidRDefault="00C53ACF">
      <w:bookmarkStart w:id="4" w:name="_GoBack"/>
      <w:bookmarkEnd w:id="4"/>
    </w:p>
    <w:sectPr w:rsidR="00C5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6D"/>
    <w:rsid w:val="001B4A7A"/>
    <w:rsid w:val="0075506D"/>
    <w:rsid w:val="00B94FD8"/>
    <w:rsid w:val="00C5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51CE-12C2-42EC-A11E-7E35E8FB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FD8"/>
    <w:rPr>
      <w:color w:val="0000FF"/>
      <w:u w:val="single"/>
    </w:rPr>
  </w:style>
  <w:style w:type="character" w:customStyle="1" w:styleId="hyperlink">
    <w:name w:val="hyperlink"/>
    <w:basedOn w:val="a0"/>
    <w:rsid w:val="00B94FD8"/>
  </w:style>
  <w:style w:type="paragraph" w:customStyle="1" w:styleId="consplusnormal">
    <w:name w:val="consplusnormal"/>
    <w:basedOn w:val="a"/>
    <w:rsid w:val="00B9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512B014E-5362-4BDB-B0DF-1C7653B68CDE" TargetMode="External"/><Relationship Id="rId13" Type="http://schemas.openxmlformats.org/officeDocument/2006/relationships/hyperlink" Target="http://pravo-search.minjust.ru:8080/bigs/showDocument.html?id=39E626EF-5E84-4934-8CEA-EE1E8C32949A" TargetMode="External"/><Relationship Id="rId18" Type="http://schemas.openxmlformats.org/officeDocument/2006/relationships/hyperlink" Target="http://pravo-search.minjust.ru:8080/bigs/showDocument.html?id=32813144-5461-45F9-824E-A0070F1AC7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1C4E47ED-1BAA-4723-8C72-49510E22C222" TargetMode="External"/><Relationship Id="rId12" Type="http://schemas.openxmlformats.org/officeDocument/2006/relationships/hyperlink" Target="http://pravo-search.minjust.ru:8080/bigs/showDocument.html?id=87ED8822-C541-465D-ABBF-B16AAA49222E" TargetMode="External"/><Relationship Id="rId17" Type="http://schemas.openxmlformats.org/officeDocument/2006/relationships/hyperlink" Target="http://pravo-search.minjust.ru:8080/bigs/showDocument.html?id=512B014E-5362-4BDB-B0DF-1C7653B68C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-search.minjust.ru:8080/bigs/showDocument.html?id=1C4E47ED-1BAA-4723-8C72-49510E22C2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B4AA2C4-D29C-4260-BDB2-BAF41735388D" TargetMode="External"/><Relationship Id="rId11" Type="http://schemas.openxmlformats.org/officeDocument/2006/relationships/hyperlink" Target="http://pravo-search.minjust.ru:8080/bigs/showDocument.html?id=0A6523AC-D558-40F8-B0A2-A58B8A9A3578" TargetMode="External"/><Relationship Id="rId5" Type="http://schemas.openxmlformats.org/officeDocument/2006/relationships/hyperlink" Target="http://pravo-search.minjust.ru:8080/bigs/showDocument.html?id=C3F72D1F-EA78-4AD0-9DA5-147BD155A011" TargetMode="External"/><Relationship Id="rId15" Type="http://schemas.openxmlformats.org/officeDocument/2006/relationships/hyperlink" Target="http://pravo-search.minjust.ru:8080/bigs/showDocument.html?id=4B4AA2C4-D29C-4260-BDB2-BAF41735388D" TargetMode="External"/><Relationship Id="rId10" Type="http://schemas.openxmlformats.org/officeDocument/2006/relationships/hyperlink" Target="http://pravo-search.minjust.ru:8080/bigs/showDocument.html?id=F6D392E7-6D7B-4CBB-A565-48D761E6E51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39E626EF-5E84-4934-8CEA-EE1E8C32949A" TargetMode="External"/><Relationship Id="rId9" Type="http://schemas.openxmlformats.org/officeDocument/2006/relationships/hyperlink" Target="http://pravo-search.minjust.ru:8080/bigs/showDocument.html?id=B876359D-7DEB-4B11-8C48-E761D71F1087" TargetMode="External"/><Relationship Id="rId14" Type="http://schemas.openxmlformats.org/officeDocument/2006/relationships/hyperlink" Target="http://pravo-search.minjust.ru:8080/bigs/showDocument.html?id=C3F72D1F-EA78-4AD0-9DA5-147BD155A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10709</Words>
  <Characters>61043</Characters>
  <Application>Microsoft Office Word</Application>
  <DocSecurity>0</DocSecurity>
  <Lines>508</Lines>
  <Paragraphs>143</Paragraphs>
  <ScaleCrop>false</ScaleCrop>
  <Company/>
  <LinksUpToDate>false</LinksUpToDate>
  <CharactersWithSpaces>71609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2021-09-01T09:22:00Z</dcterms:created>
  <dcterms:modified xsi:type="dcterms:W3CDTF">2021-09-01T09:22:00Z</dcterms:modified>
</cp:coreProperties>
</file>