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40" w:rsidRDefault="0034464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344640" w:rsidRDefault="00344640">
      <w:pPr>
        <w:pStyle w:val="ConsPlusNormal"/>
        <w:jc w:val="both"/>
        <w:outlineLvl w:val="0"/>
      </w:pPr>
    </w:p>
    <w:p w:rsidR="00344640" w:rsidRDefault="00344640">
      <w:pPr>
        <w:pStyle w:val="ConsPlusNormal"/>
        <w:jc w:val="center"/>
        <w:outlineLvl w:val="0"/>
        <w:rPr>
          <w:b/>
          <w:bCs/>
        </w:rPr>
      </w:pPr>
      <w:r>
        <w:rPr>
          <w:b/>
          <w:bCs/>
        </w:rPr>
        <w:t>АДМИНИСТРАЦИЯ ГОРОДА ПЕНЗЫ</w:t>
      </w:r>
    </w:p>
    <w:p w:rsidR="00344640" w:rsidRDefault="00344640">
      <w:pPr>
        <w:pStyle w:val="ConsPlusNormal"/>
        <w:jc w:val="center"/>
        <w:rPr>
          <w:b/>
          <w:bCs/>
        </w:rPr>
      </w:pPr>
    </w:p>
    <w:p w:rsidR="00344640" w:rsidRDefault="00344640">
      <w:pPr>
        <w:pStyle w:val="ConsPlusNormal"/>
        <w:jc w:val="center"/>
        <w:rPr>
          <w:b/>
          <w:bCs/>
        </w:rPr>
      </w:pPr>
      <w:r>
        <w:rPr>
          <w:b/>
          <w:bCs/>
        </w:rPr>
        <w:t>ПОСТАНОВЛЕНИЕ</w:t>
      </w:r>
    </w:p>
    <w:p w:rsidR="00344640" w:rsidRDefault="00344640">
      <w:pPr>
        <w:pStyle w:val="ConsPlusNormal"/>
        <w:jc w:val="center"/>
        <w:rPr>
          <w:b/>
          <w:bCs/>
        </w:rPr>
      </w:pPr>
      <w:r>
        <w:rPr>
          <w:b/>
          <w:bCs/>
        </w:rPr>
        <w:t>от 25 января 2019 г. N 93/1</w:t>
      </w:r>
    </w:p>
    <w:p w:rsidR="00344640" w:rsidRDefault="00344640">
      <w:pPr>
        <w:pStyle w:val="ConsPlusNormal"/>
        <w:jc w:val="center"/>
        <w:rPr>
          <w:b/>
          <w:bCs/>
        </w:rPr>
      </w:pPr>
    </w:p>
    <w:p w:rsidR="00344640" w:rsidRDefault="00344640">
      <w:pPr>
        <w:pStyle w:val="ConsPlusNormal"/>
        <w:jc w:val="center"/>
        <w:rPr>
          <w:b/>
          <w:bCs/>
        </w:rPr>
      </w:pPr>
      <w:r>
        <w:rPr>
          <w:b/>
          <w:bCs/>
        </w:rPr>
        <w:t>ОБ УТВЕРЖДЕНИИ АДМИНИСТРАТИВНОГО РЕГЛАМЕНТА</w:t>
      </w:r>
    </w:p>
    <w:p w:rsidR="00344640" w:rsidRDefault="00344640">
      <w:pPr>
        <w:pStyle w:val="ConsPlusNormal"/>
        <w:jc w:val="center"/>
        <w:rPr>
          <w:b/>
          <w:bCs/>
        </w:rPr>
      </w:pPr>
      <w:r>
        <w:rPr>
          <w:b/>
          <w:bCs/>
        </w:rPr>
        <w:t>ПО ПРЕДОСТАВЛЕНИЮ АДМИНИСТРАЦИЕЙ ГОРОДА ПЕНЗЫ МУНИЦИПАЛЬНОЙ</w:t>
      </w:r>
    </w:p>
    <w:p w:rsidR="00344640" w:rsidRDefault="00344640">
      <w:pPr>
        <w:pStyle w:val="ConsPlusNormal"/>
        <w:jc w:val="center"/>
        <w:rPr>
          <w:b/>
          <w:bCs/>
        </w:rPr>
      </w:pPr>
      <w:r>
        <w:rPr>
          <w:b/>
          <w:bCs/>
        </w:rPr>
        <w:t>УСЛУГИ "ПРОДАЖА И ПРЕДОСТАВЛЕНИЕ В АРЕНДУ ЗЕМЕЛЬНЫХ УЧАСТКОВ</w:t>
      </w:r>
    </w:p>
    <w:p w:rsidR="00344640" w:rsidRDefault="00344640">
      <w:pPr>
        <w:pStyle w:val="ConsPlusNormal"/>
        <w:jc w:val="center"/>
        <w:rPr>
          <w:b/>
          <w:bCs/>
        </w:rPr>
      </w:pPr>
      <w:r>
        <w:rPr>
          <w:b/>
          <w:bCs/>
        </w:rPr>
        <w:t>НА ТОРГАХ"</w:t>
      </w:r>
    </w:p>
    <w:p w:rsidR="00344640" w:rsidRDefault="003446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rPr>
                <w:sz w:val="24"/>
                <w:szCs w:val="24"/>
              </w:rPr>
            </w:pPr>
          </w:p>
        </w:tc>
        <w:tc>
          <w:tcPr>
            <w:tcW w:w="113" w:type="dxa"/>
            <w:shd w:val="clear" w:color="auto" w:fill="F4F3F8"/>
            <w:tcMar>
              <w:top w:w="0" w:type="dxa"/>
              <w:left w:w="0" w:type="dxa"/>
              <w:bottom w:w="0" w:type="dxa"/>
              <w:right w:w="0" w:type="dxa"/>
            </w:tcMar>
          </w:tcPr>
          <w:p w:rsidR="00344640" w:rsidRDefault="00344640">
            <w:pPr>
              <w:pStyle w:val="ConsPlusNormal"/>
              <w:rPr>
                <w:sz w:val="24"/>
                <w:szCs w:val="24"/>
              </w:rPr>
            </w:pPr>
          </w:p>
        </w:tc>
        <w:tc>
          <w:tcPr>
            <w:tcW w:w="0" w:type="auto"/>
            <w:shd w:val="clear" w:color="auto" w:fill="F4F3F8"/>
            <w:tcMar>
              <w:top w:w="113" w:type="dxa"/>
              <w:left w:w="0" w:type="dxa"/>
              <w:bottom w:w="113" w:type="dxa"/>
              <w:right w:w="0" w:type="dxa"/>
            </w:tcMar>
          </w:tcPr>
          <w:p w:rsidR="00344640" w:rsidRDefault="00344640">
            <w:pPr>
              <w:pStyle w:val="ConsPlusNormal"/>
              <w:jc w:val="center"/>
              <w:rPr>
                <w:color w:val="392C69"/>
              </w:rPr>
            </w:pPr>
            <w:r>
              <w:rPr>
                <w:color w:val="392C69"/>
              </w:rPr>
              <w:t>Список изменяющих документов</w:t>
            </w:r>
          </w:p>
          <w:p w:rsidR="00344640" w:rsidRDefault="00344640">
            <w:pPr>
              <w:pStyle w:val="ConsPlusNormal"/>
              <w:jc w:val="center"/>
              <w:rPr>
                <w:color w:val="392C69"/>
              </w:rPr>
            </w:pPr>
            <w:r>
              <w:rPr>
                <w:color w:val="392C69"/>
              </w:rPr>
              <w:t xml:space="preserve">(в ред. Постановлений Администрации г. Пензы от 03.07.2020 </w:t>
            </w:r>
            <w:hyperlink r:id="rId5" w:history="1">
              <w:r>
                <w:rPr>
                  <w:color w:val="0000FF"/>
                </w:rPr>
                <w:t>N 878/9</w:t>
              </w:r>
            </w:hyperlink>
            <w:r>
              <w:rPr>
                <w:color w:val="392C69"/>
              </w:rPr>
              <w:t>,</w:t>
            </w:r>
          </w:p>
          <w:p w:rsidR="00344640" w:rsidRDefault="00344640">
            <w:pPr>
              <w:pStyle w:val="ConsPlusNormal"/>
              <w:jc w:val="center"/>
              <w:rPr>
                <w:color w:val="392C69"/>
              </w:rPr>
            </w:pPr>
            <w:r>
              <w:rPr>
                <w:color w:val="392C69"/>
              </w:rPr>
              <w:t xml:space="preserve">от 30.03.2021 </w:t>
            </w:r>
            <w:hyperlink r:id="rId6" w:history="1">
              <w:r>
                <w:rPr>
                  <w:color w:val="0000FF"/>
                </w:rPr>
                <w:t>N 427/2</w:t>
              </w:r>
            </w:hyperlink>
            <w:r>
              <w:rPr>
                <w:color w:val="392C69"/>
              </w:rPr>
              <w:t>)</w:t>
            </w:r>
          </w:p>
        </w:tc>
        <w:tc>
          <w:tcPr>
            <w:tcW w:w="113" w:type="dxa"/>
            <w:shd w:val="clear" w:color="auto" w:fill="F4F3F8"/>
            <w:tcMar>
              <w:top w:w="0" w:type="dxa"/>
              <w:left w:w="0" w:type="dxa"/>
              <w:bottom w:w="0" w:type="dxa"/>
              <w:right w:w="0" w:type="dxa"/>
            </w:tcMar>
          </w:tcPr>
          <w:p w:rsidR="00344640" w:rsidRDefault="00344640">
            <w:pPr>
              <w:pStyle w:val="ConsPlusNormal"/>
              <w:jc w:val="center"/>
              <w:rPr>
                <w:color w:val="392C69"/>
              </w:rPr>
            </w:pPr>
          </w:p>
        </w:tc>
      </w:tr>
    </w:tbl>
    <w:p w:rsidR="00344640" w:rsidRDefault="00344640">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jc w:val="both"/>
            </w:pPr>
          </w:p>
        </w:tc>
        <w:tc>
          <w:tcPr>
            <w:tcW w:w="113" w:type="dxa"/>
            <w:shd w:val="clear" w:color="auto" w:fill="F4F3F8"/>
            <w:tcMar>
              <w:top w:w="0" w:type="dxa"/>
              <w:left w:w="0" w:type="dxa"/>
              <w:bottom w:w="0" w:type="dxa"/>
              <w:right w:w="0" w:type="dxa"/>
            </w:tcMar>
          </w:tcPr>
          <w:p w:rsidR="00344640" w:rsidRDefault="00344640">
            <w:pPr>
              <w:pStyle w:val="ConsPlusNormal"/>
              <w:jc w:val="both"/>
            </w:pPr>
          </w:p>
        </w:tc>
        <w:tc>
          <w:tcPr>
            <w:tcW w:w="0" w:type="auto"/>
            <w:shd w:val="clear" w:color="auto" w:fill="F4F3F8"/>
            <w:tcMar>
              <w:top w:w="113" w:type="dxa"/>
              <w:left w:w="0" w:type="dxa"/>
              <w:bottom w:w="113" w:type="dxa"/>
              <w:right w:w="0" w:type="dxa"/>
            </w:tcMar>
          </w:tcPr>
          <w:p w:rsidR="00344640" w:rsidRDefault="00344640">
            <w:pPr>
              <w:pStyle w:val="ConsPlusNormal"/>
              <w:jc w:val="both"/>
              <w:rPr>
                <w:color w:val="392C69"/>
              </w:rPr>
            </w:pPr>
            <w:r>
              <w:rPr>
                <w:color w:val="392C69"/>
              </w:rPr>
              <w:t>КонсультантПлюс: примечание.</w:t>
            </w:r>
          </w:p>
          <w:p w:rsidR="00344640" w:rsidRDefault="00344640">
            <w:pPr>
              <w:pStyle w:val="ConsPlusNormal"/>
              <w:jc w:val="both"/>
              <w:rPr>
                <w:color w:val="392C69"/>
              </w:rPr>
            </w:pPr>
            <w:hyperlink r:id="rId7" w:history="1">
              <w:r>
                <w:rPr>
                  <w:color w:val="0000FF"/>
                </w:rPr>
                <w:t>Постановление</w:t>
              </w:r>
            </w:hyperlink>
            <w:r>
              <w:rPr>
                <w:color w:val="392C69"/>
              </w:rPr>
              <w:t xml:space="preserve"> Администрации г. Пензы от 30.06.2011 N 766 утратило силу с 4 сентября 2019 года в связи с изданием </w:t>
            </w:r>
            <w:hyperlink r:id="rId8" w:history="1">
              <w:r>
                <w:rPr>
                  <w:color w:val="0000FF"/>
                </w:rPr>
                <w:t>Постановления</w:t>
              </w:r>
            </w:hyperlink>
            <w:r>
              <w:rPr>
                <w:color w:val="392C69"/>
              </w:rPr>
              <w:t xml:space="preserve"> Администрации г. Пензы от 04.09.2019 N 1693. Действующие нормы по данному вопросу содержатся в </w:t>
            </w:r>
            <w:hyperlink r:id="rId9" w:history="1">
              <w:r>
                <w:rPr>
                  <w:color w:val="0000FF"/>
                </w:rPr>
                <w:t>Постановлении</w:t>
              </w:r>
            </w:hyperlink>
            <w:r>
              <w:rPr>
                <w:color w:val="392C69"/>
              </w:rPr>
              <w:t xml:space="preserve"> Администрации г. Пензы от 04.09.2019 N 1693.</w:t>
            </w:r>
          </w:p>
        </w:tc>
        <w:tc>
          <w:tcPr>
            <w:tcW w:w="113" w:type="dxa"/>
            <w:shd w:val="clear" w:color="auto" w:fill="F4F3F8"/>
            <w:tcMar>
              <w:top w:w="0" w:type="dxa"/>
              <w:left w:w="0" w:type="dxa"/>
              <w:bottom w:w="0" w:type="dxa"/>
              <w:right w:w="0" w:type="dxa"/>
            </w:tcMar>
          </w:tcPr>
          <w:p w:rsidR="00344640" w:rsidRDefault="00344640">
            <w:pPr>
              <w:pStyle w:val="ConsPlusNormal"/>
              <w:jc w:val="both"/>
              <w:rPr>
                <w:color w:val="392C69"/>
              </w:rPr>
            </w:pPr>
          </w:p>
        </w:tc>
      </w:tr>
    </w:tbl>
    <w:p w:rsidR="00344640" w:rsidRDefault="00344640">
      <w:pPr>
        <w:pStyle w:val="ConsPlusNormal"/>
        <w:spacing w:before="280"/>
        <w:ind w:firstLine="540"/>
        <w:jc w:val="both"/>
      </w:pPr>
      <w:r>
        <w:t xml:space="preserve">Руководствуясь Федеральным </w:t>
      </w:r>
      <w:hyperlink r:id="rId10" w:history="1">
        <w:r>
          <w:rPr>
            <w:color w:val="0000FF"/>
          </w:rPr>
          <w:t>законом</w:t>
        </w:r>
      </w:hyperlink>
      <w:r>
        <w:t xml:space="preserve"> от 06.10.2003 N 131-ФЗ "Об общих принципах организации местного самоуправления в Российской Федерации", Земельным </w:t>
      </w:r>
      <w:hyperlink r:id="rId11" w:history="1">
        <w:r>
          <w:rPr>
            <w:color w:val="0000FF"/>
          </w:rPr>
          <w:t>кодексом</w:t>
        </w:r>
      </w:hyperlink>
      <w:r>
        <w:t xml:space="preserve"> Российской Федерации, Федеральным </w:t>
      </w:r>
      <w:hyperlink r:id="rId12" w:history="1">
        <w:r>
          <w:rPr>
            <w:color w:val="0000FF"/>
          </w:rPr>
          <w:t>законом</w:t>
        </w:r>
      </w:hyperlink>
      <w:r>
        <w:t xml:space="preserve"> от 25.10.2001 N 137-ФЗ "О введении в действие Земельного кодекса Российской Федерации", Федеральным </w:t>
      </w:r>
      <w:hyperlink r:id="rId13" w:history="1">
        <w:r>
          <w:rPr>
            <w:color w:val="0000FF"/>
          </w:rPr>
          <w:t>законом</w:t>
        </w:r>
      </w:hyperlink>
      <w:r>
        <w:t xml:space="preserve"> от 27.07.2010 N 210-ФЗ "Об организации предоставления государственных и муниципальных услуг", </w:t>
      </w:r>
      <w:hyperlink r:id="rId14" w:history="1">
        <w:r>
          <w:rPr>
            <w:color w:val="0000FF"/>
          </w:rPr>
          <w:t>постановлением</w:t>
        </w:r>
      </w:hyperlink>
      <w:r>
        <w:t xml:space="preserve"> администрации города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 </w:t>
      </w:r>
      <w:hyperlink r:id="rId15" w:history="1">
        <w:r>
          <w:rPr>
            <w:color w:val="0000FF"/>
          </w:rPr>
          <w:t>ст. 33</w:t>
        </w:r>
      </w:hyperlink>
      <w:r>
        <w:t xml:space="preserve"> Устава города Пензы Администрация города Пензы постановляет:</w:t>
      </w:r>
    </w:p>
    <w:p w:rsidR="00344640" w:rsidRDefault="00344640">
      <w:pPr>
        <w:pStyle w:val="ConsPlusNormal"/>
        <w:spacing w:before="220"/>
        <w:ind w:firstLine="540"/>
        <w:jc w:val="both"/>
      </w:pPr>
      <w:r>
        <w:t xml:space="preserve">1. Утвердить Административный </w:t>
      </w:r>
      <w:hyperlink w:anchor="Par37" w:history="1">
        <w:r>
          <w:rPr>
            <w:color w:val="0000FF"/>
          </w:rPr>
          <w:t>регламент</w:t>
        </w:r>
      </w:hyperlink>
      <w:r>
        <w:t xml:space="preserve"> по предоставлению администрацией города Пензы муниципальной услуги "Продажа и предоставление в аренду земельных участков на торгах" (приложение).</w:t>
      </w:r>
    </w:p>
    <w:p w:rsidR="00344640" w:rsidRDefault="00344640">
      <w:pPr>
        <w:pStyle w:val="ConsPlusNormal"/>
        <w:jc w:val="both"/>
      </w:pPr>
      <w:r>
        <w:t xml:space="preserve">(в ред. </w:t>
      </w:r>
      <w:hyperlink r:id="rId16" w:history="1">
        <w:r>
          <w:rPr>
            <w:color w:val="0000FF"/>
          </w:rPr>
          <w:t>Постановления</w:t>
        </w:r>
      </w:hyperlink>
      <w:r>
        <w:t xml:space="preserve"> Администрации г. Пензы от 30.03.2021 N 427/2)</w:t>
      </w:r>
    </w:p>
    <w:p w:rsidR="00344640" w:rsidRDefault="00344640">
      <w:pPr>
        <w:pStyle w:val="ConsPlusNormal"/>
        <w:spacing w:before="220"/>
        <w:ind w:firstLine="540"/>
        <w:jc w:val="both"/>
      </w:pPr>
      <w:r>
        <w:t>2. Настоящее постановление вступает в силу на следующий день после дня его официального опубликования.</w:t>
      </w:r>
    </w:p>
    <w:p w:rsidR="00344640" w:rsidRDefault="00344640">
      <w:pPr>
        <w:pStyle w:val="ConsPlusNormal"/>
        <w:spacing w:before="220"/>
        <w:ind w:firstLine="540"/>
        <w:jc w:val="both"/>
      </w:pPr>
      <w:r>
        <w:t>3. Информационно-аналитическому отделу администрации города Пензы опубликовать его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344640" w:rsidRDefault="00344640">
      <w:pPr>
        <w:pStyle w:val="ConsPlusNormal"/>
        <w:spacing w:before="220"/>
        <w:ind w:firstLine="540"/>
        <w:jc w:val="both"/>
      </w:pPr>
      <w:r>
        <w:t>4. Контроль за выполнением настоящего постановления возложить на заместителя главы администрации города Пензы по экономике и развитию предпринимательства.</w:t>
      </w:r>
    </w:p>
    <w:p w:rsidR="00344640" w:rsidRDefault="00344640">
      <w:pPr>
        <w:pStyle w:val="ConsPlusNormal"/>
        <w:jc w:val="both"/>
      </w:pPr>
    </w:p>
    <w:p w:rsidR="00344640" w:rsidRDefault="00344640">
      <w:pPr>
        <w:pStyle w:val="ConsPlusNormal"/>
        <w:jc w:val="right"/>
      </w:pPr>
      <w:r>
        <w:t>Глава администрации города</w:t>
      </w:r>
    </w:p>
    <w:p w:rsidR="00344640" w:rsidRDefault="00344640">
      <w:pPr>
        <w:pStyle w:val="ConsPlusNormal"/>
        <w:jc w:val="right"/>
      </w:pPr>
      <w:r>
        <w:t>В.Н.КУВАЙЦЕВ</w:t>
      </w: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right"/>
        <w:outlineLvl w:val="0"/>
      </w:pPr>
      <w:r>
        <w:t>Приложение</w:t>
      </w:r>
    </w:p>
    <w:p w:rsidR="00344640" w:rsidRDefault="00344640">
      <w:pPr>
        <w:pStyle w:val="ConsPlusNormal"/>
        <w:jc w:val="both"/>
      </w:pPr>
    </w:p>
    <w:p w:rsidR="00344640" w:rsidRDefault="00344640">
      <w:pPr>
        <w:pStyle w:val="ConsPlusNormal"/>
        <w:jc w:val="right"/>
      </w:pPr>
      <w:r>
        <w:t>Утвержден</w:t>
      </w:r>
    </w:p>
    <w:p w:rsidR="00344640" w:rsidRDefault="00344640">
      <w:pPr>
        <w:pStyle w:val="ConsPlusNormal"/>
        <w:jc w:val="right"/>
      </w:pPr>
      <w:r>
        <w:t>постановлением</w:t>
      </w:r>
    </w:p>
    <w:p w:rsidR="00344640" w:rsidRDefault="00344640">
      <w:pPr>
        <w:pStyle w:val="ConsPlusNormal"/>
        <w:jc w:val="right"/>
      </w:pPr>
      <w:r>
        <w:t>администрации города Пензы</w:t>
      </w:r>
    </w:p>
    <w:p w:rsidR="00344640" w:rsidRDefault="00344640">
      <w:pPr>
        <w:pStyle w:val="ConsPlusNormal"/>
        <w:jc w:val="right"/>
      </w:pPr>
      <w:r>
        <w:t>от 25 января 2019 г. N 93/1</w:t>
      </w:r>
    </w:p>
    <w:p w:rsidR="00344640" w:rsidRDefault="00344640">
      <w:pPr>
        <w:pStyle w:val="ConsPlusNormal"/>
        <w:jc w:val="both"/>
      </w:pPr>
    </w:p>
    <w:p w:rsidR="00344640" w:rsidRDefault="00344640">
      <w:pPr>
        <w:pStyle w:val="ConsPlusNormal"/>
        <w:jc w:val="center"/>
        <w:rPr>
          <w:b/>
          <w:bCs/>
        </w:rPr>
      </w:pPr>
      <w:bookmarkStart w:id="0" w:name="Par37"/>
      <w:bookmarkEnd w:id="0"/>
      <w:r>
        <w:rPr>
          <w:b/>
          <w:bCs/>
        </w:rPr>
        <w:t>АДМИНИСТРАТИВНЫЙ РЕГЛАМЕНТ</w:t>
      </w:r>
    </w:p>
    <w:p w:rsidR="00344640" w:rsidRDefault="00344640">
      <w:pPr>
        <w:pStyle w:val="ConsPlusNormal"/>
        <w:jc w:val="center"/>
        <w:rPr>
          <w:b/>
          <w:bCs/>
        </w:rPr>
      </w:pPr>
      <w:r>
        <w:rPr>
          <w:b/>
          <w:bCs/>
        </w:rPr>
        <w:t>ПРЕДОСТАВЛЕНИЯ МУНИЦИПАЛЬНОЙ УСЛУГИ "ПРОДАЖА</w:t>
      </w:r>
    </w:p>
    <w:p w:rsidR="00344640" w:rsidRDefault="00344640">
      <w:pPr>
        <w:pStyle w:val="ConsPlusNormal"/>
        <w:jc w:val="center"/>
        <w:rPr>
          <w:b/>
          <w:bCs/>
        </w:rPr>
      </w:pPr>
      <w:r>
        <w:rPr>
          <w:b/>
          <w:bCs/>
        </w:rPr>
        <w:t>И ПРЕДОСТАВЛЕНИЕ В АРЕНДУ ЗЕМЕЛЬНЫХ УЧАСТКОВ НА ТОРГАХ"</w:t>
      </w:r>
    </w:p>
    <w:p w:rsidR="00344640" w:rsidRDefault="003446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rPr>
                <w:sz w:val="24"/>
                <w:szCs w:val="24"/>
              </w:rPr>
            </w:pPr>
          </w:p>
        </w:tc>
        <w:tc>
          <w:tcPr>
            <w:tcW w:w="113" w:type="dxa"/>
            <w:shd w:val="clear" w:color="auto" w:fill="F4F3F8"/>
            <w:tcMar>
              <w:top w:w="0" w:type="dxa"/>
              <w:left w:w="0" w:type="dxa"/>
              <w:bottom w:w="0" w:type="dxa"/>
              <w:right w:w="0" w:type="dxa"/>
            </w:tcMar>
          </w:tcPr>
          <w:p w:rsidR="00344640" w:rsidRDefault="00344640">
            <w:pPr>
              <w:pStyle w:val="ConsPlusNormal"/>
              <w:rPr>
                <w:sz w:val="24"/>
                <w:szCs w:val="24"/>
              </w:rPr>
            </w:pPr>
          </w:p>
        </w:tc>
        <w:tc>
          <w:tcPr>
            <w:tcW w:w="0" w:type="auto"/>
            <w:shd w:val="clear" w:color="auto" w:fill="F4F3F8"/>
            <w:tcMar>
              <w:top w:w="113" w:type="dxa"/>
              <w:left w:w="0" w:type="dxa"/>
              <w:bottom w:w="113" w:type="dxa"/>
              <w:right w:w="0" w:type="dxa"/>
            </w:tcMar>
          </w:tcPr>
          <w:p w:rsidR="00344640" w:rsidRDefault="00344640">
            <w:pPr>
              <w:pStyle w:val="ConsPlusNormal"/>
              <w:jc w:val="center"/>
              <w:rPr>
                <w:color w:val="392C69"/>
              </w:rPr>
            </w:pPr>
            <w:r>
              <w:rPr>
                <w:color w:val="392C69"/>
              </w:rPr>
              <w:t>Список изменяющих документов</w:t>
            </w:r>
          </w:p>
          <w:p w:rsidR="00344640" w:rsidRDefault="00344640">
            <w:pPr>
              <w:pStyle w:val="ConsPlusNormal"/>
              <w:jc w:val="center"/>
              <w:rPr>
                <w:color w:val="392C69"/>
              </w:rPr>
            </w:pPr>
            <w:r>
              <w:rPr>
                <w:color w:val="392C69"/>
              </w:rPr>
              <w:t xml:space="preserve">(в ред. Постановлений Администрации г. Пензы от 03.07.2020 </w:t>
            </w:r>
            <w:hyperlink r:id="rId17" w:history="1">
              <w:r>
                <w:rPr>
                  <w:color w:val="0000FF"/>
                </w:rPr>
                <w:t>N 878/9</w:t>
              </w:r>
            </w:hyperlink>
            <w:r>
              <w:rPr>
                <w:color w:val="392C69"/>
              </w:rPr>
              <w:t>,</w:t>
            </w:r>
          </w:p>
          <w:p w:rsidR="00344640" w:rsidRDefault="00344640">
            <w:pPr>
              <w:pStyle w:val="ConsPlusNormal"/>
              <w:jc w:val="center"/>
              <w:rPr>
                <w:color w:val="392C69"/>
              </w:rPr>
            </w:pPr>
            <w:r>
              <w:rPr>
                <w:color w:val="392C69"/>
              </w:rPr>
              <w:t xml:space="preserve">от 30.03.2021 </w:t>
            </w:r>
            <w:hyperlink r:id="rId18" w:history="1">
              <w:r>
                <w:rPr>
                  <w:color w:val="0000FF"/>
                </w:rPr>
                <w:t>N 427/2</w:t>
              </w:r>
            </w:hyperlink>
            <w:r>
              <w:rPr>
                <w:color w:val="392C69"/>
              </w:rPr>
              <w:t>)</w:t>
            </w:r>
          </w:p>
        </w:tc>
        <w:tc>
          <w:tcPr>
            <w:tcW w:w="113" w:type="dxa"/>
            <w:shd w:val="clear" w:color="auto" w:fill="F4F3F8"/>
            <w:tcMar>
              <w:top w:w="0" w:type="dxa"/>
              <w:left w:w="0" w:type="dxa"/>
              <w:bottom w:w="0" w:type="dxa"/>
              <w:right w:w="0" w:type="dxa"/>
            </w:tcMar>
          </w:tcPr>
          <w:p w:rsidR="00344640" w:rsidRDefault="00344640">
            <w:pPr>
              <w:pStyle w:val="ConsPlusNormal"/>
              <w:jc w:val="center"/>
              <w:rPr>
                <w:color w:val="392C69"/>
              </w:rPr>
            </w:pPr>
          </w:p>
        </w:tc>
      </w:tr>
    </w:tbl>
    <w:p w:rsidR="00344640" w:rsidRDefault="00344640">
      <w:pPr>
        <w:pStyle w:val="ConsPlusNormal"/>
        <w:jc w:val="both"/>
      </w:pPr>
    </w:p>
    <w:p w:rsidR="00344640" w:rsidRDefault="00344640">
      <w:pPr>
        <w:pStyle w:val="ConsPlusNormal"/>
        <w:jc w:val="center"/>
        <w:outlineLvl w:val="1"/>
        <w:rPr>
          <w:b/>
          <w:bCs/>
        </w:rPr>
      </w:pPr>
      <w:r>
        <w:rPr>
          <w:b/>
          <w:bCs/>
        </w:rPr>
        <w:t>1. Общие положения</w:t>
      </w:r>
    </w:p>
    <w:p w:rsidR="00344640" w:rsidRDefault="00344640">
      <w:pPr>
        <w:pStyle w:val="ConsPlusNormal"/>
        <w:jc w:val="both"/>
      </w:pPr>
    </w:p>
    <w:p w:rsidR="00344640" w:rsidRDefault="00344640">
      <w:pPr>
        <w:pStyle w:val="ConsPlusNormal"/>
        <w:ind w:left="540"/>
        <w:jc w:val="both"/>
      </w:pPr>
      <w:r>
        <w:t>1.1. Предмет регулирования регламента.</w:t>
      </w:r>
    </w:p>
    <w:p w:rsidR="00344640" w:rsidRDefault="00344640">
      <w:pPr>
        <w:pStyle w:val="ConsPlusNormal"/>
        <w:spacing w:before="220"/>
        <w:ind w:firstLine="540"/>
        <w:jc w:val="both"/>
      </w:pPr>
      <w:r>
        <w:t>Административный регламент предоставления муниципальной услуги "Продажа и предоставление в аренду земельных участков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 торгах" (далее - муниципальная услуга), определяет сроки и последовательность административных процедур (действий) администрации города Пензы (далее - Администрация) при предоставлении муниципальной услуги.</w:t>
      </w:r>
    </w:p>
    <w:p w:rsidR="00344640" w:rsidRDefault="00344640">
      <w:pPr>
        <w:pStyle w:val="ConsPlusNormal"/>
        <w:jc w:val="both"/>
      </w:pPr>
      <w:r>
        <w:t xml:space="preserve">(в ред. </w:t>
      </w:r>
      <w:hyperlink r:id="rId19" w:history="1">
        <w:r>
          <w:rPr>
            <w:color w:val="0000FF"/>
          </w:rPr>
          <w:t>Постановления</w:t>
        </w:r>
      </w:hyperlink>
      <w:r>
        <w:t xml:space="preserve"> Администрации г. Пензы от 30.03.2021 N 427/2)</w:t>
      </w:r>
    </w:p>
    <w:p w:rsidR="00344640" w:rsidRDefault="00344640">
      <w:pPr>
        <w:pStyle w:val="ConsPlusNormal"/>
        <w:spacing w:before="220"/>
        <w:ind w:left="540"/>
        <w:jc w:val="both"/>
      </w:pPr>
      <w:r>
        <w:t>1.2. Круг заявителей.</w:t>
      </w:r>
    </w:p>
    <w:p w:rsidR="00344640" w:rsidRDefault="00344640">
      <w:pPr>
        <w:pStyle w:val="ConsPlusNormal"/>
        <w:spacing w:before="220"/>
        <w:ind w:left="540"/>
        <w:jc w:val="both"/>
      </w:pPr>
      <w:r>
        <w:t>Заявителями являются:</w:t>
      </w:r>
    </w:p>
    <w:p w:rsidR="00344640" w:rsidRDefault="00344640">
      <w:pPr>
        <w:pStyle w:val="ConsPlusNormal"/>
        <w:spacing w:before="220"/>
        <w:ind w:firstLine="540"/>
        <w:jc w:val="both"/>
      </w:pPr>
      <w:r>
        <w:t xml:space="preserve">- граждане и крестьянские (фермерские) хозяйства в случае, предусмотренном </w:t>
      </w:r>
      <w:hyperlink r:id="rId20" w:history="1">
        <w:r>
          <w:rPr>
            <w:color w:val="0000FF"/>
          </w:rPr>
          <w:t>пунктом 7 статьи 39.18</w:t>
        </w:r>
      </w:hyperlink>
      <w:r>
        <w:t xml:space="preserve"> Земельного кодекса Российской Федерации (далее - Земельного кодекса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344640" w:rsidRDefault="00344640">
      <w:pPr>
        <w:pStyle w:val="ConsPlusNormal"/>
        <w:spacing w:before="220"/>
        <w:ind w:firstLine="540"/>
        <w:jc w:val="both"/>
      </w:pPr>
      <w:r>
        <w:t xml:space="preserve">- юридические лица в случае участия в аукционе на право заключения договора аренды земельного участка для комплексного освоения территории, за исключением случая, предусмотренного </w:t>
      </w:r>
      <w:hyperlink r:id="rId21" w:history="1">
        <w:r>
          <w:rPr>
            <w:color w:val="0000FF"/>
          </w:rPr>
          <w:t>абзацем вторым пункта 10 статьи 39.11</w:t>
        </w:r>
      </w:hyperlink>
      <w:r>
        <w:t xml:space="preserve"> Земельного кодекса РФ;</w:t>
      </w:r>
    </w:p>
    <w:p w:rsidR="00344640" w:rsidRDefault="00344640">
      <w:pPr>
        <w:pStyle w:val="ConsPlusNormal"/>
        <w:spacing w:before="220"/>
        <w:ind w:firstLine="540"/>
        <w:jc w:val="both"/>
      </w:pPr>
      <w:r>
        <w:t xml:space="preserve">- участниками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2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23" w:history="1">
        <w:r>
          <w:rPr>
            <w:color w:val="0000FF"/>
          </w:rPr>
          <w:t>частью 3 статьи 14</w:t>
        </w:r>
      </w:hyperlink>
      <w:r>
        <w:t xml:space="preserve"> указанного Федерального закона;</w:t>
      </w:r>
    </w:p>
    <w:p w:rsidR="00344640" w:rsidRDefault="00344640">
      <w:pPr>
        <w:pStyle w:val="ConsPlusNormal"/>
        <w:spacing w:before="220"/>
        <w:ind w:firstLine="540"/>
        <w:jc w:val="both"/>
      </w:pPr>
      <w:r>
        <w:t xml:space="preserve">- в соответствии с </w:t>
      </w:r>
      <w:hyperlink r:id="rId24" w:history="1">
        <w:r>
          <w:rPr>
            <w:color w:val="0000FF"/>
          </w:rPr>
          <w:t>п. 9 ст. 39.11</w:t>
        </w:r>
      </w:hyperlink>
      <w:r>
        <w:t xml:space="preserve"> Земельного кодекса РФ аукцион является открытым по составу </w:t>
      </w:r>
      <w:r>
        <w:lastRenderedPageBreak/>
        <w:t xml:space="preserve">участников, за исключением случаев, предусмотренных </w:t>
      </w:r>
      <w:hyperlink r:id="rId25" w:history="1">
        <w:r>
          <w:rPr>
            <w:color w:val="0000FF"/>
          </w:rPr>
          <w:t>пунктом 10 настоящей статьи</w:t>
        </w:r>
      </w:hyperlink>
      <w:r>
        <w:t>.</w:t>
      </w:r>
    </w:p>
    <w:p w:rsidR="00344640" w:rsidRDefault="00344640">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полномочия которого подтверждены доверенностью, составленной в установленном законом порядке.</w:t>
      </w:r>
    </w:p>
    <w:p w:rsidR="00344640" w:rsidRDefault="00344640">
      <w:pPr>
        <w:pStyle w:val="ConsPlusNormal"/>
        <w:spacing w:before="220"/>
        <w:ind w:firstLine="540"/>
        <w:jc w:val="both"/>
      </w:pPr>
      <w:r>
        <w:t>1.3. Требования к порядку информирования о предоставлении муниципальной услуги.</w:t>
      </w:r>
    </w:p>
    <w:p w:rsidR="00344640" w:rsidRDefault="00344640">
      <w:pPr>
        <w:pStyle w:val="ConsPlusNormal"/>
        <w:spacing w:before="220"/>
        <w:ind w:firstLine="540"/>
        <w:jc w:val="both"/>
      </w:pPr>
      <w: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www.penza-gorod.ru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344640" w:rsidRDefault="00344640">
      <w:pPr>
        <w:pStyle w:val="ConsPlusNormal"/>
        <w:spacing w:before="22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344640" w:rsidRDefault="00344640">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4640" w:rsidRDefault="00344640">
      <w:pPr>
        <w:pStyle w:val="ConsPlusNormal"/>
        <w:spacing w:before="220"/>
        <w:ind w:firstLine="540"/>
        <w:jc w:val="both"/>
      </w:pPr>
      <w:r>
        <w:t>2) круг заявителей;</w:t>
      </w:r>
    </w:p>
    <w:p w:rsidR="00344640" w:rsidRDefault="00344640">
      <w:pPr>
        <w:pStyle w:val="ConsPlusNormal"/>
        <w:spacing w:before="220"/>
        <w:ind w:firstLine="540"/>
        <w:jc w:val="both"/>
      </w:pPr>
      <w:r>
        <w:t>3) срок предоставления муниципальной услуги;</w:t>
      </w:r>
    </w:p>
    <w:p w:rsidR="00344640" w:rsidRDefault="00344640">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44640" w:rsidRDefault="00344640">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344640" w:rsidRDefault="00344640">
      <w:pPr>
        <w:pStyle w:val="ConsPlusNormal"/>
        <w:spacing w:before="220"/>
        <w:ind w:firstLine="540"/>
        <w:jc w:val="both"/>
      </w:pPr>
      <w:r>
        <w:t>6) размер государственной пошлины, взимаемой за предоставление муниципальной услуги;</w:t>
      </w:r>
    </w:p>
    <w:p w:rsidR="00344640" w:rsidRDefault="00344640">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44640" w:rsidRDefault="00344640">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344640" w:rsidRDefault="00344640">
      <w:pPr>
        <w:pStyle w:val="ConsPlusNormal"/>
        <w:spacing w:before="22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344640" w:rsidRDefault="00344640">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4640" w:rsidRDefault="00344640">
      <w:pPr>
        <w:pStyle w:val="ConsPlusNormal"/>
        <w:spacing w:before="220"/>
        <w:ind w:firstLine="540"/>
        <w:jc w:val="both"/>
      </w:pPr>
      <w:r>
        <w:t>1.3.2. Справочная информация</w:t>
      </w:r>
    </w:p>
    <w:p w:rsidR="00344640" w:rsidRDefault="00344640">
      <w:pPr>
        <w:pStyle w:val="ConsPlusNormal"/>
        <w:spacing w:before="220"/>
        <w:ind w:firstLine="540"/>
        <w:jc w:val="both"/>
      </w:pPr>
      <w:r>
        <w:t>Юридический и почтовый адрес администрации города Пензы:</w:t>
      </w:r>
    </w:p>
    <w:p w:rsidR="00344640" w:rsidRDefault="00344640">
      <w:pPr>
        <w:pStyle w:val="ConsPlusNormal"/>
        <w:spacing w:before="220"/>
        <w:ind w:firstLine="540"/>
        <w:jc w:val="both"/>
      </w:pPr>
      <w:r>
        <w:lastRenderedPageBreak/>
        <w:t>440000, г. Пенза, пл. Маршала Жукова, 4.</w:t>
      </w:r>
    </w:p>
    <w:p w:rsidR="00344640" w:rsidRDefault="00344640">
      <w:pPr>
        <w:pStyle w:val="ConsPlusNormal"/>
        <w:spacing w:before="220"/>
        <w:ind w:firstLine="540"/>
        <w:jc w:val="both"/>
      </w:pPr>
      <w:r>
        <w:t>Прием документов для целей предоставления муниципальной услуги осуществляется по адресу:</w:t>
      </w:r>
    </w:p>
    <w:p w:rsidR="00344640" w:rsidRDefault="00344640">
      <w:pPr>
        <w:pStyle w:val="ConsPlusNormal"/>
        <w:spacing w:before="220"/>
        <w:ind w:firstLine="540"/>
        <w:jc w:val="both"/>
      </w:pPr>
      <w:r>
        <w:t>440000, г. Пенза, пл. Маршала Жукова, 4, кабинет N 100 (специалистами сектора по контролю за прохождением документов по земельным и градостроительным вопросам администрации города Пензы (далее - специалисты сектора).</w:t>
      </w:r>
    </w:p>
    <w:p w:rsidR="00344640" w:rsidRDefault="00344640">
      <w:pPr>
        <w:pStyle w:val="ConsPlusNormal"/>
        <w:spacing w:before="220"/>
        <w:ind w:firstLine="540"/>
        <w:jc w:val="both"/>
      </w:pPr>
      <w:r>
        <w:t>Телефон: 8 (8412) 68-40-18, 68-40-19, 68-40-24</w:t>
      </w:r>
    </w:p>
    <w:p w:rsidR="00344640" w:rsidRDefault="00344640">
      <w:pPr>
        <w:pStyle w:val="ConsPlusNormal"/>
        <w:spacing w:before="220"/>
        <w:ind w:firstLine="540"/>
        <w:jc w:val="both"/>
      </w:pPr>
      <w:r>
        <w:t>Официальный сайт Администрации: http://www.penza-gorod.ru</w:t>
      </w:r>
    </w:p>
    <w:p w:rsidR="00344640" w:rsidRDefault="00344640">
      <w:pPr>
        <w:pStyle w:val="ConsPlusNormal"/>
        <w:spacing w:before="220"/>
        <w:ind w:firstLine="540"/>
        <w:jc w:val="both"/>
      </w:pPr>
      <w:r>
        <w:t>Адрес электронной почты Администрации: (goradm@sura.ru).</w:t>
      </w:r>
    </w:p>
    <w:p w:rsidR="00344640" w:rsidRDefault="00344640">
      <w:pPr>
        <w:pStyle w:val="ConsPlusNormal"/>
        <w:spacing w:before="220"/>
        <w:ind w:firstLine="540"/>
        <w:jc w:val="both"/>
      </w:pPr>
      <w:r>
        <w:t>График работы Администрации:</w:t>
      </w:r>
    </w:p>
    <w:p w:rsidR="00344640" w:rsidRDefault="003446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989"/>
      </w:tblGrid>
      <w:tr w:rsidR="00344640">
        <w:tc>
          <w:tcPr>
            <w:tcW w:w="3175" w:type="dxa"/>
          </w:tcPr>
          <w:p w:rsidR="00344640" w:rsidRDefault="00344640">
            <w:pPr>
              <w:pStyle w:val="ConsPlusNormal"/>
              <w:jc w:val="both"/>
            </w:pPr>
            <w:r>
              <w:t>понедельник</w:t>
            </w:r>
          </w:p>
        </w:tc>
        <w:tc>
          <w:tcPr>
            <w:tcW w:w="4989" w:type="dxa"/>
          </w:tcPr>
          <w:p w:rsidR="00344640" w:rsidRDefault="00344640">
            <w:pPr>
              <w:pStyle w:val="ConsPlusNormal"/>
              <w:jc w:val="both"/>
            </w:pPr>
            <w:r>
              <w:t>9:00 - 18:00</w:t>
            </w:r>
          </w:p>
        </w:tc>
      </w:tr>
      <w:tr w:rsidR="00344640">
        <w:tc>
          <w:tcPr>
            <w:tcW w:w="3175" w:type="dxa"/>
          </w:tcPr>
          <w:p w:rsidR="00344640" w:rsidRDefault="00344640">
            <w:pPr>
              <w:pStyle w:val="ConsPlusNormal"/>
              <w:jc w:val="both"/>
            </w:pPr>
            <w:r>
              <w:t>вторник</w:t>
            </w:r>
          </w:p>
        </w:tc>
        <w:tc>
          <w:tcPr>
            <w:tcW w:w="4989" w:type="dxa"/>
          </w:tcPr>
          <w:p w:rsidR="00344640" w:rsidRDefault="00344640">
            <w:pPr>
              <w:pStyle w:val="ConsPlusNormal"/>
              <w:jc w:val="both"/>
            </w:pPr>
            <w:r>
              <w:t>9:00 - 18:00</w:t>
            </w:r>
          </w:p>
        </w:tc>
      </w:tr>
      <w:tr w:rsidR="00344640">
        <w:tc>
          <w:tcPr>
            <w:tcW w:w="3175" w:type="dxa"/>
          </w:tcPr>
          <w:p w:rsidR="00344640" w:rsidRDefault="00344640">
            <w:pPr>
              <w:pStyle w:val="ConsPlusNormal"/>
              <w:jc w:val="both"/>
            </w:pPr>
            <w:r>
              <w:t>среда</w:t>
            </w:r>
          </w:p>
        </w:tc>
        <w:tc>
          <w:tcPr>
            <w:tcW w:w="4989" w:type="dxa"/>
          </w:tcPr>
          <w:p w:rsidR="00344640" w:rsidRDefault="00344640">
            <w:pPr>
              <w:pStyle w:val="ConsPlusNormal"/>
              <w:jc w:val="both"/>
            </w:pPr>
            <w:r>
              <w:t>9:00 - 18:00</w:t>
            </w:r>
          </w:p>
        </w:tc>
      </w:tr>
      <w:tr w:rsidR="00344640">
        <w:tc>
          <w:tcPr>
            <w:tcW w:w="3175" w:type="dxa"/>
          </w:tcPr>
          <w:p w:rsidR="00344640" w:rsidRDefault="00344640">
            <w:pPr>
              <w:pStyle w:val="ConsPlusNormal"/>
              <w:jc w:val="both"/>
            </w:pPr>
            <w:r>
              <w:t>четверг</w:t>
            </w:r>
          </w:p>
        </w:tc>
        <w:tc>
          <w:tcPr>
            <w:tcW w:w="4989" w:type="dxa"/>
          </w:tcPr>
          <w:p w:rsidR="00344640" w:rsidRDefault="00344640">
            <w:pPr>
              <w:pStyle w:val="ConsPlusNormal"/>
              <w:jc w:val="both"/>
            </w:pPr>
            <w:r>
              <w:t>9:00 - 18:00</w:t>
            </w:r>
          </w:p>
        </w:tc>
      </w:tr>
      <w:tr w:rsidR="00344640">
        <w:tc>
          <w:tcPr>
            <w:tcW w:w="3175" w:type="dxa"/>
          </w:tcPr>
          <w:p w:rsidR="00344640" w:rsidRDefault="00344640">
            <w:pPr>
              <w:pStyle w:val="ConsPlusNormal"/>
              <w:jc w:val="both"/>
            </w:pPr>
            <w:r>
              <w:t>пятница</w:t>
            </w:r>
          </w:p>
        </w:tc>
        <w:tc>
          <w:tcPr>
            <w:tcW w:w="4989" w:type="dxa"/>
          </w:tcPr>
          <w:p w:rsidR="00344640" w:rsidRDefault="00344640">
            <w:pPr>
              <w:pStyle w:val="ConsPlusNormal"/>
              <w:jc w:val="both"/>
            </w:pPr>
            <w:r>
              <w:t>9:00 - 18:00</w:t>
            </w:r>
          </w:p>
        </w:tc>
      </w:tr>
      <w:tr w:rsidR="00344640">
        <w:tc>
          <w:tcPr>
            <w:tcW w:w="3175" w:type="dxa"/>
          </w:tcPr>
          <w:p w:rsidR="00344640" w:rsidRDefault="00344640">
            <w:pPr>
              <w:pStyle w:val="ConsPlusNormal"/>
              <w:jc w:val="both"/>
            </w:pPr>
            <w:r>
              <w:t>суббота</w:t>
            </w:r>
          </w:p>
        </w:tc>
        <w:tc>
          <w:tcPr>
            <w:tcW w:w="4989" w:type="dxa"/>
          </w:tcPr>
          <w:p w:rsidR="00344640" w:rsidRDefault="00344640">
            <w:pPr>
              <w:pStyle w:val="ConsPlusNormal"/>
              <w:jc w:val="both"/>
            </w:pPr>
            <w:r>
              <w:t>выходной день</w:t>
            </w:r>
          </w:p>
        </w:tc>
      </w:tr>
      <w:tr w:rsidR="00344640">
        <w:tc>
          <w:tcPr>
            <w:tcW w:w="3175" w:type="dxa"/>
          </w:tcPr>
          <w:p w:rsidR="00344640" w:rsidRDefault="00344640">
            <w:pPr>
              <w:pStyle w:val="ConsPlusNormal"/>
              <w:jc w:val="both"/>
            </w:pPr>
            <w:r>
              <w:t>воскресенье</w:t>
            </w:r>
          </w:p>
        </w:tc>
        <w:tc>
          <w:tcPr>
            <w:tcW w:w="4989" w:type="dxa"/>
          </w:tcPr>
          <w:p w:rsidR="00344640" w:rsidRDefault="00344640">
            <w:pPr>
              <w:pStyle w:val="ConsPlusNormal"/>
              <w:jc w:val="both"/>
            </w:pPr>
            <w:r>
              <w:t>выходной день</w:t>
            </w:r>
          </w:p>
        </w:tc>
      </w:tr>
      <w:tr w:rsidR="00344640">
        <w:tc>
          <w:tcPr>
            <w:tcW w:w="3175" w:type="dxa"/>
          </w:tcPr>
          <w:p w:rsidR="00344640" w:rsidRDefault="00344640">
            <w:pPr>
              <w:pStyle w:val="ConsPlusNormal"/>
              <w:jc w:val="both"/>
            </w:pPr>
            <w:r>
              <w:t>Перерыв на обед</w:t>
            </w:r>
          </w:p>
        </w:tc>
        <w:tc>
          <w:tcPr>
            <w:tcW w:w="4989" w:type="dxa"/>
          </w:tcPr>
          <w:p w:rsidR="00344640" w:rsidRDefault="00344640">
            <w:pPr>
              <w:pStyle w:val="ConsPlusNormal"/>
              <w:jc w:val="both"/>
            </w:pPr>
            <w:r>
              <w:t>с 13:00 до 14:00</w:t>
            </w:r>
          </w:p>
        </w:tc>
      </w:tr>
    </w:tbl>
    <w:p w:rsidR="00344640" w:rsidRDefault="00344640">
      <w:pPr>
        <w:pStyle w:val="ConsPlusNormal"/>
        <w:jc w:val="both"/>
      </w:pPr>
    </w:p>
    <w:p w:rsidR="00344640" w:rsidRDefault="00344640">
      <w:pPr>
        <w:pStyle w:val="ConsPlusNormal"/>
        <w:ind w:firstLine="540"/>
        <w:jc w:val="both"/>
      </w:pPr>
      <w:r>
        <w:t>Специалисты сектора осуществляют прием заявителей для предоставления муниципальной услуги, выдачу документов, прием жалоб в письменной форме на решения и действия (бездействие) органов местного самоуправления города Пензы, их должностных лиц и муниципальных служащих при предоставлении муниципальной услуги и консультации в соответствии со следующим графиком:</w:t>
      </w:r>
    </w:p>
    <w:p w:rsidR="00344640" w:rsidRDefault="003446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989"/>
      </w:tblGrid>
      <w:tr w:rsidR="00344640">
        <w:tc>
          <w:tcPr>
            <w:tcW w:w="3175" w:type="dxa"/>
          </w:tcPr>
          <w:p w:rsidR="00344640" w:rsidRDefault="00344640">
            <w:pPr>
              <w:pStyle w:val="ConsPlusNormal"/>
              <w:jc w:val="both"/>
            </w:pPr>
            <w:r>
              <w:t>понедельник</w:t>
            </w:r>
          </w:p>
        </w:tc>
        <w:tc>
          <w:tcPr>
            <w:tcW w:w="4989" w:type="dxa"/>
          </w:tcPr>
          <w:p w:rsidR="00344640" w:rsidRDefault="00344640">
            <w:pPr>
              <w:pStyle w:val="ConsPlusNormal"/>
              <w:jc w:val="both"/>
            </w:pPr>
            <w:r>
              <w:t>9:00 - 17:00, перерыв с 13:00 до 14:00</w:t>
            </w:r>
          </w:p>
        </w:tc>
      </w:tr>
      <w:tr w:rsidR="00344640">
        <w:tc>
          <w:tcPr>
            <w:tcW w:w="3175" w:type="dxa"/>
          </w:tcPr>
          <w:p w:rsidR="00344640" w:rsidRDefault="00344640">
            <w:pPr>
              <w:pStyle w:val="ConsPlusNormal"/>
              <w:jc w:val="both"/>
            </w:pPr>
            <w:r>
              <w:t>вторник</w:t>
            </w:r>
          </w:p>
        </w:tc>
        <w:tc>
          <w:tcPr>
            <w:tcW w:w="4989" w:type="dxa"/>
          </w:tcPr>
          <w:p w:rsidR="00344640" w:rsidRDefault="00344640">
            <w:pPr>
              <w:pStyle w:val="ConsPlusNormal"/>
              <w:jc w:val="both"/>
            </w:pPr>
            <w:r>
              <w:t>9:00 - 17:00, перерыв с 13:00 до 14:00</w:t>
            </w:r>
          </w:p>
        </w:tc>
      </w:tr>
      <w:tr w:rsidR="00344640">
        <w:tc>
          <w:tcPr>
            <w:tcW w:w="3175" w:type="dxa"/>
          </w:tcPr>
          <w:p w:rsidR="00344640" w:rsidRDefault="00344640">
            <w:pPr>
              <w:pStyle w:val="ConsPlusNormal"/>
              <w:jc w:val="both"/>
            </w:pPr>
            <w:r>
              <w:t>среда</w:t>
            </w:r>
          </w:p>
        </w:tc>
        <w:tc>
          <w:tcPr>
            <w:tcW w:w="4989" w:type="dxa"/>
          </w:tcPr>
          <w:p w:rsidR="00344640" w:rsidRDefault="00344640">
            <w:pPr>
              <w:pStyle w:val="ConsPlusNormal"/>
              <w:jc w:val="both"/>
            </w:pPr>
            <w:r>
              <w:t>Неприемный день</w:t>
            </w:r>
          </w:p>
        </w:tc>
      </w:tr>
      <w:tr w:rsidR="00344640">
        <w:tc>
          <w:tcPr>
            <w:tcW w:w="3175" w:type="dxa"/>
          </w:tcPr>
          <w:p w:rsidR="00344640" w:rsidRDefault="00344640">
            <w:pPr>
              <w:pStyle w:val="ConsPlusNormal"/>
              <w:jc w:val="both"/>
            </w:pPr>
            <w:r>
              <w:t>четверг</w:t>
            </w:r>
          </w:p>
        </w:tc>
        <w:tc>
          <w:tcPr>
            <w:tcW w:w="4989" w:type="dxa"/>
          </w:tcPr>
          <w:p w:rsidR="00344640" w:rsidRDefault="00344640">
            <w:pPr>
              <w:pStyle w:val="ConsPlusNormal"/>
              <w:jc w:val="both"/>
            </w:pPr>
            <w:r>
              <w:t>9:00 - 17:00, перерыв с 13:00 до 14:00</w:t>
            </w:r>
          </w:p>
        </w:tc>
      </w:tr>
      <w:tr w:rsidR="00344640">
        <w:tc>
          <w:tcPr>
            <w:tcW w:w="3175" w:type="dxa"/>
          </w:tcPr>
          <w:p w:rsidR="00344640" w:rsidRDefault="00344640">
            <w:pPr>
              <w:pStyle w:val="ConsPlusNormal"/>
              <w:jc w:val="both"/>
            </w:pPr>
            <w:r>
              <w:t>пятница</w:t>
            </w:r>
          </w:p>
        </w:tc>
        <w:tc>
          <w:tcPr>
            <w:tcW w:w="4989" w:type="dxa"/>
          </w:tcPr>
          <w:p w:rsidR="00344640" w:rsidRDefault="00344640">
            <w:pPr>
              <w:pStyle w:val="ConsPlusNormal"/>
              <w:jc w:val="both"/>
            </w:pPr>
            <w:r>
              <w:t>9:00 - 17:00, перерыв с 13:00 до 14:00</w:t>
            </w:r>
          </w:p>
        </w:tc>
      </w:tr>
      <w:tr w:rsidR="00344640">
        <w:tc>
          <w:tcPr>
            <w:tcW w:w="3175" w:type="dxa"/>
          </w:tcPr>
          <w:p w:rsidR="00344640" w:rsidRDefault="00344640">
            <w:pPr>
              <w:pStyle w:val="ConsPlusNormal"/>
              <w:jc w:val="both"/>
            </w:pPr>
            <w:r>
              <w:t>суббота</w:t>
            </w:r>
          </w:p>
        </w:tc>
        <w:tc>
          <w:tcPr>
            <w:tcW w:w="4989" w:type="dxa"/>
          </w:tcPr>
          <w:p w:rsidR="00344640" w:rsidRDefault="00344640">
            <w:pPr>
              <w:pStyle w:val="ConsPlusNormal"/>
              <w:jc w:val="both"/>
            </w:pPr>
            <w:r>
              <w:t>выходной день</w:t>
            </w:r>
          </w:p>
        </w:tc>
      </w:tr>
      <w:tr w:rsidR="00344640">
        <w:tc>
          <w:tcPr>
            <w:tcW w:w="3175" w:type="dxa"/>
          </w:tcPr>
          <w:p w:rsidR="00344640" w:rsidRDefault="00344640">
            <w:pPr>
              <w:pStyle w:val="ConsPlusNormal"/>
              <w:jc w:val="both"/>
            </w:pPr>
            <w:r>
              <w:t>воскресенье</w:t>
            </w:r>
          </w:p>
        </w:tc>
        <w:tc>
          <w:tcPr>
            <w:tcW w:w="4989" w:type="dxa"/>
          </w:tcPr>
          <w:p w:rsidR="00344640" w:rsidRDefault="00344640">
            <w:pPr>
              <w:pStyle w:val="ConsPlusNormal"/>
              <w:jc w:val="both"/>
            </w:pPr>
            <w:r>
              <w:t>выходной день</w:t>
            </w:r>
          </w:p>
        </w:tc>
      </w:tr>
    </w:tbl>
    <w:p w:rsidR="00344640" w:rsidRDefault="00344640">
      <w:pPr>
        <w:pStyle w:val="ConsPlusNormal"/>
        <w:jc w:val="both"/>
      </w:pPr>
    </w:p>
    <w:p w:rsidR="00344640" w:rsidRDefault="00344640">
      <w:pPr>
        <w:pStyle w:val="ConsPlusNormal"/>
        <w:ind w:firstLine="540"/>
        <w:jc w:val="both"/>
      </w:pPr>
      <w: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w:t>
      </w:r>
      <w:r>
        <w:lastRenderedPageBreak/>
        <w:t>приема заявителей и номерах телефонов для справок (консультаций), на информационных стендах в помещениях многофункционального центра.</w:t>
      </w:r>
    </w:p>
    <w:p w:rsidR="00344640" w:rsidRDefault="00344640">
      <w:pPr>
        <w:pStyle w:val="ConsPlusNormal"/>
        <w:spacing w:before="220"/>
        <w:ind w:firstLine="540"/>
        <w:jc w:val="both"/>
      </w:pPr>
      <w:r>
        <w:t>1.3.4. Заявители вправе обратиться за получением муниципальной услуги в государственное автономное учреждение Пензенской области "Многофункциональный центр предоставления государственных и муниципальных услуг" (далее - ГАУ "МФЦ") в соответствии с соглашением о взаимодействии, заключенным между Администрацией и ГАУ "МФЦ",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344640" w:rsidRDefault="00344640">
      <w:pPr>
        <w:pStyle w:val="ConsPlusNormal"/>
        <w:spacing w:before="220"/>
        <w:ind w:firstLine="540"/>
        <w:jc w:val="both"/>
      </w:pPr>
      <w:r>
        <w:t>Электронный адрес ГАУ "МФЦ": mfc-penza@obl.penza.net</w:t>
      </w:r>
    </w:p>
    <w:p w:rsidR="00344640" w:rsidRDefault="00344640">
      <w:pPr>
        <w:pStyle w:val="ConsPlusNormal"/>
        <w:spacing w:before="220"/>
        <w:ind w:firstLine="540"/>
        <w:jc w:val="both"/>
      </w:pPr>
      <w:r>
        <w:t>Справочный телефон ГАУ "МФЦ": 927-000, 8 (800) 707-64-55 - с городских номеров звонок бесплатный.</w:t>
      </w:r>
    </w:p>
    <w:p w:rsidR="00344640" w:rsidRDefault="00344640">
      <w:pPr>
        <w:pStyle w:val="ConsPlusNormal"/>
        <w:spacing w:before="220"/>
        <w:ind w:firstLine="540"/>
        <w:jc w:val="both"/>
      </w:pPr>
      <w:r>
        <w:t>Почтовый адрес Государственного автономного учреждения Пензенской области "Многофункциональный центр предоставления государственных и муниципальных услуг": 440039, г. Пенза, ул. Шмидта, д. 4.</w:t>
      </w:r>
    </w:p>
    <w:p w:rsidR="00344640" w:rsidRDefault="00344640">
      <w:pPr>
        <w:pStyle w:val="ConsPlusNormal"/>
        <w:spacing w:before="220"/>
        <w:ind w:firstLine="540"/>
        <w:jc w:val="both"/>
      </w:pPr>
      <w:r>
        <w:t>Дополнительные офисы расположены по адресам:</w:t>
      </w:r>
    </w:p>
    <w:p w:rsidR="00344640" w:rsidRDefault="00344640">
      <w:pPr>
        <w:pStyle w:val="ConsPlusNormal"/>
        <w:spacing w:before="220"/>
        <w:ind w:firstLine="540"/>
        <w:jc w:val="both"/>
      </w:pPr>
      <w:r>
        <w:t>г. Пенза, пр. Победы, д. 150, тел. (8412) 44-66-26;</w:t>
      </w:r>
    </w:p>
    <w:p w:rsidR="00344640" w:rsidRDefault="00344640">
      <w:pPr>
        <w:pStyle w:val="ConsPlusNormal"/>
        <w:spacing w:before="220"/>
        <w:ind w:firstLine="540"/>
        <w:jc w:val="both"/>
      </w:pPr>
      <w:r>
        <w:t>г. Пенза, ул. Фабричная, д. 2, тел. (8412) 62-02-92;</w:t>
      </w:r>
    </w:p>
    <w:p w:rsidR="00344640" w:rsidRDefault="00344640">
      <w:pPr>
        <w:pStyle w:val="ConsPlusNormal"/>
        <w:spacing w:before="220"/>
        <w:ind w:firstLine="540"/>
        <w:jc w:val="both"/>
      </w:pPr>
      <w:r>
        <w:t>г. Пенза, ул. Богданова, 63а, тел. (8412) 35-00-19.</w:t>
      </w:r>
    </w:p>
    <w:p w:rsidR="00344640" w:rsidRDefault="00344640">
      <w:pPr>
        <w:pStyle w:val="ConsPlusNormal"/>
        <w:spacing w:before="220"/>
        <w:ind w:firstLine="540"/>
        <w:jc w:val="both"/>
      </w:pPr>
      <w:r>
        <w:t>Режим работы ГАУ "МФЦ":</w:t>
      </w:r>
    </w:p>
    <w:p w:rsidR="00344640" w:rsidRDefault="00344640">
      <w:pPr>
        <w:pStyle w:val="ConsPlusNormal"/>
        <w:spacing w:before="220"/>
        <w:ind w:firstLine="540"/>
        <w:jc w:val="both"/>
      </w:pPr>
      <w:r>
        <w:t>Понедельник - Пятница - с 8.00 до 20.00;</w:t>
      </w:r>
    </w:p>
    <w:p w:rsidR="00344640" w:rsidRDefault="00344640">
      <w:pPr>
        <w:pStyle w:val="ConsPlusNormal"/>
        <w:spacing w:before="220"/>
        <w:ind w:firstLine="540"/>
        <w:jc w:val="both"/>
      </w:pPr>
      <w:r>
        <w:t>Суббота - с 8.00 до 14.00;</w:t>
      </w:r>
    </w:p>
    <w:p w:rsidR="00344640" w:rsidRDefault="00344640">
      <w:pPr>
        <w:pStyle w:val="ConsPlusNormal"/>
        <w:spacing w:before="220"/>
        <w:ind w:firstLine="540"/>
        <w:jc w:val="both"/>
      </w:pPr>
      <w:r>
        <w:t>Воскресенье - выходной.</w:t>
      </w:r>
    </w:p>
    <w:p w:rsidR="00344640" w:rsidRDefault="00344640">
      <w:pPr>
        <w:pStyle w:val="ConsPlusNormal"/>
        <w:jc w:val="both"/>
      </w:pPr>
    </w:p>
    <w:p w:rsidR="00344640" w:rsidRDefault="00344640">
      <w:pPr>
        <w:pStyle w:val="ConsPlusNormal"/>
        <w:jc w:val="center"/>
        <w:outlineLvl w:val="1"/>
        <w:rPr>
          <w:b/>
          <w:bCs/>
        </w:rPr>
      </w:pPr>
      <w:r>
        <w:rPr>
          <w:b/>
          <w:bCs/>
        </w:rPr>
        <w:t>2. Стандарт предоставления муниципальной услуги</w:t>
      </w:r>
    </w:p>
    <w:p w:rsidR="00344640" w:rsidRDefault="00344640">
      <w:pPr>
        <w:pStyle w:val="ConsPlusNormal"/>
        <w:jc w:val="both"/>
      </w:pPr>
    </w:p>
    <w:p w:rsidR="00344640" w:rsidRDefault="00344640">
      <w:pPr>
        <w:pStyle w:val="ConsPlusNormal"/>
        <w:ind w:firstLine="540"/>
        <w:jc w:val="both"/>
      </w:pPr>
      <w:r>
        <w:t>2.1. Наименование муниципальной услуги:</w:t>
      </w:r>
    </w:p>
    <w:p w:rsidR="00344640" w:rsidRDefault="00344640">
      <w:pPr>
        <w:pStyle w:val="ConsPlusNormal"/>
        <w:spacing w:before="220"/>
        <w:ind w:firstLine="540"/>
        <w:jc w:val="both"/>
      </w:pPr>
      <w:r>
        <w:t>"Продажа и предоставление в аренду земельных участков на торгах"</w:t>
      </w:r>
    </w:p>
    <w:p w:rsidR="00344640" w:rsidRDefault="00344640">
      <w:pPr>
        <w:pStyle w:val="ConsPlusNormal"/>
        <w:jc w:val="both"/>
      </w:pPr>
      <w:r>
        <w:t xml:space="preserve">(в ред. </w:t>
      </w:r>
      <w:hyperlink r:id="rId26" w:history="1">
        <w:r>
          <w:rPr>
            <w:color w:val="0000FF"/>
          </w:rPr>
          <w:t>Постановления</w:t>
        </w:r>
      </w:hyperlink>
      <w:r>
        <w:t xml:space="preserve"> Администрации г. Пензы от 30.03.2021 N 427/2)</w:t>
      </w:r>
    </w:p>
    <w:p w:rsidR="00344640" w:rsidRDefault="00344640">
      <w:pPr>
        <w:pStyle w:val="ConsPlusNormal"/>
        <w:spacing w:before="220"/>
        <w:ind w:firstLine="540"/>
        <w:jc w:val="both"/>
      </w:pPr>
      <w:r>
        <w:t>2.2. Наименование органа местного самоуправления, предоставляющего муниципальную услугу: Администрация города Пензы (Управление муниципального имущества города Пензы, Управление градостроительства и архитектуры города Пензы).</w:t>
      </w:r>
    </w:p>
    <w:p w:rsidR="00344640" w:rsidRDefault="00344640">
      <w:pPr>
        <w:pStyle w:val="ConsPlusNormal"/>
        <w:jc w:val="both"/>
      </w:pPr>
      <w:r>
        <w:t xml:space="preserve">(в ред. </w:t>
      </w:r>
      <w:hyperlink r:id="rId27"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2.3. Результат предоставления муниципальной услуги.</w:t>
      </w:r>
    </w:p>
    <w:p w:rsidR="00344640" w:rsidRDefault="00344640">
      <w:pPr>
        <w:pStyle w:val="ConsPlusNormal"/>
        <w:spacing w:before="220"/>
        <w:ind w:firstLine="540"/>
        <w:jc w:val="both"/>
      </w:pPr>
      <w:r>
        <w:t>Результатом предоставления муниципальной услуги являются:</w:t>
      </w:r>
    </w:p>
    <w:p w:rsidR="00344640" w:rsidRDefault="00344640">
      <w:pPr>
        <w:pStyle w:val="ConsPlusNormal"/>
        <w:spacing w:before="220"/>
        <w:ind w:firstLine="540"/>
        <w:jc w:val="both"/>
      </w:pPr>
      <w:r>
        <w:t>- принятие решения в форме уведомления о проведении аукциона и подготовке земельного участка на аукцион;</w:t>
      </w:r>
    </w:p>
    <w:p w:rsidR="00344640" w:rsidRDefault="00344640">
      <w:pPr>
        <w:pStyle w:val="ConsPlusNormal"/>
        <w:spacing w:before="220"/>
        <w:ind w:firstLine="540"/>
        <w:jc w:val="both"/>
      </w:pPr>
      <w:r>
        <w:t xml:space="preserve">- направление (выдача) договора купли-продажи или аренды земельного участка (в случае подачи заявителем заявки на участие в аукционе и заключения с ним договора в порядке, предусмотренном </w:t>
      </w:r>
      <w:hyperlink r:id="rId28" w:history="1">
        <w:r>
          <w:rPr>
            <w:color w:val="0000FF"/>
          </w:rPr>
          <w:t>ст. 39.12</w:t>
        </w:r>
      </w:hyperlink>
      <w:r>
        <w:t xml:space="preserve"> Земельного кодекса РФ);</w:t>
      </w:r>
    </w:p>
    <w:p w:rsidR="00344640" w:rsidRDefault="00344640">
      <w:pPr>
        <w:pStyle w:val="ConsPlusNormal"/>
        <w:spacing w:before="220"/>
        <w:ind w:firstLine="540"/>
        <w:jc w:val="both"/>
      </w:pPr>
      <w:r>
        <w:lastRenderedPageBreak/>
        <w:t>- принятие решения в форме уведомления об отказе в проведении аукциона с указанием оснований.</w:t>
      </w:r>
    </w:p>
    <w:p w:rsidR="00344640" w:rsidRDefault="00344640">
      <w:pPr>
        <w:pStyle w:val="ConsPlusNormal"/>
        <w:spacing w:before="220"/>
        <w:ind w:firstLine="540"/>
        <w:jc w:val="both"/>
      </w:pPr>
      <w: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344640" w:rsidRDefault="00344640">
      <w:pPr>
        <w:pStyle w:val="ConsPlusNormal"/>
        <w:spacing w:before="220"/>
        <w:ind w:firstLine="540"/>
        <w:jc w:val="both"/>
      </w:pPr>
      <w:r>
        <w:t>2.4. Срок предоставления муниципальной услуги.</w:t>
      </w:r>
    </w:p>
    <w:p w:rsidR="00344640" w:rsidRDefault="00344640">
      <w:pPr>
        <w:pStyle w:val="ConsPlusNormal"/>
        <w:spacing w:before="220"/>
        <w:ind w:firstLine="540"/>
        <w:jc w:val="both"/>
      </w:pPr>
      <w:r>
        <w:t>- при принятии решения о проведении аукциона - не более 90 календарных дней с даты подачи заявки на участие в аукционе в сроки, указанные в извещении о проведении аукционе;</w:t>
      </w:r>
    </w:p>
    <w:p w:rsidR="00344640" w:rsidRDefault="00344640">
      <w:pPr>
        <w:pStyle w:val="ConsPlusNormal"/>
        <w:spacing w:before="220"/>
        <w:ind w:firstLine="540"/>
        <w:jc w:val="both"/>
      </w:pPr>
      <w:r>
        <w:t>- при принятии решения об отказе в проведении аукциона - 30 календарных дней с даты подачи заявления о предоставлении земельного участка путем проведения аукциона.</w:t>
      </w:r>
    </w:p>
    <w:p w:rsidR="00344640" w:rsidRDefault="00344640">
      <w:pPr>
        <w:pStyle w:val="ConsPlusNormal"/>
        <w:spacing w:before="220"/>
        <w:ind w:firstLine="540"/>
        <w:jc w:val="both"/>
      </w:pPr>
      <w:r>
        <w:t>2.5. Правовые основания для предоставления муниципальной услуги:</w:t>
      </w:r>
    </w:p>
    <w:p w:rsidR="00344640" w:rsidRDefault="00344640">
      <w:pPr>
        <w:pStyle w:val="ConsPlusNormal"/>
        <w:spacing w:before="220"/>
        <w:ind w:firstLine="540"/>
        <w:jc w:val="both"/>
      </w:pPr>
      <w:r>
        <w:t xml:space="preserve">1) </w:t>
      </w:r>
      <w:hyperlink r:id="rId29" w:history="1">
        <w:r>
          <w:rPr>
            <w:color w:val="0000FF"/>
          </w:rPr>
          <w:t>Конституция</w:t>
        </w:r>
      </w:hyperlink>
      <w:r>
        <w:t xml:space="preserve"> Российской Федерации ("Собрание законодательства РФ", 04.08.2014, N 31, ст. 4398);</w:t>
      </w:r>
    </w:p>
    <w:p w:rsidR="00344640" w:rsidRDefault="00344640">
      <w:pPr>
        <w:pStyle w:val="ConsPlusNormal"/>
        <w:spacing w:before="220"/>
        <w:ind w:firstLine="540"/>
        <w:jc w:val="both"/>
      </w:pPr>
      <w:r>
        <w:t xml:space="preserve">2) Федеральный </w:t>
      </w:r>
      <w:hyperlink r:id="rId30" w:history="1">
        <w:r>
          <w:rPr>
            <w:color w:val="0000FF"/>
          </w:rPr>
          <w:t>закон</w:t>
        </w:r>
      </w:hyperlink>
      <w:r>
        <w:t xml:space="preserve"> от 26.01.1996 N 14-ФЗ "Гражданский кодекс Российской Федерации" (часть вторая), ("Собрание законодательства РФ", 29.01.1996, N 5, ст. 410);</w:t>
      </w:r>
    </w:p>
    <w:p w:rsidR="00344640" w:rsidRDefault="00344640">
      <w:pPr>
        <w:pStyle w:val="ConsPlusNormal"/>
        <w:spacing w:before="220"/>
        <w:ind w:firstLine="540"/>
        <w:jc w:val="both"/>
      </w:pPr>
      <w:r>
        <w:t xml:space="preserve">3) Федеральный </w:t>
      </w:r>
      <w:hyperlink r:id="rId31" w:history="1">
        <w:r>
          <w:rPr>
            <w:color w:val="0000FF"/>
          </w:rPr>
          <w:t>закон</w:t>
        </w:r>
      </w:hyperlink>
      <w:r>
        <w:t xml:space="preserve"> от 25.10.2001 N 136-ФЗ "Земельный кодекс Российской Федерации" ("Российская газета", N 211 - 212, 30.10.2001);</w:t>
      </w:r>
    </w:p>
    <w:p w:rsidR="00344640" w:rsidRDefault="00344640">
      <w:pPr>
        <w:pStyle w:val="ConsPlusNormal"/>
        <w:spacing w:before="220"/>
        <w:ind w:firstLine="540"/>
        <w:jc w:val="both"/>
      </w:pPr>
      <w:r>
        <w:t xml:space="preserve">4) Федеральный </w:t>
      </w:r>
      <w:hyperlink r:id="rId32" w:history="1">
        <w:r>
          <w:rPr>
            <w:color w:val="0000FF"/>
          </w:rPr>
          <w:t>закон</w:t>
        </w:r>
      </w:hyperlink>
      <w:r>
        <w:t xml:space="preserve"> от 25.10.2001 N 137-ФЗ "О введении в действие Земельного кодекса Российской Федерации" ("Российская газета" N 211 - 212, 30.10.2001);</w:t>
      </w:r>
    </w:p>
    <w:p w:rsidR="00344640" w:rsidRDefault="00344640">
      <w:pPr>
        <w:pStyle w:val="ConsPlusNormal"/>
        <w:spacing w:before="220"/>
        <w:ind w:firstLine="540"/>
        <w:jc w:val="both"/>
      </w:pPr>
      <w:r>
        <w:t xml:space="preserve">5) Федеральный </w:t>
      </w:r>
      <w:hyperlink r:id="rId33" w:history="1">
        <w:r>
          <w:rPr>
            <w:color w:val="0000FF"/>
          </w:rPr>
          <w:t>закон</w:t>
        </w:r>
      </w:hyperlink>
      <w:r>
        <w:t xml:space="preserve"> от 29.12.2004 N 190-ФЗ "Градостроительным кодексом Российской Федерации" ("Российская газета", 30 декабря 2004 года, N 290);</w:t>
      </w:r>
    </w:p>
    <w:p w:rsidR="00344640" w:rsidRDefault="00344640">
      <w:pPr>
        <w:pStyle w:val="ConsPlusNormal"/>
        <w:spacing w:before="220"/>
        <w:ind w:firstLine="540"/>
        <w:jc w:val="both"/>
      </w:pPr>
      <w:r>
        <w:t xml:space="preserve">6) Федеральный </w:t>
      </w:r>
      <w:hyperlink r:id="rId34" w:history="1">
        <w:r>
          <w:rPr>
            <w:color w:val="0000FF"/>
          </w:rPr>
          <w:t>закон</w:t>
        </w:r>
      </w:hyperlink>
      <w: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344640" w:rsidRDefault="00344640">
      <w:pPr>
        <w:pStyle w:val="ConsPlusNormal"/>
        <w:spacing w:before="220"/>
        <w:ind w:firstLine="540"/>
        <w:jc w:val="both"/>
      </w:pPr>
      <w:r>
        <w:t xml:space="preserve">7) Федеральный </w:t>
      </w:r>
      <w:hyperlink r:id="rId35" w:history="1">
        <w:r>
          <w:rPr>
            <w:color w:val="0000FF"/>
          </w:rPr>
          <w:t>закон</w:t>
        </w:r>
      </w:hyperlink>
      <w:r>
        <w:t xml:space="preserve"> от 27.07.2010 N 210-ФЗ "Об организации предоставления государственных и муниципальных услуг" ("Российская газета", N 168, 30.07.2010);</w:t>
      </w:r>
    </w:p>
    <w:p w:rsidR="00344640" w:rsidRDefault="00344640">
      <w:pPr>
        <w:pStyle w:val="ConsPlusNormal"/>
        <w:spacing w:before="220"/>
        <w:ind w:firstLine="540"/>
        <w:jc w:val="both"/>
      </w:pPr>
      <w:r>
        <w:t xml:space="preserve">8) Федеральный </w:t>
      </w:r>
      <w:hyperlink r:id="rId36" w:history="1">
        <w:r>
          <w:rPr>
            <w:color w:val="0000FF"/>
          </w:rPr>
          <w:t>закон</w:t>
        </w:r>
      </w:hyperlink>
      <w:r>
        <w:t xml:space="preserve"> от 13.07.2015 N 218-ФЗ "О государственной регистрации недвижимости" ("Российская газета", N 156, 17.07.2015);</w:t>
      </w:r>
    </w:p>
    <w:p w:rsidR="00344640" w:rsidRDefault="00344640">
      <w:pPr>
        <w:pStyle w:val="ConsPlusNormal"/>
        <w:spacing w:before="220"/>
        <w:ind w:firstLine="540"/>
        <w:jc w:val="both"/>
      </w:pPr>
      <w:r>
        <w:t xml:space="preserve">9) Федеральный </w:t>
      </w:r>
      <w:hyperlink r:id="rId37" w:history="1">
        <w:r>
          <w:rPr>
            <w:color w:val="0000FF"/>
          </w:rPr>
          <w:t>закон</w:t>
        </w:r>
      </w:hyperlink>
      <w:r>
        <w:t xml:space="preserve"> от 24.07.2007 N 221-ФЗ "О кадастровой деятельности" ("Собрание законодательства РФ", 30.07.2007, N 31, ст. 4017);</w:t>
      </w:r>
    </w:p>
    <w:p w:rsidR="00344640" w:rsidRDefault="00344640">
      <w:pPr>
        <w:pStyle w:val="ConsPlusNormal"/>
        <w:spacing w:before="220"/>
        <w:ind w:firstLine="540"/>
        <w:jc w:val="both"/>
      </w:pPr>
      <w:r>
        <w:t xml:space="preserve">10) Федеральный </w:t>
      </w:r>
      <w:hyperlink r:id="rId38" w:history="1">
        <w:r>
          <w:rPr>
            <w:color w:val="0000FF"/>
          </w:rPr>
          <w:t>закон</w:t>
        </w:r>
      </w:hyperlink>
      <w:r>
        <w:t xml:space="preserve"> от 29.07.1998 N 135-ФЗ "Об оценочной деятельности в Российской Федерации" ("Собрание законодательства РФ", 03.08.1998, N 31, ст. 3813);</w:t>
      </w:r>
    </w:p>
    <w:p w:rsidR="00344640" w:rsidRDefault="00344640">
      <w:pPr>
        <w:pStyle w:val="ConsPlusNormal"/>
        <w:spacing w:before="220"/>
        <w:ind w:firstLine="540"/>
        <w:jc w:val="both"/>
      </w:pPr>
      <w:r>
        <w:t xml:space="preserve">11) Федеральный </w:t>
      </w:r>
      <w:hyperlink r:id="rId39" w:history="1">
        <w:r>
          <w:rPr>
            <w:color w:val="0000FF"/>
          </w:rPr>
          <w:t>закон</w:t>
        </w:r>
      </w:hyperlink>
      <w:r>
        <w:t xml:space="preserve"> от 27 июля 2006 года N 152-ФЗ "О персональных данных" ("Собрание законодательства Российской Федерации", 2006, N 31);</w:t>
      </w:r>
    </w:p>
    <w:p w:rsidR="00344640" w:rsidRDefault="00344640">
      <w:pPr>
        <w:pStyle w:val="ConsPlusNormal"/>
        <w:spacing w:before="220"/>
        <w:ind w:firstLine="540"/>
        <w:jc w:val="both"/>
      </w:pPr>
      <w:r>
        <w:t xml:space="preserve">12) Федеральный </w:t>
      </w:r>
      <w:hyperlink r:id="rId40" w:history="1">
        <w:r>
          <w:rPr>
            <w:color w:val="0000FF"/>
          </w:rPr>
          <w:t>закон</w:t>
        </w:r>
      </w:hyperlink>
      <w:r>
        <w:t xml:space="preserve"> от 06.04.2011 N 63-ФЗ "Об электронной подписи" ("Российская газета", N 75, 08.04.2011);</w:t>
      </w:r>
    </w:p>
    <w:p w:rsidR="00344640" w:rsidRDefault="00344640">
      <w:pPr>
        <w:pStyle w:val="ConsPlusNormal"/>
        <w:spacing w:before="220"/>
        <w:ind w:firstLine="540"/>
        <w:jc w:val="both"/>
      </w:pPr>
      <w:r>
        <w:t xml:space="preserve">13) </w:t>
      </w:r>
      <w:hyperlink r:id="rId41" w:history="1">
        <w:r>
          <w:rPr>
            <w:color w:val="0000FF"/>
          </w:rPr>
          <w:t>Постановление</w:t>
        </w:r>
      </w:hyperlink>
      <w:r>
        <w:t xml:space="preserve"> Правительства Российской Федерации от 30 апреля 2014 года N 403 "Об исчерпывающем перечне процедур в сфере жилищного строительства" ("Собрание законодательств Российской Федерации", 12 мая 2014 г., N 19, ст. 2437);</w:t>
      </w:r>
    </w:p>
    <w:p w:rsidR="00344640" w:rsidRDefault="00344640">
      <w:pPr>
        <w:pStyle w:val="ConsPlusNormal"/>
        <w:spacing w:before="220"/>
        <w:ind w:firstLine="540"/>
        <w:jc w:val="both"/>
      </w:pPr>
      <w:r>
        <w:lastRenderedPageBreak/>
        <w:t xml:space="preserve">14) </w:t>
      </w:r>
      <w:hyperlink r:id="rId42" w:history="1">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344640" w:rsidRDefault="00344640">
      <w:pPr>
        <w:pStyle w:val="ConsPlusNormal"/>
        <w:spacing w:before="220"/>
        <w:ind w:firstLine="540"/>
        <w:jc w:val="both"/>
      </w:pPr>
      <w:r>
        <w:t xml:space="preserve">15) </w:t>
      </w:r>
      <w:hyperlink r:id="rId43" w:history="1">
        <w:r>
          <w:rPr>
            <w:color w:val="0000FF"/>
          </w:rPr>
          <w:t>Устав</w:t>
        </w:r>
      </w:hyperlink>
      <w:r>
        <w:t xml:space="preserve"> города Пензы, принятым решением Пензенской городской Думы от 30.06.2005 N 130-12/4 ("Сборник нормативных правовых актов, принятых Пензенской городской Думой в апреле - июне 2005" N 2);</w:t>
      </w:r>
    </w:p>
    <w:p w:rsidR="00344640" w:rsidRDefault="00344640">
      <w:pPr>
        <w:pStyle w:val="ConsPlusNormal"/>
        <w:spacing w:before="220"/>
        <w:ind w:firstLine="540"/>
        <w:jc w:val="both"/>
      </w:pPr>
      <w:r>
        <w:t xml:space="preserve">16) </w:t>
      </w:r>
      <w:hyperlink r:id="rId44" w:history="1">
        <w:r>
          <w:rPr>
            <w:color w:val="0000FF"/>
          </w:rPr>
          <w:t>Решение</w:t>
        </w:r>
      </w:hyperlink>
      <w:r>
        <w:t xml:space="preserve"> Пензенской городской Думы от 29.05.2009 N 55-6/5 "О создании Управления муниципального имущества города Пензы" ("Пензенские губернские ведомости", 12.06.2009, N 39).</w:t>
      </w:r>
    </w:p>
    <w:p w:rsidR="00344640" w:rsidRDefault="00344640">
      <w:pPr>
        <w:pStyle w:val="ConsPlusNormal"/>
        <w:jc w:val="both"/>
      </w:pPr>
      <w:r>
        <w:t xml:space="preserve">(в ред. </w:t>
      </w:r>
      <w:hyperlink r:id="rId45"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 xml:space="preserve">17) </w:t>
      </w:r>
      <w:hyperlink r:id="rId46" w:history="1">
        <w:r>
          <w:rPr>
            <w:color w:val="0000FF"/>
          </w:rPr>
          <w:t>Постановление</w:t>
        </w:r>
      </w:hyperlink>
      <w:r>
        <w:t xml:space="preserve"> администрации г. Пензы от 16.11.2012 N 1422 "Об утверждении Реестра муниципальных услуг города Пензы";</w:t>
      </w:r>
    </w:p>
    <w:p w:rsidR="00344640" w:rsidRDefault="003446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rPr>
                <w:sz w:val="24"/>
                <w:szCs w:val="24"/>
              </w:rPr>
            </w:pPr>
          </w:p>
        </w:tc>
        <w:tc>
          <w:tcPr>
            <w:tcW w:w="113" w:type="dxa"/>
            <w:shd w:val="clear" w:color="auto" w:fill="F4F3F8"/>
            <w:tcMar>
              <w:top w:w="0" w:type="dxa"/>
              <w:left w:w="0" w:type="dxa"/>
              <w:bottom w:w="0" w:type="dxa"/>
              <w:right w:w="0" w:type="dxa"/>
            </w:tcMar>
          </w:tcPr>
          <w:p w:rsidR="00344640" w:rsidRDefault="00344640">
            <w:pPr>
              <w:pStyle w:val="ConsPlusNormal"/>
              <w:rPr>
                <w:sz w:val="24"/>
                <w:szCs w:val="24"/>
              </w:rPr>
            </w:pPr>
          </w:p>
        </w:tc>
        <w:tc>
          <w:tcPr>
            <w:tcW w:w="0" w:type="auto"/>
            <w:shd w:val="clear" w:color="auto" w:fill="F4F3F8"/>
            <w:tcMar>
              <w:top w:w="113" w:type="dxa"/>
              <w:left w:w="0" w:type="dxa"/>
              <w:bottom w:w="113" w:type="dxa"/>
              <w:right w:w="0" w:type="dxa"/>
            </w:tcMar>
          </w:tcPr>
          <w:p w:rsidR="00344640" w:rsidRDefault="00344640">
            <w:pPr>
              <w:pStyle w:val="ConsPlusNormal"/>
              <w:jc w:val="both"/>
              <w:rPr>
                <w:color w:val="392C69"/>
              </w:rPr>
            </w:pPr>
            <w:r>
              <w:rPr>
                <w:color w:val="392C69"/>
              </w:rPr>
              <w:t>КонсультантПлюс: примечание.</w:t>
            </w:r>
          </w:p>
          <w:p w:rsidR="00344640" w:rsidRDefault="00344640">
            <w:pPr>
              <w:pStyle w:val="ConsPlusNormal"/>
              <w:jc w:val="both"/>
              <w:rPr>
                <w:color w:val="392C69"/>
              </w:rPr>
            </w:pPr>
            <w:hyperlink r:id="rId47" w:history="1">
              <w:r>
                <w:rPr>
                  <w:color w:val="0000FF"/>
                </w:rPr>
                <w:t>Постановление</w:t>
              </w:r>
            </w:hyperlink>
            <w:r>
              <w:rPr>
                <w:color w:val="392C69"/>
              </w:rPr>
              <w:t xml:space="preserve"> Администрации г. Пензы от 30.06.2011 N 766 утратило силу с 4 сентября 2019 года в связи с изданием </w:t>
            </w:r>
            <w:hyperlink r:id="rId48" w:history="1">
              <w:r>
                <w:rPr>
                  <w:color w:val="0000FF"/>
                </w:rPr>
                <w:t>Постановления</w:t>
              </w:r>
            </w:hyperlink>
            <w:r>
              <w:rPr>
                <w:color w:val="392C69"/>
              </w:rPr>
              <w:t xml:space="preserve"> Администрации г. Пензы от 04.09.2019 N 1693. Действующие нормы по данному вопросу содержатся в </w:t>
            </w:r>
            <w:hyperlink r:id="rId49" w:history="1">
              <w:r>
                <w:rPr>
                  <w:color w:val="0000FF"/>
                </w:rPr>
                <w:t>Постановлении</w:t>
              </w:r>
            </w:hyperlink>
            <w:r>
              <w:rPr>
                <w:color w:val="392C69"/>
              </w:rPr>
              <w:t xml:space="preserve"> Администрации г. Пензы от 04.09.2019 N 1693.</w:t>
            </w:r>
          </w:p>
        </w:tc>
        <w:tc>
          <w:tcPr>
            <w:tcW w:w="113" w:type="dxa"/>
            <w:shd w:val="clear" w:color="auto" w:fill="F4F3F8"/>
            <w:tcMar>
              <w:top w:w="0" w:type="dxa"/>
              <w:left w:w="0" w:type="dxa"/>
              <w:bottom w:w="0" w:type="dxa"/>
              <w:right w:w="0" w:type="dxa"/>
            </w:tcMar>
          </w:tcPr>
          <w:p w:rsidR="00344640" w:rsidRDefault="00344640">
            <w:pPr>
              <w:pStyle w:val="ConsPlusNormal"/>
              <w:jc w:val="both"/>
              <w:rPr>
                <w:color w:val="392C69"/>
              </w:rPr>
            </w:pPr>
          </w:p>
        </w:tc>
      </w:tr>
    </w:tbl>
    <w:p w:rsidR="00344640" w:rsidRDefault="00344640">
      <w:pPr>
        <w:pStyle w:val="ConsPlusNormal"/>
        <w:spacing w:before="280"/>
        <w:ind w:firstLine="540"/>
        <w:jc w:val="both"/>
      </w:pPr>
      <w:r>
        <w:t xml:space="preserve">18) </w:t>
      </w:r>
      <w:hyperlink r:id="rId50" w:history="1">
        <w:r>
          <w:rPr>
            <w:color w:val="0000FF"/>
          </w:rPr>
          <w:t>Постановление</w:t>
        </w:r>
      </w:hyperlink>
      <w:r>
        <w:t xml:space="preserve"> администрации г. Пензы от 30.06.2011 N 766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w:t>
      </w:r>
    </w:p>
    <w:p w:rsidR="00344640" w:rsidRDefault="00344640">
      <w:pPr>
        <w:pStyle w:val="ConsPlusNormal"/>
        <w:spacing w:before="22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44640" w:rsidRDefault="00344640">
      <w:pPr>
        <w:pStyle w:val="ConsPlusNormal"/>
        <w:spacing w:before="220"/>
        <w:ind w:firstLine="540"/>
        <w:jc w:val="both"/>
      </w:pPr>
      <w:bookmarkStart w:id="1" w:name="Par166"/>
      <w:bookmarkEnd w:id="1"/>
      <w:r>
        <w:t xml:space="preserve">2.6.1. Для получения муниципальной услуги заявителем представляется </w:t>
      </w:r>
      <w:hyperlink w:anchor="Par563" w:history="1">
        <w:r>
          <w:rPr>
            <w:color w:val="0000FF"/>
          </w:rPr>
          <w:t>заявление</w:t>
        </w:r>
      </w:hyperlink>
      <w:r>
        <w:t xml:space="preserve"> о предоставлении земельного участка путем проведения аукциона (согласно приложению N 1 к Регламенту),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51" w:history="1">
        <w:r>
          <w:rPr>
            <w:color w:val="0000FF"/>
          </w:rPr>
          <w:t>закона</w:t>
        </w:r>
      </w:hyperlink>
      <w:r>
        <w:t xml:space="preserve"> "Об электронной подписи", </w:t>
      </w:r>
      <w:hyperlink r:id="rId52" w:history="1">
        <w:r>
          <w:rPr>
            <w:color w:val="0000FF"/>
          </w:rPr>
          <w:t>постановления</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w:t>
      </w:r>
      <w:hyperlink r:id="rId53" w:history="1">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и требованиями Федерального </w:t>
      </w:r>
      <w:hyperlink r:id="rId54" w:history="1">
        <w:r>
          <w:rPr>
            <w:color w:val="0000FF"/>
          </w:rPr>
          <w:t>закона</w:t>
        </w:r>
      </w:hyperlink>
      <w:r>
        <w:t xml:space="preserve"> "Об организации предоставления государственных и муниципальных услуг", соответствующее положениям, определенным в </w:t>
      </w:r>
      <w:hyperlink r:id="rId55" w:history="1">
        <w:r>
          <w:rPr>
            <w:color w:val="0000FF"/>
          </w:rPr>
          <w:t>статье 39.11</w:t>
        </w:r>
      </w:hyperlink>
      <w:r>
        <w:t xml:space="preserve"> Земельного кодекса РФ.</w:t>
      </w:r>
    </w:p>
    <w:p w:rsidR="00344640" w:rsidRDefault="00344640">
      <w:pPr>
        <w:pStyle w:val="ConsPlusNormal"/>
        <w:spacing w:before="220"/>
        <w:ind w:firstLine="540"/>
        <w:jc w:val="both"/>
      </w:pPr>
      <w:r>
        <w:t>В заявлении о предоставлении земельного участка путем проведения аукциона указываются:</w:t>
      </w:r>
    </w:p>
    <w:p w:rsidR="00344640" w:rsidRDefault="00344640">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344640" w:rsidRDefault="00344640">
      <w:pPr>
        <w:pStyle w:val="ConsPlusNormal"/>
        <w:spacing w:before="220"/>
        <w:ind w:firstLine="540"/>
        <w:jc w:val="both"/>
      </w:pPr>
      <w: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44640" w:rsidRDefault="00344640">
      <w:pPr>
        <w:pStyle w:val="ConsPlusNormal"/>
        <w:spacing w:before="220"/>
        <w:ind w:firstLine="540"/>
        <w:jc w:val="both"/>
      </w:pPr>
      <w:r>
        <w:t>3) адрес и площадь земельного участка;</w:t>
      </w:r>
    </w:p>
    <w:p w:rsidR="00344640" w:rsidRDefault="00344640">
      <w:pPr>
        <w:pStyle w:val="ConsPlusNormal"/>
        <w:spacing w:before="220"/>
        <w:ind w:firstLine="540"/>
        <w:jc w:val="both"/>
      </w:pPr>
      <w:r>
        <w:t>4) кадастровый номер испрашиваемого земельного участка;</w:t>
      </w:r>
    </w:p>
    <w:p w:rsidR="00344640" w:rsidRDefault="00344640">
      <w:pPr>
        <w:pStyle w:val="ConsPlusNormal"/>
        <w:jc w:val="both"/>
      </w:pPr>
      <w:r>
        <w:t xml:space="preserve">(в ред. </w:t>
      </w:r>
      <w:hyperlink r:id="rId56"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44640" w:rsidRDefault="00344640">
      <w:pPr>
        <w:pStyle w:val="ConsPlusNormal"/>
        <w:spacing w:before="220"/>
        <w:ind w:firstLine="540"/>
        <w:jc w:val="both"/>
      </w:pPr>
      <w:r>
        <w:t>6) цель использования земельного участка;</w:t>
      </w:r>
    </w:p>
    <w:p w:rsidR="00344640" w:rsidRDefault="00344640">
      <w:pPr>
        <w:pStyle w:val="ConsPlusNormal"/>
        <w:spacing w:before="220"/>
        <w:ind w:firstLine="540"/>
        <w:jc w:val="both"/>
      </w:pPr>
      <w:r>
        <w:t>7) почтовый адрес и (или) адрес электронной почты для связи с заявителем.</w:t>
      </w:r>
    </w:p>
    <w:p w:rsidR="00344640" w:rsidRDefault="00344640">
      <w:pPr>
        <w:pStyle w:val="ConsPlusNormal"/>
        <w:spacing w:before="220"/>
        <w:ind w:firstLine="540"/>
        <w:jc w:val="both"/>
      </w:pPr>
      <w:bookmarkStart w:id="2" w:name="Par176"/>
      <w:bookmarkEnd w:id="2"/>
      <w:r>
        <w:t>2.6.2. В случае принятия Администрацией постановления об организации и проведения аукциона и определения даты аукциона для участия в аукционе заявитель представляет в отдел по организации и проведению торгов недвижимого имущества Управления муниципального имущества города Пензы (далее - отдел торгов) в установленный в извещении о проведении аукциона срок по адресу: город Пенза, площадь Маршала Жукова, 4, кабинет 404, следующие документы:</w:t>
      </w:r>
    </w:p>
    <w:p w:rsidR="00344640" w:rsidRDefault="00344640">
      <w:pPr>
        <w:pStyle w:val="ConsPlusNormal"/>
        <w:jc w:val="both"/>
      </w:pPr>
      <w:r>
        <w:t xml:space="preserve">(в ред. </w:t>
      </w:r>
      <w:hyperlink r:id="rId57"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 заявку на участие в аукционе по установленной в извещении о проведении аукциона форме, с указанием банковских реквизитов счета для возврата задатка (2 экз.);</w:t>
      </w:r>
    </w:p>
    <w:p w:rsidR="00344640" w:rsidRDefault="00344640">
      <w:pPr>
        <w:pStyle w:val="ConsPlusNormal"/>
        <w:spacing w:before="220"/>
        <w:ind w:firstLine="540"/>
        <w:jc w:val="both"/>
      </w:pPr>
      <w:r>
        <w:t>- копии документов, удостоверяющих личность заявителя (для физических лиц);</w:t>
      </w:r>
    </w:p>
    <w:p w:rsidR="00344640" w:rsidRDefault="00344640">
      <w:pPr>
        <w:pStyle w:val="ConsPlusNormal"/>
        <w:spacing w:before="220"/>
        <w:ind w:firstLine="540"/>
        <w:jc w:val="both"/>
      </w:pPr>
      <w: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44640" w:rsidRDefault="00344640">
      <w:pPr>
        <w:pStyle w:val="ConsPlusNormal"/>
        <w:spacing w:before="220"/>
        <w:ind w:firstLine="540"/>
        <w:jc w:val="both"/>
      </w:pPr>
      <w:r>
        <w:t>- документы, подтверждающие внесение задатка (оригинал и копия).</w:t>
      </w:r>
    </w:p>
    <w:p w:rsidR="00344640" w:rsidRDefault="00344640">
      <w:pPr>
        <w:pStyle w:val="ConsPlusNormal"/>
        <w:spacing w:before="220"/>
        <w:ind w:firstLine="540"/>
        <w:jc w:val="both"/>
      </w:pPr>
      <w:r>
        <w:t>В случае подачи заявки представителем заявителя предъявляется надлежащим образом оформленная доверенность.</w:t>
      </w:r>
    </w:p>
    <w:p w:rsidR="00344640" w:rsidRDefault="00344640">
      <w:pPr>
        <w:pStyle w:val="ConsPlusNormal"/>
        <w:spacing w:before="220"/>
        <w:ind w:firstLine="540"/>
        <w:jc w:val="both"/>
      </w:pPr>
      <w:r>
        <w:t>Заявитель имеет право отозвать принятую Управлением муниципального имущества администрации Пензы заявку на участие в аукционе до дня окончания срока приема заявок, уведомив об этом в письменной форме Управление муниципального имущества администрации Пензы, которое обязано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44640" w:rsidRDefault="00344640">
      <w:pPr>
        <w:pStyle w:val="ConsPlusNormal"/>
        <w:spacing w:before="220"/>
        <w:ind w:firstLine="540"/>
        <w:jc w:val="both"/>
      </w:pPr>
      <w: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5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w:t>
      </w:r>
      <w:r>
        <w:lastRenderedPageBreak/>
        <w:t xml:space="preserve">субъектам малого и среднего предпринимательства в соответствии с </w:t>
      </w:r>
      <w:hyperlink r:id="rId59" w:history="1">
        <w:r>
          <w:rPr>
            <w:color w:val="0000FF"/>
          </w:rPr>
          <w:t>частью 5 статьи 4</w:t>
        </w:r>
      </w:hyperlink>
      <w:r>
        <w:t xml:space="preserve"> указанного Федерального закона.</w:t>
      </w:r>
    </w:p>
    <w:p w:rsidR="00344640" w:rsidRDefault="00344640">
      <w:pPr>
        <w:pStyle w:val="ConsPlusNormal"/>
        <w:spacing w:before="220"/>
        <w:ind w:firstLine="540"/>
        <w:jc w:val="both"/>
      </w:pPr>
      <w:r>
        <w:t xml:space="preserve">2.6.3. Администрация и ее структурные подразделения не вправе требовать представление иных документов, за исключением документов, указанных в </w:t>
      </w:r>
      <w:hyperlink w:anchor="Par166" w:history="1">
        <w:r>
          <w:rPr>
            <w:color w:val="0000FF"/>
          </w:rPr>
          <w:t>пункте 2.6.1</w:t>
        </w:r>
      </w:hyperlink>
      <w:r>
        <w:t xml:space="preserve">, </w:t>
      </w:r>
      <w:hyperlink w:anchor="Par176" w:history="1">
        <w:r>
          <w:rPr>
            <w:color w:val="0000FF"/>
          </w:rPr>
          <w:t>2.6.2</w:t>
        </w:r>
      </w:hyperlink>
      <w:r>
        <w:t xml:space="preserve"> настоящего Регламента. Администрация и ее структурные подразделения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44640" w:rsidRDefault="00344640">
      <w:pPr>
        <w:pStyle w:val="ConsPlusNormal"/>
        <w:spacing w:before="220"/>
        <w:ind w:firstLine="540"/>
        <w:jc w:val="both"/>
      </w:pPr>
      <w:r>
        <w:t>2.6.4. Заявитель вправе представить:</w:t>
      </w:r>
    </w:p>
    <w:p w:rsidR="00344640" w:rsidRDefault="00344640">
      <w:pPr>
        <w:pStyle w:val="ConsPlusNormal"/>
        <w:spacing w:before="220"/>
        <w:ind w:firstLine="540"/>
        <w:jc w:val="both"/>
      </w:pPr>
      <w:r>
        <w:t>- выписку из единого государственного реестра юридических лиц в отношении юридического лица, являющегося заявителем;</w:t>
      </w:r>
    </w:p>
    <w:p w:rsidR="00344640" w:rsidRDefault="00344640">
      <w:pPr>
        <w:pStyle w:val="ConsPlusNormal"/>
        <w:spacing w:before="220"/>
        <w:ind w:firstLine="540"/>
        <w:jc w:val="both"/>
      </w:pPr>
      <w:r>
        <w:t>- выписку из единого государственного реестра индивидуальных предпринимателей в отношении индивидуального предпринимателя, являющегося заявителем;</w:t>
      </w:r>
    </w:p>
    <w:p w:rsidR="00344640" w:rsidRDefault="00344640">
      <w:pPr>
        <w:pStyle w:val="ConsPlusNormal"/>
        <w:spacing w:before="220"/>
        <w:ind w:firstLine="540"/>
        <w:jc w:val="both"/>
      </w:pPr>
      <w:r>
        <w:t>- выписку из ЕГРН об испрашиваемом земельном участке при подаче заявления о предоставлении земельного участка путем проведения аукциона</w:t>
      </w:r>
    </w:p>
    <w:p w:rsidR="00344640" w:rsidRDefault="00344640">
      <w:pPr>
        <w:pStyle w:val="ConsPlusNormal"/>
        <w:spacing w:before="220"/>
        <w:ind w:firstLine="540"/>
        <w:jc w:val="both"/>
      </w:pPr>
      <w:r>
        <w:t>В случае если указанные в настоящем пункте документы не представлены заявителем, такие документы запрашиваются администрацией города Пензы и ее структурными подразделениями в порядке межведомственного информационного взаимодействия.</w:t>
      </w:r>
    </w:p>
    <w:p w:rsidR="00344640" w:rsidRDefault="00344640">
      <w:pPr>
        <w:pStyle w:val="ConsPlusNormal"/>
        <w:spacing w:before="220"/>
        <w:ind w:firstLine="540"/>
        <w:jc w:val="both"/>
      </w:pPr>
      <w:r>
        <w:t>2.6.5. Заявитель или его представитель может подать заявление о предоставлении земельного участка путем проведения аукциона и документы, необходимые для предоставления муниципальной услуги следующими способами:</w:t>
      </w:r>
    </w:p>
    <w:p w:rsidR="00344640" w:rsidRDefault="00344640">
      <w:pPr>
        <w:pStyle w:val="ConsPlusNormal"/>
        <w:spacing w:before="220"/>
        <w:ind w:firstLine="540"/>
        <w:jc w:val="both"/>
      </w:pPr>
      <w:r>
        <w:t>а) лично, обратившись по месту нахождения Администрации;</w:t>
      </w:r>
    </w:p>
    <w:p w:rsidR="00344640" w:rsidRDefault="00344640">
      <w:pPr>
        <w:pStyle w:val="ConsPlusNormal"/>
        <w:spacing w:before="220"/>
        <w:ind w:firstLine="540"/>
        <w:jc w:val="both"/>
      </w:pPr>
      <w:r>
        <w:t>б) путем направления заявления посредством почтовой связи по адресу Администрации;</w:t>
      </w:r>
    </w:p>
    <w:p w:rsidR="00344640" w:rsidRDefault="00344640">
      <w:pPr>
        <w:pStyle w:val="ConsPlusNormal"/>
        <w:spacing w:before="220"/>
        <w:ind w:firstLine="540"/>
        <w:jc w:val="both"/>
      </w:pPr>
      <w:r>
        <w:t>в) в форме электронного документа, подписанного простой электронной подписью, посредством Регионального портала;</w:t>
      </w:r>
    </w:p>
    <w:p w:rsidR="00344640" w:rsidRDefault="00344640">
      <w:pPr>
        <w:pStyle w:val="ConsPlusNormal"/>
        <w:spacing w:before="220"/>
        <w:ind w:firstLine="540"/>
        <w:jc w:val="both"/>
      </w:pPr>
      <w:r>
        <w:t>г) на бумажном носителе через ГАУ "МФЦ";</w:t>
      </w:r>
    </w:p>
    <w:p w:rsidR="00344640" w:rsidRDefault="00344640">
      <w:pPr>
        <w:pStyle w:val="ConsPlusNormal"/>
        <w:spacing w:before="220"/>
        <w:ind w:firstLine="540"/>
        <w:jc w:val="both"/>
      </w:pPr>
      <w:r>
        <w:t>д) путем заполнения формы запроса, размещенной на официальном сайте Администрации в сети "Интернет";</w:t>
      </w:r>
    </w:p>
    <w:p w:rsidR="00344640" w:rsidRDefault="00344640">
      <w:pPr>
        <w:pStyle w:val="ConsPlusNormal"/>
        <w:spacing w:before="220"/>
        <w:ind w:firstLine="540"/>
        <w:jc w:val="both"/>
      </w:pPr>
      <w:r>
        <w:t>е) путем направления электронного документа на официальную электронную почту Администрации.</w:t>
      </w:r>
    </w:p>
    <w:p w:rsidR="00344640" w:rsidRDefault="00344640">
      <w:pPr>
        <w:pStyle w:val="ConsPlusNormal"/>
        <w:spacing w:before="220"/>
        <w:ind w:firstLine="540"/>
        <w:jc w:val="both"/>
      </w:pPr>
      <w:r>
        <w:t>Формирование заявления о предоставлении земельного участка путем проведения аукциона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44640" w:rsidRDefault="00344640">
      <w:pPr>
        <w:pStyle w:val="ConsPlusNormal"/>
        <w:spacing w:before="220"/>
        <w:ind w:firstLine="540"/>
        <w:jc w:val="both"/>
      </w:pPr>
      <w:bookmarkStart w:id="3" w:name="Par199"/>
      <w:bookmarkEnd w:id="3"/>
      <w:r>
        <w:t>2.7. Исчерпывающий перечень оснований для отказа в приеме документов, необходимых для предоставления муниципальной услуги.</w:t>
      </w:r>
    </w:p>
    <w:p w:rsidR="00344640" w:rsidRDefault="00344640">
      <w:pPr>
        <w:pStyle w:val="ConsPlusNormal"/>
        <w:spacing w:before="220"/>
        <w:ind w:firstLine="540"/>
        <w:jc w:val="both"/>
      </w:pPr>
      <w:r>
        <w:t xml:space="preserve">Основания для отказа в приеме документов, указанных в </w:t>
      </w:r>
      <w:hyperlink w:anchor="Par166" w:history="1">
        <w:r>
          <w:rPr>
            <w:color w:val="0000FF"/>
          </w:rPr>
          <w:t>подпунктах 2.6.1</w:t>
        </w:r>
      </w:hyperlink>
      <w:r>
        <w:t xml:space="preserve"> и </w:t>
      </w:r>
      <w:hyperlink w:anchor="Par176" w:history="1">
        <w:r>
          <w:rPr>
            <w:color w:val="0000FF"/>
          </w:rPr>
          <w:t>2.6.2 пункта 2.6</w:t>
        </w:r>
      </w:hyperlink>
      <w:r>
        <w:t xml:space="preserve"> Регламента и представленных в форме электронного документа:</w:t>
      </w:r>
    </w:p>
    <w:p w:rsidR="00344640" w:rsidRDefault="00344640">
      <w:pPr>
        <w:pStyle w:val="ConsPlusNormal"/>
        <w:spacing w:before="220"/>
        <w:ind w:firstLine="540"/>
        <w:jc w:val="both"/>
      </w:pPr>
      <w:r>
        <w:lastRenderedPageBreak/>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60" w:history="1">
        <w:r>
          <w:rPr>
            <w:color w:val="0000FF"/>
          </w:rPr>
          <w:t>законом</w:t>
        </w:r>
      </w:hyperlink>
      <w:r>
        <w:t xml:space="preserve"> "Об электронной подписи" (с последующими изменениями) условий признания ее действительности.</w:t>
      </w:r>
    </w:p>
    <w:p w:rsidR="00344640" w:rsidRDefault="00344640">
      <w:pPr>
        <w:pStyle w:val="ConsPlusNormal"/>
        <w:spacing w:before="220"/>
        <w:ind w:firstLine="540"/>
        <w:jc w:val="both"/>
      </w:pPr>
      <w:r>
        <w:t xml:space="preserve">Основания для отказа в приеме документов, указанных в </w:t>
      </w:r>
      <w:hyperlink w:anchor="Par166" w:history="1">
        <w:r>
          <w:rPr>
            <w:color w:val="0000FF"/>
          </w:rPr>
          <w:t>подпункте 2.6.1</w:t>
        </w:r>
      </w:hyperlink>
      <w:r>
        <w:t xml:space="preserve"> и </w:t>
      </w:r>
      <w:hyperlink w:anchor="Par176" w:history="1">
        <w:r>
          <w:rPr>
            <w:color w:val="0000FF"/>
          </w:rPr>
          <w:t>2.6.2 пункта 2.6</w:t>
        </w:r>
      </w:hyperlink>
      <w:r>
        <w:t xml:space="preserve"> Регламента и предоставленных на бумажном носителе, отсутствуют.</w:t>
      </w:r>
    </w:p>
    <w:p w:rsidR="00344640" w:rsidRDefault="00344640">
      <w:pPr>
        <w:pStyle w:val="ConsPlusNormal"/>
        <w:spacing w:before="220"/>
        <w:ind w:firstLine="540"/>
        <w:jc w:val="both"/>
      </w:pPr>
      <w:r>
        <w:t>Отказ в приеме документов, необходимых для предоставления муниципальной услуги, по иным основаниям не допускается.</w:t>
      </w:r>
    </w:p>
    <w:p w:rsidR="00344640" w:rsidRDefault="00344640">
      <w:pPr>
        <w:pStyle w:val="ConsPlusNormal"/>
        <w:spacing w:before="220"/>
        <w:ind w:firstLine="540"/>
        <w:jc w:val="both"/>
      </w:pPr>
      <w:bookmarkStart w:id="4" w:name="Par204"/>
      <w:bookmarkEnd w:id="4"/>
      <w:r>
        <w:t>2.8. Исчерпывающий перечень оснований для отказа в предоставлении муниципальной услуги и приостановления предоставления муниципальной услуги.</w:t>
      </w:r>
    </w:p>
    <w:p w:rsidR="00344640" w:rsidRDefault="00344640">
      <w:pPr>
        <w:pStyle w:val="ConsPlusNormal"/>
        <w:spacing w:before="220"/>
        <w:ind w:firstLine="540"/>
        <w:jc w:val="both"/>
      </w:pPr>
      <w:r>
        <w:t>В предоставлении муниципальной услуги отказывается в следующих случаях:</w:t>
      </w:r>
    </w:p>
    <w:p w:rsidR="00344640" w:rsidRDefault="00344640">
      <w:pPr>
        <w:pStyle w:val="ConsPlusNormal"/>
        <w:spacing w:before="220"/>
        <w:ind w:firstLine="540"/>
        <w:jc w:val="both"/>
      </w:pPr>
      <w:r>
        <w:t xml:space="preserve">1) заявление и документы поданы с нарушением требований, установленных </w:t>
      </w:r>
      <w:hyperlink w:anchor="Par166" w:history="1">
        <w:r>
          <w:rPr>
            <w:color w:val="0000FF"/>
          </w:rPr>
          <w:t>подпунктами 2.6.1</w:t>
        </w:r>
      </w:hyperlink>
      <w:r>
        <w:t xml:space="preserve">, </w:t>
      </w:r>
      <w:hyperlink w:anchor="Par176" w:history="1">
        <w:r>
          <w:rPr>
            <w:color w:val="0000FF"/>
          </w:rPr>
          <w:t>2.6.2 пункта 2.6</w:t>
        </w:r>
      </w:hyperlink>
      <w:r>
        <w:t>. Регламента;</w:t>
      </w:r>
    </w:p>
    <w:p w:rsidR="00344640" w:rsidRDefault="00344640">
      <w:pPr>
        <w:pStyle w:val="ConsPlusNormal"/>
        <w:spacing w:before="220"/>
        <w:ind w:firstLine="540"/>
        <w:jc w:val="both"/>
      </w:pPr>
      <w:r>
        <w:t xml:space="preserve">2) границы земельного участка подлежат уточнению в соответствии с требованиями Федерального </w:t>
      </w:r>
      <w:hyperlink r:id="rId61" w:history="1">
        <w:r>
          <w:rPr>
            <w:color w:val="0000FF"/>
          </w:rPr>
          <w:t>закона</w:t>
        </w:r>
      </w:hyperlink>
      <w:r>
        <w:t xml:space="preserve"> "О государственной регистрации недвижимости";</w:t>
      </w:r>
    </w:p>
    <w:p w:rsidR="00344640" w:rsidRDefault="00344640">
      <w:pPr>
        <w:pStyle w:val="ConsPlusNormal"/>
        <w:spacing w:before="220"/>
        <w:ind w:firstLine="540"/>
        <w:jc w:val="both"/>
      </w:pPr>
      <w: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44640" w:rsidRDefault="00344640">
      <w:pPr>
        <w:pStyle w:val="ConsPlusNormal"/>
        <w:spacing w:before="220"/>
        <w:ind w:firstLine="540"/>
        <w:jc w:val="both"/>
      </w:pPr>
      <w: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344640" w:rsidRDefault="00344640">
      <w:pPr>
        <w:pStyle w:val="ConsPlusNormal"/>
        <w:spacing w:before="220"/>
        <w:ind w:firstLine="540"/>
        <w:jc w:val="both"/>
      </w:pPr>
      <w: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44640" w:rsidRDefault="00344640">
      <w:pPr>
        <w:pStyle w:val="ConsPlusNormal"/>
        <w:spacing w:before="220"/>
        <w:ind w:firstLine="540"/>
        <w:jc w:val="both"/>
      </w:pPr>
      <w: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44640" w:rsidRDefault="00344640">
      <w:pPr>
        <w:pStyle w:val="ConsPlusNormal"/>
        <w:spacing w:before="220"/>
        <w:ind w:firstLine="540"/>
        <w:jc w:val="both"/>
      </w:pPr>
      <w: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44640" w:rsidRDefault="00344640">
      <w:pPr>
        <w:pStyle w:val="ConsPlusNormal"/>
        <w:spacing w:before="220"/>
        <w:ind w:firstLine="540"/>
        <w:jc w:val="both"/>
      </w:pPr>
      <w:r>
        <w:t>7) земельный участок не отнесен к определенной категории земель;</w:t>
      </w:r>
    </w:p>
    <w:p w:rsidR="00344640" w:rsidRDefault="00344640">
      <w:pPr>
        <w:pStyle w:val="ConsPlusNormal"/>
        <w:spacing w:before="220"/>
        <w:ind w:firstLine="540"/>
        <w:jc w:val="both"/>
      </w:pPr>
      <w: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44640" w:rsidRDefault="00344640">
      <w:pPr>
        <w:pStyle w:val="ConsPlusNormal"/>
        <w:spacing w:before="220"/>
        <w:ind w:firstLine="540"/>
        <w:jc w:val="both"/>
      </w:pPr>
      <w: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history="1">
        <w:r>
          <w:rPr>
            <w:color w:val="0000FF"/>
          </w:rPr>
          <w:t>статьей 39.36</w:t>
        </w:r>
      </w:hyperlink>
      <w:r>
        <w:t xml:space="preserve"> Земельного кодекса РФ, а </w:t>
      </w:r>
      <w:r>
        <w:lastRenderedPageBreak/>
        <w:t xml:space="preserve">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 w:history="1">
        <w:r>
          <w:rPr>
            <w:color w:val="0000FF"/>
          </w:rPr>
          <w:t>частью 11 статьи 55.32</w:t>
        </w:r>
      </w:hyperlink>
      <w:r>
        <w:t xml:space="preserve"> Градостроительного кодекса Российской Федерации;</w:t>
      </w:r>
    </w:p>
    <w:p w:rsidR="00344640" w:rsidRDefault="00344640">
      <w:pPr>
        <w:pStyle w:val="ConsPlusNormal"/>
        <w:spacing w:before="220"/>
        <w:ind w:firstLine="540"/>
        <w:jc w:val="both"/>
      </w:pPr>
      <w: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4" w:history="1">
        <w:r>
          <w:rPr>
            <w:color w:val="0000FF"/>
          </w:rPr>
          <w:t>статьей 39.36</w:t>
        </w:r>
      </w:hyperlink>
      <w:r>
        <w:t xml:space="preserve"> Земельного кодекса РФ;</w:t>
      </w:r>
    </w:p>
    <w:p w:rsidR="00344640" w:rsidRDefault="00344640">
      <w:pPr>
        <w:pStyle w:val="ConsPlusNormal"/>
        <w:spacing w:before="220"/>
        <w:ind w:firstLine="540"/>
        <w:jc w:val="both"/>
      </w:pPr>
      <w: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44640" w:rsidRDefault="00344640">
      <w:pPr>
        <w:pStyle w:val="ConsPlusNormal"/>
        <w:spacing w:before="220"/>
        <w:ind w:firstLine="540"/>
        <w:jc w:val="both"/>
      </w:pPr>
      <w:r>
        <w:t>12) земельный участок ограничен в обороте, за исключением случая проведения аукциона на право заключения договора аренды земельного участка;</w:t>
      </w:r>
    </w:p>
    <w:p w:rsidR="00344640" w:rsidRDefault="00344640">
      <w:pPr>
        <w:pStyle w:val="ConsPlusNormal"/>
        <w:spacing w:before="220"/>
        <w:ind w:firstLine="540"/>
        <w:jc w:val="both"/>
      </w:pPr>
      <w: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44640" w:rsidRDefault="00344640">
      <w:pPr>
        <w:pStyle w:val="ConsPlusNormal"/>
        <w:spacing w:before="220"/>
        <w:ind w:firstLine="540"/>
        <w:jc w:val="both"/>
      </w:pPr>
      <w: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44640" w:rsidRDefault="00344640">
      <w:pPr>
        <w:pStyle w:val="ConsPlusNormal"/>
        <w:spacing w:before="220"/>
        <w:ind w:firstLine="540"/>
        <w:jc w:val="both"/>
      </w:pPr>
      <w: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44640" w:rsidRDefault="00344640">
      <w:pPr>
        <w:pStyle w:val="ConsPlusNormal"/>
        <w:spacing w:before="220"/>
        <w:ind w:firstLine="540"/>
        <w:jc w:val="both"/>
      </w:pPr>
      <w: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44640" w:rsidRDefault="00344640">
      <w:pPr>
        <w:pStyle w:val="ConsPlusNormal"/>
        <w:spacing w:before="220"/>
        <w:ind w:firstLine="540"/>
        <w:jc w:val="both"/>
      </w:pPr>
      <w:r>
        <w:t>17) в отношении земельного участка принято решение о предварительном согласовании его предоставления;</w:t>
      </w:r>
    </w:p>
    <w:p w:rsidR="00344640" w:rsidRDefault="00344640">
      <w:pPr>
        <w:pStyle w:val="ConsPlusNormal"/>
        <w:spacing w:before="220"/>
        <w:ind w:firstLine="540"/>
        <w:jc w:val="both"/>
      </w:pPr>
      <w: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44640" w:rsidRDefault="00344640">
      <w:pPr>
        <w:pStyle w:val="ConsPlusNormal"/>
        <w:spacing w:before="220"/>
        <w:ind w:firstLine="540"/>
        <w:jc w:val="both"/>
      </w:pPr>
      <w: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44640" w:rsidRDefault="00344640">
      <w:pPr>
        <w:pStyle w:val="ConsPlusNormal"/>
        <w:spacing w:before="220"/>
        <w:ind w:firstLine="540"/>
        <w:jc w:val="both"/>
      </w:pPr>
      <w: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44640" w:rsidRDefault="00344640">
      <w:pPr>
        <w:pStyle w:val="ConsPlusNormal"/>
        <w:spacing w:before="220"/>
        <w:ind w:firstLine="540"/>
        <w:jc w:val="both"/>
      </w:pPr>
      <w:r>
        <w:lastRenderedPageBreak/>
        <w:t>21) непредставление для участия в аукционе документов или представление недостоверных сведений;</w:t>
      </w:r>
    </w:p>
    <w:p w:rsidR="00344640" w:rsidRDefault="00344640">
      <w:pPr>
        <w:pStyle w:val="ConsPlusNormal"/>
        <w:spacing w:before="220"/>
        <w:ind w:firstLine="540"/>
        <w:jc w:val="both"/>
      </w:pPr>
      <w:r>
        <w:t>22) непоступление задатка на дату рассмотрения заявок на участие в аукционе;</w:t>
      </w:r>
    </w:p>
    <w:p w:rsidR="00344640" w:rsidRDefault="00344640">
      <w:pPr>
        <w:pStyle w:val="ConsPlusNormal"/>
        <w:spacing w:before="220"/>
        <w:ind w:firstLine="540"/>
        <w:jc w:val="both"/>
      </w:pPr>
      <w:r>
        <w:t xml:space="preserve">23) подача заявки на участие в аукционе лицом, которое в соответствии с </w:t>
      </w:r>
      <w:hyperlink r:id="rId65" w:history="1">
        <w:r>
          <w:rPr>
            <w:color w:val="0000FF"/>
          </w:rPr>
          <w:t>ЗК</w:t>
        </w:r>
      </w:hyperlink>
      <w:r>
        <w:t xml:space="preserve">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44640" w:rsidRDefault="00344640">
      <w:pPr>
        <w:pStyle w:val="ConsPlusNormal"/>
        <w:spacing w:before="220"/>
        <w:ind w:firstLine="540"/>
        <w:jc w:val="both"/>
      </w:pPr>
      <w: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4640" w:rsidRDefault="00344640">
      <w:pPr>
        <w:pStyle w:val="ConsPlusNormal"/>
        <w:spacing w:before="220"/>
        <w:ind w:firstLine="540"/>
        <w:jc w:val="both"/>
      </w:pPr>
      <w:r>
        <w:t>25) по результатам аукциона заявитель не признан победителем аукциона;</w:t>
      </w:r>
    </w:p>
    <w:p w:rsidR="00344640" w:rsidRDefault="00344640">
      <w:pPr>
        <w:pStyle w:val="ConsPlusNormal"/>
        <w:spacing w:before="220"/>
        <w:ind w:firstLine="540"/>
        <w:jc w:val="both"/>
      </w:pPr>
      <w: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344640" w:rsidRDefault="00344640">
      <w:pPr>
        <w:pStyle w:val="ConsPlusNormal"/>
        <w:spacing w:before="220"/>
        <w:ind w:firstLine="540"/>
        <w:jc w:val="both"/>
      </w:pPr>
      <w:r>
        <w:t>Основания для приостановления предоставления муниципальной услуги отсутствуют.</w:t>
      </w:r>
    </w:p>
    <w:p w:rsidR="00344640" w:rsidRDefault="00344640">
      <w:pPr>
        <w:pStyle w:val="ConsPlusNormal"/>
        <w:spacing w:before="220"/>
        <w:ind w:firstLine="540"/>
        <w:jc w:val="both"/>
      </w:pPr>
      <w:r>
        <w:t>2.9. Размер платы, взимаемой с заявителя при предоставлении муниципальной услуги.</w:t>
      </w:r>
    </w:p>
    <w:p w:rsidR="00344640" w:rsidRDefault="00344640">
      <w:pPr>
        <w:pStyle w:val="ConsPlusNormal"/>
        <w:spacing w:before="220"/>
        <w:ind w:firstLine="540"/>
        <w:jc w:val="both"/>
      </w:pPr>
      <w:r>
        <w:t>Муниципальная услуга предоставляется бесплатно.</w:t>
      </w:r>
    </w:p>
    <w:p w:rsidR="00344640" w:rsidRDefault="00344640">
      <w:pPr>
        <w:pStyle w:val="ConsPlusNormal"/>
        <w:spacing w:before="22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44640" w:rsidRDefault="00344640">
      <w:pPr>
        <w:pStyle w:val="ConsPlusNormal"/>
        <w:spacing w:before="220"/>
        <w:ind w:firstLine="540"/>
        <w:jc w:val="both"/>
      </w:pPr>
      <w:r>
        <w:t>2.11. Срок регистрации заявления о предоставлении муниципальной услуги.</w:t>
      </w:r>
    </w:p>
    <w:p w:rsidR="00344640" w:rsidRDefault="00344640">
      <w:pPr>
        <w:pStyle w:val="ConsPlusNormal"/>
        <w:spacing w:before="220"/>
        <w:ind w:firstLine="540"/>
        <w:jc w:val="both"/>
      </w:pPr>
      <w:r>
        <w:t>Регистрация запроса заявителя о предоставлении муниципальной услуги, в том числе в электронной форме, осуществляется в день его получения.</w:t>
      </w:r>
    </w:p>
    <w:p w:rsidR="00344640" w:rsidRDefault="00344640">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344640" w:rsidRDefault="00344640">
      <w:pPr>
        <w:pStyle w:val="ConsPlusNormal"/>
        <w:spacing w:before="220"/>
        <w:ind w:firstLine="540"/>
        <w:jc w:val="both"/>
      </w:pPr>
      <w: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4640" w:rsidRDefault="00344640">
      <w:pPr>
        <w:pStyle w:val="ConsPlusNormal"/>
        <w:spacing w:before="220"/>
        <w:ind w:firstLine="540"/>
        <w:jc w:val="both"/>
      </w:pPr>
      <w: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44640" w:rsidRDefault="003446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rPr>
                <w:sz w:val="24"/>
                <w:szCs w:val="24"/>
              </w:rPr>
            </w:pPr>
          </w:p>
        </w:tc>
        <w:tc>
          <w:tcPr>
            <w:tcW w:w="113" w:type="dxa"/>
            <w:shd w:val="clear" w:color="auto" w:fill="F4F3F8"/>
            <w:tcMar>
              <w:top w:w="0" w:type="dxa"/>
              <w:left w:w="0" w:type="dxa"/>
              <w:bottom w:w="0" w:type="dxa"/>
              <w:right w:w="0" w:type="dxa"/>
            </w:tcMar>
          </w:tcPr>
          <w:p w:rsidR="00344640" w:rsidRDefault="00344640">
            <w:pPr>
              <w:pStyle w:val="ConsPlusNormal"/>
              <w:rPr>
                <w:sz w:val="24"/>
                <w:szCs w:val="24"/>
              </w:rPr>
            </w:pPr>
          </w:p>
        </w:tc>
        <w:tc>
          <w:tcPr>
            <w:tcW w:w="0" w:type="auto"/>
            <w:shd w:val="clear" w:color="auto" w:fill="F4F3F8"/>
            <w:tcMar>
              <w:top w:w="113" w:type="dxa"/>
              <w:left w:w="0" w:type="dxa"/>
              <w:bottom w:w="113" w:type="dxa"/>
              <w:right w:w="0" w:type="dxa"/>
            </w:tcMar>
          </w:tcPr>
          <w:p w:rsidR="00344640" w:rsidRDefault="00344640">
            <w:pPr>
              <w:pStyle w:val="ConsPlusNormal"/>
              <w:jc w:val="both"/>
              <w:rPr>
                <w:color w:val="392C69"/>
              </w:rPr>
            </w:pPr>
            <w:r>
              <w:rPr>
                <w:color w:val="392C69"/>
              </w:rPr>
              <w:t>КонсультантПлюс: примечание.</w:t>
            </w:r>
          </w:p>
          <w:p w:rsidR="00344640" w:rsidRDefault="00344640">
            <w:pPr>
              <w:pStyle w:val="ConsPlusNormal"/>
              <w:jc w:val="both"/>
              <w:rPr>
                <w:color w:val="392C69"/>
              </w:rPr>
            </w:pPr>
            <w:r>
              <w:rPr>
                <w:color w:val="392C69"/>
              </w:rPr>
              <w:t xml:space="preserve">Санитарно-эпидемиологические </w:t>
            </w:r>
            <w:hyperlink r:id="rId66" w:history="1">
              <w:r>
                <w:rPr>
                  <w:color w:val="0000FF"/>
                </w:rPr>
                <w:t>правила</w:t>
              </w:r>
            </w:hyperlink>
            <w:r>
              <w:rPr>
                <w:color w:val="392C69"/>
              </w:rPr>
              <w:t xml:space="preserve"> и нормативы "Гигиенические требования к персональным электронно-вычислительным машинам и организации работы. СанПиН 2.2.2/2.4.1340-03", утвержденные Постановлением Главного государственного санитарного врача РФ от 03.06.2003 N 118, утратили силу в связи с изданием </w:t>
            </w:r>
            <w:hyperlink r:id="rId67" w:history="1">
              <w:r>
                <w:rPr>
                  <w:color w:val="0000FF"/>
                </w:rPr>
                <w:t>Постановления</w:t>
              </w:r>
            </w:hyperlink>
            <w:r>
              <w:rPr>
                <w:color w:val="392C69"/>
              </w:rPr>
              <w:t xml:space="preserve"> Главного </w:t>
            </w:r>
            <w:r>
              <w:rPr>
                <w:color w:val="392C69"/>
              </w:rPr>
              <w:lastRenderedPageBreak/>
              <w:t xml:space="preserve">государственного санитарного врача РФ от 28.09.2020 N 28. Действующие нормы по данному вопросу содержатся в санитарных </w:t>
            </w:r>
            <w:hyperlink r:id="rId68" w:history="1">
              <w:r>
                <w:rPr>
                  <w:color w:val="0000FF"/>
                </w:rPr>
                <w:t>правилах</w:t>
              </w:r>
            </w:hyperlink>
            <w:r>
              <w:rPr>
                <w:color w:val="392C69"/>
              </w:rPr>
              <w:t xml:space="preserve"> СП 2.2.3670-20 "Санитарно-эпидемиологические требования к условиям труда", утвержденных Постановлением Главного государственного санитарного врача РФ от 02.12.2020 N 40.</w:t>
            </w:r>
          </w:p>
        </w:tc>
        <w:tc>
          <w:tcPr>
            <w:tcW w:w="113" w:type="dxa"/>
            <w:shd w:val="clear" w:color="auto" w:fill="F4F3F8"/>
            <w:tcMar>
              <w:top w:w="0" w:type="dxa"/>
              <w:left w:w="0" w:type="dxa"/>
              <w:bottom w:w="0" w:type="dxa"/>
              <w:right w:w="0" w:type="dxa"/>
            </w:tcMar>
          </w:tcPr>
          <w:p w:rsidR="00344640" w:rsidRDefault="00344640">
            <w:pPr>
              <w:pStyle w:val="ConsPlusNormal"/>
              <w:jc w:val="both"/>
              <w:rPr>
                <w:color w:val="392C69"/>
              </w:rPr>
            </w:pPr>
          </w:p>
        </w:tc>
      </w:tr>
    </w:tbl>
    <w:p w:rsidR="00344640" w:rsidRDefault="00344640">
      <w:pPr>
        <w:pStyle w:val="ConsPlusNormal"/>
        <w:spacing w:before="280"/>
        <w:ind w:firstLine="540"/>
        <w:jc w:val="both"/>
      </w:pPr>
      <w:r>
        <w:t xml:space="preserve">Помещения Администрации, МФЦ должны соответствовать санитарно-эпидемиологическим </w:t>
      </w:r>
      <w:hyperlink r:id="rId69" w:history="1">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344640" w:rsidRDefault="00344640">
      <w:pPr>
        <w:pStyle w:val="ConsPlusNormal"/>
        <w:spacing w:before="220"/>
        <w:ind w:firstLine="540"/>
        <w:jc w:val="both"/>
      </w:pPr>
      <w:r>
        <w:t>Предоставление муниципальной услуги осуществляется в специально выделенных для этой цели помещениях.</w:t>
      </w:r>
    </w:p>
    <w:p w:rsidR="00344640" w:rsidRDefault="00344640">
      <w:pPr>
        <w:pStyle w:val="ConsPlusNormal"/>
        <w:spacing w:before="220"/>
        <w:ind w:firstLine="540"/>
        <w:jc w:val="both"/>
      </w:pPr>
      <w:r>
        <w:t>Помещения, в которых осуществляется предоставление муниципальной услуги, оборудуются:</w:t>
      </w:r>
    </w:p>
    <w:p w:rsidR="00344640" w:rsidRDefault="00344640">
      <w:pPr>
        <w:pStyle w:val="ConsPlusNormal"/>
        <w:spacing w:before="220"/>
        <w:ind w:firstLine="540"/>
        <w:jc w:val="both"/>
      </w:pPr>
      <w:r>
        <w:t>- информационными стендами, содержащими визуальную и текстовую информацию;</w:t>
      </w:r>
    </w:p>
    <w:p w:rsidR="00344640" w:rsidRDefault="00344640">
      <w:pPr>
        <w:pStyle w:val="ConsPlusNormal"/>
        <w:spacing w:before="220"/>
        <w:ind w:firstLine="540"/>
        <w:jc w:val="both"/>
      </w:pPr>
      <w:r>
        <w:t>- стульями и столами для возможности оформления документов.</w:t>
      </w:r>
    </w:p>
    <w:p w:rsidR="00344640" w:rsidRDefault="00344640">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344640" w:rsidRDefault="00344640">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344640" w:rsidRDefault="00344640">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344640" w:rsidRDefault="00344640">
      <w:pPr>
        <w:pStyle w:val="ConsPlusNormal"/>
        <w:spacing w:before="220"/>
        <w:ind w:firstLine="540"/>
        <w:jc w:val="both"/>
      </w:pPr>
      <w:r>
        <w:t>Кабинеты приема заявителей должны иметь информационные таблички (вывески) с указанием:</w:t>
      </w:r>
    </w:p>
    <w:p w:rsidR="00344640" w:rsidRDefault="00344640">
      <w:pPr>
        <w:pStyle w:val="ConsPlusNormal"/>
        <w:spacing w:before="220"/>
        <w:ind w:firstLine="540"/>
        <w:jc w:val="both"/>
      </w:pPr>
      <w:r>
        <w:t>- номера кабинета;</w:t>
      </w:r>
    </w:p>
    <w:p w:rsidR="00344640" w:rsidRDefault="00344640">
      <w:pPr>
        <w:pStyle w:val="ConsPlusNormal"/>
        <w:spacing w:before="220"/>
        <w:ind w:firstLine="540"/>
        <w:jc w:val="both"/>
      </w:pPr>
      <w:r>
        <w:t>- фамилии, имени, отчества и должности специалиста.</w:t>
      </w:r>
    </w:p>
    <w:p w:rsidR="00344640" w:rsidRDefault="00344640">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4640" w:rsidRDefault="00344640">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344640" w:rsidRDefault="00344640">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4640" w:rsidRDefault="00344640">
      <w:pPr>
        <w:pStyle w:val="ConsPlusNormal"/>
        <w:spacing w:before="220"/>
        <w:ind w:firstLine="540"/>
        <w:jc w:val="both"/>
      </w:pPr>
      <w:r>
        <w:t>2.12.2. Требования к обеспечению доступности для инвалидов.</w:t>
      </w:r>
    </w:p>
    <w:p w:rsidR="00344640" w:rsidRDefault="00344640">
      <w:pPr>
        <w:pStyle w:val="ConsPlusNormal"/>
        <w:spacing w:before="22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4640" w:rsidRDefault="00344640">
      <w:pPr>
        <w:pStyle w:val="ConsPlusNormal"/>
        <w:spacing w:before="220"/>
        <w:ind w:firstLine="540"/>
        <w:jc w:val="both"/>
      </w:pPr>
      <w: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w:t>
      </w:r>
      <w:r>
        <w:lastRenderedPageBreak/>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44640" w:rsidRDefault="00344640">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44640" w:rsidRDefault="00344640">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4640" w:rsidRDefault="00344640">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44640" w:rsidRDefault="00344640">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ГАУ "МФЦ".</w:t>
      </w:r>
    </w:p>
    <w:p w:rsidR="00344640" w:rsidRDefault="00344640">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44640" w:rsidRDefault="00344640">
      <w:pPr>
        <w:pStyle w:val="ConsPlusNormal"/>
        <w:spacing w:before="220"/>
        <w:ind w:firstLine="540"/>
        <w:jc w:val="both"/>
      </w:pPr>
      <w:r>
        <w:t>Специалисты Администрации, ГАУ "МФЦ" оказывают помощь инвалидам в преодолении барьеров, мешающих получению ими услуг наравне с другими лицами.</w:t>
      </w:r>
    </w:p>
    <w:p w:rsidR="00344640" w:rsidRDefault="00344640">
      <w:pPr>
        <w:pStyle w:val="ConsPlusNormal"/>
        <w:spacing w:before="220"/>
        <w:ind w:firstLine="540"/>
        <w:jc w:val="both"/>
      </w:pPr>
      <w:r>
        <w:t>2.12.3 Рабочее место специалиста сектора по контролю за прохождением документов по земельным и градостроительным вопросам администрации города Пензы), ГАУ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44640" w:rsidRDefault="00344640">
      <w:pPr>
        <w:pStyle w:val="ConsPlusNormal"/>
        <w:spacing w:before="220"/>
        <w:ind w:firstLine="540"/>
        <w:jc w:val="both"/>
      </w:pPr>
      <w:r>
        <w:t>Специалисты сектора по контролю за прохождением документов по земельным и градостроительным вопросам администрации города Пензы, ГАУ "МФЦ" обеспечиваются личными нагрудными карточками (бейджами) с указанием фамилии, имени, отчества и должности.</w:t>
      </w:r>
    </w:p>
    <w:p w:rsidR="00344640" w:rsidRDefault="00344640">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344640" w:rsidRDefault="00344640">
      <w:pPr>
        <w:pStyle w:val="ConsPlusNormal"/>
        <w:spacing w:before="220"/>
        <w:ind w:firstLine="540"/>
        <w:jc w:val="both"/>
      </w:pPr>
      <w:r>
        <w:t>2.13. Показатели доступности и качества предоставления муниципальной услуги.</w:t>
      </w:r>
    </w:p>
    <w:p w:rsidR="00344640" w:rsidRDefault="00344640">
      <w:pPr>
        <w:pStyle w:val="ConsPlusNormal"/>
        <w:spacing w:before="220"/>
        <w:ind w:firstLine="540"/>
        <w:jc w:val="both"/>
      </w:pPr>
      <w:r>
        <w:t>2.13.1. Показателями доступности предоставления муниципальной услуги являются:</w:t>
      </w:r>
    </w:p>
    <w:p w:rsidR="00344640" w:rsidRDefault="00344640">
      <w:pPr>
        <w:pStyle w:val="ConsPlusNormal"/>
        <w:spacing w:before="220"/>
        <w:ind w:firstLine="540"/>
        <w:jc w:val="both"/>
      </w:pPr>
      <w:r>
        <w:t>- транспортная доступность к месту предоставления муниципальной услуги;</w:t>
      </w:r>
    </w:p>
    <w:p w:rsidR="00344640" w:rsidRDefault="00344640">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344640" w:rsidRDefault="00344640">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344640" w:rsidRDefault="00344640">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344640" w:rsidRDefault="00344640">
      <w:pPr>
        <w:pStyle w:val="ConsPlusNormal"/>
        <w:spacing w:before="220"/>
        <w:ind w:firstLine="540"/>
        <w:jc w:val="both"/>
      </w:pPr>
      <w:r>
        <w:t xml:space="preserve">- предоставление возможности подачи заявления о предоставлении муниципальной услуги в </w:t>
      </w:r>
      <w:r>
        <w:lastRenderedPageBreak/>
        <w:t>виде электронного документа;</w:t>
      </w:r>
    </w:p>
    <w:p w:rsidR="00344640" w:rsidRDefault="00344640">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344640" w:rsidRDefault="00344640">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 официального сайта Администрации.</w:t>
      </w:r>
    </w:p>
    <w:p w:rsidR="00344640" w:rsidRDefault="00344640">
      <w:pPr>
        <w:pStyle w:val="ConsPlusNormal"/>
        <w:spacing w:before="220"/>
        <w:ind w:firstLine="540"/>
        <w:jc w:val="both"/>
      </w:pPr>
      <w:r>
        <w:t>2.13.2. Показателями качества предоставления муниципальной услуги являются:</w:t>
      </w:r>
    </w:p>
    <w:p w:rsidR="00344640" w:rsidRDefault="00344640">
      <w:pPr>
        <w:pStyle w:val="ConsPlusNormal"/>
        <w:spacing w:before="220"/>
        <w:ind w:firstLine="540"/>
        <w:jc w:val="both"/>
      </w:pPr>
      <w:r>
        <w:t>- отсутствие очередей при приеме и выдаче документов заявителям (их представителям);</w:t>
      </w:r>
    </w:p>
    <w:p w:rsidR="00344640" w:rsidRDefault="00344640">
      <w:pPr>
        <w:pStyle w:val="ConsPlusNormal"/>
        <w:spacing w:before="220"/>
        <w:ind w:firstLine="540"/>
        <w:jc w:val="both"/>
      </w:pPr>
      <w:r>
        <w:t>- отсутствие нарушений сроков предоставления муниципальной услуги;</w:t>
      </w:r>
    </w:p>
    <w:p w:rsidR="00344640" w:rsidRDefault="00344640">
      <w:pPr>
        <w:pStyle w:val="ConsPlusNormal"/>
        <w:spacing w:before="220"/>
        <w:ind w:firstLine="540"/>
        <w:jc w:val="both"/>
      </w:pPr>
      <w: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344640" w:rsidRDefault="00344640">
      <w:pPr>
        <w:pStyle w:val="ConsPlusNormal"/>
        <w:spacing w:before="220"/>
        <w:ind w:firstLine="540"/>
        <w:jc w:val="both"/>
      </w:pPr>
      <w: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344640" w:rsidRDefault="00344640">
      <w:pPr>
        <w:pStyle w:val="ConsPlusNormal"/>
        <w:spacing w:before="220"/>
        <w:ind w:firstLine="540"/>
        <w:jc w:val="both"/>
      </w:pPr>
      <w:r>
        <w:t>2.14. Предоставление муниципальной услуги может осуществляться на базе ГАУ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ГАУ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344640" w:rsidRDefault="00344640">
      <w:pPr>
        <w:pStyle w:val="ConsPlusNormal"/>
        <w:spacing w:before="220"/>
        <w:ind w:firstLine="540"/>
        <w:jc w:val="both"/>
      </w:pPr>
      <w:r>
        <w:t>2.15. Особенности предоставления муниципальной услуги в электронной форме.</w:t>
      </w:r>
    </w:p>
    <w:p w:rsidR="00344640" w:rsidRDefault="00344640">
      <w:pPr>
        <w:pStyle w:val="ConsPlusNormal"/>
        <w:spacing w:before="220"/>
        <w:ind w:firstLine="540"/>
        <w:jc w:val="both"/>
      </w:pPr>
      <w:r>
        <w:t>2.15.1. Предоставление муниципальной услуги может осуществляться в электронной форме. Заявление о предоставлении земельного участка путем проведения аукциона в форме электронного документа представляется в Администрацию по выбору заявителя:</w:t>
      </w:r>
    </w:p>
    <w:p w:rsidR="00344640" w:rsidRDefault="00344640">
      <w:pPr>
        <w:pStyle w:val="ConsPlusNormal"/>
        <w:spacing w:before="220"/>
        <w:ind w:firstLine="540"/>
        <w:jc w:val="both"/>
      </w:pPr>
      <w:r>
        <w:t>- путем заполнения формы запроса через личный кабинет в Едином портале и (или) Региональном портале;</w:t>
      </w:r>
    </w:p>
    <w:p w:rsidR="00344640" w:rsidRDefault="00344640">
      <w:pPr>
        <w:pStyle w:val="ConsPlusNormal"/>
        <w:spacing w:before="220"/>
        <w:ind w:firstLine="540"/>
        <w:jc w:val="both"/>
      </w:pPr>
      <w:r>
        <w:t>- путем направления электронного документа в Администрацию на официальную электронную почту.</w:t>
      </w:r>
    </w:p>
    <w:p w:rsidR="00344640" w:rsidRDefault="00344640">
      <w:pPr>
        <w:pStyle w:val="ConsPlusNormal"/>
        <w:spacing w:before="220"/>
        <w:ind w:firstLine="540"/>
        <w:jc w:val="both"/>
      </w:pPr>
      <w:r>
        <w:t>2.15.2. В заявлении о предоставлении земельного участка путем проведения аукциона указывается один из следующих способов предоставления результатов рассмотрения заявления Администрацией:</w:t>
      </w:r>
    </w:p>
    <w:p w:rsidR="00344640" w:rsidRDefault="00344640">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344640" w:rsidRDefault="00344640">
      <w:pPr>
        <w:pStyle w:val="ConsPlusNormal"/>
        <w:spacing w:before="220"/>
        <w:ind w:firstLine="540"/>
        <w:jc w:val="both"/>
      </w:pPr>
      <w:r>
        <w:t>- в виде бумажного документа, который направляется Администрацией заявителю посредством почтового отправления;</w:t>
      </w:r>
    </w:p>
    <w:p w:rsidR="00344640" w:rsidRDefault="00344640">
      <w:pPr>
        <w:pStyle w:val="ConsPlusNormal"/>
        <w:spacing w:before="220"/>
        <w:ind w:firstLine="540"/>
        <w:jc w:val="both"/>
      </w:pPr>
      <w: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44640" w:rsidRDefault="00344640">
      <w:pPr>
        <w:pStyle w:val="ConsPlusNormal"/>
        <w:spacing w:before="220"/>
        <w:ind w:firstLine="540"/>
        <w:jc w:val="both"/>
      </w:pPr>
      <w:r>
        <w:t>- в виде электронного документа, который направляется Администрацией заявителю посредством электронной почты.</w:t>
      </w:r>
    </w:p>
    <w:p w:rsidR="00344640" w:rsidRDefault="00344640">
      <w:pPr>
        <w:pStyle w:val="ConsPlusNormal"/>
        <w:spacing w:before="220"/>
        <w:ind w:firstLine="540"/>
        <w:jc w:val="both"/>
      </w:pPr>
      <w:r>
        <w:lastRenderedPageBreak/>
        <w:t>2.15.3. Заявление о предоставлении земельного участка путем проведения аукциона в форме электронного документа подписывается по выбору заявителя (если заявителем является физическое лицо):</w:t>
      </w:r>
    </w:p>
    <w:p w:rsidR="00344640" w:rsidRDefault="00344640">
      <w:pPr>
        <w:pStyle w:val="ConsPlusNormal"/>
        <w:spacing w:before="220"/>
        <w:ind w:firstLine="540"/>
        <w:jc w:val="both"/>
      </w:pPr>
      <w:r>
        <w:t>- электронной подписью заявителя;</w:t>
      </w:r>
    </w:p>
    <w:p w:rsidR="00344640" w:rsidRDefault="00344640">
      <w:pPr>
        <w:pStyle w:val="ConsPlusNormal"/>
        <w:spacing w:before="220"/>
        <w:ind w:firstLine="540"/>
        <w:jc w:val="both"/>
      </w:pPr>
      <w:r>
        <w:t>- усиленной квалифицированной электронной подписью заявителя.</w:t>
      </w:r>
    </w:p>
    <w:p w:rsidR="00344640" w:rsidRDefault="00344640">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44640" w:rsidRDefault="00344640">
      <w:pPr>
        <w:pStyle w:val="ConsPlusNormal"/>
        <w:spacing w:before="220"/>
        <w:ind w:firstLine="540"/>
        <w:jc w:val="both"/>
      </w:pPr>
      <w:r>
        <w:t>- лица, действующего от имени юридического лица без доверенности;</w:t>
      </w:r>
    </w:p>
    <w:p w:rsidR="00344640" w:rsidRDefault="00344640">
      <w:pPr>
        <w:pStyle w:val="ConsPlusNormal"/>
        <w:spacing w:before="22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44640" w:rsidRDefault="00344640">
      <w:pPr>
        <w:pStyle w:val="ConsPlusNormal"/>
        <w:spacing w:before="220"/>
        <w:ind w:firstLine="540"/>
        <w:jc w:val="both"/>
      </w:pPr>
      <w:r>
        <w:t>2.15.4. К заявлению о предоставлении земельного участка путем проведения аукциона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344640" w:rsidRDefault="00344640">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4640" w:rsidRDefault="00344640">
      <w:pPr>
        <w:pStyle w:val="ConsPlusNormal"/>
        <w:spacing w:before="220"/>
        <w:ind w:firstLine="540"/>
        <w:jc w:val="both"/>
      </w:pPr>
      <w:r>
        <w:t>2.15.5. Получение заявления о предоставлении земельного участка путем проведения аукциона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44640" w:rsidRDefault="00344640">
      <w:pPr>
        <w:pStyle w:val="ConsPlusNormal"/>
        <w:spacing w:before="220"/>
        <w:ind w:firstLine="540"/>
        <w:jc w:val="both"/>
      </w:pPr>
      <w:r>
        <w:t>2.15.6. Заявление, представленное с нарушением указанного порядка, не рассматривается Администрацией.</w:t>
      </w:r>
    </w:p>
    <w:p w:rsidR="00344640" w:rsidRDefault="00344640">
      <w:pPr>
        <w:pStyle w:val="ConsPlusNormal"/>
        <w:spacing w:before="220"/>
        <w:ind w:firstLine="540"/>
        <w:jc w:val="both"/>
      </w:pPr>
      <w:r>
        <w:t>Не позднее пяти рабочих дней со дня представления такого заявления о предоставлении земельного участка путем проведения аукциона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44640" w:rsidRDefault="00344640">
      <w:pPr>
        <w:pStyle w:val="ConsPlusNormal"/>
        <w:spacing w:before="220"/>
        <w:ind w:firstLine="540"/>
        <w:jc w:val="both"/>
      </w:pPr>
      <w:r>
        <w:t>2.15.7. Заявления о предоставлении земельного участка путем проведения аукциона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44640" w:rsidRDefault="00344640">
      <w:pPr>
        <w:pStyle w:val="ConsPlusNormal"/>
        <w:spacing w:before="220"/>
        <w:ind w:firstLine="540"/>
        <w:jc w:val="both"/>
      </w:pPr>
      <w:r>
        <w:t>Заявления о предоставлении земельного участка путем проведения аукциона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44640" w:rsidRDefault="00344640">
      <w:pPr>
        <w:pStyle w:val="ConsPlusNormal"/>
        <w:spacing w:before="220"/>
        <w:ind w:firstLine="540"/>
        <w:jc w:val="both"/>
      </w:pPr>
      <w: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4640" w:rsidRDefault="00344640">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4640" w:rsidRDefault="00344640">
      <w:pPr>
        <w:pStyle w:val="ConsPlusNormal"/>
        <w:spacing w:before="220"/>
        <w:ind w:firstLine="540"/>
        <w:jc w:val="both"/>
      </w:pPr>
      <w:r>
        <w:t>Документы, которые предоставляются Администрацией по результатам рассмотрения заявления о предоставлении земельного участка путем проведения аукциона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44640" w:rsidRDefault="00344640">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4640" w:rsidRDefault="00344640">
      <w:pPr>
        <w:pStyle w:val="ConsPlusNormal"/>
        <w:spacing w:before="220"/>
        <w:ind w:firstLine="540"/>
        <w:jc w:val="both"/>
      </w:pPr>
      <w:r>
        <w:t>Заявитель имеет возможность получения информации о ходе выполнения заявления (предоставления муниципальной услуги).</w:t>
      </w:r>
    </w:p>
    <w:p w:rsidR="00344640" w:rsidRDefault="00344640">
      <w:pPr>
        <w:pStyle w:val="ConsPlusNormal"/>
        <w:spacing w:before="220"/>
        <w:ind w:firstLine="540"/>
        <w:jc w:val="both"/>
      </w:pPr>
      <w:r>
        <w:t>При предоставлении муниципальной услуги в электронной форме посредством Регионального портала заявителю обеспечивается:</w:t>
      </w:r>
    </w:p>
    <w:p w:rsidR="00344640" w:rsidRDefault="00344640">
      <w:pPr>
        <w:pStyle w:val="ConsPlusNormal"/>
        <w:spacing w:before="220"/>
        <w:ind w:firstLine="540"/>
        <w:jc w:val="both"/>
      </w:pPr>
      <w:r>
        <w:t>а) получение информации о порядке и сроках предоставления услуги;</w:t>
      </w:r>
    </w:p>
    <w:p w:rsidR="00344640" w:rsidRDefault="00344640">
      <w:pPr>
        <w:pStyle w:val="ConsPlusNormal"/>
        <w:spacing w:before="220"/>
        <w:ind w:firstLine="540"/>
        <w:jc w:val="both"/>
      </w:pPr>
      <w:r>
        <w:t>б) формирование заявления о предоставлении муниципальной услуги;</w:t>
      </w:r>
    </w:p>
    <w:p w:rsidR="00344640" w:rsidRDefault="00344640">
      <w:pPr>
        <w:pStyle w:val="ConsPlusNormal"/>
        <w:spacing w:before="220"/>
        <w:ind w:firstLine="540"/>
        <w:jc w:val="both"/>
      </w:pPr>
      <w:r>
        <w:t>в) прием и регистрация заявления и иных документов, необходимых для предоставления услуги;</w:t>
      </w:r>
    </w:p>
    <w:p w:rsidR="00344640" w:rsidRDefault="00344640">
      <w:pPr>
        <w:pStyle w:val="ConsPlusNormal"/>
        <w:spacing w:before="220"/>
        <w:ind w:firstLine="540"/>
        <w:jc w:val="both"/>
      </w:pPr>
      <w:r>
        <w:t>г) получение сведений о ходе выполнения заявления;</w:t>
      </w:r>
    </w:p>
    <w:p w:rsidR="00344640" w:rsidRDefault="00344640">
      <w:pPr>
        <w:pStyle w:val="ConsPlusNormal"/>
        <w:spacing w:before="220"/>
        <w:ind w:firstLine="540"/>
        <w:jc w:val="both"/>
      </w:pPr>
      <w: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44640" w:rsidRDefault="00344640">
      <w:pPr>
        <w:pStyle w:val="ConsPlusNormal"/>
        <w:jc w:val="both"/>
      </w:pPr>
    </w:p>
    <w:p w:rsidR="00344640" w:rsidRDefault="00344640">
      <w:pPr>
        <w:pStyle w:val="ConsPlusNormal"/>
        <w:jc w:val="center"/>
        <w:outlineLvl w:val="1"/>
        <w:rPr>
          <w:b/>
          <w:bCs/>
        </w:rPr>
      </w:pPr>
      <w:r>
        <w:rPr>
          <w:b/>
          <w:bCs/>
        </w:rPr>
        <w:t>3. Состав, последовательность и сроки выполнения</w:t>
      </w:r>
    </w:p>
    <w:p w:rsidR="00344640" w:rsidRDefault="00344640">
      <w:pPr>
        <w:pStyle w:val="ConsPlusNormal"/>
        <w:jc w:val="center"/>
        <w:rPr>
          <w:b/>
          <w:bCs/>
        </w:rPr>
      </w:pPr>
      <w:r>
        <w:rPr>
          <w:b/>
          <w:bCs/>
        </w:rPr>
        <w:t>административных процедур, требования к порядку их</w:t>
      </w:r>
    </w:p>
    <w:p w:rsidR="00344640" w:rsidRDefault="00344640">
      <w:pPr>
        <w:pStyle w:val="ConsPlusNormal"/>
        <w:jc w:val="center"/>
        <w:rPr>
          <w:b/>
          <w:bCs/>
        </w:rPr>
      </w:pPr>
      <w:r>
        <w:rPr>
          <w:b/>
          <w:bCs/>
        </w:rPr>
        <w:t>выполнения, в том числе особенности выполнения</w:t>
      </w:r>
    </w:p>
    <w:p w:rsidR="00344640" w:rsidRDefault="00344640">
      <w:pPr>
        <w:pStyle w:val="ConsPlusNormal"/>
        <w:jc w:val="center"/>
        <w:rPr>
          <w:b/>
          <w:bCs/>
        </w:rPr>
      </w:pPr>
      <w:r>
        <w:rPr>
          <w:b/>
          <w:bCs/>
        </w:rPr>
        <w:t>административных процедур в электронной форме, а также</w:t>
      </w:r>
    </w:p>
    <w:p w:rsidR="00344640" w:rsidRDefault="00344640">
      <w:pPr>
        <w:pStyle w:val="ConsPlusNormal"/>
        <w:jc w:val="center"/>
        <w:rPr>
          <w:b/>
          <w:bCs/>
        </w:rPr>
      </w:pPr>
      <w:r>
        <w:rPr>
          <w:b/>
          <w:bCs/>
        </w:rPr>
        <w:t>особенности выполнения административных процедур</w:t>
      </w:r>
    </w:p>
    <w:p w:rsidR="00344640" w:rsidRDefault="00344640">
      <w:pPr>
        <w:pStyle w:val="ConsPlusNormal"/>
        <w:jc w:val="center"/>
        <w:rPr>
          <w:b/>
          <w:bCs/>
        </w:rPr>
      </w:pPr>
      <w:r>
        <w:rPr>
          <w:b/>
          <w:bCs/>
        </w:rPr>
        <w:t>в многофункциональных центрах</w:t>
      </w:r>
    </w:p>
    <w:p w:rsidR="00344640" w:rsidRDefault="00344640">
      <w:pPr>
        <w:pStyle w:val="ConsPlusNormal"/>
        <w:jc w:val="both"/>
      </w:pPr>
    </w:p>
    <w:p w:rsidR="00344640" w:rsidRDefault="00344640">
      <w:pPr>
        <w:pStyle w:val="ConsPlusNormal"/>
        <w:ind w:firstLine="540"/>
        <w:jc w:val="both"/>
      </w:pPr>
      <w:r>
        <w:t>3.1. Исчерпывающий перечень административных процедур.</w:t>
      </w:r>
    </w:p>
    <w:p w:rsidR="00344640" w:rsidRDefault="00344640">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344640" w:rsidRDefault="00344640">
      <w:pPr>
        <w:pStyle w:val="ConsPlusNormal"/>
        <w:spacing w:before="220"/>
        <w:ind w:firstLine="540"/>
        <w:jc w:val="both"/>
      </w:pPr>
      <w:r>
        <w:t>3.1.1. прием и регистрация заявления о предоставлении земельного участка путем проведения аукциона, в том числе и в электронной форме, необходимого для предоставления муниципальной услуги;</w:t>
      </w:r>
    </w:p>
    <w:p w:rsidR="00344640" w:rsidRDefault="00344640">
      <w:pPr>
        <w:pStyle w:val="ConsPlusNormal"/>
        <w:spacing w:before="220"/>
        <w:ind w:firstLine="540"/>
        <w:jc w:val="both"/>
      </w:pPr>
      <w:r>
        <w:t>3.1.2. рассмотрение заявления, принятие решения о проведении аукциона либо решения об отказе в проведении аукциона.</w:t>
      </w:r>
    </w:p>
    <w:p w:rsidR="00344640" w:rsidRDefault="00344640">
      <w:pPr>
        <w:pStyle w:val="ConsPlusNormal"/>
        <w:spacing w:before="220"/>
        <w:ind w:firstLine="540"/>
        <w:jc w:val="both"/>
      </w:pPr>
      <w:r>
        <w:t xml:space="preserve">3.1.3. подготовка земельного участка на аукцион, согласование и принятие постановления Администрации об организации и проведении аукциона по продаже земельного участка или </w:t>
      </w:r>
      <w:r>
        <w:lastRenderedPageBreak/>
        <w:t>аукциона на право заключения договора аренды земельного участка (далее - постановление Администрации о проведении аукциона), определение даты и времени проведения аукциона;</w:t>
      </w:r>
    </w:p>
    <w:p w:rsidR="00344640" w:rsidRDefault="00344640">
      <w:pPr>
        <w:pStyle w:val="ConsPlusNormal"/>
        <w:spacing w:before="220"/>
        <w:ind w:firstLine="540"/>
        <w:jc w:val="both"/>
      </w:pPr>
      <w: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единственному заявителю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344640" w:rsidRDefault="00344640">
      <w:pPr>
        <w:pStyle w:val="ConsPlusNormal"/>
        <w:spacing w:before="220"/>
        <w:ind w:firstLine="540"/>
        <w:jc w:val="both"/>
      </w:pPr>
      <w:hyperlink w:anchor="Par604" w:history="1">
        <w:r>
          <w:rPr>
            <w:color w:val="0000FF"/>
          </w:rPr>
          <w:t>Блок-схема</w:t>
        </w:r>
      </w:hyperlink>
      <w:r>
        <w:t xml:space="preserve"> последовательности действий по предоставлению муниципальной услуги приводится в Приложении N 2.</w:t>
      </w:r>
    </w:p>
    <w:p w:rsidR="00344640" w:rsidRDefault="00344640">
      <w:pPr>
        <w:pStyle w:val="ConsPlusNormal"/>
        <w:spacing w:before="220"/>
        <w:ind w:firstLine="540"/>
        <w:jc w:val="both"/>
      </w:pPr>
      <w:r>
        <w:t>3.2. Описание последовательности действий при предоставлении муниципальной услуги, в том числе в электронном виде.</w:t>
      </w:r>
    </w:p>
    <w:p w:rsidR="00344640" w:rsidRDefault="00344640">
      <w:pPr>
        <w:pStyle w:val="ConsPlusNormal"/>
        <w:spacing w:before="220"/>
        <w:ind w:firstLine="540"/>
        <w:jc w:val="both"/>
      </w:pPr>
      <w: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344640" w:rsidRDefault="00344640">
      <w:pPr>
        <w:pStyle w:val="ConsPlusNormal"/>
        <w:spacing w:before="220"/>
        <w:ind w:firstLine="540"/>
        <w:jc w:val="both"/>
      </w:pPr>
      <w:r>
        <w:t>3.2.1.1. Основанием для начала административной процедуры является поступление заявления о предоставлении земельного участка путем проведения аукциона (далее - заявление о предоставлении муниципальной услуги) в Администрацию.</w:t>
      </w:r>
    </w:p>
    <w:p w:rsidR="00344640" w:rsidRDefault="00344640">
      <w:pPr>
        <w:pStyle w:val="ConsPlusNormal"/>
        <w:spacing w:before="220"/>
        <w:ind w:firstLine="540"/>
        <w:jc w:val="both"/>
      </w:pPr>
      <w:r>
        <w:t xml:space="preserve">Специалист сектора по контролю за прохождением документов по земельным и градостроительным вопросам администрации города Пензы (далее - специалист сектора) принимает заявление в письменном виде лично или по почте, а также в электронной форме в соответствии с </w:t>
      </w:r>
      <w:hyperlink w:anchor="Par199" w:history="1">
        <w:r>
          <w:rPr>
            <w:color w:val="0000FF"/>
          </w:rPr>
          <w:t>п. 2.7</w:t>
        </w:r>
      </w:hyperlink>
      <w:r>
        <w:t xml:space="preserve"> Регламента, осуществляет регистрацию заявления в системе электронного документооборота и делопроизводства, присваивает ему учетный номер и передает на совместное рассмотрение в Управление муниципального имущества города Пензы, Управление градостроительства и архитектуры города Пензы).</w:t>
      </w:r>
    </w:p>
    <w:p w:rsidR="00344640" w:rsidRDefault="00344640">
      <w:pPr>
        <w:pStyle w:val="ConsPlusNormal"/>
        <w:jc w:val="both"/>
      </w:pPr>
      <w:r>
        <w:t xml:space="preserve">(в ред. </w:t>
      </w:r>
      <w:hyperlink r:id="rId70"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При приеме заявления специалист сектора, ответственный за выполнение административного действия, проверяет:</w:t>
      </w:r>
    </w:p>
    <w:p w:rsidR="00344640" w:rsidRDefault="00344640">
      <w:pPr>
        <w:pStyle w:val="ConsPlusNormal"/>
        <w:spacing w:before="220"/>
        <w:ind w:firstLine="540"/>
        <w:jc w:val="both"/>
      </w:pPr>
      <w:r>
        <w:t>- правильность заполнения заявления;</w:t>
      </w:r>
    </w:p>
    <w:p w:rsidR="00344640" w:rsidRDefault="00344640">
      <w:pPr>
        <w:pStyle w:val="ConsPlusNormal"/>
        <w:spacing w:before="220"/>
        <w:ind w:firstLine="540"/>
        <w:jc w:val="both"/>
      </w:pPr>
      <w:r>
        <w:t>- документ, удостоверяющий личность заявителя (в случае обращения физического лица), и (или) доверенность от уполномоченного лица;</w:t>
      </w:r>
    </w:p>
    <w:p w:rsidR="00344640" w:rsidRDefault="00344640">
      <w:pPr>
        <w:pStyle w:val="ConsPlusNormal"/>
        <w:spacing w:before="220"/>
        <w:ind w:firstLine="540"/>
        <w:jc w:val="both"/>
      </w:pPr>
      <w:r>
        <w:t>- осуществляет сверку сведений, указанных заявителем в заявлении, со сведениями, содержащимися в предоставленных документах.</w:t>
      </w:r>
    </w:p>
    <w:p w:rsidR="00344640" w:rsidRDefault="00344640">
      <w:pPr>
        <w:pStyle w:val="ConsPlusNormal"/>
        <w:spacing w:before="220"/>
        <w:ind w:firstLine="540"/>
        <w:jc w:val="both"/>
      </w:pPr>
      <w:r>
        <w:t>3.2.1.2. Максимальный срок выполнения административного действия по приему, регистрации заявления и направлению его на рассмотрение - 1 рабочий день с момента получения документов.</w:t>
      </w:r>
    </w:p>
    <w:p w:rsidR="00344640" w:rsidRDefault="00344640">
      <w:pPr>
        <w:pStyle w:val="ConsPlusNormal"/>
        <w:spacing w:before="220"/>
        <w:ind w:firstLine="540"/>
        <w:jc w:val="both"/>
      </w:pPr>
      <w:r>
        <w:t>Максимальный срок выполнения административного действия по отказу в приеме документов - не более 5 рабочих дней с момента получения документов.</w:t>
      </w:r>
    </w:p>
    <w:p w:rsidR="00344640" w:rsidRDefault="00344640">
      <w:pPr>
        <w:pStyle w:val="ConsPlusNormal"/>
        <w:spacing w:before="220"/>
        <w:ind w:firstLine="540"/>
        <w:jc w:val="both"/>
      </w:pPr>
      <w:r>
        <w:t>3.2.1.3. Результат выполнения административной процедуры:</w:t>
      </w:r>
    </w:p>
    <w:p w:rsidR="00344640" w:rsidRDefault="00344640">
      <w:pPr>
        <w:pStyle w:val="ConsPlusNormal"/>
        <w:spacing w:before="220"/>
        <w:ind w:firstLine="540"/>
        <w:jc w:val="both"/>
      </w:pPr>
      <w:r>
        <w:t xml:space="preserve">- прием и регистрация заявления, направление документов на совместное рассмотрение в Управление муниципального имущества города Пензы, Управление градостроительства и </w:t>
      </w:r>
      <w:r>
        <w:lastRenderedPageBreak/>
        <w:t>архитектуры города Пензы,</w:t>
      </w:r>
    </w:p>
    <w:p w:rsidR="00344640" w:rsidRDefault="00344640">
      <w:pPr>
        <w:pStyle w:val="ConsPlusNormal"/>
        <w:jc w:val="both"/>
      </w:pPr>
      <w:r>
        <w:t xml:space="preserve">(в ред. </w:t>
      </w:r>
      <w:hyperlink r:id="rId71"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 xml:space="preserve">- отказ в приеме документов по основаниям, установленным </w:t>
      </w:r>
      <w:hyperlink w:anchor="Par199" w:history="1">
        <w:r>
          <w:rPr>
            <w:color w:val="0000FF"/>
          </w:rPr>
          <w:t>п. 2.7 Раздела 2</w:t>
        </w:r>
      </w:hyperlink>
      <w:r>
        <w:t xml:space="preserve"> Регламента.</w:t>
      </w:r>
    </w:p>
    <w:p w:rsidR="00344640" w:rsidRDefault="00344640">
      <w:pPr>
        <w:pStyle w:val="ConsPlusNormal"/>
        <w:spacing w:before="220"/>
        <w:ind w:firstLine="540"/>
        <w:jc w:val="both"/>
      </w:pPr>
      <w:r>
        <w:t>Результат административной процедуры фиксируется в электронной системе документооборота с присвоением заявлению входящего номера и указанием даты его получения. Зарегистрированное заявление с приложением документов в соответствии с резолюцией руководства передается ответственным специалистам Управления муниципального имущества города Пензы и Управления градостроительства и архитектуры города Пензы. При передаче заявления с приложением документов ставится соответствующая отметка в базе электронного документооборота.</w:t>
      </w:r>
    </w:p>
    <w:p w:rsidR="00344640" w:rsidRDefault="00344640">
      <w:pPr>
        <w:pStyle w:val="ConsPlusNormal"/>
        <w:jc w:val="both"/>
      </w:pPr>
      <w:r>
        <w:t xml:space="preserve">(в ред. </w:t>
      </w:r>
      <w:hyperlink r:id="rId72"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3.2.1.4. При поступлении заявления о предоставлении земельного участка путем проведения аукциона в форме электронного документа специалист сектора, не позднее рабочего дня, следующего за днем поступления заявления в администрацию города Пензы, направляет уведомление о получении заявления указанным заявителем в заявлении способом.</w:t>
      </w:r>
    </w:p>
    <w:p w:rsidR="00344640" w:rsidRDefault="00344640">
      <w:pPr>
        <w:pStyle w:val="ConsPlusNormal"/>
        <w:spacing w:before="220"/>
        <w:ind w:firstLine="540"/>
        <w:jc w:val="both"/>
      </w:pPr>
      <w:r>
        <w:t>Уведомление должно содержать входящий регистрационный номер заявления, дату получения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44640" w:rsidRDefault="00344640">
      <w:pPr>
        <w:pStyle w:val="ConsPlusNormal"/>
        <w:spacing w:before="220"/>
        <w:ind w:firstLine="540"/>
        <w:jc w:val="both"/>
      </w:pPr>
      <w:r>
        <w:t xml:space="preserve">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73" w:history="1">
        <w:r>
          <w:rPr>
            <w:color w:val="0000FF"/>
          </w:rPr>
          <w:t>закона</w:t>
        </w:r>
      </w:hyperlink>
      <w:r>
        <w:t xml:space="preserve"> от 06.04.2011 N 63-ФЗ "Об электронной подписи" и </w:t>
      </w:r>
      <w:hyperlink r:id="rId74" w:history="1">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w:t>
      </w:r>
      <w:hyperlink r:id="rId75" w:history="1">
        <w:r>
          <w:rPr>
            <w:color w:val="0000FF"/>
          </w:rPr>
          <w:t>постановлением</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требованиями Федерального </w:t>
      </w:r>
      <w:hyperlink r:id="rId76" w:history="1">
        <w:r>
          <w:rPr>
            <w:color w:val="0000FF"/>
          </w:rPr>
          <w:t>закона</w:t>
        </w:r>
      </w:hyperlink>
      <w:r>
        <w:t xml:space="preserve"> от 27.07.2010 N 210-ФЗ "Об организации предоставления государственных и муниципальных услуг".</w:t>
      </w:r>
    </w:p>
    <w:p w:rsidR="00344640" w:rsidRDefault="00344640">
      <w:pPr>
        <w:pStyle w:val="ConsPlusNormal"/>
        <w:spacing w:before="220"/>
        <w:ind w:firstLine="540"/>
        <w:jc w:val="both"/>
      </w:pPr>
      <w:r>
        <w:t>При поступлении заявления, подписанного усиленной квалифицированной электронной подписью, специалистом сектора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344640" w:rsidRDefault="00344640">
      <w:pPr>
        <w:pStyle w:val="ConsPlusNormal"/>
        <w:spacing w:before="220"/>
        <w:ind w:firstLine="540"/>
        <w:jc w:val="both"/>
      </w:pPr>
      <w: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344640" w:rsidRDefault="00344640">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44640" w:rsidRDefault="00344640">
      <w:pPr>
        <w:pStyle w:val="ConsPlusNormal"/>
        <w:spacing w:before="220"/>
        <w:ind w:firstLine="540"/>
        <w:jc w:val="both"/>
      </w:pPr>
      <w: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344640" w:rsidRDefault="00344640">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простой или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77" w:history="1">
        <w:r>
          <w:rPr>
            <w:color w:val="0000FF"/>
          </w:rPr>
          <w:t>законом</w:t>
        </w:r>
      </w:hyperlink>
      <w:r>
        <w:t xml:space="preserve"> от 06.04.2011 N 63-ФЗ (с последующими </w:t>
      </w:r>
      <w:r>
        <w:lastRenderedPageBreak/>
        <w:t>изменениями), и с использованием квалифицированного сертификата лица, подписавшего заявление;</w:t>
      </w:r>
    </w:p>
    <w:p w:rsidR="00344640" w:rsidRDefault="00344640">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344640" w:rsidRDefault="00344640">
      <w:pPr>
        <w:pStyle w:val="ConsPlusNormal"/>
        <w:spacing w:before="220"/>
        <w:ind w:firstLine="540"/>
        <w:jc w:val="both"/>
      </w:pPr>
      <w: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сектора в течение 3 дней со дня завершения проведения такой проверки направляет заявителю уведомление об отказе в приеме к рассмотрению заявления в электронной форме с указанием пунктов </w:t>
      </w:r>
      <w:hyperlink r:id="rId78" w:history="1">
        <w:r>
          <w:rPr>
            <w:color w:val="0000FF"/>
          </w:rPr>
          <w:t>статьи 11</w:t>
        </w:r>
      </w:hyperlink>
      <w:r>
        <w:t xml:space="preserve"> Федерального закона от 06.04.2011 N 63-ФЗ, которые послужили основанием для принятия указанного решения.</w:t>
      </w:r>
    </w:p>
    <w:p w:rsidR="00344640" w:rsidRDefault="00344640">
      <w:pPr>
        <w:pStyle w:val="ConsPlusNormal"/>
        <w:spacing w:before="220"/>
        <w:ind w:firstLine="540"/>
        <w:jc w:val="both"/>
      </w:pPr>
      <w:r>
        <w:t>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личный кабинет ЕПГУ или РПГУ.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44640" w:rsidRDefault="00344640">
      <w:pPr>
        <w:pStyle w:val="ConsPlusNormal"/>
        <w:spacing w:before="220"/>
        <w:ind w:firstLine="540"/>
        <w:jc w:val="both"/>
      </w:pPr>
      <w:r>
        <w:t xml:space="preserve">Заявление, представленное с нарушениями правил, утвержденных </w:t>
      </w:r>
      <w:hyperlink r:id="rId79" w:history="1">
        <w:r>
          <w:rPr>
            <w:color w:val="0000FF"/>
          </w:rPr>
          <w:t>Приказом</w:t>
        </w:r>
      </w:hyperlink>
      <w:r>
        <w:t xml:space="preserve"> Министерства экономического развития РФ от 14.01.2015 N 7, не рассматривается. Специалист сектора в течение пяти рабочих дней со дня получения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344640" w:rsidRDefault="00344640">
      <w:pPr>
        <w:pStyle w:val="ConsPlusNormal"/>
        <w:spacing w:before="220"/>
        <w:ind w:firstLine="540"/>
        <w:jc w:val="both"/>
      </w:pPr>
      <w: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344640" w:rsidRDefault="00344640">
      <w:pPr>
        <w:pStyle w:val="ConsPlusNormal"/>
        <w:spacing w:before="220"/>
        <w:ind w:firstLine="540"/>
        <w:jc w:val="both"/>
      </w:pPr>
      <w:r>
        <w:t xml:space="preserve">3.2.1.5. При получении посредством Регионального портала заявления о предоставлении земельного участка путем проведения аукциона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w:t>
      </w:r>
      <w:hyperlink w:anchor="Par199" w:history="1">
        <w:r>
          <w:rPr>
            <w:color w:val="0000FF"/>
          </w:rPr>
          <w:t>пункте 2.7</w:t>
        </w:r>
      </w:hyperlink>
      <w:r>
        <w:t>. Регламента.</w:t>
      </w:r>
    </w:p>
    <w:p w:rsidR="00344640" w:rsidRDefault="00344640">
      <w:pPr>
        <w:pStyle w:val="ConsPlusNormal"/>
        <w:spacing w:before="220"/>
        <w:ind w:firstLine="540"/>
        <w:jc w:val="both"/>
      </w:pPr>
      <w:r>
        <w:t>При наличии оснований для отказа в приеме заявления о предоставлении земельного участка путем проведения аукциона заявителю направляется письмо об отказе в приеме к рассмотрению заявления.</w:t>
      </w:r>
    </w:p>
    <w:p w:rsidR="00344640" w:rsidRDefault="00344640">
      <w:pPr>
        <w:pStyle w:val="ConsPlusNormal"/>
        <w:spacing w:before="220"/>
        <w:ind w:firstLine="540"/>
        <w:jc w:val="both"/>
      </w:pPr>
      <w:r>
        <w:t>После принятия заявления о предоставлении земельного участка путем проведения аукциона статус запроса заявителя в личном кабинете на Региональном портале обновляется до статуса "принято".</w:t>
      </w:r>
    </w:p>
    <w:p w:rsidR="00344640" w:rsidRDefault="00344640">
      <w:pPr>
        <w:pStyle w:val="ConsPlusNormal"/>
        <w:spacing w:before="220"/>
        <w:ind w:firstLine="540"/>
        <w:jc w:val="both"/>
      </w:pPr>
      <w:r>
        <w:t xml:space="preserve">3.2.2. Рассмотрение Администрацией (ее структурными подразделениями) заявления, проверка наличия или отсутствия оснований, предусмотренных </w:t>
      </w:r>
      <w:hyperlink r:id="rId80" w:history="1">
        <w:r>
          <w:rPr>
            <w:color w:val="0000FF"/>
          </w:rPr>
          <w:t>пунктом 8 статьи 39.11</w:t>
        </w:r>
      </w:hyperlink>
      <w:r>
        <w:t xml:space="preserve"> Земельного кодекса РФ и принятие решения о проведении аукциона либо решения об отказе в проведении аукциона при наличии хотя бы одного из указанных оснований.</w:t>
      </w:r>
    </w:p>
    <w:p w:rsidR="00344640" w:rsidRDefault="00344640">
      <w:pPr>
        <w:pStyle w:val="ConsPlusNormal"/>
        <w:spacing w:before="220"/>
        <w:ind w:firstLine="540"/>
        <w:jc w:val="both"/>
      </w:pPr>
      <w:r>
        <w:t xml:space="preserve">Основанием для начала административной процедуры является поступление зарегистрированного заявления о предоставлении земельного участка путем проведения аукциона ответственным исполнителям отдела торгов Управления муниципального имущества города Пензы и ответственным исполнителям отдела по формированию земельных участков, отдела градостроительного развития и планировки территорий Управления градостроительства и </w:t>
      </w:r>
      <w:r>
        <w:lastRenderedPageBreak/>
        <w:t>архитектуры города Пензы, которые:</w:t>
      </w:r>
    </w:p>
    <w:p w:rsidR="00344640" w:rsidRDefault="00344640">
      <w:pPr>
        <w:pStyle w:val="ConsPlusNormal"/>
        <w:jc w:val="both"/>
      </w:pPr>
      <w:r>
        <w:t xml:space="preserve">(в ред. </w:t>
      </w:r>
      <w:hyperlink r:id="rId81"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 рассматривают заявление и прилагаемые к нему документы на предмет соответствия требованиям, установленным требованиям земельного и градостроительного законодательства;</w:t>
      </w:r>
    </w:p>
    <w:p w:rsidR="00344640" w:rsidRDefault="00344640">
      <w:pPr>
        <w:pStyle w:val="ConsPlusNormal"/>
        <w:spacing w:before="220"/>
        <w:ind w:firstLine="540"/>
        <w:jc w:val="both"/>
      </w:pPr>
      <w:r>
        <w:t xml:space="preserve">- готовят проект письма (уведомления) о принятии решения о проведении аукциона либо об отказе в проведении аукциона. В ответе об отказе должно быть указано основание отказа, предусмотренное </w:t>
      </w:r>
      <w:hyperlink w:anchor="Par204" w:history="1">
        <w:r>
          <w:rPr>
            <w:color w:val="0000FF"/>
          </w:rPr>
          <w:t>пунктом 2.8</w:t>
        </w:r>
      </w:hyperlink>
      <w:r>
        <w:t xml:space="preserve"> Регламента.</w:t>
      </w:r>
    </w:p>
    <w:p w:rsidR="00344640" w:rsidRDefault="00344640">
      <w:pPr>
        <w:pStyle w:val="ConsPlusNormal"/>
        <w:spacing w:before="220"/>
        <w:ind w:firstLine="540"/>
        <w:jc w:val="both"/>
      </w:pPr>
      <w:r>
        <w:t>Результатом административной процедуры является направление заявителю письма (уведомления) Администрации о принятии решения о проведении аукциона либо об отказе в проведении аукциона.</w:t>
      </w:r>
    </w:p>
    <w:p w:rsidR="00344640" w:rsidRDefault="00344640">
      <w:pPr>
        <w:pStyle w:val="ConsPlusNormal"/>
        <w:spacing w:before="220"/>
        <w:ind w:firstLine="540"/>
        <w:jc w:val="both"/>
      </w:pPr>
      <w:r>
        <w:t>Максимальный срок выполнения административного действия - 30 дней со дня поступления заявления в Администрацию.</w:t>
      </w:r>
    </w:p>
    <w:p w:rsidR="00344640" w:rsidRDefault="00344640">
      <w:pPr>
        <w:pStyle w:val="ConsPlusNormal"/>
        <w:spacing w:before="220"/>
        <w:ind w:firstLine="540"/>
        <w:jc w:val="both"/>
      </w:pPr>
      <w:r>
        <w:t>Способом фиксации результата административной процедуры является подписанное и зарегистрированное письмо (уведомление) Администрации о принятии решения о проведении аукциона либо об отказе в проведении аукцион с присвоением регистрационного номера.</w:t>
      </w:r>
    </w:p>
    <w:p w:rsidR="00344640" w:rsidRDefault="00344640">
      <w:pPr>
        <w:pStyle w:val="ConsPlusNormal"/>
        <w:spacing w:before="220"/>
        <w:ind w:firstLine="540"/>
        <w:jc w:val="both"/>
      </w:pPr>
      <w:r>
        <w:t>3.2.3. Подготовка земельного участка на аукцион, согласование и принятие постановления Администрации о проведении аукциона.</w:t>
      </w:r>
    </w:p>
    <w:p w:rsidR="00344640" w:rsidRDefault="00344640">
      <w:pPr>
        <w:pStyle w:val="ConsPlusNormal"/>
        <w:spacing w:before="220"/>
        <w:ind w:firstLine="540"/>
        <w:jc w:val="both"/>
      </w:pPr>
      <w:r>
        <w:t>Основанием для начала административной процедуры является письмо (уведомление) Администрации города Пензы о принятии решения о проведении аукциона и подготовке земельного участка на аукцион.</w:t>
      </w:r>
    </w:p>
    <w:p w:rsidR="00344640" w:rsidRDefault="00344640">
      <w:pPr>
        <w:pStyle w:val="ConsPlusNormal"/>
        <w:spacing w:before="220"/>
        <w:ind w:firstLine="540"/>
        <w:jc w:val="both"/>
      </w:pPr>
      <w:r>
        <w:t>3.2.3.1 Специалист отдела торгов, ответственный за выполнение административной процедуры:</w:t>
      </w:r>
    </w:p>
    <w:p w:rsidR="00344640" w:rsidRDefault="00344640">
      <w:pPr>
        <w:pStyle w:val="ConsPlusNormal"/>
        <w:spacing w:before="220"/>
        <w:ind w:firstLine="540"/>
        <w:jc w:val="both"/>
      </w:pPr>
      <w:r>
        <w:t>- осуществляет подготовку и направление запросов в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w:t>
      </w:r>
    </w:p>
    <w:p w:rsidR="00344640" w:rsidRDefault="00344640">
      <w:pPr>
        <w:pStyle w:val="ConsPlusNormal"/>
        <w:spacing w:before="220"/>
        <w:ind w:firstLine="540"/>
        <w:jc w:val="both"/>
      </w:pPr>
      <w:r>
        <w:t>- осуществляет подготовку и направление запросов в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344640" w:rsidRDefault="00344640">
      <w:pPr>
        <w:pStyle w:val="ConsPlusNormal"/>
        <w:spacing w:before="220"/>
        <w:ind w:firstLine="540"/>
        <w:jc w:val="both"/>
      </w:pPr>
      <w:r>
        <w:t>- направляет запрос в Управление градостроительства и архитектуры города Пензы, которое обеспечивает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44640" w:rsidRDefault="00344640">
      <w:pPr>
        <w:pStyle w:val="ConsPlusNormal"/>
        <w:spacing w:before="220"/>
        <w:ind w:firstLine="540"/>
        <w:jc w:val="both"/>
      </w:pPr>
      <w:r>
        <w:t>- направляет запросы для обоснования начальной (максимальной) цены контракта (НМЦК) в оценочные организации;</w:t>
      </w:r>
    </w:p>
    <w:p w:rsidR="00344640" w:rsidRDefault="00344640">
      <w:pPr>
        <w:pStyle w:val="ConsPlusNormal"/>
        <w:spacing w:before="220"/>
        <w:ind w:firstLine="540"/>
        <w:jc w:val="both"/>
      </w:pPr>
      <w:r>
        <w:t>- обеспечивает подачу заявки на определение рыночной стоимости земельных участков в МКУ "Центр закупок города Пензы";</w:t>
      </w:r>
    </w:p>
    <w:p w:rsidR="00344640" w:rsidRDefault="00344640">
      <w:pPr>
        <w:pStyle w:val="ConsPlusNormal"/>
        <w:spacing w:before="220"/>
        <w:ind w:firstLine="540"/>
        <w:jc w:val="both"/>
      </w:pPr>
      <w:r>
        <w:t>- обеспечивает заключение муниципального контракта на определение рыночной стоимости земельных участков и приемку оказанных услуг</w:t>
      </w:r>
    </w:p>
    <w:p w:rsidR="00344640" w:rsidRDefault="00344640">
      <w:pPr>
        <w:pStyle w:val="ConsPlusNormal"/>
        <w:jc w:val="both"/>
      </w:pPr>
      <w:r>
        <w:t xml:space="preserve">(п. 3.2.3.1 в ред. </w:t>
      </w:r>
      <w:hyperlink r:id="rId82"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lastRenderedPageBreak/>
        <w:t>3.2.3.2. Основанием для начала согласования постановления Администрации о проведении аукциона является подготовленный ответственным исполнителем отдела торгов проект постановления Администрации о проведении аукциона.</w:t>
      </w:r>
    </w:p>
    <w:p w:rsidR="00344640" w:rsidRDefault="00344640">
      <w:pPr>
        <w:pStyle w:val="ConsPlusNormal"/>
        <w:spacing w:before="220"/>
        <w:ind w:firstLine="540"/>
        <w:jc w:val="both"/>
      </w:pPr>
      <w: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города Пензы для принятия решения.</w:t>
      </w:r>
    </w:p>
    <w:p w:rsidR="00344640" w:rsidRDefault="00344640">
      <w:pPr>
        <w:pStyle w:val="ConsPlusNormal"/>
        <w:spacing w:before="220"/>
        <w:ind w:firstLine="540"/>
        <w:jc w:val="both"/>
      </w:pPr>
      <w: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ar204" w:history="1">
        <w:r>
          <w:rPr>
            <w:color w:val="0000FF"/>
          </w:rPr>
          <w:t>пункте 2.8</w:t>
        </w:r>
      </w:hyperlink>
      <w:r>
        <w:t xml:space="preserve"> Регламента.</w:t>
      </w:r>
    </w:p>
    <w:p w:rsidR="00344640" w:rsidRDefault="00344640">
      <w:pPr>
        <w:pStyle w:val="ConsPlusNormal"/>
        <w:spacing w:before="220"/>
        <w:ind w:firstLine="540"/>
        <w:jc w:val="both"/>
      </w:pPr>
      <w:r>
        <w:t>Максимальный срок согласования и принятия постановления - 14 календарных дней с момента составления проекта постановления Администрации ответственным исполнителем отдела торгов.</w:t>
      </w:r>
    </w:p>
    <w:p w:rsidR="00344640" w:rsidRDefault="00344640">
      <w:pPr>
        <w:pStyle w:val="ConsPlusNormal"/>
        <w:spacing w:before="220"/>
        <w:ind w:firstLine="540"/>
        <w:jc w:val="both"/>
      </w:pPr>
      <w:r>
        <w:t>Результатом административной процедуры является подписанное и зарегистрированное постановление Администрации о проведении аукциона.</w:t>
      </w:r>
    </w:p>
    <w:p w:rsidR="00344640" w:rsidRDefault="00344640">
      <w:pPr>
        <w:pStyle w:val="ConsPlusNormal"/>
        <w:spacing w:before="220"/>
        <w:ind w:firstLine="540"/>
        <w:jc w:val="both"/>
      </w:pPr>
      <w:r>
        <w:t>Способом фиксации результата является зарегистрированное в протокольной части постановление Администрации об организации и проведении аукциона с присвоением регистрационного номера</w:t>
      </w:r>
    </w:p>
    <w:p w:rsidR="00344640" w:rsidRDefault="00344640">
      <w:pPr>
        <w:pStyle w:val="ConsPlusNormal"/>
        <w:jc w:val="both"/>
      </w:pPr>
      <w:r>
        <w:t xml:space="preserve">(п. 3.2.3.2 в ред. </w:t>
      </w:r>
      <w:hyperlink r:id="rId83"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3.2.3.3. Определение даты и времени проведения аукциона осуществляется путем издания Управлением муниципального имущества города Пензы Приказа о проведении аукциона по продаже земельного участка, либо права на заключение договора аренды земельного участка (далее по тексту - Приказ Управления о проведении аукциона).</w:t>
      </w:r>
    </w:p>
    <w:p w:rsidR="00344640" w:rsidRDefault="00344640">
      <w:pPr>
        <w:pStyle w:val="ConsPlusNormal"/>
        <w:jc w:val="both"/>
      </w:pPr>
      <w:r>
        <w:t xml:space="preserve">(в ред. </w:t>
      </w:r>
      <w:hyperlink r:id="rId84"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Результатом административной процедуры является подписанный и зарегистрированный приказ Управления муниципального имущества города Пензы о проведении аукциона.</w:t>
      </w:r>
    </w:p>
    <w:p w:rsidR="00344640" w:rsidRDefault="00344640">
      <w:pPr>
        <w:pStyle w:val="ConsPlusNormal"/>
        <w:jc w:val="both"/>
      </w:pPr>
      <w:r>
        <w:t xml:space="preserve">(в ред. </w:t>
      </w:r>
      <w:hyperlink r:id="rId85"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Способом фиксации результата является регистрация приказа в системе документооборота с присвоением регистрационного номера.</w:t>
      </w:r>
    </w:p>
    <w:p w:rsidR="00344640" w:rsidRDefault="00344640">
      <w:pPr>
        <w:pStyle w:val="ConsPlusNormal"/>
        <w:spacing w:before="220"/>
        <w:ind w:firstLine="540"/>
        <w:jc w:val="both"/>
      </w:pPr>
      <w:r>
        <w:t>Максимальный срок согласования и издания приказа Управления о проведении аукциона - 7 календарных дней.</w:t>
      </w:r>
    </w:p>
    <w:p w:rsidR="00344640" w:rsidRDefault="00344640">
      <w:pPr>
        <w:pStyle w:val="ConsPlusNormal"/>
        <w:spacing w:before="220"/>
        <w:ind w:firstLine="540"/>
        <w:jc w:val="both"/>
      </w:pPr>
      <w:r>
        <w:t>3.2.4. Проведение аукциона по продаже земельного участка или аукциона на право заключения договора аренды земельного участка, направление победителю аукциона протокола о результатах аукциона, направление победителю аукциона, единственному заявителю или единственному принявшему участие в аукционе его участнику три экземпляра подписанного проекта договора купли-продажи или три экземпляра подписанного проекта договора аренды земельного участка.</w:t>
      </w:r>
    </w:p>
    <w:p w:rsidR="00344640" w:rsidRDefault="00344640">
      <w:pPr>
        <w:pStyle w:val="ConsPlusNormal"/>
        <w:spacing w:before="220"/>
        <w:ind w:firstLine="540"/>
        <w:jc w:val="both"/>
      </w:pPr>
      <w:r>
        <w:t>Основанием для осуществления административной процедуры является принятие постановления Администрации о проведении аукциона и издание приказа Управления о проведении аукциона.</w:t>
      </w:r>
    </w:p>
    <w:p w:rsidR="00344640" w:rsidRDefault="00344640">
      <w:pPr>
        <w:pStyle w:val="ConsPlusNormal"/>
        <w:spacing w:before="220"/>
        <w:ind w:firstLine="540"/>
        <w:jc w:val="both"/>
      </w:pPr>
      <w:r>
        <w:t xml:space="preserve">Организатором аукциона является Управление муниципального имущества города Пензы. Аукцион проводится в порядке, предусмотренном </w:t>
      </w:r>
      <w:hyperlink r:id="rId86" w:history="1">
        <w:r>
          <w:rPr>
            <w:color w:val="0000FF"/>
          </w:rPr>
          <w:t>статьями 39.11</w:t>
        </w:r>
      </w:hyperlink>
      <w:r>
        <w:t xml:space="preserve"> - </w:t>
      </w:r>
      <w:hyperlink r:id="rId87" w:history="1">
        <w:r>
          <w:rPr>
            <w:color w:val="0000FF"/>
          </w:rPr>
          <w:t>39.12</w:t>
        </w:r>
      </w:hyperlink>
      <w:r>
        <w:t xml:space="preserve"> Земельного кодекса РФ. Специалистами, ответственными за выполнение данной административной процедуры, являются специалисты отдела торгов.</w:t>
      </w:r>
    </w:p>
    <w:p w:rsidR="00344640" w:rsidRDefault="00344640">
      <w:pPr>
        <w:pStyle w:val="ConsPlusNormal"/>
        <w:jc w:val="both"/>
      </w:pPr>
      <w:r>
        <w:t xml:space="preserve">(в ред. </w:t>
      </w:r>
      <w:hyperlink r:id="rId88"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lastRenderedPageBreak/>
        <w:t xml:space="preserve">Управление муниципального имущества города Пензы в извещении о проведении аукциона указывает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89" w:history="1">
        <w:r>
          <w:rPr>
            <w:color w:val="0000FF"/>
          </w:rPr>
          <w:t>пунктом 10 статьи 39.11</w:t>
        </w:r>
      </w:hyperlink>
      <w:r>
        <w:t xml:space="preserve"> Земельного кодекса РФ.</w:t>
      </w:r>
    </w:p>
    <w:p w:rsidR="00344640" w:rsidRDefault="00344640">
      <w:pPr>
        <w:pStyle w:val="ConsPlusNormal"/>
        <w:jc w:val="both"/>
      </w:pPr>
      <w:r>
        <w:t xml:space="preserve">(в ред. </w:t>
      </w:r>
      <w:hyperlink r:id="rId90"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Извещение о проведении аукциона размещается ответственным исполнителем отдела торгов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на официальном сайте администрации города Пензы penza-gorod.ru,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44640" w:rsidRDefault="00344640">
      <w:pPr>
        <w:pStyle w:val="ConsPlusNormal"/>
        <w:spacing w:before="220"/>
        <w:ind w:firstLine="540"/>
        <w:jc w:val="both"/>
      </w:pPr>
      <w:r>
        <w:t>Специалистами отдела торгов также обеспечивается опубликование извещения о проведении аукциона в порядке, установленном для официального опубликования (обнародования) в печатном издании не менее чем за 30 дней до дня проведения аукциона.</w:t>
      </w:r>
    </w:p>
    <w:p w:rsidR="00344640" w:rsidRDefault="00344640">
      <w:pPr>
        <w:pStyle w:val="ConsPlusNormal"/>
        <w:spacing w:before="220"/>
        <w:ind w:firstLine="540"/>
        <w:jc w:val="both"/>
      </w:pPr>
      <w:r>
        <w:t xml:space="preserve">Для участия в аукционе заявители представляют в установленный в извещении о проведении аукциона срок заявку и документы, установленные </w:t>
      </w:r>
      <w:hyperlink w:anchor="Par176" w:history="1">
        <w:r>
          <w:rPr>
            <w:color w:val="0000FF"/>
          </w:rPr>
          <w:t>подпунктом 2.6.2 пункта 2.6</w:t>
        </w:r>
      </w:hyperlink>
      <w:r>
        <w:t xml:space="preserve"> настоящего Регламента.</w:t>
      </w:r>
    </w:p>
    <w:p w:rsidR="00344640" w:rsidRDefault="00344640">
      <w:pPr>
        <w:pStyle w:val="ConsPlusNormal"/>
        <w:spacing w:before="220"/>
        <w:ind w:firstLine="540"/>
        <w:jc w:val="both"/>
      </w:pPr>
      <w:r>
        <w:t>Прием документов прекращается не ранее чем за 5 дней до дня проведения аукциона.</w:t>
      </w:r>
    </w:p>
    <w:p w:rsidR="00344640" w:rsidRDefault="00344640">
      <w:pPr>
        <w:pStyle w:val="ConsPlusNormal"/>
        <w:spacing w:before="220"/>
        <w:ind w:firstLine="540"/>
        <w:jc w:val="both"/>
      </w:pPr>
      <w:r>
        <w:t>Организатор торгов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уполномоченным представителем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44640" w:rsidRDefault="00344640">
      <w:pPr>
        <w:pStyle w:val="ConsPlusNormal"/>
        <w:spacing w:before="22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44640" w:rsidRDefault="00344640">
      <w:pPr>
        <w:pStyle w:val="ConsPlusNormal"/>
        <w:spacing w:before="220"/>
        <w:ind w:firstLine="540"/>
        <w:jc w:val="both"/>
      </w:pPr>
      <w: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44640" w:rsidRDefault="00344640">
      <w:pPr>
        <w:pStyle w:val="ConsPlusNormal"/>
        <w:spacing w:before="220"/>
        <w:ind w:firstLine="540"/>
        <w:jc w:val="both"/>
      </w:pPr>
      <w: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44640" w:rsidRDefault="00344640">
      <w:pPr>
        <w:pStyle w:val="ConsPlusNormal"/>
        <w:spacing w:before="220"/>
        <w:ind w:firstLine="540"/>
        <w:jc w:val="both"/>
      </w:pPr>
      <w:r>
        <w:t xml:space="preserve">В случае, если аукцион признан несостоявшимся и только один заявитель признан участником аукциона, организатор торгов в течение десяти дней со дня подписания протокола, указанного в </w:t>
      </w:r>
      <w:hyperlink r:id="rId91" w:history="1">
        <w:r>
          <w:rPr>
            <w:color w:val="0000FF"/>
          </w:rPr>
          <w:t>пункте 9 ст. 39.12</w:t>
        </w:r>
      </w:hyperlink>
      <w:r>
        <w:t xml:space="preserve"> Земельного кодекса РФ, направляет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w:t>
      </w:r>
      <w:r>
        <w:lastRenderedPageBreak/>
        <w:t>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44640" w:rsidRDefault="00344640">
      <w:pPr>
        <w:pStyle w:val="ConsPlusNormal"/>
        <w:spacing w:before="220"/>
        <w:ind w:firstLine="540"/>
        <w:jc w:val="both"/>
      </w:pPr>
      <w: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44640" w:rsidRDefault="00344640">
      <w:pPr>
        <w:pStyle w:val="ConsPlusNormal"/>
        <w:spacing w:before="220"/>
        <w:ind w:firstLine="540"/>
        <w:jc w:val="both"/>
      </w:pPr>
      <w:r>
        <w:t>Результаты аукциона оформляются протоколом, который подписывается уполномоченным представителем по проведению аукционов по продаже земельных участков и продаже права на заключение договоров аренды земельных участков и утверждается организатором аукциона. Протокол о результатах аукциона составляется в трех экземплярах, два из которых передается победителю аукциона, один остается у организатора аукциона.</w:t>
      </w:r>
    </w:p>
    <w:p w:rsidR="00344640" w:rsidRDefault="00344640">
      <w:pPr>
        <w:pStyle w:val="ConsPlusNormal"/>
        <w:spacing w:before="220"/>
        <w:ind w:firstLine="540"/>
        <w:jc w:val="both"/>
      </w:pPr>
      <w:r>
        <w:t>Протокол о результатах аукциона размещается на официальном сайте в течение одного рабочего дня со дня подписания данного протокола.</w:t>
      </w:r>
    </w:p>
    <w:p w:rsidR="00344640" w:rsidRDefault="00344640">
      <w:pPr>
        <w:pStyle w:val="ConsPlusNormal"/>
        <w:spacing w:before="22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44640" w:rsidRDefault="00344640">
      <w:pPr>
        <w:pStyle w:val="ConsPlusNormal"/>
        <w:spacing w:before="220"/>
        <w:ind w:firstLine="540"/>
        <w:jc w:val="both"/>
      </w:pPr>
      <w: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44640" w:rsidRDefault="00344640">
      <w:pPr>
        <w:pStyle w:val="ConsPlusNormal"/>
        <w:spacing w:before="220"/>
        <w:ind w:firstLine="540"/>
        <w:jc w:val="both"/>
      </w:pPr>
      <w:r>
        <w:t>Управление муниципального имущества города Пензы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44640" w:rsidRDefault="00344640">
      <w:pPr>
        <w:pStyle w:val="ConsPlusNormal"/>
        <w:jc w:val="both"/>
      </w:pPr>
      <w:r>
        <w:t xml:space="preserve">(в ред. </w:t>
      </w:r>
      <w:hyperlink r:id="rId92"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Результатом административного действия является направление (выдача) специалистом отдела торгов, ответственным за выполнение административного действия, победителю аукциона, единственному заявителю, или единственному принявшему участие в аукционе его участнику трех экземпляров подписанного проекта договора купли-продажи или проекта договора аренды земельного участка.</w:t>
      </w:r>
    </w:p>
    <w:p w:rsidR="00344640" w:rsidRDefault="00344640">
      <w:pPr>
        <w:pStyle w:val="ConsPlusNormal"/>
        <w:spacing w:before="220"/>
        <w:ind w:firstLine="540"/>
        <w:jc w:val="both"/>
      </w:pPr>
      <w:r>
        <w:t xml:space="preserve">Способ фиксации результата является зарегистрированное в системе электронного документооборота предложение о заключении договора с приложением подписанных трех </w:t>
      </w:r>
      <w:r>
        <w:lastRenderedPageBreak/>
        <w:t xml:space="preserve">экземпляров проекта договора купли-продажи или проекта договора аренды земельного участка на основании протокола о результатах аукциона или в порядке, предусмотренном </w:t>
      </w:r>
      <w:hyperlink r:id="rId93" w:history="1">
        <w:r>
          <w:rPr>
            <w:color w:val="0000FF"/>
          </w:rPr>
          <w:t>пунктами 13</w:t>
        </w:r>
      </w:hyperlink>
      <w:r>
        <w:t xml:space="preserve">, </w:t>
      </w:r>
      <w:hyperlink r:id="rId94" w:history="1">
        <w:r>
          <w:rPr>
            <w:color w:val="0000FF"/>
          </w:rPr>
          <w:t>14</w:t>
        </w:r>
      </w:hyperlink>
      <w:r>
        <w:t xml:space="preserve"> и. </w:t>
      </w:r>
      <w:hyperlink r:id="rId95" w:history="1">
        <w:r>
          <w:rPr>
            <w:color w:val="0000FF"/>
          </w:rPr>
          <w:t>20 ст. 39.12</w:t>
        </w:r>
      </w:hyperlink>
      <w:r>
        <w:t xml:space="preserve"> Земельного кодекса РФ.</w:t>
      </w:r>
    </w:p>
    <w:p w:rsidR="00344640" w:rsidRDefault="00344640">
      <w:pPr>
        <w:pStyle w:val="ConsPlusNormal"/>
        <w:spacing w:before="220"/>
        <w:ind w:firstLine="540"/>
        <w:jc w:val="both"/>
      </w:pPr>
      <w:r>
        <w:t>Максимальный срок выполнения административного действия - 10 календарных дней со дня составления протокола о результатах аукциона или подписания протокола рассмотрения заявок.</w:t>
      </w:r>
    </w:p>
    <w:p w:rsidR="00344640" w:rsidRDefault="00344640">
      <w:pPr>
        <w:pStyle w:val="ConsPlusNormal"/>
        <w:spacing w:before="220"/>
        <w:ind w:firstLine="540"/>
        <w:jc w:val="both"/>
      </w:pPr>
      <w:r>
        <w:t>3.3. Особенности предоставления муниципальной услуги в Многофункциональных центрах предоставления государственных и муниципальных услуг.</w:t>
      </w:r>
    </w:p>
    <w:p w:rsidR="00344640" w:rsidRDefault="00344640">
      <w:pPr>
        <w:pStyle w:val="ConsPlusNormal"/>
        <w:spacing w:before="220"/>
        <w:ind w:firstLine="540"/>
        <w:jc w:val="both"/>
      </w:pPr>
      <w:r>
        <w:t>3.3.1. В случае, если муниципальная услуга оказывается на базе ГАУ "МФЦ", специалист ГАУ "МФЦ" принимает заявление и пакет документов, регистрирует обращение в соответствии с Регламентом работы ГАУ "МФЦ".</w:t>
      </w:r>
    </w:p>
    <w:p w:rsidR="00344640" w:rsidRDefault="00344640">
      <w:pPr>
        <w:pStyle w:val="ConsPlusNormal"/>
        <w:spacing w:before="220"/>
        <w:ind w:firstLine="540"/>
        <w:jc w:val="both"/>
      </w:pPr>
      <w:r>
        <w:t>При приеме у заявителя (представителя) заявления и других документов специалист:</w:t>
      </w:r>
    </w:p>
    <w:p w:rsidR="00344640" w:rsidRDefault="00344640">
      <w:pPr>
        <w:pStyle w:val="ConsPlusNormal"/>
        <w:spacing w:before="220"/>
        <w:ind w:firstLine="540"/>
        <w:jc w:val="both"/>
      </w:pPr>
      <w:r>
        <w:t>- проверяет правильность заполнения заявления о предоставлении земельного участка путем проведения аукциона в соответствии с требованиями, установленными законодательством;</w:t>
      </w:r>
    </w:p>
    <w:p w:rsidR="00344640" w:rsidRDefault="00344640">
      <w:pPr>
        <w:pStyle w:val="ConsPlusNormal"/>
        <w:spacing w:before="220"/>
        <w:ind w:firstLine="540"/>
        <w:jc w:val="both"/>
      </w:pPr>
      <w:r>
        <w:t>- выдает расписку о принятии заявления о предоставлении земельного участка путем проведения аукциона с описью представленных документов и указанием срока получения результата услуги.</w:t>
      </w:r>
    </w:p>
    <w:p w:rsidR="00344640" w:rsidRDefault="00344640">
      <w:pPr>
        <w:pStyle w:val="ConsPlusNormal"/>
        <w:spacing w:before="220"/>
        <w:ind w:firstLine="540"/>
        <w:jc w:val="both"/>
      </w:pPr>
      <w:r>
        <w:t>В случае если при подаче заявления о предоставлении земельного участка путем проведения аукциона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44640" w:rsidRDefault="00344640">
      <w:pPr>
        <w:pStyle w:val="ConsPlusNormal"/>
        <w:spacing w:before="220"/>
        <w:ind w:firstLine="540"/>
        <w:jc w:val="both"/>
      </w:pPr>
      <w:r>
        <w:t>3.3.2. Срок выполнения данного административного действия - не более 30 минут.</w:t>
      </w:r>
    </w:p>
    <w:p w:rsidR="00344640" w:rsidRDefault="00344640">
      <w:pPr>
        <w:pStyle w:val="ConsPlusNormal"/>
        <w:spacing w:before="220"/>
        <w:ind w:firstLine="540"/>
        <w:jc w:val="both"/>
      </w:pPr>
      <w:r>
        <w:t>3.3.3 Передачу и доставку документов заявителя из ГАУ "МФЦ" в администрацию города Пензы (в сектор по контролю за прохождением по земельным и градостроительным вопросам документов администрации города Пензы) осуществляет сотрудник ГАУ "МФЦ". Он передает документы сотруднику сектора в течение 1 рабочего дня администрации города Пензы, следующего за днем принятия заявления и пакета документов от заявителя.</w:t>
      </w:r>
    </w:p>
    <w:p w:rsidR="00344640" w:rsidRDefault="00344640">
      <w:pPr>
        <w:pStyle w:val="ConsPlusNormal"/>
        <w:spacing w:before="220"/>
        <w:ind w:firstLine="540"/>
        <w:jc w:val="both"/>
      </w:pPr>
      <w:r>
        <w:t>Передача документов заявителя из ГАУ "МФЦ" в администрацию города осуществляется курьером ГАУ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сектора возвращает курьеру ГАУ "МФЦ" с отметкой о получении указанных документов по описи с указанием даты, подписи, расшифровки подписи.</w:t>
      </w:r>
    </w:p>
    <w:p w:rsidR="00344640" w:rsidRDefault="00344640">
      <w:pPr>
        <w:pStyle w:val="ConsPlusNormal"/>
        <w:spacing w:before="220"/>
        <w:ind w:firstLine="540"/>
        <w:jc w:val="both"/>
      </w:pPr>
      <w:r>
        <w:t>3.3.4. Сотрудник сектора регистрирует заявление с пакетом документов в электронной базе данных, присваивает ему учетный номер и передает на исполнение в Управление муниципального имущества города Пензы и в Управление градостроительства и архитектуры города Пензы.</w:t>
      </w:r>
    </w:p>
    <w:p w:rsidR="00344640" w:rsidRDefault="00344640">
      <w:pPr>
        <w:pStyle w:val="ConsPlusNormal"/>
        <w:jc w:val="both"/>
      </w:pPr>
      <w:r>
        <w:t xml:space="preserve">(в ред. </w:t>
      </w:r>
      <w:hyperlink r:id="rId96"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344640" w:rsidRDefault="00344640">
      <w:pPr>
        <w:pStyle w:val="ConsPlusNormal"/>
        <w:spacing w:before="220"/>
        <w:ind w:firstLine="540"/>
        <w:jc w:val="both"/>
      </w:pPr>
      <w:r>
        <w:t>3.3.6. В случае, если за предоставлением муниципальной услуги заявитель обращался в ГАУ "МФЦ", выдача результата предоставления муниципальной услуги осуществляется в ГАУ "МФЦ".</w:t>
      </w:r>
    </w:p>
    <w:p w:rsidR="00344640" w:rsidRDefault="00344640">
      <w:pPr>
        <w:pStyle w:val="ConsPlusNormal"/>
        <w:spacing w:before="220"/>
        <w:ind w:firstLine="540"/>
        <w:jc w:val="both"/>
      </w:pPr>
      <w:r>
        <w:lastRenderedPageBreak/>
        <w:t>Сотрудник ГАУ "МФЦ" получает в секторе по контролю за прохождением документов по земельным и градостроительным вопросам администрации города Пензы результат оказания муниципальной услуги. В журнале отправки документации в ГАУ "МФЦ" специалист сектора делает соответствующую запись о передаче результата оказания муниципальной услуги курьеру ГАУ "МФЦ" под роспись с указанием даты получения результата.</w:t>
      </w:r>
    </w:p>
    <w:p w:rsidR="00344640" w:rsidRDefault="00344640">
      <w:pPr>
        <w:pStyle w:val="ConsPlusNormal"/>
        <w:spacing w:before="220"/>
        <w:ind w:firstLine="540"/>
        <w:jc w:val="both"/>
      </w:pPr>
      <w:r>
        <w:t>В случае неявки заявителя в ГАУ "МФЦ" в течение 30 дней с момента окончания срока получения результата оказания услуги, ГАУ "МФЦ" передает документы в администрацию города (сектор по контролю за прохождением документов по земельным и градостроительным вопросам администрации города Пензы) под роспись с сопроводительным письмом.</w:t>
      </w:r>
    </w:p>
    <w:p w:rsidR="00344640" w:rsidRDefault="00344640">
      <w:pPr>
        <w:pStyle w:val="ConsPlusNormal"/>
        <w:spacing w:before="220"/>
        <w:ind w:firstLine="540"/>
        <w:jc w:val="both"/>
      </w:pPr>
      <w: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роспись с указанием даты его получения.</w:t>
      </w:r>
    </w:p>
    <w:p w:rsidR="00344640" w:rsidRDefault="00344640">
      <w:pPr>
        <w:pStyle w:val="ConsPlusNormal"/>
        <w:spacing w:before="220"/>
        <w:ind w:firstLine="540"/>
        <w:jc w:val="both"/>
      </w:pPr>
      <w: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роспись с сопроводительным письмом.</w:t>
      </w:r>
    </w:p>
    <w:p w:rsidR="00344640" w:rsidRDefault="00344640">
      <w:pPr>
        <w:pStyle w:val="ConsPlusNormal"/>
        <w:jc w:val="both"/>
      </w:pPr>
    </w:p>
    <w:p w:rsidR="00344640" w:rsidRDefault="00344640">
      <w:pPr>
        <w:pStyle w:val="ConsPlusNormal"/>
        <w:jc w:val="center"/>
        <w:outlineLvl w:val="1"/>
        <w:rPr>
          <w:b/>
          <w:bCs/>
        </w:rPr>
      </w:pPr>
      <w:r>
        <w:rPr>
          <w:b/>
          <w:bCs/>
        </w:rPr>
        <w:t>4. Формы контроля за исполнением административного</w:t>
      </w:r>
    </w:p>
    <w:p w:rsidR="00344640" w:rsidRDefault="00344640">
      <w:pPr>
        <w:pStyle w:val="ConsPlusNormal"/>
        <w:jc w:val="center"/>
        <w:rPr>
          <w:b/>
          <w:bCs/>
        </w:rPr>
      </w:pPr>
      <w:r>
        <w:rPr>
          <w:b/>
          <w:bCs/>
        </w:rPr>
        <w:t>регламента</w:t>
      </w:r>
    </w:p>
    <w:p w:rsidR="00344640" w:rsidRDefault="00344640">
      <w:pPr>
        <w:pStyle w:val="ConsPlusNormal"/>
        <w:jc w:val="both"/>
      </w:pPr>
    </w:p>
    <w:p w:rsidR="00344640" w:rsidRDefault="00344640">
      <w:pPr>
        <w:pStyle w:val="ConsPlusNormal"/>
        <w:ind w:firstLine="540"/>
        <w:jc w:val="both"/>
      </w:pPr>
      <w:r>
        <w:t>4.1. Текущий контроль за соблюдением и исполнением должностными лицами органа, предоставляющего муниципальную услугу,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решений такими лицами при предоставлении муниципальной услуги осуществляет заместитель Главы Администрации по экономике и развитию предпринимательства, заместитель Главы Администрации по земельным и градостроительным вопросам (далее - курирующие заместители Главы Администрации), начальник Управления муниципального имущества города Пензы, начальник Управления градостроительства и архитектуры города Пензы (далее - начальники указанных Управлений), ответственные специалисты.</w:t>
      </w:r>
    </w:p>
    <w:p w:rsidR="00344640" w:rsidRDefault="00344640">
      <w:pPr>
        <w:pStyle w:val="ConsPlusNormal"/>
        <w:jc w:val="both"/>
      </w:pPr>
      <w:r>
        <w:t xml:space="preserve">(в ред. </w:t>
      </w:r>
      <w:hyperlink r:id="rId97" w:history="1">
        <w:r>
          <w:rPr>
            <w:color w:val="0000FF"/>
          </w:rPr>
          <w:t>Постановления</w:t>
        </w:r>
      </w:hyperlink>
      <w:r>
        <w:t xml:space="preserve"> Администрации г. Пензы от 03.07.2020 N 878/9)</w:t>
      </w:r>
    </w:p>
    <w:p w:rsidR="00344640" w:rsidRDefault="00344640">
      <w:pPr>
        <w:pStyle w:val="ConsPlusNormal"/>
        <w:spacing w:before="220"/>
        <w:ind w:firstLine="540"/>
        <w:jc w:val="both"/>
      </w:pPr>
      <w:r>
        <w:t>4.2. Для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344640" w:rsidRDefault="00344640">
      <w:pPr>
        <w:pStyle w:val="ConsPlusNormal"/>
        <w:spacing w:before="220"/>
        <w:ind w:firstLine="540"/>
        <w:jc w:val="both"/>
      </w:pPr>
      <w:r>
        <w:t>4.3. О случаях и причинах нарушения сроков, последовательности и содержания административных процедур специалисты отдела, начальники указанных Управлений немедленно информируют курирующего заместителя Главы Администрации, а также предпринимают срочные меры по устранению нарушений.</w:t>
      </w:r>
    </w:p>
    <w:p w:rsidR="00344640" w:rsidRDefault="00344640">
      <w:pPr>
        <w:pStyle w:val="ConsPlusNormal"/>
        <w:spacing w:before="220"/>
        <w:ind w:firstLine="540"/>
        <w:jc w:val="both"/>
      </w:pPr>
      <w:r>
        <w:t>4.4 Контроль за полнотой и качеством предоставления муниципальной услуги включает в себя проведение плановых и внеплановых проверок.</w:t>
      </w:r>
    </w:p>
    <w:p w:rsidR="00344640" w:rsidRDefault="00344640">
      <w:pPr>
        <w:pStyle w:val="ConsPlusNormal"/>
        <w:spacing w:before="220"/>
        <w:ind w:firstLine="540"/>
        <w:jc w:val="both"/>
      </w:pPr>
      <w:r>
        <w:t>4.5. Порядок и периодичность осуществления плановых проверок устанавливается курирующими заместителями Главы Администрации, начальниками указанных Управлений.</w:t>
      </w:r>
    </w:p>
    <w:p w:rsidR="00344640" w:rsidRDefault="00344640">
      <w:pPr>
        <w:pStyle w:val="ConsPlusNormal"/>
        <w:spacing w:before="220"/>
        <w:ind w:firstLine="540"/>
        <w:jc w:val="both"/>
      </w:pPr>
      <w:r>
        <w:t>При плановой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w:t>
      </w:r>
    </w:p>
    <w:p w:rsidR="00344640" w:rsidRDefault="00344640">
      <w:pPr>
        <w:pStyle w:val="ConsPlusNormal"/>
        <w:spacing w:before="220"/>
        <w:ind w:firstLine="540"/>
        <w:jc w:val="both"/>
      </w:pPr>
      <w:r>
        <w:lastRenderedPageBreak/>
        <w:t>В случае намерения проведения плановой проверки выносится соответствующий акт, подписанный курирующим заместителем Главы Администрации или начальником соответствующего Управления.</w:t>
      </w:r>
    </w:p>
    <w:p w:rsidR="00344640" w:rsidRDefault="00344640">
      <w:pPr>
        <w:pStyle w:val="ConsPlusNormal"/>
        <w:spacing w:before="220"/>
        <w:ind w:firstLine="540"/>
        <w:jc w:val="both"/>
      </w:pPr>
      <w:r>
        <w:t>4.6.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органа, предоставляющего муниципальную услугу.</w:t>
      </w:r>
    </w:p>
    <w:p w:rsidR="00344640" w:rsidRDefault="00344640">
      <w:pPr>
        <w:pStyle w:val="ConsPlusNormal"/>
        <w:spacing w:before="220"/>
        <w:ind w:firstLine="540"/>
        <w:jc w:val="both"/>
      </w:pPr>
      <w:r>
        <w:t>4.7. При поступлении в Администрацию обращений (заявлений, жалоб) граждан и писем организаций, в которых содержатся сведения о нарушении должностными лицами Администрации положений Административного регламента, по поручению курирующего заместителя Главы Администрации, проводится внеплановая проверка деятельности должностных лиц, ответственных за исполнение административных процедур.</w:t>
      </w:r>
    </w:p>
    <w:p w:rsidR="00344640" w:rsidRDefault="00344640">
      <w:pPr>
        <w:pStyle w:val="ConsPlusNormal"/>
        <w:spacing w:before="220"/>
        <w:ind w:firstLine="540"/>
        <w:jc w:val="both"/>
      </w:pPr>
      <w:r>
        <w:t>4.8.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4640" w:rsidRDefault="00344640">
      <w:pPr>
        <w:pStyle w:val="ConsPlusNormal"/>
        <w:spacing w:before="220"/>
        <w:ind w:firstLine="540"/>
        <w:jc w:val="both"/>
      </w:pPr>
      <w:r>
        <w:t>4.9. Ответственные исполнители несут персональную ответственность за:</w:t>
      </w:r>
    </w:p>
    <w:p w:rsidR="00344640" w:rsidRDefault="00344640">
      <w:pPr>
        <w:pStyle w:val="ConsPlusNormal"/>
        <w:spacing w:before="220"/>
        <w:ind w:firstLine="540"/>
        <w:jc w:val="both"/>
      </w:pPr>
      <w:r>
        <w:t>4.9.1. соответствие результатов рассмотрения документов требованиям Административного регламента;</w:t>
      </w:r>
    </w:p>
    <w:p w:rsidR="00344640" w:rsidRDefault="00344640">
      <w:pPr>
        <w:pStyle w:val="ConsPlusNormal"/>
        <w:spacing w:before="220"/>
        <w:ind w:firstLine="540"/>
        <w:jc w:val="both"/>
      </w:pPr>
      <w:r>
        <w:t>4.9.2. соблюдение порядка и сроков выполнения административных процедур при предоставлении муниципальной услуги.</w:t>
      </w:r>
    </w:p>
    <w:p w:rsidR="00344640" w:rsidRDefault="00344640">
      <w:pPr>
        <w:pStyle w:val="ConsPlusNormal"/>
        <w:spacing w:before="220"/>
        <w:ind w:firstLine="540"/>
        <w:jc w:val="both"/>
      </w:pPr>
      <w:r>
        <w:t>4.10.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4640" w:rsidRDefault="00344640">
      <w:pPr>
        <w:pStyle w:val="ConsPlusNormal"/>
        <w:spacing w:before="220"/>
        <w:ind w:firstLine="540"/>
        <w:jc w:val="both"/>
      </w:pPr>
      <w:r>
        <w:t>4.11. 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44640" w:rsidRDefault="00344640">
      <w:pPr>
        <w:pStyle w:val="ConsPlusNormal"/>
        <w:spacing w:before="220"/>
        <w:ind w:firstLine="540"/>
        <w:jc w:val="both"/>
      </w:pPr>
      <w:r>
        <w:t>4.12. Граждане, их объединения и организации также вправе:</w:t>
      </w:r>
    </w:p>
    <w:p w:rsidR="00344640" w:rsidRDefault="00344640">
      <w:pPr>
        <w:pStyle w:val="ConsPlusNormal"/>
        <w:spacing w:before="220"/>
        <w:ind w:firstLine="540"/>
        <w:jc w:val="both"/>
      </w:pPr>
      <w:r>
        <w:t>- направлять замечания и предложения по улучшению доступности и качества предоставления государственной услуги;</w:t>
      </w:r>
    </w:p>
    <w:p w:rsidR="00344640" w:rsidRDefault="00344640">
      <w:pPr>
        <w:pStyle w:val="ConsPlusNormal"/>
        <w:spacing w:before="220"/>
        <w:ind w:firstLine="540"/>
        <w:jc w:val="both"/>
      </w:pPr>
      <w:r>
        <w:t>- вносить предложения о мерах по устранению нарушений Административного регламента.</w:t>
      </w:r>
    </w:p>
    <w:p w:rsidR="00344640" w:rsidRDefault="00344640">
      <w:pPr>
        <w:pStyle w:val="ConsPlusNormal"/>
        <w:spacing w:before="220"/>
        <w:ind w:firstLine="540"/>
        <w:jc w:val="both"/>
      </w:pPr>
      <w:r>
        <w:t>Курирующий Заместитель Главы Администрации и начальник соответствующего Управления принимают меры к прекращению допущенных нарушений, устраняют причины и условия, способствующие совершению нарушений.</w:t>
      </w:r>
    </w:p>
    <w:p w:rsidR="00344640" w:rsidRDefault="00344640">
      <w:pPr>
        <w:pStyle w:val="ConsPlusNormal"/>
        <w:spacing w:before="220"/>
        <w:ind w:firstLine="540"/>
        <w:jc w:val="both"/>
      </w:pPr>
      <w:r>
        <w:t>4.13. Информация о результатах рассмотрения замечаний и предложений граждан доводится до сведения лиц, направивших эти замечания и предложения в течение 30 дней с момента их получения Администрацией.</w:t>
      </w:r>
    </w:p>
    <w:p w:rsidR="00344640" w:rsidRDefault="00344640">
      <w:pPr>
        <w:pStyle w:val="ConsPlusNormal"/>
        <w:jc w:val="both"/>
      </w:pPr>
    </w:p>
    <w:p w:rsidR="00344640" w:rsidRDefault="00344640">
      <w:pPr>
        <w:pStyle w:val="ConsPlusNormal"/>
        <w:jc w:val="center"/>
        <w:outlineLvl w:val="1"/>
        <w:rPr>
          <w:b/>
          <w:bCs/>
        </w:rPr>
      </w:pPr>
      <w:r>
        <w:rPr>
          <w:b/>
          <w:bCs/>
        </w:rPr>
        <w:t>5. Досудебный (внесудебный) порядок обжалования решений</w:t>
      </w:r>
    </w:p>
    <w:p w:rsidR="00344640" w:rsidRDefault="00344640">
      <w:pPr>
        <w:pStyle w:val="ConsPlusNormal"/>
        <w:jc w:val="center"/>
        <w:rPr>
          <w:b/>
          <w:bCs/>
        </w:rPr>
      </w:pPr>
      <w:r>
        <w:rPr>
          <w:b/>
          <w:bCs/>
        </w:rPr>
        <w:t>и действий (бездействия) органа, предоставляющего</w:t>
      </w:r>
    </w:p>
    <w:p w:rsidR="00344640" w:rsidRDefault="00344640">
      <w:pPr>
        <w:pStyle w:val="ConsPlusNormal"/>
        <w:jc w:val="center"/>
        <w:rPr>
          <w:b/>
          <w:bCs/>
        </w:rPr>
      </w:pPr>
      <w:r>
        <w:rPr>
          <w:b/>
          <w:bCs/>
        </w:rPr>
        <w:t>муниципальную услугу, их должностных лиц или</w:t>
      </w:r>
    </w:p>
    <w:p w:rsidR="00344640" w:rsidRDefault="00344640">
      <w:pPr>
        <w:pStyle w:val="ConsPlusNormal"/>
        <w:jc w:val="center"/>
        <w:rPr>
          <w:b/>
          <w:bCs/>
        </w:rPr>
      </w:pPr>
      <w:r>
        <w:rPr>
          <w:b/>
          <w:bCs/>
        </w:rPr>
        <w:t>муниципальных служащих</w:t>
      </w:r>
    </w:p>
    <w:p w:rsidR="00344640" w:rsidRDefault="00344640">
      <w:pPr>
        <w:pStyle w:val="ConsPlusNormal"/>
        <w:jc w:val="both"/>
      </w:pPr>
    </w:p>
    <w:p w:rsidR="00344640" w:rsidRDefault="00344640">
      <w:pPr>
        <w:pStyle w:val="ConsPlusNormal"/>
        <w:ind w:firstLine="540"/>
        <w:jc w:val="both"/>
      </w:pPr>
      <w: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44640" w:rsidRDefault="00344640">
      <w:pPr>
        <w:pStyle w:val="ConsPlusNormal"/>
        <w:spacing w:before="220"/>
        <w:ind w:firstLine="540"/>
        <w:jc w:val="both"/>
      </w:pPr>
      <w: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44640" w:rsidRDefault="00344640">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344640" w:rsidRDefault="00344640">
      <w:pPr>
        <w:pStyle w:val="ConsPlusNormal"/>
        <w:spacing w:before="220"/>
        <w:ind w:firstLine="540"/>
        <w:jc w:val="both"/>
      </w:pPr>
      <w:r>
        <w:t>5.4. Порядок подачи и рассмотрения жалобы на решения и действия (бездействие) Администрации, их должностных лиц и муниципальных служащих.</w:t>
      </w:r>
    </w:p>
    <w:p w:rsidR="00344640" w:rsidRDefault="00344640">
      <w:pPr>
        <w:pStyle w:val="ConsPlusNormal"/>
        <w:spacing w:before="220"/>
        <w:ind w:firstLine="540"/>
        <w:jc w:val="both"/>
      </w:pPr>
      <w:r>
        <w:t>5.4.1. Заявитель может обратиться с жалобой, в том числе, в следующих случаях:</w:t>
      </w:r>
    </w:p>
    <w:p w:rsidR="00344640" w:rsidRDefault="00344640">
      <w:pPr>
        <w:pStyle w:val="ConsPlusNormal"/>
        <w:spacing w:before="220"/>
        <w:ind w:firstLine="540"/>
        <w:jc w:val="both"/>
      </w:pPr>
      <w:r>
        <w:t>1) нарушение срока регистрации запроса о предоставлении муниципальной услуги;</w:t>
      </w:r>
    </w:p>
    <w:p w:rsidR="00344640" w:rsidRDefault="00344640">
      <w:pPr>
        <w:pStyle w:val="ConsPlusNormal"/>
        <w:spacing w:before="220"/>
        <w:ind w:firstLine="540"/>
        <w:jc w:val="both"/>
      </w:pPr>
      <w:r>
        <w:t>2) нарушение срока предоставления муниципальной услуги;</w:t>
      </w:r>
    </w:p>
    <w:p w:rsidR="00344640" w:rsidRDefault="0034464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44640" w:rsidRDefault="0034464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44640" w:rsidRDefault="00344640">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44640" w:rsidRDefault="00344640">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44640" w:rsidRDefault="00344640">
      <w:pPr>
        <w:pStyle w:val="ConsPlusNormal"/>
        <w:spacing w:before="220"/>
        <w:ind w:firstLine="540"/>
        <w:jc w:val="both"/>
      </w:pPr>
      <w: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44640" w:rsidRDefault="00344640">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344640" w:rsidRDefault="00344640">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44640" w:rsidRDefault="00344640">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8" w:history="1">
        <w:r>
          <w:rPr>
            <w:color w:val="0000FF"/>
          </w:rPr>
          <w:t>пунктом 4 части 1 статьи 7</w:t>
        </w:r>
      </w:hyperlink>
      <w:r>
        <w:t xml:space="preserve"> Федерального закона N 210-ФЗ.</w:t>
      </w:r>
    </w:p>
    <w:p w:rsidR="00344640" w:rsidRDefault="00344640">
      <w:pPr>
        <w:pStyle w:val="ConsPlusNormal"/>
        <w:spacing w:before="220"/>
        <w:ind w:firstLine="540"/>
        <w:jc w:val="both"/>
      </w:pPr>
      <w: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44640" w:rsidRDefault="00344640">
      <w:pPr>
        <w:pStyle w:val="ConsPlusNormal"/>
        <w:spacing w:before="220"/>
        <w:ind w:firstLine="540"/>
        <w:jc w:val="both"/>
      </w:pPr>
      <w: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4640" w:rsidRDefault="00344640">
      <w:pPr>
        <w:pStyle w:val="ConsPlusNormal"/>
        <w:spacing w:before="220"/>
        <w:ind w:firstLine="540"/>
        <w:jc w:val="both"/>
      </w:pPr>
      <w:bookmarkStart w:id="5" w:name="Par487"/>
      <w:bookmarkEnd w:id="5"/>
      <w: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4640" w:rsidRDefault="00344640">
      <w:pPr>
        <w:pStyle w:val="ConsPlusNormal"/>
        <w:spacing w:before="220"/>
        <w:ind w:firstLine="540"/>
        <w:jc w:val="both"/>
      </w:pPr>
      <w:bookmarkStart w:id="6" w:name="Par488"/>
      <w:bookmarkEnd w:id="6"/>
      <w: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44640" w:rsidRDefault="00344640">
      <w:pPr>
        <w:pStyle w:val="ConsPlusNormal"/>
        <w:spacing w:before="220"/>
        <w:ind w:firstLine="540"/>
        <w:jc w:val="both"/>
      </w:pPr>
      <w:r>
        <w:t>5.4.6. В электронном виде жалоба может быть подана заявителем посредством:</w:t>
      </w:r>
    </w:p>
    <w:p w:rsidR="00344640" w:rsidRDefault="00344640">
      <w:pPr>
        <w:pStyle w:val="ConsPlusNormal"/>
        <w:spacing w:before="220"/>
        <w:ind w:firstLine="540"/>
        <w:jc w:val="both"/>
      </w:pPr>
      <w:r>
        <w:t>а) официального сайта Администрации;</w:t>
      </w:r>
    </w:p>
    <w:p w:rsidR="00344640" w:rsidRDefault="00344640">
      <w:pPr>
        <w:pStyle w:val="ConsPlusNormal"/>
        <w:spacing w:before="220"/>
        <w:ind w:firstLine="540"/>
        <w:jc w:val="both"/>
      </w:pPr>
      <w:r>
        <w:t>б) электронной почты Администрации;</w:t>
      </w:r>
    </w:p>
    <w:p w:rsidR="00344640" w:rsidRDefault="00344640">
      <w:pPr>
        <w:pStyle w:val="ConsPlusNormal"/>
        <w:spacing w:before="220"/>
        <w:ind w:firstLine="540"/>
        <w:jc w:val="both"/>
      </w:pPr>
      <w:r>
        <w:t>в) Единого портала;</w:t>
      </w:r>
    </w:p>
    <w:p w:rsidR="00344640" w:rsidRDefault="00344640">
      <w:pPr>
        <w:pStyle w:val="ConsPlusNormal"/>
        <w:spacing w:before="220"/>
        <w:ind w:firstLine="540"/>
        <w:jc w:val="both"/>
      </w:pPr>
      <w:r>
        <w:t>г) Регионального портала;</w:t>
      </w:r>
    </w:p>
    <w:p w:rsidR="00344640" w:rsidRDefault="00344640">
      <w:pPr>
        <w:pStyle w:val="ConsPlusNormal"/>
        <w:spacing w:before="220"/>
        <w:ind w:firstLine="540"/>
        <w:jc w:val="both"/>
      </w:pPr>
      <w: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4640" w:rsidRDefault="00344640">
      <w:pPr>
        <w:pStyle w:val="ConsPlusNormal"/>
        <w:spacing w:before="220"/>
        <w:ind w:firstLine="540"/>
        <w:jc w:val="both"/>
      </w:pPr>
      <w:r>
        <w:t xml:space="preserve">5.4.7. Подача жалобы и документов, предусмотренных </w:t>
      </w:r>
      <w:hyperlink w:anchor="Par487" w:history="1">
        <w:r>
          <w:rPr>
            <w:color w:val="0000FF"/>
          </w:rPr>
          <w:t>подпунктами 5.4.4</w:t>
        </w:r>
      </w:hyperlink>
      <w:r>
        <w:t xml:space="preserve"> и </w:t>
      </w:r>
      <w:hyperlink w:anchor="Par488" w:history="1">
        <w:r>
          <w:rPr>
            <w:color w:val="0000FF"/>
          </w:rPr>
          <w:t>5.4.5</w:t>
        </w:r>
      </w:hyperlink>
      <w:r>
        <w:t>. настоящего пункта, в электронном виде осуществляется заявителем (представителем заявителя) в соответствии с действующим законодательством.</w:t>
      </w:r>
    </w:p>
    <w:p w:rsidR="00344640" w:rsidRDefault="00344640">
      <w:pPr>
        <w:pStyle w:val="ConsPlusNormal"/>
        <w:spacing w:before="220"/>
        <w:ind w:firstLine="540"/>
        <w:jc w:val="both"/>
      </w:pPr>
      <w: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44640" w:rsidRDefault="00344640">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344640" w:rsidRDefault="00344640">
      <w:pPr>
        <w:pStyle w:val="ConsPlusNormal"/>
        <w:spacing w:before="220"/>
        <w:ind w:firstLine="540"/>
        <w:jc w:val="both"/>
      </w:pPr>
      <w:r>
        <w:t>5.4.9. Жалоба может быть подана заявителем через МФЦ.</w:t>
      </w:r>
    </w:p>
    <w:p w:rsidR="00344640" w:rsidRDefault="00344640">
      <w:pPr>
        <w:pStyle w:val="ConsPlusNormal"/>
        <w:spacing w:before="220"/>
        <w:ind w:firstLine="540"/>
        <w:jc w:val="both"/>
      </w:pPr>
      <w: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44640" w:rsidRDefault="00344640">
      <w:pPr>
        <w:pStyle w:val="ConsPlusNormal"/>
        <w:spacing w:before="220"/>
        <w:ind w:firstLine="540"/>
        <w:jc w:val="both"/>
      </w:pPr>
      <w:r>
        <w:t>При этом срок рассмотрения жалобы исчисляется со дня регистрации жалобы в Администрации.</w:t>
      </w:r>
    </w:p>
    <w:p w:rsidR="00344640" w:rsidRDefault="00344640">
      <w:pPr>
        <w:pStyle w:val="ConsPlusNormal"/>
        <w:spacing w:before="220"/>
        <w:ind w:firstLine="540"/>
        <w:jc w:val="both"/>
      </w:pPr>
      <w:r>
        <w:t>5.5. Жалоба должна содержать:</w:t>
      </w:r>
    </w:p>
    <w:p w:rsidR="00344640" w:rsidRDefault="00344640">
      <w:pPr>
        <w:pStyle w:val="ConsPlusNormal"/>
        <w:spacing w:before="220"/>
        <w:ind w:firstLine="540"/>
        <w:jc w:val="both"/>
      </w:pPr>
      <w: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44640" w:rsidRDefault="00344640">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4640" w:rsidRDefault="00344640">
      <w:pPr>
        <w:pStyle w:val="ConsPlusNormal"/>
        <w:spacing w:before="220"/>
        <w:ind w:firstLine="540"/>
        <w:jc w:val="both"/>
      </w:pPr>
      <w:r>
        <w:t>3) сведения об обжалуемых решениях и действиях (бездействии) Администрации, должностного лица Администрации, муниципального служащего;</w:t>
      </w:r>
    </w:p>
    <w:p w:rsidR="00344640" w:rsidRDefault="00344640">
      <w:pPr>
        <w:pStyle w:val="ConsPlusNormal"/>
        <w:spacing w:before="220"/>
        <w:ind w:firstLine="540"/>
        <w:jc w:val="both"/>
      </w:pPr>
      <w: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344640" w:rsidRDefault="00344640">
      <w:pPr>
        <w:pStyle w:val="ConsPlusNormal"/>
        <w:spacing w:before="220"/>
        <w:ind w:firstLine="540"/>
        <w:jc w:val="both"/>
      </w:pPr>
      <w:r>
        <w:t>5.6. Заявитель имеет право на получение исчерпывающей информации и документов, необходимых для обоснования и рассмотрения жалобы.</w:t>
      </w:r>
    </w:p>
    <w:p w:rsidR="00344640" w:rsidRDefault="00344640">
      <w:pPr>
        <w:pStyle w:val="ConsPlusNormal"/>
        <w:spacing w:before="220"/>
        <w:ind w:firstLine="540"/>
        <w:jc w:val="both"/>
      </w:pPr>
      <w:r>
        <w:t>5.7. Жалоба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44640" w:rsidRDefault="00344640">
      <w:pPr>
        <w:pStyle w:val="ConsPlusNormal"/>
        <w:spacing w:before="220"/>
        <w:ind w:firstLine="540"/>
        <w:jc w:val="both"/>
      </w:pPr>
      <w:bookmarkStart w:id="7" w:name="Par508"/>
      <w:bookmarkEnd w:id="7"/>
      <w:r>
        <w:t>5.8. По результатам рассмотрения жалобы принимается одно из следующих решений:</w:t>
      </w:r>
    </w:p>
    <w:p w:rsidR="00344640" w:rsidRDefault="00344640">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44640" w:rsidRDefault="00344640">
      <w:pPr>
        <w:pStyle w:val="ConsPlusNormal"/>
        <w:spacing w:before="220"/>
        <w:ind w:firstLine="540"/>
        <w:jc w:val="both"/>
      </w:pPr>
      <w:r>
        <w:t>- в удовлетворении жалобы отказывается.</w:t>
      </w:r>
    </w:p>
    <w:p w:rsidR="00344640" w:rsidRDefault="00344640">
      <w:pPr>
        <w:pStyle w:val="ConsPlusNormal"/>
        <w:spacing w:before="220"/>
        <w:ind w:firstLine="540"/>
        <w:jc w:val="both"/>
      </w:pPr>
      <w:r>
        <w:t xml:space="preserve">5.9. Не позднее дня, следующего за днем принятия решения, указанного в </w:t>
      </w:r>
      <w:hyperlink w:anchor="Par508" w:history="1">
        <w:r>
          <w:rPr>
            <w:color w:val="0000FF"/>
          </w:rPr>
          <w:t>пункте 5.8</w:t>
        </w:r>
      </w:hyperlink>
      <w:r>
        <w:t>.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4640" w:rsidRDefault="00344640">
      <w:pPr>
        <w:pStyle w:val="ConsPlusNormal"/>
        <w:spacing w:before="220"/>
        <w:ind w:firstLine="540"/>
        <w:jc w:val="both"/>
      </w:pPr>
      <w: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4640" w:rsidRDefault="00344640">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44640" w:rsidRDefault="00344640">
      <w:pPr>
        <w:pStyle w:val="ConsPlusNormal"/>
        <w:spacing w:before="220"/>
        <w:ind w:firstLine="540"/>
        <w:jc w:val="both"/>
      </w:pPr>
      <w: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4640" w:rsidRDefault="00344640">
      <w:pPr>
        <w:pStyle w:val="ConsPlusNormal"/>
        <w:spacing w:before="220"/>
        <w:ind w:firstLine="540"/>
        <w:jc w:val="both"/>
      </w:pPr>
      <w: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4640" w:rsidRDefault="00344640">
      <w:pPr>
        <w:pStyle w:val="ConsPlusNormal"/>
        <w:spacing w:before="220"/>
        <w:ind w:firstLine="540"/>
        <w:jc w:val="both"/>
      </w:pPr>
      <w:r>
        <w:t xml:space="preserve">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Управление Федеральной </w:t>
      </w:r>
      <w:r>
        <w:lastRenderedPageBreak/>
        <w:t>антимонопольной службы по Пензенской области.</w:t>
      </w: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right"/>
        <w:outlineLvl w:val="1"/>
      </w:pPr>
      <w:r>
        <w:t>Приложение N 1</w:t>
      </w:r>
    </w:p>
    <w:p w:rsidR="00344640" w:rsidRDefault="00344640">
      <w:pPr>
        <w:pStyle w:val="ConsPlusNormal"/>
        <w:jc w:val="right"/>
      </w:pPr>
      <w:r>
        <w:t>к Административному регламенту</w:t>
      </w:r>
    </w:p>
    <w:p w:rsidR="00344640" w:rsidRDefault="00344640">
      <w:pPr>
        <w:pStyle w:val="ConsPlusNormal"/>
        <w:jc w:val="right"/>
      </w:pPr>
      <w:r>
        <w:t>предоставления администрацией</w:t>
      </w:r>
    </w:p>
    <w:p w:rsidR="00344640" w:rsidRDefault="00344640">
      <w:pPr>
        <w:pStyle w:val="ConsPlusNormal"/>
        <w:jc w:val="right"/>
      </w:pPr>
      <w:r>
        <w:t>города Пензы муниципальной</w:t>
      </w:r>
    </w:p>
    <w:p w:rsidR="00344640" w:rsidRDefault="00344640">
      <w:pPr>
        <w:pStyle w:val="ConsPlusNormal"/>
        <w:jc w:val="right"/>
      </w:pPr>
      <w:r>
        <w:t>услуги "Продажа и предоставление</w:t>
      </w:r>
    </w:p>
    <w:p w:rsidR="00344640" w:rsidRDefault="00344640">
      <w:pPr>
        <w:pStyle w:val="ConsPlusNormal"/>
        <w:jc w:val="right"/>
      </w:pPr>
      <w:r>
        <w:t>в аренду земельных участков</w:t>
      </w:r>
    </w:p>
    <w:p w:rsidR="00344640" w:rsidRDefault="00344640">
      <w:pPr>
        <w:pStyle w:val="ConsPlusNormal"/>
        <w:jc w:val="right"/>
      </w:pPr>
      <w:r>
        <w:t>на торгах"</w:t>
      </w:r>
    </w:p>
    <w:p w:rsidR="00344640" w:rsidRDefault="003446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rPr>
                <w:sz w:val="24"/>
                <w:szCs w:val="24"/>
              </w:rPr>
            </w:pPr>
          </w:p>
        </w:tc>
        <w:tc>
          <w:tcPr>
            <w:tcW w:w="113" w:type="dxa"/>
            <w:shd w:val="clear" w:color="auto" w:fill="F4F3F8"/>
            <w:tcMar>
              <w:top w:w="0" w:type="dxa"/>
              <w:left w:w="0" w:type="dxa"/>
              <w:bottom w:w="0" w:type="dxa"/>
              <w:right w:w="0" w:type="dxa"/>
            </w:tcMar>
          </w:tcPr>
          <w:p w:rsidR="00344640" w:rsidRDefault="00344640">
            <w:pPr>
              <w:pStyle w:val="ConsPlusNormal"/>
              <w:rPr>
                <w:sz w:val="24"/>
                <w:szCs w:val="24"/>
              </w:rPr>
            </w:pPr>
          </w:p>
        </w:tc>
        <w:tc>
          <w:tcPr>
            <w:tcW w:w="0" w:type="auto"/>
            <w:shd w:val="clear" w:color="auto" w:fill="F4F3F8"/>
            <w:tcMar>
              <w:top w:w="113" w:type="dxa"/>
              <w:left w:w="0" w:type="dxa"/>
              <w:bottom w:w="113" w:type="dxa"/>
              <w:right w:w="0" w:type="dxa"/>
            </w:tcMar>
          </w:tcPr>
          <w:p w:rsidR="00344640" w:rsidRDefault="00344640">
            <w:pPr>
              <w:pStyle w:val="ConsPlusNormal"/>
              <w:jc w:val="center"/>
              <w:rPr>
                <w:color w:val="392C69"/>
              </w:rPr>
            </w:pPr>
            <w:r>
              <w:rPr>
                <w:color w:val="392C69"/>
              </w:rPr>
              <w:t>Список изменяющих документов</w:t>
            </w:r>
          </w:p>
          <w:p w:rsidR="00344640" w:rsidRDefault="00344640">
            <w:pPr>
              <w:pStyle w:val="ConsPlusNormal"/>
              <w:jc w:val="center"/>
              <w:rPr>
                <w:color w:val="392C69"/>
              </w:rPr>
            </w:pPr>
            <w:r>
              <w:rPr>
                <w:color w:val="392C69"/>
              </w:rPr>
              <w:t xml:space="preserve">(в ред. Постановлений Администрации г. Пензы от 03.07.2020 </w:t>
            </w:r>
            <w:hyperlink r:id="rId99" w:history="1">
              <w:r>
                <w:rPr>
                  <w:color w:val="0000FF"/>
                </w:rPr>
                <w:t>N 878/9</w:t>
              </w:r>
            </w:hyperlink>
            <w:r>
              <w:rPr>
                <w:color w:val="392C69"/>
              </w:rPr>
              <w:t>,</w:t>
            </w:r>
          </w:p>
          <w:p w:rsidR="00344640" w:rsidRDefault="00344640">
            <w:pPr>
              <w:pStyle w:val="ConsPlusNormal"/>
              <w:jc w:val="center"/>
              <w:rPr>
                <w:color w:val="392C69"/>
              </w:rPr>
            </w:pPr>
            <w:r>
              <w:rPr>
                <w:color w:val="392C69"/>
              </w:rPr>
              <w:t xml:space="preserve">от 30.03.2021 </w:t>
            </w:r>
            <w:hyperlink r:id="rId100" w:history="1">
              <w:r>
                <w:rPr>
                  <w:color w:val="0000FF"/>
                </w:rPr>
                <w:t>N 427/2</w:t>
              </w:r>
            </w:hyperlink>
            <w:r>
              <w:rPr>
                <w:color w:val="392C69"/>
              </w:rPr>
              <w:t>)</w:t>
            </w:r>
          </w:p>
        </w:tc>
        <w:tc>
          <w:tcPr>
            <w:tcW w:w="113" w:type="dxa"/>
            <w:shd w:val="clear" w:color="auto" w:fill="F4F3F8"/>
            <w:tcMar>
              <w:top w:w="0" w:type="dxa"/>
              <w:left w:w="0" w:type="dxa"/>
              <w:bottom w:w="0" w:type="dxa"/>
              <w:right w:w="0" w:type="dxa"/>
            </w:tcMar>
          </w:tcPr>
          <w:p w:rsidR="00344640" w:rsidRDefault="00344640">
            <w:pPr>
              <w:pStyle w:val="ConsPlusNormal"/>
              <w:jc w:val="center"/>
              <w:rPr>
                <w:color w:val="392C69"/>
              </w:rPr>
            </w:pPr>
          </w:p>
        </w:tc>
      </w:tr>
    </w:tbl>
    <w:p w:rsidR="00344640" w:rsidRDefault="00344640">
      <w:pPr>
        <w:pStyle w:val="ConsPlusNormal"/>
        <w:jc w:val="both"/>
      </w:pPr>
    </w:p>
    <w:p w:rsidR="00344640" w:rsidRDefault="00344640">
      <w:pPr>
        <w:pStyle w:val="ConsPlusNormal"/>
        <w:jc w:val="right"/>
      </w:pPr>
      <w:r>
        <w:t>Форма заявления</w:t>
      </w:r>
    </w:p>
    <w:p w:rsidR="00344640" w:rsidRDefault="00344640">
      <w:pPr>
        <w:pStyle w:val="ConsPlusNormal"/>
        <w:jc w:val="both"/>
      </w:pPr>
    </w:p>
    <w:p w:rsidR="00344640" w:rsidRDefault="00344640">
      <w:pPr>
        <w:pStyle w:val="ConsPlusNonformat"/>
        <w:jc w:val="both"/>
      </w:pPr>
      <w:r>
        <w:t xml:space="preserve">                                      Главе администрации города Пензы</w:t>
      </w:r>
    </w:p>
    <w:p w:rsidR="00344640" w:rsidRDefault="00344640">
      <w:pPr>
        <w:pStyle w:val="ConsPlusNonformat"/>
        <w:jc w:val="both"/>
      </w:pPr>
      <w:r>
        <w:t xml:space="preserve">                                      _____________________________________</w:t>
      </w:r>
    </w:p>
    <w:p w:rsidR="00344640" w:rsidRDefault="00344640">
      <w:pPr>
        <w:pStyle w:val="ConsPlusNonformat"/>
        <w:jc w:val="both"/>
      </w:pPr>
      <w:r>
        <w:t xml:space="preserve">                                      от __________________________________</w:t>
      </w:r>
    </w:p>
    <w:p w:rsidR="00344640" w:rsidRDefault="00344640">
      <w:pPr>
        <w:pStyle w:val="ConsPlusNonformat"/>
        <w:jc w:val="both"/>
      </w:pPr>
      <w:r>
        <w:t xml:space="preserve">                                      (Ф.И.О. физического лица либо</w:t>
      </w:r>
    </w:p>
    <w:p w:rsidR="00344640" w:rsidRDefault="00344640">
      <w:pPr>
        <w:pStyle w:val="ConsPlusNonformat"/>
        <w:jc w:val="both"/>
      </w:pPr>
      <w:r>
        <w:t xml:space="preserve">                                       наименование юридического лица</w:t>
      </w:r>
    </w:p>
    <w:p w:rsidR="00344640" w:rsidRDefault="00344640">
      <w:pPr>
        <w:pStyle w:val="ConsPlusNonformat"/>
        <w:jc w:val="both"/>
      </w:pPr>
      <w:r>
        <w:t xml:space="preserve">                                       либо Ф.И.О. представителя заявителя)</w:t>
      </w:r>
    </w:p>
    <w:p w:rsidR="00344640" w:rsidRDefault="00344640">
      <w:pPr>
        <w:pStyle w:val="ConsPlusNonformat"/>
        <w:jc w:val="both"/>
      </w:pPr>
      <w:r>
        <w:t xml:space="preserve">                                       ____________________________________</w:t>
      </w:r>
    </w:p>
    <w:p w:rsidR="00344640" w:rsidRDefault="00344640">
      <w:pPr>
        <w:pStyle w:val="ConsPlusNonformat"/>
        <w:jc w:val="both"/>
      </w:pPr>
      <w:r>
        <w:t xml:space="preserve">                                       (место жительства физического лица</w:t>
      </w:r>
    </w:p>
    <w:p w:rsidR="00344640" w:rsidRDefault="00344640">
      <w:pPr>
        <w:pStyle w:val="ConsPlusNonformat"/>
        <w:jc w:val="both"/>
      </w:pPr>
      <w:r>
        <w:t xml:space="preserve">                                       либо место нахождения юридического</w:t>
      </w:r>
    </w:p>
    <w:p w:rsidR="00344640" w:rsidRDefault="00344640">
      <w:pPr>
        <w:pStyle w:val="ConsPlusNonformat"/>
        <w:jc w:val="both"/>
      </w:pPr>
      <w:r>
        <w:t xml:space="preserve">                                       лица)</w:t>
      </w:r>
    </w:p>
    <w:p w:rsidR="00344640" w:rsidRDefault="00344640">
      <w:pPr>
        <w:pStyle w:val="ConsPlusNonformat"/>
        <w:jc w:val="both"/>
      </w:pPr>
      <w:r>
        <w:t xml:space="preserve">                                       ___________________________________,</w:t>
      </w:r>
    </w:p>
    <w:p w:rsidR="00344640" w:rsidRDefault="00344640">
      <w:pPr>
        <w:pStyle w:val="ConsPlusNonformat"/>
        <w:jc w:val="both"/>
      </w:pPr>
      <w:r>
        <w:t xml:space="preserve">                                      (реквизиты документа, удостоверяющего</w:t>
      </w:r>
    </w:p>
    <w:p w:rsidR="00344640" w:rsidRDefault="00344640">
      <w:pPr>
        <w:pStyle w:val="ConsPlusNonformat"/>
        <w:jc w:val="both"/>
      </w:pPr>
      <w:r>
        <w:t xml:space="preserve">                                       личность физического лица либо</w:t>
      </w:r>
    </w:p>
    <w:p w:rsidR="00344640" w:rsidRDefault="00344640">
      <w:pPr>
        <w:pStyle w:val="ConsPlusNonformat"/>
        <w:jc w:val="both"/>
      </w:pPr>
      <w:r>
        <w:t xml:space="preserve">                                       сведения о государственной</w:t>
      </w:r>
    </w:p>
    <w:p w:rsidR="00344640" w:rsidRDefault="00344640">
      <w:pPr>
        <w:pStyle w:val="ConsPlusNonformat"/>
        <w:jc w:val="both"/>
      </w:pPr>
      <w:r>
        <w:t xml:space="preserve">                                       регистрации заявителя в ЕГРЮЛ)</w:t>
      </w:r>
    </w:p>
    <w:p w:rsidR="00344640" w:rsidRDefault="00344640">
      <w:pPr>
        <w:pStyle w:val="ConsPlusNonformat"/>
        <w:jc w:val="both"/>
      </w:pPr>
    </w:p>
    <w:p w:rsidR="00344640" w:rsidRDefault="00344640">
      <w:pPr>
        <w:pStyle w:val="ConsPlusNonformat"/>
        <w:jc w:val="both"/>
      </w:pPr>
      <w:r>
        <w:t xml:space="preserve">                                       действующего на основании __________</w:t>
      </w:r>
    </w:p>
    <w:p w:rsidR="00344640" w:rsidRDefault="00344640">
      <w:pPr>
        <w:pStyle w:val="ConsPlusNonformat"/>
        <w:jc w:val="both"/>
      </w:pPr>
      <w:r>
        <w:t xml:space="preserve">                                       ____________________________________</w:t>
      </w:r>
    </w:p>
    <w:p w:rsidR="00344640" w:rsidRDefault="00344640">
      <w:pPr>
        <w:pStyle w:val="ConsPlusNonformat"/>
        <w:jc w:val="both"/>
      </w:pPr>
      <w:r>
        <w:t xml:space="preserve">                                       (реквизиты  документа,</w:t>
      </w:r>
    </w:p>
    <w:p w:rsidR="00344640" w:rsidRDefault="00344640">
      <w:pPr>
        <w:pStyle w:val="ConsPlusNonformat"/>
        <w:jc w:val="both"/>
      </w:pPr>
      <w:r>
        <w:t xml:space="preserve">                                       подтверждающего полномочия</w:t>
      </w:r>
    </w:p>
    <w:p w:rsidR="00344640" w:rsidRDefault="00344640">
      <w:pPr>
        <w:pStyle w:val="ConsPlusNonformat"/>
        <w:jc w:val="both"/>
      </w:pPr>
      <w:r>
        <w:t xml:space="preserve">                                       представителя заявителя (в</w:t>
      </w:r>
    </w:p>
    <w:p w:rsidR="00344640" w:rsidRDefault="00344640">
      <w:pPr>
        <w:pStyle w:val="ConsPlusNonformat"/>
        <w:jc w:val="both"/>
      </w:pPr>
      <w:r>
        <w:t xml:space="preserve">                                       случае, если от имени заявителя</w:t>
      </w:r>
    </w:p>
    <w:p w:rsidR="00344640" w:rsidRDefault="00344640">
      <w:pPr>
        <w:pStyle w:val="ConsPlusNonformat"/>
        <w:jc w:val="both"/>
      </w:pPr>
      <w:r>
        <w:t xml:space="preserve">                                       выступает его представитель)</w:t>
      </w:r>
    </w:p>
    <w:p w:rsidR="00344640" w:rsidRDefault="00344640">
      <w:pPr>
        <w:pStyle w:val="ConsPlusNonformat"/>
        <w:jc w:val="both"/>
      </w:pPr>
      <w:r>
        <w:t xml:space="preserve">                                       ____________________________________</w:t>
      </w:r>
    </w:p>
    <w:p w:rsidR="00344640" w:rsidRDefault="00344640">
      <w:pPr>
        <w:pStyle w:val="ConsPlusNonformat"/>
        <w:jc w:val="both"/>
      </w:pPr>
      <w:r>
        <w:t xml:space="preserve">                                       (почтовый адрес, адрес электронной</w:t>
      </w:r>
    </w:p>
    <w:p w:rsidR="00344640" w:rsidRDefault="00344640">
      <w:pPr>
        <w:pStyle w:val="ConsPlusNonformat"/>
        <w:jc w:val="both"/>
      </w:pPr>
      <w:r>
        <w:t xml:space="preserve">                                       почты, номер телефона заявителя либо</w:t>
      </w:r>
    </w:p>
    <w:p w:rsidR="00344640" w:rsidRDefault="00344640">
      <w:pPr>
        <w:pStyle w:val="ConsPlusNonformat"/>
        <w:jc w:val="both"/>
      </w:pPr>
      <w:r>
        <w:t xml:space="preserve">                                       представителя заявителя)</w:t>
      </w:r>
    </w:p>
    <w:p w:rsidR="00344640" w:rsidRDefault="00344640">
      <w:pPr>
        <w:pStyle w:val="ConsPlusNormal"/>
        <w:jc w:val="both"/>
      </w:pPr>
    </w:p>
    <w:p w:rsidR="00344640" w:rsidRDefault="00344640">
      <w:pPr>
        <w:pStyle w:val="ConsPlusNormal"/>
        <w:jc w:val="center"/>
      </w:pPr>
      <w:bookmarkStart w:id="8" w:name="Par563"/>
      <w:bookmarkEnd w:id="8"/>
      <w:r>
        <w:t>ЗАЯВЛЕНИЕ</w:t>
      </w:r>
    </w:p>
    <w:p w:rsidR="00344640" w:rsidRDefault="00344640">
      <w:pPr>
        <w:pStyle w:val="ConsPlusNormal"/>
        <w:jc w:val="both"/>
      </w:pPr>
    </w:p>
    <w:p w:rsidR="00344640" w:rsidRDefault="00344640">
      <w:pPr>
        <w:pStyle w:val="ConsPlusNonformat"/>
        <w:jc w:val="both"/>
      </w:pPr>
      <w:r>
        <w:t xml:space="preserve">    Прошу Вас предоставить путем  проведения   аукциона земельный   участок</w:t>
      </w:r>
    </w:p>
    <w:p w:rsidR="00344640" w:rsidRDefault="00344640">
      <w:pPr>
        <w:pStyle w:val="ConsPlusNonformat"/>
        <w:jc w:val="both"/>
      </w:pPr>
      <w:r>
        <w:t>площадью __________ с кадастровым номером ________________________________,</w:t>
      </w:r>
    </w:p>
    <w:p w:rsidR="00344640" w:rsidRDefault="00344640">
      <w:pPr>
        <w:pStyle w:val="ConsPlusNonformat"/>
        <w:jc w:val="both"/>
      </w:pPr>
      <w:r>
        <w:t>расположенного по адресу: ________________________________________ на праве</w:t>
      </w:r>
    </w:p>
    <w:p w:rsidR="00344640" w:rsidRDefault="00344640">
      <w:pPr>
        <w:pStyle w:val="ConsPlusNonformat"/>
        <w:jc w:val="both"/>
      </w:pPr>
      <w:r>
        <w:t>______________________________________.</w:t>
      </w:r>
    </w:p>
    <w:p w:rsidR="00344640" w:rsidRDefault="00344640">
      <w:pPr>
        <w:pStyle w:val="ConsPlusNonformat"/>
        <w:jc w:val="both"/>
      </w:pPr>
      <w:r>
        <w:t xml:space="preserve">      (собственности или аренды </w:t>
      </w:r>
      <w:hyperlink w:anchor="Par589" w:history="1">
        <w:r>
          <w:rPr>
            <w:color w:val="0000FF"/>
          </w:rPr>
          <w:t>&lt;*&gt;</w:t>
        </w:r>
      </w:hyperlink>
      <w:r>
        <w:t>)</w:t>
      </w:r>
    </w:p>
    <w:p w:rsidR="00344640" w:rsidRDefault="00344640">
      <w:pPr>
        <w:pStyle w:val="ConsPlusNonformat"/>
        <w:jc w:val="both"/>
      </w:pPr>
      <w:r>
        <w:t xml:space="preserve">    Предполагаемая цель использования земельного участка: ________________.</w:t>
      </w:r>
    </w:p>
    <w:p w:rsidR="00344640" w:rsidRDefault="00344640">
      <w:pPr>
        <w:pStyle w:val="ConsPlusNonformat"/>
        <w:jc w:val="both"/>
      </w:pPr>
    </w:p>
    <w:p w:rsidR="00344640" w:rsidRDefault="00344640">
      <w:pPr>
        <w:pStyle w:val="ConsPlusNonformat"/>
        <w:jc w:val="both"/>
      </w:pPr>
      <w:r>
        <w:t xml:space="preserve">    Результат   рассмотрения  заявления  и  документов  прошу  предоставить</w:t>
      </w:r>
    </w:p>
    <w:p w:rsidR="00344640" w:rsidRDefault="00344640">
      <w:pPr>
        <w:pStyle w:val="ConsPlusNonformat"/>
        <w:jc w:val="both"/>
      </w:pPr>
      <w:r>
        <w:lastRenderedPageBreak/>
        <w:t xml:space="preserve">(нужное отметить в квадрате) </w:t>
      </w:r>
      <w:hyperlink w:anchor="Par590" w:history="1">
        <w:r>
          <w:rPr>
            <w:color w:val="0000FF"/>
          </w:rPr>
          <w:t>&lt;**&gt;</w:t>
        </w:r>
      </w:hyperlink>
      <w:r>
        <w:t>:</w:t>
      </w:r>
    </w:p>
    <w:p w:rsidR="00344640" w:rsidRDefault="003446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8"/>
        <w:gridCol w:w="8220"/>
      </w:tblGrid>
      <w:tr w:rsidR="00344640">
        <w:tc>
          <w:tcPr>
            <w:tcW w:w="658" w:type="dxa"/>
            <w:tcBorders>
              <w:top w:val="single" w:sz="4" w:space="0" w:color="auto"/>
              <w:left w:val="single" w:sz="4" w:space="0" w:color="auto"/>
              <w:bottom w:val="single" w:sz="4" w:space="0" w:color="auto"/>
              <w:right w:val="single" w:sz="4" w:space="0" w:color="auto"/>
            </w:tcBorders>
          </w:tcPr>
          <w:p w:rsidR="00344640" w:rsidRDefault="00344640">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344640" w:rsidRDefault="00344640">
            <w:pPr>
              <w:pStyle w:val="ConsPlusNormal"/>
              <w:jc w:val="both"/>
            </w:pPr>
            <w:r>
              <w:t>в виде бумажного документа непосредственно при личном обращении</w:t>
            </w:r>
          </w:p>
        </w:tc>
      </w:tr>
      <w:tr w:rsidR="00344640">
        <w:tc>
          <w:tcPr>
            <w:tcW w:w="658" w:type="dxa"/>
            <w:tcBorders>
              <w:top w:val="single" w:sz="4" w:space="0" w:color="auto"/>
              <w:left w:val="single" w:sz="4" w:space="0" w:color="auto"/>
              <w:bottom w:val="single" w:sz="4" w:space="0" w:color="auto"/>
              <w:right w:val="single" w:sz="4" w:space="0" w:color="auto"/>
            </w:tcBorders>
          </w:tcPr>
          <w:p w:rsidR="00344640" w:rsidRDefault="00344640">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344640" w:rsidRDefault="00344640">
            <w:pPr>
              <w:pStyle w:val="ConsPlusNormal"/>
              <w:jc w:val="both"/>
            </w:pPr>
            <w:r>
              <w:t>в виде бумажного документа посредством почтового отправления</w:t>
            </w:r>
          </w:p>
        </w:tc>
      </w:tr>
      <w:tr w:rsidR="00344640">
        <w:tc>
          <w:tcPr>
            <w:tcW w:w="658" w:type="dxa"/>
            <w:tcBorders>
              <w:top w:val="single" w:sz="4" w:space="0" w:color="auto"/>
              <w:left w:val="single" w:sz="4" w:space="0" w:color="auto"/>
              <w:bottom w:val="single" w:sz="4" w:space="0" w:color="auto"/>
              <w:right w:val="single" w:sz="4" w:space="0" w:color="auto"/>
            </w:tcBorders>
          </w:tcPr>
          <w:p w:rsidR="00344640" w:rsidRDefault="00344640">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344640" w:rsidRDefault="00344640">
            <w:pPr>
              <w:pStyle w:val="ConsPlusNormal"/>
              <w:jc w:val="both"/>
            </w:pPr>
            <w:r>
              <w:t>в виде электронного документа, размещенного на официальном сайте, ссылка на который направляется посредством электронной почты</w:t>
            </w:r>
          </w:p>
        </w:tc>
      </w:tr>
      <w:tr w:rsidR="00344640">
        <w:tc>
          <w:tcPr>
            <w:tcW w:w="658" w:type="dxa"/>
            <w:tcBorders>
              <w:top w:val="single" w:sz="4" w:space="0" w:color="auto"/>
              <w:left w:val="single" w:sz="4" w:space="0" w:color="auto"/>
              <w:bottom w:val="single" w:sz="4" w:space="0" w:color="auto"/>
              <w:right w:val="single" w:sz="4" w:space="0" w:color="auto"/>
            </w:tcBorders>
          </w:tcPr>
          <w:p w:rsidR="00344640" w:rsidRDefault="00344640">
            <w:pPr>
              <w:pStyle w:val="ConsPlusNormal"/>
            </w:pPr>
          </w:p>
        </w:tc>
        <w:tc>
          <w:tcPr>
            <w:tcW w:w="8220" w:type="dxa"/>
            <w:tcBorders>
              <w:top w:val="single" w:sz="4" w:space="0" w:color="auto"/>
              <w:left w:val="single" w:sz="4" w:space="0" w:color="auto"/>
              <w:bottom w:val="single" w:sz="4" w:space="0" w:color="auto"/>
              <w:right w:val="single" w:sz="4" w:space="0" w:color="auto"/>
            </w:tcBorders>
          </w:tcPr>
          <w:p w:rsidR="00344640" w:rsidRDefault="00344640">
            <w:pPr>
              <w:pStyle w:val="ConsPlusNormal"/>
              <w:jc w:val="both"/>
            </w:pPr>
            <w:r>
              <w:t>в виде электронного документа посредством электронной почты</w:t>
            </w:r>
          </w:p>
        </w:tc>
      </w:tr>
    </w:tbl>
    <w:p w:rsidR="00344640" w:rsidRDefault="00344640">
      <w:pPr>
        <w:pStyle w:val="ConsPlusNormal"/>
        <w:jc w:val="both"/>
      </w:pPr>
    </w:p>
    <w:p w:rsidR="00344640" w:rsidRDefault="00344640">
      <w:pPr>
        <w:pStyle w:val="ConsPlusNonformat"/>
        <w:jc w:val="both"/>
      </w:pPr>
      <w:r>
        <w:t>Приложение:</w:t>
      </w:r>
    </w:p>
    <w:p w:rsidR="00344640" w:rsidRDefault="00344640">
      <w:pPr>
        <w:pStyle w:val="ConsPlusNonformat"/>
        <w:jc w:val="both"/>
      </w:pPr>
    </w:p>
    <w:p w:rsidR="00344640" w:rsidRDefault="00344640">
      <w:pPr>
        <w:pStyle w:val="ConsPlusNonformat"/>
        <w:jc w:val="both"/>
      </w:pPr>
      <w:r>
        <w:t>Дата                                                      Подпись заявителя</w:t>
      </w:r>
    </w:p>
    <w:p w:rsidR="00344640" w:rsidRDefault="00344640">
      <w:pPr>
        <w:pStyle w:val="ConsPlusNormal"/>
        <w:jc w:val="both"/>
      </w:pPr>
    </w:p>
    <w:p w:rsidR="00344640" w:rsidRDefault="00344640">
      <w:pPr>
        <w:pStyle w:val="ConsPlusNormal"/>
        <w:ind w:firstLine="540"/>
        <w:jc w:val="both"/>
      </w:pPr>
      <w:r>
        <w:t>--------------------------------</w:t>
      </w:r>
    </w:p>
    <w:p w:rsidR="00344640" w:rsidRDefault="00344640">
      <w:pPr>
        <w:pStyle w:val="ConsPlusNormal"/>
        <w:spacing w:before="220"/>
        <w:ind w:firstLine="540"/>
        <w:jc w:val="both"/>
      </w:pPr>
      <w:bookmarkStart w:id="9" w:name="Par589"/>
      <w:bookmarkEnd w:id="9"/>
      <w:r>
        <w:t xml:space="preserve">&lt;*&gt; с учетом ограничений, установленных Земельным </w:t>
      </w:r>
      <w:hyperlink r:id="rId101" w:history="1">
        <w:r>
          <w:rPr>
            <w:color w:val="0000FF"/>
          </w:rPr>
          <w:t>кодексом</w:t>
        </w:r>
      </w:hyperlink>
      <w:r>
        <w:t xml:space="preserve"> Российской Федерации</w:t>
      </w:r>
    </w:p>
    <w:p w:rsidR="00344640" w:rsidRDefault="00344640">
      <w:pPr>
        <w:pStyle w:val="ConsPlusNormal"/>
        <w:spacing w:before="220"/>
        <w:ind w:firstLine="540"/>
        <w:jc w:val="both"/>
      </w:pPr>
      <w:bookmarkStart w:id="10" w:name="Par590"/>
      <w:bookmarkEnd w:id="10"/>
      <w:r>
        <w:t>&lt;**&gt; Заполняется в случае подачи заявления и документов в форме электронных документов</w:t>
      </w: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both"/>
      </w:pPr>
    </w:p>
    <w:p w:rsidR="00344640" w:rsidRDefault="00344640">
      <w:pPr>
        <w:pStyle w:val="ConsPlusNormal"/>
        <w:jc w:val="right"/>
        <w:outlineLvl w:val="1"/>
      </w:pPr>
      <w:r>
        <w:t>Приложение N 2</w:t>
      </w:r>
    </w:p>
    <w:p w:rsidR="00344640" w:rsidRDefault="00344640">
      <w:pPr>
        <w:pStyle w:val="ConsPlusNormal"/>
        <w:jc w:val="right"/>
      </w:pPr>
      <w:r>
        <w:t>к Административному регламенту</w:t>
      </w:r>
    </w:p>
    <w:p w:rsidR="00344640" w:rsidRDefault="00344640">
      <w:pPr>
        <w:pStyle w:val="ConsPlusNormal"/>
        <w:jc w:val="right"/>
      </w:pPr>
      <w:r>
        <w:t>предоставления администрацией</w:t>
      </w:r>
    </w:p>
    <w:p w:rsidR="00344640" w:rsidRDefault="00344640">
      <w:pPr>
        <w:pStyle w:val="ConsPlusNormal"/>
        <w:jc w:val="right"/>
      </w:pPr>
      <w:r>
        <w:t>города Пензы муниципальной</w:t>
      </w:r>
    </w:p>
    <w:p w:rsidR="00344640" w:rsidRDefault="00344640">
      <w:pPr>
        <w:pStyle w:val="ConsPlusNormal"/>
        <w:jc w:val="right"/>
      </w:pPr>
      <w:r>
        <w:t>услуги "Продажа и предоставление</w:t>
      </w:r>
    </w:p>
    <w:p w:rsidR="00344640" w:rsidRDefault="00344640">
      <w:pPr>
        <w:pStyle w:val="ConsPlusNormal"/>
        <w:jc w:val="right"/>
      </w:pPr>
      <w:r>
        <w:t>в аренду земельных участков</w:t>
      </w:r>
    </w:p>
    <w:p w:rsidR="00344640" w:rsidRDefault="00344640">
      <w:pPr>
        <w:pStyle w:val="ConsPlusNormal"/>
        <w:jc w:val="right"/>
      </w:pPr>
      <w:r>
        <w:t>на торгах"</w:t>
      </w:r>
    </w:p>
    <w:p w:rsidR="00344640" w:rsidRDefault="00344640">
      <w:pPr>
        <w:pStyle w:val="ConsPlusNormal"/>
        <w:jc w:val="both"/>
      </w:pPr>
    </w:p>
    <w:p w:rsidR="00344640" w:rsidRDefault="00344640">
      <w:pPr>
        <w:pStyle w:val="ConsPlusNormal"/>
        <w:jc w:val="center"/>
        <w:rPr>
          <w:b/>
          <w:bCs/>
        </w:rPr>
      </w:pPr>
      <w:bookmarkStart w:id="11" w:name="Par604"/>
      <w:bookmarkEnd w:id="11"/>
      <w:r>
        <w:rPr>
          <w:b/>
          <w:bCs/>
        </w:rPr>
        <w:t>БЛОК-СХЕМА</w:t>
      </w:r>
    </w:p>
    <w:p w:rsidR="00344640" w:rsidRDefault="00344640">
      <w:pPr>
        <w:pStyle w:val="ConsPlusNormal"/>
        <w:jc w:val="center"/>
        <w:rPr>
          <w:b/>
          <w:bCs/>
        </w:rPr>
      </w:pPr>
      <w:r>
        <w:rPr>
          <w:b/>
          <w:bCs/>
        </w:rPr>
        <w:t>ПОСЛЕДОВАТЕЛЬНОСТИ ДЕЙСТВИЙ ПО ПРЕДОСТАВЛЕНИЮ</w:t>
      </w:r>
    </w:p>
    <w:p w:rsidR="00344640" w:rsidRDefault="00344640">
      <w:pPr>
        <w:pStyle w:val="ConsPlusNormal"/>
        <w:jc w:val="center"/>
        <w:rPr>
          <w:b/>
          <w:bCs/>
        </w:rPr>
      </w:pPr>
      <w:r>
        <w:rPr>
          <w:b/>
          <w:bCs/>
        </w:rPr>
        <w:t>АДМИНИСТРАЦИЕЙ ГОРОДА ПЕНЗЫ МУНИЦИПАЛЬНОЙ УСЛУГИ</w:t>
      </w:r>
    </w:p>
    <w:p w:rsidR="00344640" w:rsidRDefault="00344640">
      <w:pPr>
        <w:pStyle w:val="ConsPlusNormal"/>
        <w:jc w:val="center"/>
        <w:rPr>
          <w:b/>
          <w:bCs/>
        </w:rPr>
      </w:pPr>
      <w:r>
        <w:rPr>
          <w:b/>
          <w:bCs/>
        </w:rPr>
        <w:t>"ПРОДАЖА И ПРЕДОСТАВЛЕНИЕ В АРЕНДУ ЗЕМЕЛЬНЫХ</w:t>
      </w:r>
    </w:p>
    <w:p w:rsidR="00344640" w:rsidRDefault="00344640">
      <w:pPr>
        <w:pStyle w:val="ConsPlusNormal"/>
        <w:jc w:val="center"/>
        <w:rPr>
          <w:b/>
          <w:bCs/>
        </w:rPr>
      </w:pPr>
      <w:r>
        <w:rPr>
          <w:b/>
          <w:bCs/>
        </w:rPr>
        <w:t>УЧАСТКОВ НА ТОРГАХ"</w:t>
      </w:r>
    </w:p>
    <w:p w:rsidR="00344640" w:rsidRDefault="003446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446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4640" w:rsidRDefault="00344640">
            <w:pPr>
              <w:pStyle w:val="ConsPlusNormal"/>
              <w:rPr>
                <w:sz w:val="24"/>
                <w:szCs w:val="24"/>
              </w:rPr>
            </w:pPr>
          </w:p>
        </w:tc>
        <w:tc>
          <w:tcPr>
            <w:tcW w:w="113" w:type="dxa"/>
            <w:shd w:val="clear" w:color="auto" w:fill="F4F3F8"/>
            <w:tcMar>
              <w:top w:w="0" w:type="dxa"/>
              <w:left w:w="0" w:type="dxa"/>
              <w:bottom w:w="0" w:type="dxa"/>
              <w:right w:w="0" w:type="dxa"/>
            </w:tcMar>
          </w:tcPr>
          <w:p w:rsidR="00344640" w:rsidRDefault="00344640">
            <w:pPr>
              <w:pStyle w:val="ConsPlusNormal"/>
              <w:rPr>
                <w:sz w:val="24"/>
                <w:szCs w:val="24"/>
              </w:rPr>
            </w:pPr>
          </w:p>
        </w:tc>
        <w:tc>
          <w:tcPr>
            <w:tcW w:w="0" w:type="auto"/>
            <w:shd w:val="clear" w:color="auto" w:fill="F4F3F8"/>
            <w:tcMar>
              <w:top w:w="113" w:type="dxa"/>
              <w:left w:w="0" w:type="dxa"/>
              <w:bottom w:w="113" w:type="dxa"/>
              <w:right w:w="0" w:type="dxa"/>
            </w:tcMar>
          </w:tcPr>
          <w:p w:rsidR="00344640" w:rsidRDefault="00344640">
            <w:pPr>
              <w:pStyle w:val="ConsPlusNormal"/>
              <w:jc w:val="center"/>
              <w:rPr>
                <w:color w:val="392C69"/>
              </w:rPr>
            </w:pPr>
            <w:r>
              <w:rPr>
                <w:color w:val="392C69"/>
              </w:rPr>
              <w:t>Список изменяющих документов</w:t>
            </w:r>
          </w:p>
          <w:p w:rsidR="00344640" w:rsidRDefault="00344640">
            <w:pPr>
              <w:pStyle w:val="ConsPlusNormal"/>
              <w:jc w:val="center"/>
              <w:rPr>
                <w:color w:val="392C69"/>
              </w:rPr>
            </w:pPr>
            <w:r>
              <w:rPr>
                <w:color w:val="392C69"/>
              </w:rPr>
              <w:t xml:space="preserve">(в ред. Постановлений Администрации г. Пензы от 03.07.2020 </w:t>
            </w:r>
            <w:hyperlink r:id="rId102" w:history="1">
              <w:r>
                <w:rPr>
                  <w:color w:val="0000FF"/>
                </w:rPr>
                <w:t>N 878/9</w:t>
              </w:r>
            </w:hyperlink>
            <w:r>
              <w:rPr>
                <w:color w:val="392C69"/>
              </w:rPr>
              <w:t>,</w:t>
            </w:r>
          </w:p>
          <w:p w:rsidR="00344640" w:rsidRDefault="00344640">
            <w:pPr>
              <w:pStyle w:val="ConsPlusNormal"/>
              <w:jc w:val="center"/>
              <w:rPr>
                <w:color w:val="392C69"/>
              </w:rPr>
            </w:pPr>
            <w:r>
              <w:rPr>
                <w:color w:val="392C69"/>
              </w:rPr>
              <w:t xml:space="preserve">от 30.03.2021 </w:t>
            </w:r>
            <w:hyperlink r:id="rId103" w:history="1">
              <w:r>
                <w:rPr>
                  <w:color w:val="0000FF"/>
                </w:rPr>
                <w:t>N 427/2</w:t>
              </w:r>
            </w:hyperlink>
            <w:r>
              <w:rPr>
                <w:color w:val="392C69"/>
              </w:rPr>
              <w:t>)</w:t>
            </w:r>
          </w:p>
        </w:tc>
        <w:tc>
          <w:tcPr>
            <w:tcW w:w="113" w:type="dxa"/>
            <w:shd w:val="clear" w:color="auto" w:fill="F4F3F8"/>
            <w:tcMar>
              <w:top w:w="0" w:type="dxa"/>
              <w:left w:w="0" w:type="dxa"/>
              <w:bottom w:w="0" w:type="dxa"/>
              <w:right w:w="0" w:type="dxa"/>
            </w:tcMar>
          </w:tcPr>
          <w:p w:rsidR="00344640" w:rsidRDefault="00344640">
            <w:pPr>
              <w:pStyle w:val="ConsPlusNormal"/>
              <w:jc w:val="center"/>
              <w:rPr>
                <w:color w:val="392C69"/>
              </w:rPr>
            </w:pPr>
          </w:p>
        </w:tc>
      </w:tr>
    </w:tbl>
    <w:p w:rsidR="00344640" w:rsidRDefault="00344640">
      <w:pPr>
        <w:pStyle w:val="ConsPlusNormal"/>
        <w:jc w:val="both"/>
      </w:pPr>
    </w:p>
    <w:p w:rsidR="00344640" w:rsidRDefault="00344640">
      <w:pPr>
        <w:pStyle w:val="ConsPlusNonformat"/>
        <w:jc w:val="both"/>
        <w:rPr>
          <w:sz w:val="18"/>
          <w:szCs w:val="18"/>
        </w:rPr>
      </w:pPr>
      <w:r>
        <w:rPr>
          <w:sz w:val="18"/>
          <w:szCs w:val="18"/>
        </w:rPr>
        <w:t xml:space="preserve">    ┌───────────────────────────────────┐</w:t>
      </w:r>
    </w:p>
    <w:p w:rsidR="00344640" w:rsidRDefault="00344640">
      <w:pPr>
        <w:pStyle w:val="ConsPlusNonformat"/>
        <w:jc w:val="both"/>
        <w:rPr>
          <w:sz w:val="18"/>
          <w:szCs w:val="18"/>
        </w:rPr>
      </w:pPr>
      <w:r>
        <w:rPr>
          <w:sz w:val="18"/>
          <w:szCs w:val="18"/>
        </w:rPr>
        <w:t xml:space="preserve">    │ Подача заявления о предоставлении │</w:t>
      </w:r>
    </w:p>
    <w:p w:rsidR="00344640" w:rsidRDefault="00344640">
      <w:pPr>
        <w:pStyle w:val="ConsPlusNonformat"/>
        <w:jc w:val="both"/>
        <w:rPr>
          <w:sz w:val="18"/>
          <w:szCs w:val="18"/>
        </w:rPr>
      </w:pPr>
      <w:r>
        <w:rPr>
          <w:sz w:val="18"/>
          <w:szCs w:val="18"/>
        </w:rPr>
        <w:t xml:space="preserve">    │     земельного участка путем      │</w:t>
      </w:r>
    </w:p>
    <w:p w:rsidR="00344640" w:rsidRDefault="00344640">
      <w:pPr>
        <w:pStyle w:val="ConsPlusNonformat"/>
        <w:jc w:val="both"/>
        <w:rPr>
          <w:sz w:val="18"/>
          <w:szCs w:val="18"/>
        </w:rPr>
      </w:pPr>
      <w:r>
        <w:rPr>
          <w:sz w:val="18"/>
          <w:szCs w:val="18"/>
        </w:rPr>
        <w:t xml:space="preserve">    │       проведения аукциона         │</w:t>
      </w:r>
    </w:p>
    <w:p w:rsidR="00344640" w:rsidRDefault="00344640">
      <w:pPr>
        <w:pStyle w:val="ConsPlusNonformat"/>
        <w:jc w:val="both"/>
        <w:rPr>
          <w:sz w:val="18"/>
          <w:szCs w:val="18"/>
        </w:rPr>
      </w:pPr>
      <w:r>
        <w:rPr>
          <w:sz w:val="18"/>
          <w:szCs w:val="18"/>
        </w:rPr>
        <w:t xml:space="preserve">    └────────┬─────────────────────┬────┘</w:t>
      </w:r>
    </w:p>
    <w:p w:rsidR="00344640" w:rsidRDefault="00344640">
      <w:pPr>
        <w:pStyle w:val="ConsPlusNonformat"/>
        <w:jc w:val="both"/>
        <w:rPr>
          <w:sz w:val="18"/>
          <w:szCs w:val="18"/>
        </w:rPr>
      </w:pPr>
      <w:r>
        <w:rPr>
          <w:sz w:val="18"/>
          <w:szCs w:val="18"/>
        </w:rPr>
        <w:t xml:space="preserve">            \/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   Отказ в приеме к   │     │ Прием и регистрация заявления, передача  │</w:t>
      </w:r>
    </w:p>
    <w:p w:rsidR="00344640" w:rsidRDefault="00344640">
      <w:pPr>
        <w:pStyle w:val="ConsPlusNonformat"/>
        <w:jc w:val="both"/>
        <w:rPr>
          <w:sz w:val="18"/>
          <w:szCs w:val="18"/>
        </w:rPr>
      </w:pPr>
      <w:r>
        <w:rPr>
          <w:sz w:val="18"/>
          <w:szCs w:val="18"/>
        </w:rPr>
        <w:t>│рассмотрению заявления│     │на рассмотрение ответственным исполнителям│</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 xml:space="preserve">                   ┌─---------------─┘└─----------─┐</w:t>
      </w:r>
    </w:p>
    <w:p w:rsidR="00344640" w:rsidRDefault="00344640">
      <w:pPr>
        <w:pStyle w:val="ConsPlusNonformat"/>
        <w:jc w:val="both"/>
        <w:rPr>
          <w:sz w:val="18"/>
          <w:szCs w:val="18"/>
        </w:rPr>
      </w:pPr>
      <w:r>
        <w:rPr>
          <w:sz w:val="18"/>
          <w:szCs w:val="18"/>
        </w:rPr>
        <w:t xml:space="preserve">                  \/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│Принятие решения об отказе│            │  Принятие решения о проведении  │</w:t>
      </w:r>
    </w:p>
    <w:p w:rsidR="00344640" w:rsidRDefault="00344640">
      <w:pPr>
        <w:pStyle w:val="ConsPlusNonformat"/>
        <w:jc w:val="both"/>
        <w:rPr>
          <w:sz w:val="18"/>
          <w:szCs w:val="18"/>
        </w:rPr>
      </w:pPr>
      <w:r>
        <w:rPr>
          <w:sz w:val="18"/>
          <w:szCs w:val="18"/>
        </w:rPr>
        <w:lastRenderedPageBreak/>
        <w:t>│  в проведении аукциона   │            │            аукциона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 xml:space="preserve">             │        ┌─--------------------─┘└----------─┐</w:t>
      </w:r>
    </w:p>
    <w:p w:rsidR="00344640" w:rsidRDefault="00344640">
      <w:pPr>
        <w:pStyle w:val="ConsPlusNonformat"/>
        <w:jc w:val="both"/>
        <w:rPr>
          <w:sz w:val="18"/>
          <w:szCs w:val="18"/>
        </w:rPr>
      </w:pPr>
      <w:r>
        <w:rPr>
          <w:sz w:val="18"/>
          <w:szCs w:val="18"/>
        </w:rPr>
        <w:t xml:space="preserve">            \/       \/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  Направление результата  │  │   Подготовка земельного участка на аукцион и    │</w:t>
      </w:r>
    </w:p>
    <w:p w:rsidR="00344640" w:rsidRDefault="00344640">
      <w:pPr>
        <w:pStyle w:val="ConsPlusNonformat"/>
        <w:jc w:val="both"/>
        <w:rPr>
          <w:sz w:val="18"/>
          <w:szCs w:val="18"/>
        </w:rPr>
      </w:pPr>
      <w:r>
        <w:rPr>
          <w:sz w:val="18"/>
          <w:szCs w:val="18"/>
        </w:rPr>
        <w:t>│      предоставления      │  │ проведение аукциона: формирование и направление │</w:t>
      </w:r>
    </w:p>
    <w:p w:rsidR="00344640" w:rsidRDefault="00344640">
      <w:pPr>
        <w:pStyle w:val="ConsPlusNonformat"/>
        <w:jc w:val="both"/>
        <w:rPr>
          <w:sz w:val="18"/>
          <w:szCs w:val="18"/>
        </w:rPr>
      </w:pPr>
      <w:r>
        <w:rPr>
          <w:sz w:val="18"/>
          <w:szCs w:val="18"/>
        </w:rPr>
        <w:t>│   муниципальной услуги   │  │     запросов, получение технических условий     │</w:t>
      </w:r>
    </w:p>
    <w:p w:rsidR="00344640" w:rsidRDefault="00344640">
      <w:pPr>
        <w:pStyle w:val="ConsPlusNonformat"/>
        <w:jc w:val="both"/>
        <w:rPr>
          <w:sz w:val="18"/>
          <w:szCs w:val="18"/>
        </w:rPr>
      </w:pPr>
      <w:r>
        <w:rPr>
          <w:sz w:val="18"/>
          <w:szCs w:val="18"/>
        </w:rPr>
        <w:t>│ заявителю в форме письма │  │подключения объекта сетям инженерно-технического │</w:t>
      </w:r>
    </w:p>
    <w:p w:rsidR="00344640" w:rsidRDefault="00344640">
      <w:pPr>
        <w:pStyle w:val="ConsPlusNonformat"/>
        <w:jc w:val="both"/>
        <w:rPr>
          <w:sz w:val="18"/>
          <w:szCs w:val="18"/>
        </w:rPr>
      </w:pPr>
      <w:r>
        <w:rPr>
          <w:sz w:val="18"/>
          <w:szCs w:val="18"/>
        </w:rPr>
        <w:t>│      (уведомления)       │  │      обеспечения, за исключением случаев,       │</w:t>
      </w:r>
    </w:p>
    <w:p w:rsidR="00344640" w:rsidRDefault="00344640">
      <w:pPr>
        <w:pStyle w:val="ConsPlusNonformat"/>
        <w:jc w:val="both"/>
        <w:rPr>
          <w:sz w:val="18"/>
          <w:szCs w:val="18"/>
        </w:rPr>
      </w:pPr>
      <w:r>
        <w:rPr>
          <w:sz w:val="18"/>
          <w:szCs w:val="18"/>
        </w:rPr>
        <w:t xml:space="preserve">└──────────────────────────┘  │предусмотренных Земельным </w:t>
      </w:r>
      <w:hyperlink r:id="rId104" w:history="1">
        <w:r>
          <w:rPr>
            <w:color w:val="0000FF"/>
            <w:sz w:val="18"/>
            <w:szCs w:val="18"/>
          </w:rPr>
          <w:t>кодексом</w:t>
        </w:r>
      </w:hyperlink>
      <w:r>
        <w:rPr>
          <w:sz w:val="18"/>
          <w:szCs w:val="18"/>
        </w:rPr>
        <w:t xml:space="preserve"> РФ, проведение│</w:t>
      </w:r>
    </w:p>
    <w:p w:rsidR="00344640" w:rsidRDefault="00344640">
      <w:pPr>
        <w:pStyle w:val="ConsPlusNonformat"/>
        <w:jc w:val="both"/>
        <w:rPr>
          <w:sz w:val="18"/>
          <w:szCs w:val="18"/>
        </w:rPr>
      </w:pPr>
      <w:r>
        <w:rPr>
          <w:sz w:val="18"/>
          <w:szCs w:val="18"/>
        </w:rPr>
        <w:t xml:space="preserve">                              │    процедуры по выбору оценочной организации    │</w:t>
      </w:r>
    </w:p>
    <w:p w:rsidR="00344640" w:rsidRDefault="00344640">
      <w:pPr>
        <w:pStyle w:val="ConsPlusNonformat"/>
        <w:jc w:val="both"/>
        <w:rPr>
          <w:sz w:val="18"/>
          <w:szCs w:val="18"/>
        </w:rPr>
      </w:pPr>
      <w:r>
        <w:rPr>
          <w:sz w:val="18"/>
          <w:szCs w:val="18"/>
        </w:rPr>
        <w:t xml:space="preserve">                              │ посредством электронного аукциона и определение │</w:t>
      </w:r>
    </w:p>
    <w:p w:rsidR="00344640" w:rsidRDefault="00344640">
      <w:pPr>
        <w:pStyle w:val="ConsPlusNonformat"/>
        <w:jc w:val="both"/>
        <w:rPr>
          <w:sz w:val="18"/>
          <w:szCs w:val="18"/>
        </w:rPr>
      </w:pPr>
      <w:r>
        <w:rPr>
          <w:sz w:val="18"/>
          <w:szCs w:val="18"/>
        </w:rPr>
        <w:t xml:space="preserve">                              │    начальной цены права на земельный участок,   │</w:t>
      </w:r>
    </w:p>
    <w:p w:rsidR="00344640" w:rsidRDefault="00344640">
      <w:pPr>
        <w:pStyle w:val="ConsPlusNonformat"/>
        <w:jc w:val="both"/>
        <w:rPr>
          <w:sz w:val="18"/>
          <w:szCs w:val="18"/>
        </w:rPr>
      </w:pPr>
      <w:r>
        <w:rPr>
          <w:sz w:val="18"/>
          <w:szCs w:val="18"/>
        </w:rPr>
        <w:t xml:space="preserve">                              │     принятие постановления Администрации на     │</w:t>
      </w:r>
    </w:p>
    <w:p w:rsidR="00344640" w:rsidRDefault="00344640">
      <w:pPr>
        <w:pStyle w:val="ConsPlusNonformat"/>
        <w:jc w:val="both"/>
        <w:rPr>
          <w:sz w:val="18"/>
          <w:szCs w:val="18"/>
        </w:rPr>
      </w:pPr>
      <w:r>
        <w:rPr>
          <w:sz w:val="18"/>
          <w:szCs w:val="18"/>
        </w:rPr>
        <w:t xml:space="preserve">                              │    проведение аукциона, принятие Управлением    │</w:t>
      </w:r>
    </w:p>
    <w:p w:rsidR="00344640" w:rsidRDefault="00344640">
      <w:pPr>
        <w:pStyle w:val="ConsPlusNonformat"/>
        <w:jc w:val="both"/>
        <w:rPr>
          <w:sz w:val="18"/>
          <w:szCs w:val="18"/>
        </w:rPr>
      </w:pPr>
      <w:r>
        <w:rPr>
          <w:sz w:val="18"/>
          <w:szCs w:val="18"/>
        </w:rPr>
        <w:t xml:space="preserve">                              │  муниципального имущества администрации города  │</w:t>
      </w:r>
    </w:p>
    <w:p w:rsidR="00344640" w:rsidRDefault="00344640">
      <w:pPr>
        <w:pStyle w:val="ConsPlusNonformat"/>
        <w:jc w:val="both"/>
        <w:rPr>
          <w:sz w:val="18"/>
          <w:szCs w:val="18"/>
        </w:rPr>
      </w:pPr>
      <w:r>
        <w:rPr>
          <w:sz w:val="18"/>
          <w:szCs w:val="18"/>
        </w:rPr>
        <w:t xml:space="preserve">                              │ Пензы Приказа о проведении аукциона, публикация │</w:t>
      </w:r>
    </w:p>
    <w:p w:rsidR="00344640" w:rsidRDefault="00344640">
      <w:pPr>
        <w:pStyle w:val="ConsPlusNonformat"/>
        <w:jc w:val="both"/>
        <w:rPr>
          <w:sz w:val="18"/>
          <w:szCs w:val="18"/>
        </w:rPr>
      </w:pPr>
      <w:r>
        <w:rPr>
          <w:sz w:val="18"/>
          <w:szCs w:val="18"/>
        </w:rPr>
        <w:t xml:space="preserve">                              │извещения о проведении аукциона, прием заявок на │</w:t>
      </w:r>
    </w:p>
    <w:p w:rsidR="00344640" w:rsidRDefault="00344640">
      <w:pPr>
        <w:pStyle w:val="ConsPlusNonformat"/>
        <w:jc w:val="both"/>
        <w:rPr>
          <w:sz w:val="18"/>
          <w:szCs w:val="18"/>
        </w:rPr>
      </w:pPr>
      <w:r>
        <w:rPr>
          <w:sz w:val="18"/>
          <w:szCs w:val="18"/>
        </w:rPr>
        <w:t xml:space="preserve">                              │   участие в аукционе в пределах установленного  │</w:t>
      </w:r>
    </w:p>
    <w:p w:rsidR="00344640" w:rsidRDefault="00344640">
      <w:pPr>
        <w:pStyle w:val="ConsPlusNonformat"/>
        <w:jc w:val="both"/>
        <w:rPr>
          <w:sz w:val="18"/>
          <w:szCs w:val="18"/>
        </w:rPr>
      </w:pPr>
      <w:r>
        <w:rPr>
          <w:sz w:val="18"/>
          <w:szCs w:val="18"/>
        </w:rPr>
        <w:t xml:space="preserve">                              │    в извещении о проведении аукциона срока,     │</w:t>
      </w:r>
    </w:p>
    <w:p w:rsidR="00344640" w:rsidRDefault="00344640">
      <w:pPr>
        <w:pStyle w:val="ConsPlusNonformat"/>
        <w:jc w:val="both"/>
        <w:rPr>
          <w:sz w:val="18"/>
          <w:szCs w:val="18"/>
        </w:rPr>
      </w:pPr>
      <w:r>
        <w:rPr>
          <w:sz w:val="18"/>
          <w:szCs w:val="18"/>
        </w:rPr>
        <w:t xml:space="preserve">                              │  составление протокола рассмотрения заявок на   │</w:t>
      </w:r>
    </w:p>
    <w:p w:rsidR="00344640" w:rsidRDefault="00344640">
      <w:pPr>
        <w:pStyle w:val="ConsPlusNonformat"/>
        <w:jc w:val="both"/>
        <w:rPr>
          <w:sz w:val="18"/>
          <w:szCs w:val="18"/>
        </w:rPr>
      </w:pPr>
      <w:r>
        <w:rPr>
          <w:sz w:val="18"/>
          <w:szCs w:val="18"/>
        </w:rPr>
        <w:t xml:space="preserve">                              │     участие в аукционе, проведение аукциона     │</w:t>
      </w:r>
    </w:p>
    <w:p w:rsidR="00344640" w:rsidRDefault="00344640">
      <w:pPr>
        <w:pStyle w:val="ConsPlusNonformat"/>
        <w:jc w:val="both"/>
        <w:rPr>
          <w:sz w:val="18"/>
          <w:szCs w:val="18"/>
        </w:rPr>
      </w:pPr>
      <w:r>
        <w:rPr>
          <w:sz w:val="18"/>
          <w:szCs w:val="18"/>
        </w:rPr>
        <w:t xml:space="preserve">                              └──────────┬┬─────────────────────────────────────┘</w:t>
      </w:r>
    </w:p>
    <w:p w:rsidR="00344640" w:rsidRDefault="00344640">
      <w:pPr>
        <w:pStyle w:val="ConsPlusNonformat"/>
        <w:jc w:val="both"/>
        <w:rPr>
          <w:sz w:val="18"/>
          <w:szCs w:val="18"/>
        </w:rPr>
      </w:pPr>
      <w:r>
        <w:rPr>
          <w:sz w:val="18"/>
          <w:szCs w:val="18"/>
        </w:rPr>
        <w:t xml:space="preserve">                                         ││</w:t>
      </w:r>
    </w:p>
    <w:p w:rsidR="00344640" w:rsidRDefault="00344640">
      <w:pPr>
        <w:pStyle w:val="ConsPlusNonformat"/>
        <w:jc w:val="both"/>
        <w:rPr>
          <w:sz w:val="18"/>
          <w:szCs w:val="18"/>
        </w:rPr>
      </w:pPr>
      <w:r>
        <w:rPr>
          <w:sz w:val="18"/>
          <w:szCs w:val="18"/>
        </w:rPr>
        <w:t xml:space="preserve">               ┌──---------------------──┘└─-----------------─┐</w:t>
      </w:r>
    </w:p>
    <w:p w:rsidR="00344640" w:rsidRDefault="00344640">
      <w:pPr>
        <w:pStyle w:val="ConsPlusNonformat"/>
        <w:jc w:val="both"/>
        <w:rPr>
          <w:sz w:val="18"/>
          <w:szCs w:val="18"/>
        </w:rPr>
      </w:pPr>
      <w:r>
        <w:rPr>
          <w:sz w:val="18"/>
          <w:szCs w:val="18"/>
        </w:rPr>
        <w:t xml:space="preserve">              \/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│Протокол о признании аукциона │             │ Протокол о результатах аукциона,│</w:t>
      </w:r>
    </w:p>
    <w:p w:rsidR="00344640" w:rsidRDefault="00344640">
      <w:pPr>
        <w:pStyle w:val="ConsPlusNonformat"/>
        <w:jc w:val="both"/>
        <w:rPr>
          <w:sz w:val="18"/>
          <w:szCs w:val="18"/>
        </w:rPr>
      </w:pPr>
      <w:r>
        <w:rPr>
          <w:sz w:val="18"/>
          <w:szCs w:val="18"/>
        </w:rPr>
        <w:t>│        несостоявшимся        │             │определяющий победителя аукциона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 xml:space="preserve">              \/                                             \/</w:t>
      </w:r>
    </w:p>
    <w:p w:rsidR="00344640" w:rsidRDefault="00344640">
      <w:pPr>
        <w:pStyle w:val="ConsPlusNonformat"/>
        <w:jc w:val="both"/>
        <w:rPr>
          <w:sz w:val="18"/>
          <w:szCs w:val="18"/>
        </w:rPr>
      </w:pPr>
      <w:r>
        <w:rPr>
          <w:sz w:val="18"/>
          <w:szCs w:val="18"/>
        </w:rPr>
        <w:t>┌───────────────────────────┐      ┌───────────────────────────────────────────┐</w:t>
      </w:r>
    </w:p>
    <w:p w:rsidR="00344640" w:rsidRDefault="00344640">
      <w:pPr>
        <w:pStyle w:val="ConsPlusNonformat"/>
        <w:jc w:val="both"/>
        <w:rPr>
          <w:sz w:val="18"/>
          <w:szCs w:val="18"/>
        </w:rPr>
      </w:pPr>
      <w:r>
        <w:rPr>
          <w:sz w:val="18"/>
          <w:szCs w:val="18"/>
        </w:rPr>
        <w:t>│В случаях, предусмотренных │      │Направление (выдача) договора купли-продажи│</w:t>
      </w:r>
    </w:p>
    <w:p w:rsidR="00344640" w:rsidRDefault="00344640">
      <w:pPr>
        <w:pStyle w:val="ConsPlusNonformat"/>
        <w:jc w:val="both"/>
        <w:rPr>
          <w:sz w:val="18"/>
          <w:szCs w:val="18"/>
        </w:rPr>
      </w:pPr>
      <w:r>
        <w:rPr>
          <w:sz w:val="18"/>
          <w:szCs w:val="18"/>
        </w:rPr>
        <w:t>│</w:t>
      </w:r>
      <w:hyperlink r:id="rId105" w:history="1">
        <w:r>
          <w:rPr>
            <w:color w:val="0000FF"/>
            <w:sz w:val="18"/>
            <w:szCs w:val="18"/>
          </w:rPr>
          <w:t>п. п. 13</w:t>
        </w:r>
      </w:hyperlink>
      <w:r>
        <w:rPr>
          <w:sz w:val="18"/>
          <w:szCs w:val="18"/>
        </w:rPr>
        <w:t xml:space="preserve">, </w:t>
      </w:r>
      <w:hyperlink r:id="rId106" w:history="1">
        <w:r>
          <w:rPr>
            <w:color w:val="0000FF"/>
            <w:sz w:val="18"/>
            <w:szCs w:val="18"/>
          </w:rPr>
          <w:t>14</w:t>
        </w:r>
      </w:hyperlink>
      <w:r>
        <w:rPr>
          <w:sz w:val="18"/>
          <w:szCs w:val="18"/>
        </w:rPr>
        <w:t xml:space="preserve"> или </w:t>
      </w:r>
      <w:hyperlink r:id="rId107" w:history="1">
        <w:r>
          <w:rPr>
            <w:color w:val="0000FF"/>
            <w:sz w:val="18"/>
            <w:szCs w:val="18"/>
          </w:rPr>
          <w:t>20 статьи</w:t>
        </w:r>
      </w:hyperlink>
      <w:r>
        <w:rPr>
          <w:sz w:val="18"/>
          <w:szCs w:val="18"/>
        </w:rPr>
        <w:t xml:space="preserve"> │      │       или аренды земельного участка       │</w:t>
      </w:r>
    </w:p>
    <w:p w:rsidR="00344640" w:rsidRDefault="00344640">
      <w:pPr>
        <w:pStyle w:val="ConsPlusNonformat"/>
        <w:jc w:val="both"/>
        <w:rPr>
          <w:sz w:val="18"/>
          <w:szCs w:val="18"/>
        </w:rPr>
      </w:pPr>
      <w:r>
        <w:rPr>
          <w:sz w:val="18"/>
          <w:szCs w:val="18"/>
        </w:rPr>
        <w:t>│ 39.12 настоящего Кодекса  │      └───────────────────────────────────────────┘</w:t>
      </w:r>
    </w:p>
    <w:p w:rsidR="00344640" w:rsidRDefault="00344640">
      <w:pPr>
        <w:pStyle w:val="ConsPlusNonformat"/>
        <w:jc w:val="both"/>
        <w:rPr>
          <w:sz w:val="18"/>
          <w:szCs w:val="18"/>
        </w:rPr>
      </w:pPr>
      <w:r>
        <w:rPr>
          <w:sz w:val="18"/>
          <w:szCs w:val="18"/>
        </w:rPr>
        <w:t>└───────────────────────────┘</w:t>
      </w:r>
    </w:p>
    <w:p w:rsidR="00344640" w:rsidRDefault="00344640">
      <w:pPr>
        <w:pStyle w:val="ConsPlusNormal"/>
        <w:jc w:val="both"/>
      </w:pPr>
    </w:p>
    <w:p w:rsidR="00344640" w:rsidRDefault="00344640">
      <w:pPr>
        <w:pStyle w:val="ConsPlusNormal"/>
        <w:jc w:val="both"/>
      </w:pPr>
    </w:p>
    <w:p w:rsidR="00344640" w:rsidRDefault="00344640">
      <w:pPr>
        <w:pStyle w:val="ConsPlusNormal"/>
        <w:pBdr>
          <w:top w:val="single" w:sz="6" w:space="0" w:color="auto"/>
        </w:pBdr>
        <w:spacing w:before="100" w:after="100"/>
        <w:jc w:val="both"/>
        <w:rPr>
          <w:sz w:val="2"/>
          <w:szCs w:val="2"/>
        </w:rPr>
      </w:pPr>
    </w:p>
    <w:p w:rsidR="00DD7491" w:rsidRDefault="00DD7491">
      <w:bookmarkStart w:id="12" w:name="_GoBack"/>
      <w:bookmarkEnd w:id="12"/>
    </w:p>
    <w:sectPr w:rsidR="00DD7491" w:rsidSect="004F2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40"/>
    <w:rsid w:val="00344640"/>
    <w:rsid w:val="00DD7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6D88F-83A2-499B-BB3D-94BA4509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464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446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4464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446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4464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344640"/>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34464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34464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34464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58518&amp;dst=100006" TargetMode="External"/><Relationship Id="rId21" Type="http://schemas.openxmlformats.org/officeDocument/2006/relationships/hyperlink" Target="https://login.consultant.ru/link/?req=doc&amp;base=LAW&amp;n=454318&amp;dst=642" TargetMode="External"/><Relationship Id="rId42" Type="http://schemas.openxmlformats.org/officeDocument/2006/relationships/hyperlink" Target="https://login.consultant.ru/link/?req=doc&amp;base=LAW&amp;n=473074" TargetMode="External"/><Relationship Id="rId47" Type="http://schemas.openxmlformats.org/officeDocument/2006/relationships/hyperlink" Target="https://login.consultant.ru/link/?req=doc&amp;base=RLAW021&amp;n=115976" TargetMode="External"/><Relationship Id="rId63" Type="http://schemas.openxmlformats.org/officeDocument/2006/relationships/hyperlink" Target="https://login.consultant.ru/link/?req=doc&amp;base=LAW&amp;n=461102&amp;dst=2798" TargetMode="External"/><Relationship Id="rId68" Type="http://schemas.openxmlformats.org/officeDocument/2006/relationships/hyperlink" Target="https://login.consultant.ru/link/?req=doc&amp;base=LAW&amp;n=372741&amp;dst=100015" TargetMode="External"/><Relationship Id="rId84" Type="http://schemas.openxmlformats.org/officeDocument/2006/relationships/hyperlink" Target="https://login.consultant.ru/link/?req=doc&amp;base=RLAW021&amp;n=150802&amp;dst=100006" TargetMode="External"/><Relationship Id="rId89" Type="http://schemas.openxmlformats.org/officeDocument/2006/relationships/hyperlink" Target="https://login.consultant.ru/link/?req=doc&amp;base=LAW&amp;n=454318&amp;dst=1713" TargetMode="External"/><Relationship Id="rId16" Type="http://schemas.openxmlformats.org/officeDocument/2006/relationships/hyperlink" Target="https://login.consultant.ru/link/?req=doc&amp;base=RLAW021&amp;n=158518&amp;dst=100006" TargetMode="External"/><Relationship Id="rId107" Type="http://schemas.openxmlformats.org/officeDocument/2006/relationships/hyperlink" Target="https://login.consultant.ru/link/?req=doc&amp;base=LAW&amp;n=454318&amp;dst=702" TargetMode="External"/><Relationship Id="rId11" Type="http://schemas.openxmlformats.org/officeDocument/2006/relationships/hyperlink" Target="https://login.consultant.ru/link/?req=doc&amp;base=LAW&amp;n=454318" TargetMode="External"/><Relationship Id="rId32" Type="http://schemas.openxmlformats.org/officeDocument/2006/relationships/hyperlink" Target="https://login.consultant.ru/link/?req=doc&amp;base=LAW&amp;n=469797" TargetMode="External"/><Relationship Id="rId37" Type="http://schemas.openxmlformats.org/officeDocument/2006/relationships/hyperlink" Target="https://login.consultant.ru/link/?req=doc&amp;base=LAW&amp;n=452750" TargetMode="External"/><Relationship Id="rId53" Type="http://schemas.openxmlformats.org/officeDocument/2006/relationships/hyperlink" Target="https://login.consultant.ru/link/?req=doc&amp;base=LAW&amp;n=442096" TargetMode="External"/><Relationship Id="rId58" Type="http://schemas.openxmlformats.org/officeDocument/2006/relationships/hyperlink" Target="https://login.consultant.ru/link/?req=doc&amp;base=LAW&amp;n=477368&amp;dst=100361" TargetMode="External"/><Relationship Id="rId74" Type="http://schemas.openxmlformats.org/officeDocument/2006/relationships/hyperlink" Target="https://login.consultant.ru/link/?req=doc&amp;base=LAW&amp;n=473074" TargetMode="External"/><Relationship Id="rId79" Type="http://schemas.openxmlformats.org/officeDocument/2006/relationships/hyperlink" Target="https://login.consultant.ru/link/?req=doc&amp;base=LAW&amp;n=175784" TargetMode="External"/><Relationship Id="rId102" Type="http://schemas.openxmlformats.org/officeDocument/2006/relationships/hyperlink" Target="https://login.consultant.ru/link/?req=doc&amp;base=RLAW021&amp;n=150802&amp;dst=100025" TargetMode="External"/><Relationship Id="rId5" Type="http://schemas.openxmlformats.org/officeDocument/2006/relationships/hyperlink" Target="https://login.consultant.ru/link/?req=doc&amp;base=RLAW021&amp;n=150802&amp;dst=100005" TargetMode="External"/><Relationship Id="rId90" Type="http://schemas.openxmlformats.org/officeDocument/2006/relationships/hyperlink" Target="https://login.consultant.ru/link/?req=doc&amp;base=RLAW021&amp;n=150802&amp;dst=100006" TargetMode="External"/><Relationship Id="rId95" Type="http://schemas.openxmlformats.org/officeDocument/2006/relationships/hyperlink" Target="https://login.consultant.ru/link/?req=doc&amp;base=LAW&amp;n=454318&amp;dst=702" TargetMode="External"/><Relationship Id="rId22" Type="http://schemas.openxmlformats.org/officeDocument/2006/relationships/hyperlink" Target="https://login.consultant.ru/link/?req=doc&amp;base=LAW&amp;n=477368&amp;dst=100361" TargetMode="External"/><Relationship Id="rId27" Type="http://schemas.openxmlformats.org/officeDocument/2006/relationships/hyperlink" Target="https://login.consultant.ru/link/?req=doc&amp;base=RLAW021&amp;n=150802&amp;dst=100006" TargetMode="External"/><Relationship Id="rId43" Type="http://schemas.openxmlformats.org/officeDocument/2006/relationships/hyperlink" Target="https://login.consultant.ru/link/?req=doc&amp;base=RLAW021&amp;n=189191&amp;dst=102985" TargetMode="External"/><Relationship Id="rId48" Type="http://schemas.openxmlformats.org/officeDocument/2006/relationships/hyperlink" Target="https://login.consultant.ru/link/?req=doc&amp;base=RLAW021&amp;n=141807&amp;dst=100009" TargetMode="External"/><Relationship Id="rId64" Type="http://schemas.openxmlformats.org/officeDocument/2006/relationships/hyperlink" Target="https://login.consultant.ru/link/?req=doc&amp;base=LAW&amp;n=454318&amp;dst=1095" TargetMode="External"/><Relationship Id="rId69" Type="http://schemas.openxmlformats.org/officeDocument/2006/relationships/hyperlink" Target="https://login.consultant.ru/link/?req=doc&amp;base=LAW&amp;n=203301&amp;dst=100012" TargetMode="External"/><Relationship Id="rId80" Type="http://schemas.openxmlformats.org/officeDocument/2006/relationships/hyperlink" Target="https://login.consultant.ru/link/?req=doc&amp;base=LAW&amp;n=454318&amp;dst=620" TargetMode="External"/><Relationship Id="rId85" Type="http://schemas.openxmlformats.org/officeDocument/2006/relationships/hyperlink" Target="https://login.consultant.ru/link/?req=doc&amp;base=RLAW021&amp;n=150802&amp;dst=100006" TargetMode="External"/><Relationship Id="rId12" Type="http://schemas.openxmlformats.org/officeDocument/2006/relationships/hyperlink" Target="https://login.consultant.ru/link/?req=doc&amp;base=LAW&amp;n=469797" TargetMode="External"/><Relationship Id="rId17" Type="http://schemas.openxmlformats.org/officeDocument/2006/relationships/hyperlink" Target="https://login.consultant.ru/link/?req=doc&amp;base=RLAW021&amp;n=150802&amp;dst=100006" TargetMode="External"/><Relationship Id="rId33" Type="http://schemas.openxmlformats.org/officeDocument/2006/relationships/hyperlink" Target="https://login.consultant.ru/link/?req=doc&amp;base=LAW&amp;n=461102" TargetMode="External"/><Relationship Id="rId38" Type="http://schemas.openxmlformats.org/officeDocument/2006/relationships/hyperlink" Target="https://login.consultant.ru/link/?req=doc&amp;base=LAW&amp;n=469787" TargetMode="External"/><Relationship Id="rId59" Type="http://schemas.openxmlformats.org/officeDocument/2006/relationships/hyperlink" Target="https://login.consultant.ru/link/?req=doc&amp;base=LAW&amp;n=477368&amp;dst=100339" TargetMode="External"/><Relationship Id="rId103" Type="http://schemas.openxmlformats.org/officeDocument/2006/relationships/hyperlink" Target="https://login.consultant.ru/link/?req=doc&amp;base=RLAW021&amp;n=158518&amp;dst=100006" TargetMode="External"/><Relationship Id="rId108" Type="http://schemas.openxmlformats.org/officeDocument/2006/relationships/fontTable" Target="fontTable.xml"/><Relationship Id="rId54" Type="http://schemas.openxmlformats.org/officeDocument/2006/relationships/hyperlink" Target="https://login.consultant.ru/link/?req=doc&amp;base=LAW&amp;n=465798" TargetMode="External"/><Relationship Id="rId70" Type="http://schemas.openxmlformats.org/officeDocument/2006/relationships/hyperlink" Target="https://login.consultant.ru/link/?req=doc&amp;base=RLAW021&amp;n=150802&amp;dst=100006" TargetMode="External"/><Relationship Id="rId75" Type="http://schemas.openxmlformats.org/officeDocument/2006/relationships/hyperlink" Target="https://login.consultant.ru/link/?req=doc&amp;base=LAW&amp;n=391636" TargetMode="External"/><Relationship Id="rId91" Type="http://schemas.openxmlformats.org/officeDocument/2006/relationships/hyperlink" Target="https://login.consultant.ru/link/?req=doc&amp;base=LAW&amp;n=454318&amp;dst=685" TargetMode="External"/><Relationship Id="rId96" Type="http://schemas.openxmlformats.org/officeDocument/2006/relationships/hyperlink" Target="https://login.consultant.ru/link/?req=doc&amp;base=RLAW021&amp;n=150802&amp;dst=100006" TargetMode="External"/><Relationship Id="rId1" Type="http://schemas.openxmlformats.org/officeDocument/2006/relationships/styles" Target="styles.xml"/><Relationship Id="rId6" Type="http://schemas.openxmlformats.org/officeDocument/2006/relationships/hyperlink" Target="https://login.consultant.ru/link/?req=doc&amp;base=RLAW021&amp;n=158518&amp;dst=100005" TargetMode="External"/><Relationship Id="rId15" Type="http://schemas.openxmlformats.org/officeDocument/2006/relationships/hyperlink" Target="https://login.consultant.ru/link/?req=doc&amp;base=RLAW021&amp;n=189191&amp;dst=102985" TargetMode="External"/><Relationship Id="rId23" Type="http://schemas.openxmlformats.org/officeDocument/2006/relationships/hyperlink" Target="https://login.consultant.ru/link/?req=doc&amp;base=LAW&amp;n=477368&amp;dst=100138" TargetMode="External"/><Relationship Id="rId28" Type="http://schemas.openxmlformats.org/officeDocument/2006/relationships/hyperlink" Target="https://login.consultant.ru/link/?req=doc&amp;base=LAW&amp;n=454318&amp;dst=668" TargetMode="External"/><Relationship Id="rId36" Type="http://schemas.openxmlformats.org/officeDocument/2006/relationships/hyperlink" Target="https://login.consultant.ru/link/?req=doc&amp;base=LAW&amp;n=461106" TargetMode="External"/><Relationship Id="rId49" Type="http://schemas.openxmlformats.org/officeDocument/2006/relationships/hyperlink" Target="https://login.consultant.ru/link/?req=doc&amp;base=RLAW021&amp;n=141807" TargetMode="External"/><Relationship Id="rId57" Type="http://schemas.openxmlformats.org/officeDocument/2006/relationships/hyperlink" Target="https://login.consultant.ru/link/?req=doc&amp;base=RLAW021&amp;n=150802&amp;dst=100006" TargetMode="External"/><Relationship Id="rId106" Type="http://schemas.openxmlformats.org/officeDocument/2006/relationships/hyperlink" Target="https://login.consultant.ru/link/?req=doc&amp;base=LAW&amp;n=454318&amp;dst=690" TargetMode="External"/><Relationship Id="rId10" Type="http://schemas.openxmlformats.org/officeDocument/2006/relationships/hyperlink" Target="https://login.consultant.ru/link/?req=doc&amp;base=LAW&amp;n=476449" TargetMode="External"/><Relationship Id="rId31" Type="http://schemas.openxmlformats.org/officeDocument/2006/relationships/hyperlink" Target="https://login.consultant.ru/link/?req=doc&amp;base=LAW&amp;n=454318" TargetMode="External"/><Relationship Id="rId44" Type="http://schemas.openxmlformats.org/officeDocument/2006/relationships/hyperlink" Target="https://login.consultant.ru/link/?req=doc&amp;base=RLAW021&amp;n=141595" TargetMode="External"/><Relationship Id="rId52" Type="http://schemas.openxmlformats.org/officeDocument/2006/relationships/hyperlink" Target="https://login.consultant.ru/link/?req=doc&amp;base=LAW&amp;n=473074" TargetMode="External"/><Relationship Id="rId60" Type="http://schemas.openxmlformats.org/officeDocument/2006/relationships/hyperlink" Target="https://login.consultant.ru/link/?req=doc&amp;base=LAW&amp;n=454305" TargetMode="External"/><Relationship Id="rId65" Type="http://schemas.openxmlformats.org/officeDocument/2006/relationships/hyperlink" Target="https://login.consultant.ru/link/?req=doc&amp;base=LAW&amp;n=454318" TargetMode="External"/><Relationship Id="rId73" Type="http://schemas.openxmlformats.org/officeDocument/2006/relationships/hyperlink" Target="https://login.consultant.ru/link/?req=doc&amp;base=LAW&amp;n=454305" TargetMode="External"/><Relationship Id="rId78" Type="http://schemas.openxmlformats.org/officeDocument/2006/relationships/hyperlink" Target="https://login.consultant.ru/link/?req=doc&amp;base=LAW&amp;n=454305&amp;dst=100088" TargetMode="External"/><Relationship Id="rId81" Type="http://schemas.openxmlformats.org/officeDocument/2006/relationships/hyperlink" Target="https://login.consultant.ru/link/?req=doc&amp;base=RLAW021&amp;n=150802&amp;dst=100006" TargetMode="External"/><Relationship Id="rId86" Type="http://schemas.openxmlformats.org/officeDocument/2006/relationships/hyperlink" Target="https://login.consultant.ru/link/?req=doc&amp;base=LAW&amp;n=454318&amp;dst=595" TargetMode="External"/><Relationship Id="rId94" Type="http://schemas.openxmlformats.org/officeDocument/2006/relationships/hyperlink" Target="https://login.consultant.ru/link/?req=doc&amp;base=LAW&amp;n=454318&amp;dst=690" TargetMode="External"/><Relationship Id="rId99" Type="http://schemas.openxmlformats.org/officeDocument/2006/relationships/hyperlink" Target="https://login.consultant.ru/link/?req=doc&amp;base=RLAW021&amp;n=150802&amp;dst=100024" TargetMode="External"/><Relationship Id="rId101" Type="http://schemas.openxmlformats.org/officeDocument/2006/relationships/hyperlink" Target="https://login.consultant.ru/link/?req=doc&amp;base=LAW&amp;n=4543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41807" TargetMode="External"/><Relationship Id="rId13" Type="http://schemas.openxmlformats.org/officeDocument/2006/relationships/hyperlink" Target="https://login.consultant.ru/link/?req=doc&amp;base=LAW&amp;n=465798&amp;dst=100094" TargetMode="External"/><Relationship Id="rId18" Type="http://schemas.openxmlformats.org/officeDocument/2006/relationships/hyperlink" Target="https://login.consultant.ru/link/?req=doc&amp;base=RLAW021&amp;n=158518&amp;dst=100006" TargetMode="External"/><Relationship Id="rId39" Type="http://schemas.openxmlformats.org/officeDocument/2006/relationships/hyperlink" Target="https://login.consultant.ru/link/?req=doc&amp;base=LAW&amp;n=439201" TargetMode="External"/><Relationship Id="rId109" Type="http://schemas.openxmlformats.org/officeDocument/2006/relationships/theme" Target="theme/theme1.xml"/><Relationship Id="rId34" Type="http://schemas.openxmlformats.org/officeDocument/2006/relationships/hyperlink" Target="https://login.consultant.ru/link/?req=doc&amp;base=LAW&amp;n=476449" TargetMode="External"/><Relationship Id="rId50" Type="http://schemas.openxmlformats.org/officeDocument/2006/relationships/hyperlink" Target="https://login.consultant.ru/link/?req=doc&amp;base=RLAW021&amp;n=115976&amp;dst=100111" TargetMode="External"/><Relationship Id="rId55" Type="http://schemas.openxmlformats.org/officeDocument/2006/relationships/hyperlink" Target="https://login.consultant.ru/link/?req=doc&amp;base=LAW&amp;n=454318&amp;dst=595" TargetMode="External"/><Relationship Id="rId76" Type="http://schemas.openxmlformats.org/officeDocument/2006/relationships/hyperlink" Target="https://login.consultant.ru/link/?req=doc&amp;base=LAW&amp;n=465798" TargetMode="External"/><Relationship Id="rId97" Type="http://schemas.openxmlformats.org/officeDocument/2006/relationships/hyperlink" Target="https://login.consultant.ru/link/?req=doc&amp;base=RLAW021&amp;n=150802&amp;dst=100006" TargetMode="External"/><Relationship Id="rId104" Type="http://schemas.openxmlformats.org/officeDocument/2006/relationships/hyperlink" Target="https://login.consultant.ru/link/?req=doc&amp;base=LAW&amp;n=454318" TargetMode="External"/><Relationship Id="rId7" Type="http://schemas.openxmlformats.org/officeDocument/2006/relationships/hyperlink" Target="https://login.consultant.ru/link/?req=doc&amp;base=RLAW021&amp;n=115976" TargetMode="External"/><Relationship Id="rId71" Type="http://schemas.openxmlformats.org/officeDocument/2006/relationships/hyperlink" Target="https://login.consultant.ru/link/?req=doc&amp;base=RLAW021&amp;n=150802&amp;dst=100006" TargetMode="External"/><Relationship Id="rId92" Type="http://schemas.openxmlformats.org/officeDocument/2006/relationships/hyperlink" Target="https://login.consultant.ru/link/?req=doc&amp;base=RLAW021&amp;n=150802&amp;dst=100006"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54318&amp;dst=640" TargetMode="External"/><Relationship Id="rId40" Type="http://schemas.openxmlformats.org/officeDocument/2006/relationships/hyperlink" Target="https://login.consultant.ru/link/?req=doc&amp;base=LAW&amp;n=454305" TargetMode="External"/><Relationship Id="rId45" Type="http://schemas.openxmlformats.org/officeDocument/2006/relationships/hyperlink" Target="https://login.consultant.ru/link/?req=doc&amp;base=RLAW021&amp;n=150802&amp;dst=100006" TargetMode="External"/><Relationship Id="rId66" Type="http://schemas.openxmlformats.org/officeDocument/2006/relationships/hyperlink" Target="https://login.consultant.ru/link/?req=doc&amp;base=LAW&amp;n=203301&amp;dst=100012" TargetMode="External"/><Relationship Id="rId87" Type="http://schemas.openxmlformats.org/officeDocument/2006/relationships/hyperlink" Target="https://login.consultant.ru/link/?req=doc&amp;base=LAW&amp;n=454318&amp;dst=668" TargetMode="External"/><Relationship Id="rId61" Type="http://schemas.openxmlformats.org/officeDocument/2006/relationships/hyperlink" Target="https://login.consultant.ru/link/?req=doc&amp;base=LAW&amp;n=461106" TargetMode="External"/><Relationship Id="rId82" Type="http://schemas.openxmlformats.org/officeDocument/2006/relationships/hyperlink" Target="https://login.consultant.ru/link/?req=doc&amp;base=RLAW021&amp;n=150802&amp;dst=100009" TargetMode="External"/><Relationship Id="rId19" Type="http://schemas.openxmlformats.org/officeDocument/2006/relationships/hyperlink" Target="https://login.consultant.ru/link/?req=doc&amp;base=RLAW021&amp;n=158518&amp;dst=100006" TargetMode="External"/><Relationship Id="rId14" Type="http://schemas.openxmlformats.org/officeDocument/2006/relationships/hyperlink" Target="https://login.consultant.ru/link/?req=doc&amp;base=RLAW021&amp;n=115976&amp;dst=100111" TargetMode="External"/><Relationship Id="rId30" Type="http://schemas.openxmlformats.org/officeDocument/2006/relationships/hyperlink" Target="https://login.consultant.ru/link/?req=doc&amp;base=LAW&amp;n=449455" TargetMode="External"/><Relationship Id="rId35" Type="http://schemas.openxmlformats.org/officeDocument/2006/relationships/hyperlink" Target="https://login.consultant.ru/link/?req=doc&amp;base=LAW&amp;n=465798&amp;dst=100094" TargetMode="External"/><Relationship Id="rId56" Type="http://schemas.openxmlformats.org/officeDocument/2006/relationships/hyperlink" Target="https://login.consultant.ru/link/?req=doc&amp;base=RLAW021&amp;n=150802&amp;dst=100008" TargetMode="External"/><Relationship Id="rId77" Type="http://schemas.openxmlformats.org/officeDocument/2006/relationships/hyperlink" Target="https://login.consultant.ru/link/?req=doc&amp;base=LAW&amp;n=454305" TargetMode="External"/><Relationship Id="rId100" Type="http://schemas.openxmlformats.org/officeDocument/2006/relationships/hyperlink" Target="https://login.consultant.ru/link/?req=doc&amp;base=RLAW021&amp;n=158518&amp;dst=100006" TargetMode="External"/><Relationship Id="rId105" Type="http://schemas.openxmlformats.org/officeDocument/2006/relationships/hyperlink" Target="https://login.consultant.ru/link/?req=doc&amp;base=LAW&amp;n=454318&amp;dst=689" TargetMode="External"/><Relationship Id="rId8" Type="http://schemas.openxmlformats.org/officeDocument/2006/relationships/hyperlink" Target="https://login.consultant.ru/link/?req=doc&amp;base=RLAW021&amp;n=141807&amp;dst=100009" TargetMode="External"/><Relationship Id="rId51" Type="http://schemas.openxmlformats.org/officeDocument/2006/relationships/hyperlink" Target="https://login.consultant.ru/link/?req=doc&amp;base=LAW&amp;n=454305" TargetMode="External"/><Relationship Id="rId72" Type="http://schemas.openxmlformats.org/officeDocument/2006/relationships/hyperlink" Target="https://login.consultant.ru/link/?req=doc&amp;base=RLAW021&amp;n=150802&amp;dst=100006" TargetMode="External"/><Relationship Id="rId93" Type="http://schemas.openxmlformats.org/officeDocument/2006/relationships/hyperlink" Target="https://login.consultant.ru/link/?req=doc&amp;base=LAW&amp;n=454318&amp;dst=689" TargetMode="External"/><Relationship Id="rId98" Type="http://schemas.openxmlformats.org/officeDocument/2006/relationships/hyperlink" Target="https://login.consultant.ru/link/?req=doc&amp;base=LAW&amp;n=465798&amp;dst=29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4318&amp;dst=1713" TargetMode="External"/><Relationship Id="rId46" Type="http://schemas.openxmlformats.org/officeDocument/2006/relationships/hyperlink" Target="https://login.consultant.ru/link/?req=doc&amp;base=RLAW021&amp;n=192657&amp;dst=100705" TargetMode="External"/><Relationship Id="rId67" Type="http://schemas.openxmlformats.org/officeDocument/2006/relationships/hyperlink" Target="https://login.consultant.ru/link/?req=doc&amp;base=LAW&amp;n=371594&amp;dst=100014" TargetMode="External"/><Relationship Id="rId20" Type="http://schemas.openxmlformats.org/officeDocument/2006/relationships/hyperlink" Target="https://login.consultant.ru/link/?req=doc&amp;base=LAW&amp;n=454318&amp;dst=878" TargetMode="External"/><Relationship Id="rId41" Type="http://schemas.openxmlformats.org/officeDocument/2006/relationships/hyperlink" Target="https://login.consultant.ru/link/?req=doc&amp;base=LAW&amp;n=375626" TargetMode="External"/><Relationship Id="rId62" Type="http://schemas.openxmlformats.org/officeDocument/2006/relationships/hyperlink" Target="https://login.consultant.ru/link/?req=doc&amp;base=LAW&amp;n=454318&amp;dst=1095" TargetMode="External"/><Relationship Id="rId83" Type="http://schemas.openxmlformats.org/officeDocument/2006/relationships/hyperlink" Target="https://login.consultant.ru/link/?req=doc&amp;base=RLAW021&amp;n=150802&amp;dst=100017" TargetMode="External"/><Relationship Id="rId88" Type="http://schemas.openxmlformats.org/officeDocument/2006/relationships/hyperlink" Target="https://login.consultant.ru/link/?req=doc&amp;base=RLAW021&amp;n=15080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15551</Words>
  <Characters>88642</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2024-06-20T12:21:00Z</dcterms:created>
  <dcterms:modified xsi:type="dcterms:W3CDTF">2024-06-20T12:22:00Z</dcterms:modified>
</cp:coreProperties>
</file>