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94" w:rsidRDefault="00481558">
      <w:pPr>
        <w:pStyle w:val="ConsPlusTitle"/>
        <w:jc w:val="center"/>
        <w:outlineLvl w:val="0"/>
      </w:pPr>
      <w:r>
        <w:t>МИНИСТЕРСТВО ЛЕСНОГО, ОХОТНИЧЬЕГО ХОЗЯЙСТВА</w:t>
      </w:r>
    </w:p>
    <w:p w:rsidR="008E6094" w:rsidRDefault="00481558">
      <w:pPr>
        <w:pStyle w:val="ConsPlusTitle"/>
        <w:jc w:val="center"/>
      </w:pPr>
      <w:r>
        <w:t>И ПРИРОДОПОЛЬЗОВАНИЯ ПЕНЗЕНСКОЙ ОБЛАСТИ</w:t>
      </w:r>
    </w:p>
    <w:p w:rsidR="008E6094" w:rsidRDefault="008E6094">
      <w:pPr>
        <w:pStyle w:val="ConsPlusTitle"/>
        <w:jc w:val="both"/>
      </w:pPr>
    </w:p>
    <w:p w:rsidR="008E6094" w:rsidRDefault="00481558">
      <w:pPr>
        <w:pStyle w:val="ConsPlusTitle"/>
        <w:jc w:val="center"/>
      </w:pPr>
      <w:r>
        <w:t>ПРИКАЗ</w:t>
      </w:r>
    </w:p>
    <w:p w:rsidR="008E6094" w:rsidRDefault="00481558">
      <w:pPr>
        <w:pStyle w:val="ConsPlusTitle"/>
        <w:jc w:val="center"/>
      </w:pPr>
      <w:r>
        <w:t>от 27 октября 2022 г. N 140/1</w:t>
      </w:r>
    </w:p>
    <w:p w:rsidR="008E6094" w:rsidRDefault="008E6094">
      <w:pPr>
        <w:pStyle w:val="ConsPlusTitle"/>
        <w:jc w:val="both"/>
      </w:pPr>
    </w:p>
    <w:p w:rsidR="008E6094" w:rsidRDefault="00481558">
      <w:pPr>
        <w:pStyle w:val="ConsPlusTitle"/>
        <w:jc w:val="center"/>
      </w:pPr>
      <w:r>
        <w:t>ОБ УТВЕРЖДЕНИИ АДМИНИСТРАТИВНОГО РЕГЛАМЕНТА МИНИСТЕРСТВА</w:t>
      </w:r>
    </w:p>
    <w:p w:rsidR="008E6094" w:rsidRDefault="00481558">
      <w:pPr>
        <w:pStyle w:val="ConsPlusTitle"/>
        <w:jc w:val="center"/>
      </w:pPr>
      <w:r>
        <w:t>ЛЕСНОГО, ОХОТНИЧЬЕГО ХОЗЯЙСТВА И ПРИРОДОПОЛЬЗОВАНИЯ</w:t>
      </w:r>
    </w:p>
    <w:p w:rsidR="008E6094" w:rsidRDefault="00481558">
      <w:pPr>
        <w:pStyle w:val="ConsPlusTitle"/>
        <w:jc w:val="center"/>
      </w:pPr>
      <w:r>
        <w:t xml:space="preserve">ПЕНЗЕНСКОЙ ОБЛАСТИ ПО </w:t>
      </w:r>
      <w:r>
        <w:t>ПРЕДОСТАВЛЕНИЮ ГОСУДАРСТВЕННОЙ УСЛУГИ</w:t>
      </w:r>
    </w:p>
    <w:p w:rsidR="008E6094" w:rsidRDefault="00481558">
      <w:pPr>
        <w:pStyle w:val="ConsPlusTitle"/>
        <w:jc w:val="center"/>
      </w:pPr>
      <w:r>
        <w:t>"ВЫДАЧА РАЗРЕШЕНИЯ НА ВРЕМЕННЫЕ СБРОСЫ ЗАГРЯЗНЯЮЩИХ ВЕЩЕСТВ</w:t>
      </w:r>
    </w:p>
    <w:p w:rsidR="008E6094" w:rsidRDefault="00481558">
      <w:pPr>
        <w:pStyle w:val="ConsPlusTitle"/>
        <w:jc w:val="center"/>
      </w:pPr>
      <w:r>
        <w:t>(ЗА ИСКЛЮЧЕНИЕМ РАДИОАКТИВНЫХ ВЕЩЕСТВ) В ВОДНЫЕ ОБЪЕКТЫ</w:t>
      </w:r>
    </w:p>
    <w:p w:rsidR="008E6094" w:rsidRDefault="00481558">
      <w:pPr>
        <w:pStyle w:val="ConsPlusTitle"/>
        <w:jc w:val="center"/>
      </w:pPr>
      <w:r>
        <w:t>ДЛЯ ДЕЙСТВУЮЩИХ СТАЦИОНАРНЫХ ИСТОЧНИКОВ И (ИЛИ) СОВОКУПНОСТИ</w:t>
      </w:r>
    </w:p>
    <w:p w:rsidR="008E6094" w:rsidRDefault="00481558">
      <w:pPr>
        <w:pStyle w:val="ConsPlusTitle"/>
        <w:jc w:val="center"/>
      </w:pPr>
      <w:r>
        <w:t>СТАЦИОНАРНЫХ ИСТОЧНИКОВ, РАСПОЛОЖЕННЫХ НА</w:t>
      </w:r>
      <w:r>
        <w:t xml:space="preserve"> ОБЪЕКТЕ,</w:t>
      </w:r>
    </w:p>
    <w:p w:rsidR="008E6094" w:rsidRDefault="00481558">
      <w:pPr>
        <w:pStyle w:val="ConsPlusTitle"/>
        <w:jc w:val="center"/>
      </w:pPr>
      <w:proofErr w:type="gramStart"/>
      <w:r>
        <w:t>ОКАЗЫВАЮЩЕМ</w:t>
      </w:r>
      <w:proofErr w:type="gramEnd"/>
      <w:r>
        <w:t xml:space="preserve"> НЕГАТИВНОЕ ВОЗДЕЙСТВИЕ НА ОКРУЖАЮЩУЮ СРЕДУ</w:t>
      </w:r>
    </w:p>
    <w:p w:rsidR="008E6094" w:rsidRDefault="00481558">
      <w:pPr>
        <w:pStyle w:val="ConsPlusTitle"/>
        <w:jc w:val="center"/>
      </w:pPr>
      <w:proofErr w:type="gramStart"/>
      <w:r>
        <w:t>И ОТНОСЯЩЕМСЯ К ОБЪЕКТАМ II КАТЕГОРИИ (ЗА ИСКЛЮЧЕНИЕМ</w:t>
      </w:r>
      <w:proofErr w:type="gramEnd"/>
    </w:p>
    <w:p w:rsidR="008E6094" w:rsidRDefault="00481558">
      <w:pPr>
        <w:pStyle w:val="ConsPlusTitle"/>
        <w:jc w:val="center"/>
      </w:pPr>
      <w:r>
        <w:t>СЛУЧАЕВ ПРЕДОСТАВЛ</w:t>
      </w:r>
      <w:r>
        <w:t>ЕНИЯ ТАКИМ</w:t>
      </w:r>
      <w:r>
        <w:t xml:space="preserve"> ОБЪЕКТАМ</w:t>
      </w:r>
      <w:r>
        <w:t xml:space="preserve"> КОМПЛЕКСНОГО</w:t>
      </w:r>
    </w:p>
    <w:p w:rsidR="008E6094" w:rsidRDefault="00481558">
      <w:pPr>
        <w:pStyle w:val="ConsPlusTitle"/>
        <w:jc w:val="center"/>
      </w:pPr>
      <w:proofErr w:type="gramStart"/>
      <w:r>
        <w:t>ЭКОЛОГИЧЕСКОГО РАЗРЕШЕНИЯ) ИЛИ III КАТЕГОРИИ, ПОДЛЕЖАЩИХ</w:t>
      </w:r>
      <w:proofErr w:type="gramEnd"/>
    </w:p>
    <w:p w:rsidR="008E6094" w:rsidRDefault="00481558">
      <w:pPr>
        <w:pStyle w:val="ConsPlusTitle"/>
        <w:jc w:val="center"/>
      </w:pPr>
      <w:r>
        <w:t>РЕГИОНАЛЬНОМУ ГОСУДАРСТВЕННОМУ Э</w:t>
      </w:r>
      <w:r>
        <w:t>КОЛОГИЧЕСКОМУ</w:t>
      </w:r>
    </w:p>
    <w:p w:rsidR="008E6094" w:rsidRDefault="00481558">
      <w:pPr>
        <w:pStyle w:val="ConsPlusTitle"/>
        <w:jc w:val="center"/>
      </w:pPr>
      <w:r>
        <w:t>КОНТРОЛЮ (НАДЗОРУ)"</w:t>
      </w:r>
    </w:p>
    <w:p w:rsidR="008E6094" w:rsidRDefault="008E6094">
      <w:pPr>
        <w:pStyle w:val="ConsPlusNormal"/>
        <w:spacing w:after="1"/>
      </w:pP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 w:tgtFrame="Федеральный закон от 27.07.2010 N 210-ФЗ (ред. от 28.12.2024) Об организации предоставления государственных и муниципальных услуг">
        <w:r>
          <w:rPr>
            <w:color w:val="0000FF"/>
          </w:rPr>
          <w:t>законом</w:t>
        </w:r>
      </w:hyperlink>
      <w:r>
        <w:t xml:space="preserve"> от 27</w:t>
      </w:r>
      <w:r>
        <w:t xml:space="preserve">.07.2010 N 210-ФЗ "Об организации предоставления государственных и муниципальных услуг" (с последующими изменениями), </w:t>
      </w:r>
      <w:hyperlink r:id="rId8" w:tgtFrame="Постановление Правительства Пензенской обл. от 29.06.2011 N 410-пП (ред. от 15.09.2023) О разработке и утверждении административных регламентов предоставления государственных услуг исполнительными органами Пензенской области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</w:t>
      </w:r>
      <w:r>
        <w:t xml:space="preserve">инистративных регламентов предоставления государственных услуг исполнительными органами Пензенской области" (с последующими изменениями), </w:t>
      </w:r>
      <w:hyperlink r:id="rId9" w:tgtFrame="Постановление Правительства РФ от 16.05.2022 N 886 Об утверждении Правил выдачи разрешения на временные сбросы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16.05.2022 N 886 "Об утверждении Правил выдачи разрешения на временные сбросы", руководствуясь</w:t>
      </w:r>
      <w:proofErr w:type="gramEnd"/>
      <w:r>
        <w:t xml:space="preserve"> </w:t>
      </w:r>
      <w:hyperlink r:id="rId10" w:tgtFrame="Постановление Правительства Пензенской обл. от 22.12.2011 N 965-пП (ред. от 19.03.2025) Об утверждении Положения о Министерстве лесного, охотничьего хозяйства и природопользования Пензенской области">
        <w:r>
          <w:rPr>
            <w:color w:val="0000FF"/>
          </w:rPr>
          <w:t>Положением</w:t>
        </w:r>
      </w:hyperlink>
      <w:r>
        <w:t xml:space="preserve"> о Министерстве лесного, охотничьего хозяйства и природопользовани</w:t>
      </w:r>
      <w:r>
        <w:t>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>Утвердить прилагаемый Ад</w:t>
      </w:r>
      <w:r>
        <w:t xml:space="preserve">министративный </w:t>
      </w:r>
      <w:hyperlink w:anchor="P46" w:tgtFrame="АДМИНИСТРАТИВНЫЙ РЕГЛАМЕНТ">
        <w:r>
          <w:rPr>
            <w:color w:val="0000FF"/>
          </w:rPr>
          <w:t>регламент</w:t>
        </w:r>
      </w:hyperlink>
      <w:r>
        <w:t xml:space="preserve"> Министерства лесного, охотничьего хозяйства и природопользования Пензенской области по предоставлению государственной услуги "Выдача разрешения на временные сбросы загрязняю</w:t>
      </w:r>
      <w:r>
        <w:t>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окружающую среду и относящемся к объек</w:t>
      </w:r>
      <w:r>
        <w:t>там II категории (за исключением случаев предоставл</w:t>
      </w:r>
      <w:r>
        <w:t>ения таким</w:t>
      </w:r>
      <w:r>
        <w:t xml:space="preserve"> объектам</w:t>
      </w:r>
      <w:proofErr w:type="gramEnd"/>
      <w:r>
        <w:t xml:space="preserve"> комплексного экологического разрешения) или III категории, подлежащих региональному государственному экологическому контролю (надзору)".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 Настоящий приказ разместить (опубликовать) на </w:t>
      </w:r>
      <w:r>
        <w:t xml:space="preserve">официальном сайте Министерства лесного, охотничьего хозяйства и природопользования Пензенской области и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 в информационно-телекоммуникационной сети "</w:t>
      </w:r>
      <w:r>
        <w:t>Интернет".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- начальника Управления природных ресурсов и экологии Министерства лесного, охотничьего хозяйства и природопользования Пензенской области.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Normal"/>
        <w:jc w:val="right"/>
      </w:pPr>
      <w:r>
        <w:t>Министр</w:t>
      </w:r>
    </w:p>
    <w:p w:rsidR="008E6094" w:rsidRDefault="00481558">
      <w:pPr>
        <w:pStyle w:val="ConsPlusNormal"/>
        <w:jc w:val="right"/>
      </w:pPr>
      <w:r>
        <w:t>Р.Р.АЛТЫНБАЕВ</w:t>
      </w:r>
    </w:p>
    <w:p w:rsidR="008E6094" w:rsidRDefault="008E6094">
      <w:pPr>
        <w:pStyle w:val="ConsPlusNormal"/>
        <w:jc w:val="both"/>
      </w:pPr>
    </w:p>
    <w:p w:rsidR="008E6094" w:rsidRDefault="008E6094">
      <w:pPr>
        <w:pStyle w:val="ConsPlusNormal"/>
        <w:jc w:val="both"/>
      </w:pPr>
    </w:p>
    <w:p w:rsidR="008E6094" w:rsidRDefault="008E6094">
      <w:pPr>
        <w:pStyle w:val="ConsPlusNormal"/>
        <w:jc w:val="both"/>
      </w:pPr>
    </w:p>
    <w:p w:rsidR="008E6094" w:rsidRDefault="008E6094">
      <w:pPr>
        <w:pStyle w:val="ConsPlusNormal"/>
        <w:jc w:val="both"/>
      </w:pP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Normal"/>
        <w:jc w:val="right"/>
        <w:outlineLvl w:val="0"/>
      </w:pPr>
      <w:r>
        <w:t>Приложение</w:t>
      </w:r>
    </w:p>
    <w:p w:rsidR="008E6094" w:rsidRDefault="00481558">
      <w:pPr>
        <w:pStyle w:val="ConsPlusNormal"/>
        <w:jc w:val="right"/>
      </w:pPr>
      <w:r>
        <w:t>к приказу</w:t>
      </w:r>
    </w:p>
    <w:p w:rsidR="008E6094" w:rsidRDefault="00481558">
      <w:pPr>
        <w:pStyle w:val="ConsPlusNormal"/>
        <w:jc w:val="right"/>
      </w:pPr>
      <w:r>
        <w:t>Министерства лесного,</w:t>
      </w:r>
    </w:p>
    <w:p w:rsidR="008E6094" w:rsidRDefault="00481558">
      <w:pPr>
        <w:pStyle w:val="ConsPlusNormal"/>
        <w:jc w:val="right"/>
      </w:pPr>
      <w:r>
        <w:t>охотничьего хозяйства</w:t>
      </w:r>
    </w:p>
    <w:p w:rsidR="008E6094" w:rsidRDefault="00481558">
      <w:pPr>
        <w:pStyle w:val="ConsPlusNormal"/>
        <w:jc w:val="right"/>
      </w:pPr>
      <w:r>
        <w:t>и природопользования</w:t>
      </w:r>
    </w:p>
    <w:p w:rsidR="008E6094" w:rsidRDefault="00481558">
      <w:pPr>
        <w:pStyle w:val="ConsPlusNormal"/>
        <w:jc w:val="right"/>
      </w:pPr>
      <w:r>
        <w:t>Пензенской области</w:t>
      </w:r>
    </w:p>
    <w:p w:rsidR="008E6094" w:rsidRDefault="00481558">
      <w:pPr>
        <w:pStyle w:val="ConsPlusNormal"/>
        <w:jc w:val="right"/>
      </w:pPr>
      <w:r>
        <w:t>от 27 октября 2022 г. N 140/1</w:t>
      </w:r>
    </w:p>
    <w:p w:rsidR="008E6094" w:rsidRDefault="008E6094">
      <w:pPr>
        <w:pStyle w:val="ConsPlusNormal"/>
        <w:jc w:val="both"/>
      </w:pPr>
      <w:bookmarkStart w:id="0" w:name="P46"/>
      <w:bookmarkEnd w:id="0"/>
    </w:p>
    <w:p w:rsidR="008E6094" w:rsidRDefault="00481558">
      <w:pPr>
        <w:pStyle w:val="ConsPlusTitle"/>
        <w:jc w:val="center"/>
      </w:pPr>
      <w:r>
        <w:t>АДМИНИСТРАТИВНЫЙ РЕГЛАМЕНТ</w:t>
      </w:r>
    </w:p>
    <w:p w:rsidR="008E6094" w:rsidRDefault="00481558">
      <w:pPr>
        <w:pStyle w:val="ConsPlusTitle"/>
        <w:jc w:val="center"/>
      </w:pPr>
      <w:r>
        <w:t>МИНИСТЕРСТВА ЛЕСНОГО, ОХОТНИЧЬЕГО ХОЗЯЙСТВА</w:t>
      </w:r>
    </w:p>
    <w:p w:rsidR="008E6094" w:rsidRDefault="00481558">
      <w:pPr>
        <w:pStyle w:val="ConsPlusTitle"/>
        <w:jc w:val="center"/>
      </w:pPr>
      <w:r>
        <w:t xml:space="preserve">И ПРИРОДОПОЛЬЗОВАНИЯ ПЕНЗЕНСКОЙ ОБЛАСТИ ПО </w:t>
      </w:r>
      <w:r>
        <w:t>ПРЕДОСТАВЛЕНИЮ</w:t>
      </w:r>
    </w:p>
    <w:p w:rsidR="008E6094" w:rsidRDefault="00481558">
      <w:pPr>
        <w:pStyle w:val="ConsPlusTitle"/>
        <w:jc w:val="center"/>
      </w:pPr>
      <w:r>
        <w:t xml:space="preserve">ГОСУДАРСТВЕННОЙ УСЛУГИ "ВЫДАЧА РАЗРЕШЕНИЯ </w:t>
      </w:r>
      <w:proofErr w:type="gramStart"/>
      <w:r>
        <w:t>НА</w:t>
      </w:r>
      <w:proofErr w:type="gramEnd"/>
      <w:r>
        <w:t xml:space="preserve"> ВРЕМЕННЫЕ</w:t>
      </w:r>
    </w:p>
    <w:p w:rsidR="008E6094" w:rsidRDefault="00481558">
      <w:pPr>
        <w:pStyle w:val="ConsPlusTitle"/>
        <w:jc w:val="center"/>
      </w:pPr>
      <w:proofErr w:type="gramStart"/>
      <w:r>
        <w:t>СБРОСЫ ЗАГРЯЗНЯЮЩИХ ВЕЩЕСТВ (ЗА ИСКЛЮЧЕНИЕМ РАДИОАКТИВНЫХ</w:t>
      </w:r>
      <w:proofErr w:type="gramEnd"/>
    </w:p>
    <w:p w:rsidR="008E6094" w:rsidRDefault="00481558">
      <w:pPr>
        <w:pStyle w:val="ConsPlusTitle"/>
        <w:jc w:val="center"/>
      </w:pPr>
      <w:proofErr w:type="gramStart"/>
      <w:r>
        <w:lastRenderedPageBreak/>
        <w:t>ВЕЩЕСТВ) В ВОДНЫЕ ОБЪЕКТЫ ДЛЯ ДЕЙСТВУЮЩИХ СТАЦИОНАРНЫХ</w:t>
      </w:r>
      <w:proofErr w:type="gramEnd"/>
    </w:p>
    <w:p w:rsidR="008E6094" w:rsidRDefault="00481558">
      <w:pPr>
        <w:pStyle w:val="ConsPlusTitle"/>
        <w:jc w:val="center"/>
      </w:pPr>
      <w:r>
        <w:t>ИСТОЧНИКОВ И (ИЛИ) СОВОКУПНОСТИ СТАЦИОНАРНЫХ ИСТОЧНИКОВ,</w:t>
      </w:r>
    </w:p>
    <w:p w:rsidR="008E6094" w:rsidRDefault="00481558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</w:t>
      </w:r>
      <w:r>
        <w:t xml:space="preserve"> ОБЪЕКТЕ, ОКАЗЫВАЮЩЕМ НЕГАТИВНОЕ ВОЗДЕЙСТВИЕ</w:t>
      </w:r>
    </w:p>
    <w:p w:rsidR="008E6094" w:rsidRDefault="00481558">
      <w:pPr>
        <w:pStyle w:val="ConsPlusTitle"/>
        <w:jc w:val="center"/>
      </w:pPr>
      <w:r>
        <w:t xml:space="preserve">НА ОКРУЖАЮЩУЮ СРЕДУ И </w:t>
      </w:r>
      <w:proofErr w:type="gramStart"/>
      <w:r>
        <w:t>ОТНОСЯЩЕМСЯ</w:t>
      </w:r>
      <w:proofErr w:type="gramEnd"/>
      <w:r>
        <w:t xml:space="preserve"> К ОБЪЕКТАМ II КАТЕГОРИИ</w:t>
      </w:r>
    </w:p>
    <w:p w:rsidR="008E6094" w:rsidRDefault="00481558">
      <w:pPr>
        <w:pStyle w:val="ConsPlusTitle"/>
        <w:jc w:val="center"/>
      </w:pPr>
      <w:proofErr w:type="gramStart"/>
      <w:r>
        <w:t>(ЗА ИСКЛЮЧЕНИЕМ СЛУЧАЕВ ПРЕДОСТАВЛ</w:t>
      </w:r>
      <w:r>
        <w:t>ЕНИЯ ТАКИМ ОБЪЕКТАМ</w:t>
      </w:r>
      <w:proofErr w:type="gramEnd"/>
    </w:p>
    <w:p w:rsidR="008E6094" w:rsidRDefault="00481558">
      <w:pPr>
        <w:pStyle w:val="ConsPlusTitle"/>
        <w:jc w:val="center"/>
      </w:pPr>
      <w:proofErr w:type="gramStart"/>
      <w:r>
        <w:t>КОМПЛЕКСНОГО ЭКОЛОГИЧЕСКОГО РАЗРЕШЕНИЯ) ИЛИ III КАТЕГОРИИ,</w:t>
      </w:r>
      <w:proofErr w:type="gramEnd"/>
    </w:p>
    <w:p w:rsidR="008E6094" w:rsidRDefault="00481558">
      <w:pPr>
        <w:pStyle w:val="ConsPlusTitle"/>
        <w:jc w:val="center"/>
      </w:pPr>
      <w:r>
        <w:t xml:space="preserve">ПОДЛЕЖАЩИХ </w:t>
      </w:r>
      <w:proofErr w:type="gramStart"/>
      <w:r>
        <w:t>РЕГИОНАЛЬНОМУ</w:t>
      </w:r>
      <w:proofErr w:type="gramEnd"/>
      <w:r>
        <w:t xml:space="preserve"> ГОСУДАРСТВЕННОМУ </w:t>
      </w:r>
      <w:r>
        <w:t>ЭКОЛОГИЧЕСКОМУ</w:t>
      </w:r>
    </w:p>
    <w:p w:rsidR="008E6094" w:rsidRDefault="00481558">
      <w:pPr>
        <w:pStyle w:val="ConsPlusTitle"/>
        <w:jc w:val="center"/>
      </w:pPr>
      <w:r>
        <w:t>КОНТРОЛЮ (НАДЗОРУ)"</w:t>
      </w:r>
    </w:p>
    <w:p w:rsidR="008E6094" w:rsidRDefault="008E6094">
      <w:pPr>
        <w:pStyle w:val="ConsPlusNormal"/>
        <w:spacing w:after="1"/>
      </w:pP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Title"/>
        <w:jc w:val="center"/>
        <w:outlineLvl w:val="1"/>
      </w:pPr>
      <w:r>
        <w:t>I. Общие положения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Normal"/>
        <w:ind w:firstLine="540"/>
        <w:jc w:val="both"/>
      </w:pPr>
      <w:r>
        <w:t xml:space="preserve">1.1. </w:t>
      </w:r>
      <w:proofErr w:type="gramStart"/>
      <w:r>
        <w:t>Административный регламент Министерства лесного, охотничьего хозяйства и природопользования Пензенской области по предоставлению государственной услуги "Выдача разрешения на временные сбросы заг</w:t>
      </w:r>
      <w:r>
        <w:t>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 окружающую среду и относящемся к</w:t>
      </w:r>
      <w:r>
        <w:t xml:space="preserve"> объектам II категории (за исключением случаев предоставл</w:t>
      </w:r>
      <w:r>
        <w:t>ения таким</w:t>
      </w:r>
      <w:r>
        <w:t xml:space="preserve"> объектам</w:t>
      </w:r>
      <w:r>
        <w:t xml:space="preserve"> комплексного экологического</w:t>
      </w:r>
      <w:proofErr w:type="gramEnd"/>
      <w:r>
        <w:t xml:space="preserve"> разрешения) или III категории, подлежащих региональному государственному экологическому контролю (надзору)" (далее - Регламент) разработан в целях повышен</w:t>
      </w:r>
      <w:r>
        <w:t>ия качества и доступности результатов предоставления государственной услуги по выдаче разрешения на временные сбросы.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Настоящий Регламент устанавливает сроки и последовательность административных процедур (действий) Министерства лесного, охотничьего хозяйс</w:t>
      </w:r>
      <w:r>
        <w:t xml:space="preserve">тва и природопользования Пензенской области (далее - </w:t>
      </w:r>
      <w:proofErr w:type="spellStart"/>
      <w:r>
        <w:t>Минлесхоз</w:t>
      </w:r>
      <w:proofErr w:type="spellEnd"/>
      <w:r>
        <w:t xml:space="preserve"> Пензенской области), определяет порядок взаимодействия между должностными лицами </w:t>
      </w:r>
      <w:proofErr w:type="spellStart"/>
      <w:r>
        <w:t>Минлесхоза</w:t>
      </w:r>
      <w:proofErr w:type="spellEnd"/>
      <w:r>
        <w:t xml:space="preserve"> Пензенской области, взаимодействия </w:t>
      </w:r>
      <w:proofErr w:type="spellStart"/>
      <w:r>
        <w:t>Минлесхоза</w:t>
      </w:r>
      <w:proofErr w:type="spellEnd"/>
      <w:r>
        <w:t xml:space="preserve"> Пензенской области с заявителями, федеральными органами</w:t>
      </w:r>
      <w:r>
        <w:t xml:space="preserve"> исполнительной власти, органами государственной власти Пензенской области, органами местного самоуправления и подведомственными государственным органам или органам местного самоуправления организациями при предоставлении государственной</w:t>
      </w:r>
      <w:proofErr w:type="gramEnd"/>
      <w:r>
        <w:t xml:space="preserve">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1.2. Круг </w:t>
      </w:r>
      <w:r>
        <w:t>заявителей.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Заявителями при предоставлении государственной услуги являются юридические лица, индивидуальные предприниматели, осуществляющие хозяйственную и (или) иную деятельность на объектах, на которых расположены действующий стационарный источник и (или</w:t>
      </w:r>
      <w:r>
        <w:t>) совокупность стационарных источников, оказывающих негативное воздействие на окружающую среду и относящихся к объектам II категории (за исключением случаев предоставления таким</w:t>
      </w:r>
      <w:r>
        <w:t xml:space="preserve"> объектам</w:t>
      </w:r>
      <w:r>
        <w:t xml:space="preserve"> комплексного экологического разрешения) или III категории, подлежащих ре</w:t>
      </w:r>
      <w:r>
        <w:t>гиональному государственному экологическому контролю (надзору) (далее</w:t>
      </w:r>
      <w:proofErr w:type="gramEnd"/>
      <w:r>
        <w:t xml:space="preserve"> соответственно - объекты II категории, объекты III категории) (далее - заявители).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От имени заявителей могут также выступать физические и юридические лица, имеющие право в соответствии с</w:t>
      </w:r>
      <w:r>
        <w:t xml:space="preserve">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соответствующими органами исполнительной власти, органами </w:t>
      </w:r>
      <w:r>
        <w:t>и организациями при предоставлении государственной услуги (далее - представители заявителя).</w:t>
      </w:r>
      <w:proofErr w:type="gramEnd"/>
    </w:p>
    <w:p w:rsidR="008E6094" w:rsidRDefault="00481558">
      <w:pPr>
        <w:pStyle w:val="ConsPlusNormal"/>
        <w:spacing w:before="200"/>
        <w:ind w:firstLine="540"/>
        <w:jc w:val="both"/>
      </w:pPr>
      <w:r>
        <w:t>1.3. Требования к порядку информирования о предоставлении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1.3.1. </w:t>
      </w:r>
      <w:proofErr w:type="gramStart"/>
      <w:r>
        <w:t>Информация по вопросам предоставления государственной услуги в информацион</w:t>
      </w:r>
      <w:r>
        <w:t xml:space="preserve">но-телекоммуникационной сети "Интернет" размещена на официальном сайте </w:t>
      </w:r>
      <w:proofErr w:type="spellStart"/>
      <w:r>
        <w:t>Минлесхоза</w:t>
      </w:r>
      <w:proofErr w:type="spellEnd"/>
      <w:r>
        <w:t xml:space="preserve"> Пензенской области (</w:t>
      </w:r>
      <w:hyperlink r:id="rId12">
        <w:r>
          <w:rPr>
            <w:color w:val="0000FF"/>
          </w:rPr>
          <w:t>minleshoz.pnzreg.ru</w:t>
        </w:r>
      </w:hyperlink>
      <w:r>
        <w:t>), в федеральной государственной системе "Единый портал государственных и муниципальных услуг (ф</w:t>
      </w:r>
      <w:r>
        <w:t>ункций)" (</w:t>
      </w:r>
      <w:hyperlink r:id="rId13">
        <w:r>
          <w:rPr>
            <w:color w:val="0000FF"/>
          </w:rPr>
          <w:t>gosuslugi.ru</w:t>
        </w:r>
      </w:hyperlink>
      <w:r>
        <w:t>) (далее - Единый портал),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</w:t>
      </w:r>
      <w:r>
        <w:t>" (</w:t>
      </w:r>
      <w:hyperlink r:id="rId14">
        <w:r>
          <w:rPr>
            <w:color w:val="0000FF"/>
          </w:rPr>
          <w:t>gosuslugi.pnzreg.ru</w:t>
        </w:r>
      </w:hyperlink>
      <w:r>
        <w:t>) (далее - Региональный</w:t>
      </w:r>
      <w:proofErr w:type="gramEnd"/>
      <w:r>
        <w:t xml:space="preserve"> портал государственных и муниципальных услуг).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На Едином портале и Региональном портале государственных и муниципальных услуг, официальном сайте </w:t>
      </w:r>
      <w:proofErr w:type="spellStart"/>
      <w:r>
        <w:t>Минлесхоза</w:t>
      </w:r>
      <w:proofErr w:type="spellEnd"/>
      <w:r>
        <w:t xml:space="preserve"> Пензенской обла</w:t>
      </w:r>
      <w:r>
        <w:t>сти размещается следующая информация: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</w:t>
      </w:r>
      <w:r>
        <w:t>й инициативе;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2) круг заявителей;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3) срок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lastRenderedPageBreak/>
        <w:t>4) порядок предоставления документа, являющегося результатом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5) размер государственной пошлины, взимаемой за предоставление государствен</w:t>
      </w:r>
      <w:r>
        <w:t>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</w:t>
      </w:r>
      <w:r>
        <w:t>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Информация о порядке и сроках предоставления государственной услуги посредством Единого портала и Регионального портала государственных и муниципальных услуг, а также на официальном сайте </w:t>
      </w:r>
      <w:proofErr w:type="spellStart"/>
      <w:r>
        <w:t>Минлесхоза</w:t>
      </w:r>
      <w:proofErr w:type="spellEnd"/>
      <w:r>
        <w:t xml:space="preserve"> Пензенской области, предос</w:t>
      </w:r>
      <w:r>
        <w:t>тавляется заявителю бесплатно.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</w:t>
      </w:r>
      <w:r>
        <w:t>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1.3.2. Информирование по вопрос</w:t>
      </w:r>
      <w:r>
        <w:t xml:space="preserve">ам предоставления государственной услуги также осуществляется должностными лицами структурного подразделения </w:t>
      </w:r>
      <w:proofErr w:type="spellStart"/>
      <w:r>
        <w:t>Минлесхоза</w:t>
      </w:r>
      <w:proofErr w:type="spellEnd"/>
      <w:r>
        <w:t xml:space="preserve"> Пензенской области, предоставляющего государственную услугу, - отдела экологического нормирования и экономики природопользования Управле</w:t>
      </w:r>
      <w:r>
        <w:t xml:space="preserve">ния природных ресурсов и экологии </w:t>
      </w:r>
      <w:proofErr w:type="spellStart"/>
      <w:r>
        <w:t>Минлесхоза</w:t>
      </w:r>
      <w:proofErr w:type="spellEnd"/>
      <w:r>
        <w:t xml:space="preserve"> Пензенской области (далее - уполномоченный отдел).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Информацию можно получить непосредственно в уполномоченном отделе, а также с использованием средств телефонной связи, электронного информирования, посредством р</w:t>
      </w:r>
      <w:r>
        <w:t>азмещения в информационно-телекоммуникационных сетях общего пользования, а также посредством обращения в письменной форме или в форме электронного документа.</w:t>
      </w:r>
      <w:bookmarkStart w:id="1" w:name="P84"/>
      <w:bookmarkEnd w:id="1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1.3.3. Должностные лица уполномоченного отдела </w:t>
      </w:r>
      <w:proofErr w:type="spellStart"/>
      <w:r>
        <w:t>Минлесхоза</w:t>
      </w:r>
      <w:proofErr w:type="spellEnd"/>
      <w:r>
        <w:t xml:space="preserve"> Пензенской области, осуществляющие индив</w:t>
      </w:r>
      <w:r>
        <w:t>идуальное устное информирование, должны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 случае если для ответа требуется более 10 минут, должностное лицо уполномоч</w:t>
      </w:r>
      <w:r>
        <w:t xml:space="preserve">енного отдела </w:t>
      </w:r>
      <w:proofErr w:type="spellStart"/>
      <w:r>
        <w:t>Минлесхоза</w:t>
      </w:r>
      <w:proofErr w:type="spellEnd"/>
      <w:r>
        <w:t xml:space="preserve"> Пензенской области, осуществляющее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Пр</w:t>
      </w:r>
      <w:r>
        <w:t xml:space="preserve">и ответе на телефонные звонки должностное лицо уполномоченного отдела </w:t>
      </w:r>
      <w:proofErr w:type="spellStart"/>
      <w:r>
        <w:t>Минлесхоза</w:t>
      </w:r>
      <w:proofErr w:type="spellEnd"/>
      <w:r>
        <w:t xml:space="preserve"> Пензенской области, осуществляющее информирование, сняв трубку, должно назвать фамилию, имя, отчество, занимаемую должность и наименование отдела </w:t>
      </w:r>
      <w:proofErr w:type="spellStart"/>
      <w:r>
        <w:t>Минлесхоза</w:t>
      </w:r>
      <w:proofErr w:type="spellEnd"/>
      <w:r>
        <w:t xml:space="preserve"> Пензенской области</w:t>
      </w:r>
      <w:r>
        <w:t>, предложить гражданину представиться и изложить суть вопроса.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Должностн</w:t>
      </w:r>
      <w:r>
        <w:t xml:space="preserve">ое лицо уполномоченного отдела </w:t>
      </w:r>
      <w:proofErr w:type="spellStart"/>
      <w:r>
        <w:t>Минлесхоза</w:t>
      </w:r>
      <w:proofErr w:type="spellEnd"/>
      <w:r>
        <w:t xml:space="preserve"> Пензенской области, осуществляющее информирование (по телефону или лично), должно корректно и внимательно относиться к гражданам, не унижая их чести и достоинства.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При предоставлении консультаций по телефону </w:t>
      </w:r>
      <w:r>
        <w:t xml:space="preserve">должностные лица уполномоченного отдела </w:t>
      </w:r>
      <w:proofErr w:type="spellStart"/>
      <w:r>
        <w:t>Минлесхоза</w:t>
      </w:r>
      <w:proofErr w:type="spellEnd"/>
      <w:r>
        <w:t xml:space="preserve"> Пензенской области обязаны, в соответствии с поступившим заявлением, предоставлять информацию по следующим вопросам: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нормативные правовые акты, регулирующие процедуру выдачи разрешения на временные сброс</w:t>
      </w:r>
      <w:r>
        <w:t>ы (наименование, реквизиты нормативного правового акта);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перечень документов, необходимых для подачи заявки на получение разрешения на временные сбросы;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справочная информация.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1.3.4. При поступлении обращения в письменной форме ответ на обращение напра</w:t>
      </w:r>
      <w:r>
        <w:t xml:space="preserve">вляется почтой в адрес заявителя, в срок, не превышающий 30 календарных дней </w:t>
      </w:r>
      <w:proofErr w:type="gramStart"/>
      <w:r>
        <w:t>с даты регистрации</w:t>
      </w:r>
      <w:proofErr w:type="gramEnd"/>
      <w:r>
        <w:t xml:space="preserve"> обращения в письменной форме.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spellStart"/>
      <w:proofErr w:type="gramStart"/>
      <w:r>
        <w:t>Минлесхоз</w:t>
      </w:r>
      <w:proofErr w:type="spellEnd"/>
      <w:r>
        <w:t xml:space="preserve"> Пензенской области в пределах своих полномочий обязан предоставлять по выбору граждан (физических лиц) и организаций информацию в форме электронных документов, подписанных усиленной квалифицированной электронной</w:t>
      </w:r>
      <w:r>
        <w:t xml:space="preserve"> подписью, и (или) документов на бумажном носителе, за исключением случаев, </w:t>
      </w:r>
      <w:r>
        <w:lastRenderedPageBreak/>
        <w:t>если иной порядок предоставления такой информации установлен федеральными законами или иными нормативными правовыми актами Российской Федерации, регулирующими правоотношения в уста</w:t>
      </w:r>
      <w:r>
        <w:t>новленной сфере деятельности.</w:t>
      </w:r>
      <w:proofErr w:type="gramEnd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1.3.5. </w:t>
      </w:r>
      <w:proofErr w:type="gramStart"/>
      <w:r>
        <w:t xml:space="preserve">При поступлении обращения по электронной почте по вопросам, перечень которых установлен </w:t>
      </w:r>
      <w:hyperlink w:anchor="P84" w:tgtFrame="1.3.3. Должностные лица уполномоченного отдела Минлесхоза Пензенской области, осуществляющие индивидуальное устное информирование, должны принять все необходимые меры для полного и оперативного ответа на поставленные вопросы, в том числе с привлечением др">
        <w:r>
          <w:rPr>
            <w:color w:val="0000FF"/>
          </w:rPr>
          <w:t>подпунктом 1.3.3</w:t>
        </w:r>
      </w:hyperlink>
      <w:r>
        <w:t xml:space="preserve"> настоящего Регламента, ответ на обращение направляется в форме электронного докумен</w:t>
      </w:r>
      <w:r>
        <w:t>та по адресу электронной почты, указанному в обращении, или по адресу (уникальному идентификатору) личного кабинета гражданина на Едином портале, в срок, не превышающий 5 рабочих дней с даты регистрации обращения.</w:t>
      </w:r>
      <w:proofErr w:type="gramEnd"/>
    </w:p>
    <w:p w:rsidR="008E6094" w:rsidRDefault="00481558">
      <w:pPr>
        <w:pStyle w:val="ConsPlusNormal"/>
        <w:spacing w:before="200"/>
        <w:ind w:firstLine="540"/>
        <w:jc w:val="both"/>
      </w:pPr>
      <w:r>
        <w:t>В иных случаях ответ на обращение направляется в форме электронного документа по адресу электронной почты, указанному в обращении, ил</w:t>
      </w:r>
      <w:r>
        <w:t xml:space="preserve">и по адресу (уникальному идентификатору) личного кабинета гражданина на Едином портале, в срок, не превышающий 10 рабочих дней </w:t>
      </w:r>
      <w:proofErr w:type="gramStart"/>
      <w:r>
        <w:t>с даты регистрации</w:t>
      </w:r>
      <w:proofErr w:type="gramEnd"/>
      <w:r>
        <w:t xml:space="preserve"> обращения.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1.3.6. </w:t>
      </w:r>
      <w:proofErr w:type="gramStart"/>
      <w:r>
        <w:t xml:space="preserve">Справочная информация (место нахождения и график работы </w:t>
      </w:r>
      <w:proofErr w:type="spellStart"/>
      <w:r>
        <w:t>Минлесхоза</w:t>
      </w:r>
      <w:proofErr w:type="spellEnd"/>
      <w:r>
        <w:t xml:space="preserve"> Пензенской области, справочные телефоны уполномоченного отдела, а</w:t>
      </w:r>
      <w:r>
        <w:t xml:space="preserve">дрес официального сайта </w:t>
      </w:r>
      <w:proofErr w:type="spellStart"/>
      <w:r>
        <w:t>Минлесхоза</w:t>
      </w:r>
      <w:proofErr w:type="spellEnd"/>
      <w:r>
        <w:t xml:space="preserve"> Пензенской области в информационно-телекоммуникационной сети "Интернет", адрес электронной почты </w:t>
      </w:r>
      <w:proofErr w:type="spellStart"/>
      <w:r>
        <w:t>Минлесхоза</w:t>
      </w:r>
      <w:proofErr w:type="spellEnd"/>
      <w:r>
        <w:t xml:space="preserve"> Пензенской области) размещена на информационных стендах в местах предоставления государственной услуги, на официа</w:t>
      </w:r>
      <w:r>
        <w:t xml:space="preserve">льном сайте </w:t>
      </w:r>
      <w:proofErr w:type="spellStart"/>
      <w:r>
        <w:t>Минлесхоза</w:t>
      </w:r>
      <w:proofErr w:type="spellEnd"/>
      <w:r>
        <w:t xml:space="preserve"> Пензенской области в информационно-телекоммуникационной сети "Интернет", на Едином портале и на Региональном портале государственных и муниципальных услуг.</w:t>
      </w:r>
      <w:proofErr w:type="gramEnd"/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Normal"/>
        <w:ind w:firstLine="540"/>
        <w:jc w:val="both"/>
      </w:pPr>
      <w:r>
        <w:t>2.1. Полное наименование</w:t>
      </w:r>
      <w:r>
        <w:t xml:space="preserve">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</w:t>
      </w:r>
      <w:r>
        <w:t>ывающем негативное воздействие на окружающую среду и относящемся к объектам II категории (за исключением случаев предоставления таким объектам</w:t>
      </w:r>
      <w:r>
        <w:t xml:space="preserve"> комплексного экологического разрешения) или III категории, подлежащих региональному государственному экологическому </w:t>
      </w:r>
      <w:r>
        <w:t>контролю (надзору).</w:t>
      </w:r>
      <w:proofErr w:type="gramEnd"/>
    </w:p>
    <w:p w:rsidR="008E6094" w:rsidRDefault="00481558">
      <w:pPr>
        <w:pStyle w:val="ConsPlusNormal"/>
        <w:spacing w:before="200"/>
        <w:ind w:firstLine="540"/>
        <w:jc w:val="both"/>
      </w:pPr>
      <w:r>
        <w:t>2.1.1. Краткое наименование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Выдача разрешения на временные сбросы.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2.2. Наименование исполнительного органа Пензенской области, предоставляющего государственную услугу: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Министерство лесного, охотничьего хозяйства</w:t>
      </w:r>
      <w:r>
        <w:t xml:space="preserve"> и природопользования Пензенской области.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Непосредственно государственную услугу предоставляет отдел экологического нормирования и экономики природопользования Управления природных ресурсов и экологии </w:t>
      </w:r>
      <w:proofErr w:type="spellStart"/>
      <w:r>
        <w:t>Минлесхоза</w:t>
      </w:r>
      <w:proofErr w:type="spellEnd"/>
      <w:r>
        <w:t xml:space="preserve"> Пензенской области.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2.3. Результат предостав</w:t>
      </w:r>
      <w:r>
        <w:t>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Результатом предоставления государственной услуги является: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выдача разрешения на временные сбросы;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продление разрешения на временные сбросы;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переоформление разрешения на временные сбросы;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отказ в предоставлении государ</w:t>
      </w:r>
      <w:r>
        <w:t>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2.4. Срок предоставления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2.4.1. Рассмотрение заявки на получение разрешения на временные сбросы осуществляется в срок не более 30 календарных дней со дня регистрации заявки на получение разрешения на временные сброс</w:t>
      </w:r>
      <w:r>
        <w:t>ы и прилагаемых к ней документов.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2.4.2. Рассмотрение заявки на продление разрешения на временные сбросы осуществляется в течение 10 рабочих дней со дня регистрации заявки о продлении разрешения на временные сбросы и прилагаемых к ней документов.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2.4.3. Ра</w:t>
      </w:r>
      <w:r>
        <w:t xml:space="preserve">ссмотрение заявки на переоформление разрешения на временные сбросы осуществляется в течение 10 рабочих дней со дня регистрации заявки о переоформлении разрешения на временные сбросы и </w:t>
      </w:r>
      <w:r>
        <w:lastRenderedPageBreak/>
        <w:t>прилагаемых к ней документов.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2.5. Правовые основания для предоставления</w:t>
      </w:r>
      <w:r>
        <w:t xml:space="preserve">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опубликования, размещен на официальном сайте </w:t>
      </w:r>
      <w:proofErr w:type="spellStart"/>
      <w:r>
        <w:t>Минлесхоза</w:t>
      </w:r>
      <w:proofErr w:type="spellEnd"/>
      <w:r>
        <w:t xml:space="preserve"> Пензенской области, на Едином порт</w:t>
      </w:r>
      <w:r>
        <w:t>але и Региональном портале государственных и муниципальных услуг.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spellStart"/>
      <w:r>
        <w:t>Минлесхоз</w:t>
      </w:r>
      <w:proofErr w:type="spellEnd"/>
      <w:r>
        <w:t xml:space="preserve"> Пензенской области обеспечивает актуализацию перечня нормативных правовых актов, регулирующих предоставление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2.6. Исчерпывающий перечень документов, необход</w:t>
      </w:r>
      <w:r>
        <w:t>имых в соответствии с законодательными или иными нормативными правовыми актами для предоставления государственной услуги.</w:t>
      </w:r>
      <w:bookmarkStart w:id="2" w:name="P126"/>
      <w:bookmarkEnd w:id="2"/>
    </w:p>
    <w:p w:rsidR="008E6094" w:rsidRDefault="00481558">
      <w:pPr>
        <w:pStyle w:val="ConsPlusNormal"/>
        <w:spacing w:before="200"/>
        <w:ind w:firstLine="540"/>
        <w:jc w:val="both"/>
      </w:pPr>
      <w:r>
        <w:t>2.6.1. Документы, необходимые для предоставления государственной услуги (далее - заявительные документы).</w:t>
      </w:r>
      <w:bookmarkStart w:id="3" w:name="P127"/>
      <w:bookmarkEnd w:id="3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2.6.1.1. Документы, которые </w:t>
      </w:r>
      <w:r>
        <w:t xml:space="preserve">заявитель (представитель заявителя) должен представить в </w:t>
      </w:r>
      <w:proofErr w:type="spellStart"/>
      <w:r>
        <w:t>Минлесхоз</w:t>
      </w:r>
      <w:proofErr w:type="spellEnd"/>
      <w:r>
        <w:t xml:space="preserve"> Пензенской области:</w:t>
      </w:r>
      <w:bookmarkStart w:id="4" w:name="P128"/>
      <w:bookmarkEnd w:id="4"/>
    </w:p>
    <w:p w:rsidR="008E6094" w:rsidRDefault="00481558">
      <w:pPr>
        <w:pStyle w:val="ConsPlusNormal"/>
        <w:spacing w:before="200"/>
        <w:ind w:firstLine="540"/>
        <w:jc w:val="both"/>
      </w:pPr>
      <w:r>
        <w:t>2.6.1.1.1. Для получения или продления разрешения на временные сбросы:</w:t>
      </w:r>
      <w:bookmarkStart w:id="5" w:name="P129"/>
      <w:bookmarkEnd w:id="5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а) </w:t>
      </w:r>
      <w:hyperlink w:anchor="P387" w:tgtFrame="ЗАЯВЛЕНИЕ">
        <w:r>
          <w:rPr>
            <w:color w:val="0000FF"/>
          </w:rPr>
          <w:t>заявка</w:t>
        </w:r>
      </w:hyperlink>
      <w:r>
        <w:t xml:space="preserve"> на получение или продление разрешения на време</w:t>
      </w:r>
      <w:r>
        <w:t>нные сбросы по форме согласно приложению N 1 к настоящему Регламенту;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б) копия плана мероприятий по охране окружающей среды, разработанного в соответствии со </w:t>
      </w:r>
      <w:hyperlink r:id="rId15" w:tgtFrame="Федеральный закон от 10.01.2002 N 7-ФЗ (ред. от 08.08.2024) Об охране окружающей среды">
        <w:r>
          <w:rPr>
            <w:color w:val="0000FF"/>
          </w:rPr>
          <w:t>статьей 67.1</w:t>
        </w:r>
      </w:hyperlink>
      <w:r>
        <w:t xml:space="preserve"> Федерального закона от 10.01.2002 N 7-ФЗ "Об охране окружающей среды" (с последующими изменениями) (далее - план мероприятий по охране окружающей среды);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в) копии отчетов о выполнении плана мероприятий по о</w:t>
      </w:r>
      <w:r>
        <w:t xml:space="preserve">хране окружающей среды (в случае наступления на день </w:t>
      </w:r>
      <w:proofErr w:type="gramStart"/>
      <w:r>
        <w:t>подачи заявки срока представления отчета</w:t>
      </w:r>
      <w:proofErr w:type="gramEnd"/>
      <w:r>
        <w:t xml:space="preserve"> о выполнении плана мероприятий по охране окружающей среды);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г) копии протоколов исследований сточных вод, выполненных лабораториями, аккредитованными в соответств</w:t>
      </w:r>
      <w:r>
        <w:t xml:space="preserve">ии с законодательством Российской Федерации об обеспечении единства измерений, при реализации юридическим лицом или индивидуальным предпринимателем программы производственного экологического контроля в соответствии с </w:t>
      </w:r>
      <w:hyperlink r:id="rId16" w:tgtFrame="Федеральный закон от 10.01.2002 N 7-ФЗ (ред. от 08.08.2024) Об охране окружающей среды">
        <w:r>
          <w:rPr>
            <w:color w:val="0000FF"/>
          </w:rPr>
          <w:t>пунктом 2 статьи 67</w:t>
        </w:r>
      </w:hyperlink>
      <w:r>
        <w:t xml:space="preserve"> Федерального закона от 10.01.2002 N 7-ФЗ "Об охране окружающей среды" (с последующими изменениями) (далее - Федеральный закон "Об охране окр</w:t>
      </w:r>
      <w:r>
        <w:t>ужающей среды) за последний календарный</w:t>
      </w:r>
      <w:proofErr w:type="gramEnd"/>
      <w:r>
        <w:t xml:space="preserve"> год, предшествующий дате подачи заявки;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д) копии документов, подтверждающих полномочия лица на осуществление действий от имени заявителя (копия решения о назначении или об избрании на должность, копия приказа о назна</w:t>
      </w:r>
      <w:r>
        <w:t>чении на должность, в соответствии с которыми такое лицо обладает правом действовать от имени заявителя без доверенности, либо доверенность, в соответствии с которой лицо обладает правом действовать от имени заявителя, с приложением копий документов, подтв</w:t>
      </w:r>
      <w:r>
        <w:t>ерждающих полномочия</w:t>
      </w:r>
      <w:proofErr w:type="gramEnd"/>
      <w:r>
        <w:t xml:space="preserve"> такого лица на выдачу доверенности);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 xml:space="preserve">е) в отношении объектов III категории дополнительно прилагаются расчеты нормативов допустимых сбросов высокотоксичных веществ, веществ, обладающих канцерогенными, мутагенными свойствами (веществ I, </w:t>
      </w:r>
      <w:r>
        <w:t xml:space="preserve">II класса опасности), включенных в перечень загрязняющих веществ, в отношении которых применяются меры государственного регулирования в области охраны окружающей среды, установленный в соответствии с </w:t>
      </w:r>
      <w:hyperlink r:id="rId17" w:tgtFrame="Федеральный закон от 10.01.2002 N 7-ФЗ (ред. от 08.08.2024) Об охране окружающей среды">
        <w:r>
          <w:rPr>
            <w:color w:val="0000FF"/>
          </w:rPr>
          <w:t>пунктом 2 статьи 4.1</w:t>
        </w:r>
      </w:hyperlink>
      <w:r>
        <w:t xml:space="preserve"> Федерального закона "Об охране окружающей среды" (далее - перечень загрязняющих веществ), разработанные</w:t>
      </w:r>
      <w:proofErr w:type="gramEnd"/>
      <w:r>
        <w:t xml:space="preserve"> в соответствии со </w:t>
      </w:r>
      <w:hyperlink r:id="rId18" w:tgtFrame="Федеральный закон от 10.01.2002 N 7-ФЗ (ред. от 08.08.2024) Об охране окружающей среды">
        <w:r>
          <w:rPr>
            <w:color w:val="0000FF"/>
          </w:rPr>
          <w:t>статьей 22</w:t>
        </w:r>
      </w:hyperlink>
      <w:r>
        <w:t xml:space="preserve"> Федерального закона "Об охране окружающей среды".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2.6.1.1.2. Для переоформления разрешения на временные сбросы: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а) </w:t>
      </w:r>
      <w:proofErr w:type="gramStart"/>
      <w:r>
        <w:t>документы</w:t>
      </w:r>
      <w:proofErr w:type="gramEnd"/>
      <w:r>
        <w:t xml:space="preserve"> указанные в </w:t>
      </w:r>
      <w:hyperlink w:anchor="P129" w:tgtFrame="а) заявка на получение или продление разрешения на временные сбросы по форме согласно приложению N 1 к настоящему Регламенту;">
        <w:r>
          <w:rPr>
            <w:color w:val="0000FF"/>
          </w:rPr>
          <w:t>подпунктах а</w:t>
        </w:r>
      </w:hyperlink>
      <w:r>
        <w:t xml:space="preserve">) - </w:t>
      </w:r>
      <w:hyperlink w:anchor="P133" w:tgtFrame="д) копии документов, подтверждающих полномочия лица на осуществление действий от имени заявителя (копия решения о назначении или об избрании на должность, копия приказа о назначении на должность, в соответствии с которыми такое лицо обладает правом действ">
        <w:r>
          <w:rPr>
            <w:color w:val="0000FF"/>
          </w:rPr>
          <w:t>д) пункта 2.6.1.1.1</w:t>
        </w:r>
      </w:hyperlink>
      <w:r>
        <w:t xml:space="preserve"> настоящего Регламента;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б) копии </w:t>
      </w:r>
      <w:r>
        <w:t xml:space="preserve">документов, подтверждающие наступление случаев, указанных в </w:t>
      </w:r>
      <w:hyperlink r:id="rId19" w:tgtFrame="Постановление Правительства РФ от 16.05.2022 N 886 Об утверждении Правил выдачи разрешения на временные сбросы">
        <w:r>
          <w:rPr>
            <w:color w:val="0000FF"/>
          </w:rPr>
          <w:t>пунктах 22</w:t>
        </w:r>
      </w:hyperlink>
      <w:r>
        <w:t xml:space="preserve"> и </w:t>
      </w:r>
      <w:hyperlink r:id="rId20" w:tgtFrame="Постановление Правительства РФ от 16.05.2022 N 886 Об утверждении Правил выдачи разрешения на временные сбросы">
        <w:r>
          <w:rPr>
            <w:color w:val="0000FF"/>
          </w:rPr>
          <w:t>23</w:t>
        </w:r>
      </w:hyperlink>
      <w:r>
        <w:t xml:space="preserve"> Правил выдачи разрешения на временные сбросы, утвержденных постановлением Правительства Российской Федерации от 16.05.</w:t>
      </w:r>
      <w:r>
        <w:t>2022 N 886 "Об утверждении Правил выдачи разрешения на временные сбросы" (далее - Правила выдачи разрешения на временные сбросы).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2.6.1.1.3. Документы, которые заявитель (представитель заявителя) вправе представить по собственной инициативе в </w:t>
      </w:r>
      <w:proofErr w:type="spellStart"/>
      <w:r>
        <w:t>Минлесхоз</w:t>
      </w:r>
      <w:proofErr w:type="spellEnd"/>
      <w:r>
        <w:t xml:space="preserve"> Пен</w:t>
      </w:r>
      <w:r>
        <w:t>зенской области: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выписка из Единого государственного реестра юридических лиц - для юридического лица;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выписка из Единого государственного реестра индивидуальных предпринимателей - для индивидуального </w:t>
      </w:r>
      <w:r>
        <w:lastRenderedPageBreak/>
        <w:t>предпринимателя.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2.6.2. </w:t>
      </w:r>
      <w:proofErr w:type="spellStart"/>
      <w:r>
        <w:t>Минлесхоз</w:t>
      </w:r>
      <w:proofErr w:type="spellEnd"/>
      <w:r>
        <w:t xml:space="preserve"> Пензенской области</w:t>
      </w:r>
      <w:r>
        <w:t xml:space="preserve"> самостоятельно запрашивает документы, указанные в </w:t>
      </w:r>
      <w:hyperlink w:anchor="P138" w:tgtFrame="2.6.1.1.3. Документы, которые заявитель (представитель заявителя) вправе представить по собственной инициативе в Минлесхоз Пензенской области:">
        <w:r>
          <w:rPr>
            <w:color w:val="0000FF"/>
          </w:rPr>
          <w:t>пункте 2.6.1.1.3</w:t>
        </w:r>
      </w:hyperlink>
      <w:r>
        <w:t xml:space="preserve"> настоящего Ре</w:t>
      </w:r>
      <w:r>
        <w:t>гламента (сведения, содержащиеся в них), в уполномоченных органах в рамках межведомственного информационного взаимодействия, если заявитель не представил указанные документы по собственной инициативе.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2.6.3. При предоставлении государственной услуги запрещ</w:t>
      </w:r>
      <w:r>
        <w:t>ается требовать от заявителя: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представления документов, не предусмотренных нормативными правовыми актами Российской Федерации, нормативными правовыми актами Пензенской области для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proofErr w:type="gramStart"/>
      <w:r>
        <w:t>- представления документов и информ</w:t>
      </w:r>
      <w:r>
        <w:t>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</w:t>
      </w:r>
      <w:r>
        <w:t>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</w:t>
      </w:r>
      <w:r>
        <w:t xml:space="preserve">окументов, указанных в </w:t>
      </w:r>
      <w:hyperlink r:id="rId21" w:tgtFrame="Федеральный закон от 27.07.2010 N 210-ФЗ (ред. от 28.12.2024) Об организации предоставления государственных и муниципальных услуг">
        <w:r>
          <w:rPr>
            <w:color w:val="0000FF"/>
          </w:rPr>
          <w:t>части</w:t>
        </w:r>
        <w:proofErr w:type="gramEnd"/>
        <w:r>
          <w:rPr>
            <w:color w:val="0000FF"/>
          </w:rPr>
          <w:t xml:space="preserve"> 6 статьи 7</w:t>
        </w:r>
      </w:hyperlink>
      <w:r>
        <w:t xml:space="preserve"> Федерального закона от 27.07.2010 N 21</w:t>
      </w:r>
      <w:r>
        <w:t>0-ФЗ "Об организации предоставления государственных и муниципальных услуг" (с последующими изменениями).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2.6.4. Заявитель (представитель заявителя) может подать заявительные документы, необходимые для предоставления государственной услуги, следующими </w:t>
      </w:r>
      <w:r>
        <w:t>способами:</w:t>
      </w:r>
      <w:bookmarkStart w:id="6" w:name="P146"/>
      <w:bookmarkEnd w:id="6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на бумажном носителе лично по адресу </w:t>
      </w:r>
      <w:proofErr w:type="spellStart"/>
      <w:r>
        <w:t>Минлесхоза</w:t>
      </w:r>
      <w:proofErr w:type="spellEnd"/>
      <w:r>
        <w:t xml:space="preserve"> Пензенской области;</w:t>
      </w:r>
      <w:bookmarkStart w:id="7" w:name="P147"/>
      <w:bookmarkEnd w:id="7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на бумажном носителе посредством почтовой связи по адресу </w:t>
      </w:r>
      <w:proofErr w:type="spellStart"/>
      <w:r>
        <w:t>Минлесхоза</w:t>
      </w:r>
      <w:proofErr w:type="spellEnd"/>
      <w:r>
        <w:t xml:space="preserve"> Пензенской области;</w:t>
      </w:r>
      <w:bookmarkStart w:id="8" w:name="P148"/>
      <w:bookmarkEnd w:id="8"/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в форме электронного документа направленного на электронную почту </w:t>
      </w:r>
      <w:proofErr w:type="spellStart"/>
      <w:r>
        <w:t>Минлесхоза</w:t>
      </w:r>
      <w:proofErr w:type="spellEnd"/>
      <w:r>
        <w:t xml:space="preserve"> Пензе</w:t>
      </w:r>
      <w:r>
        <w:t>нской области.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Достоверность сведений, содержащихся в заявительных документах, подтверждает</w:t>
      </w:r>
      <w:r>
        <w:t>ся заявителем.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2.7. Исчерпывающий перечень оснований для отказа в приеме документов, необходимых для предоставления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2.7.1. Основания для отказа в приеме заявительных документов, необходимых для предоставления государственной услуги,</w:t>
      </w:r>
      <w:r>
        <w:t xml:space="preserve"> поданных заявителем способами, указанными во </w:t>
      </w:r>
      <w:hyperlink w:anchor="P146" w:tgtFrame="- на бумажном носителе лично по адресу Минлесхоза Пензенской области;">
        <w:r>
          <w:rPr>
            <w:color w:val="0000FF"/>
          </w:rPr>
          <w:t>втором</w:t>
        </w:r>
      </w:hyperlink>
      <w:r>
        <w:t xml:space="preserve"> и </w:t>
      </w:r>
      <w:hyperlink w:anchor="P147" w:tgtFrame="- на бумажном носителе посредством почтовой связи по адресу Минлесхоза Пензенской области;">
        <w:r>
          <w:rPr>
            <w:color w:val="0000FF"/>
          </w:rPr>
          <w:t>третьем абзацах пункта 2.6.4</w:t>
        </w:r>
      </w:hyperlink>
      <w:r>
        <w:t xml:space="preserve"> настоящего Регламента, отсутствуют.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</w:t>
      </w:r>
      <w:r>
        <w:t xml:space="preserve">7.2. Основанием для отказа в приеме заявительных документов, необходимых для предоставления государственной услуги, поданных заявителем способом, указанным в </w:t>
      </w:r>
      <w:hyperlink w:anchor="P148" w:tgtFrame="- в форме электронного документа направленного на электронную почту Минлесхоза Пензенской области.">
        <w:r>
          <w:rPr>
            <w:color w:val="0000FF"/>
          </w:rPr>
          <w:t>четвертом абзаце пункта 2.6.4</w:t>
        </w:r>
      </w:hyperlink>
      <w:r>
        <w:t xml:space="preserve"> настоящего Регламента, является несоблюдение установленных условий признания действительности квалифицированной электронной подписи.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2.8</w:t>
      </w:r>
      <w:r>
        <w:t>.1. Основания для приостановления предоставления государственной услуги отсутствуют.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2.8.2. Основания для отказа в предоставлении государственной услуги.</w:t>
      </w:r>
      <w:bookmarkStart w:id="9" w:name="P159"/>
      <w:bookmarkEnd w:id="9"/>
    </w:p>
    <w:p w:rsidR="008E6094" w:rsidRDefault="00481558">
      <w:pPr>
        <w:pStyle w:val="ConsPlusNormal"/>
        <w:spacing w:before="200"/>
        <w:ind w:firstLine="540"/>
        <w:jc w:val="both"/>
      </w:pPr>
      <w:r>
        <w:t>2.8.2.1. Основаниями для отказа в выдаче разрешения на временные сбросы являются: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а) неполнота и (или)</w:t>
      </w:r>
      <w:r>
        <w:t xml:space="preserve"> недостоверность сведений, содержащихся в заявке и прилагаемых к ней документах, а также непредставление документов, указанных в </w:t>
      </w:r>
      <w:hyperlink w:anchor="P128" w:tgtFrame="2.6.1.1.1. Для получения или продления разрешения на временные сбросы:">
        <w:r>
          <w:rPr>
            <w:color w:val="0000FF"/>
          </w:rPr>
          <w:t>пункте 2.6.1.1.1</w:t>
        </w:r>
      </w:hyperlink>
      <w:r>
        <w:t xml:space="preserve"> настоящ</w:t>
      </w:r>
      <w:r>
        <w:t>его Регламента;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б) выявление оснований для отказа в выдаче разрешения на временные сбросы, указанные в </w:t>
      </w:r>
      <w:hyperlink r:id="rId22" w:tgtFrame="Постановление Правительства РФ от 16.05.2022 N 886 Об утверждении Правил выдачи разрешения на временные сбросы">
        <w:r>
          <w:rPr>
            <w:color w:val="0000FF"/>
          </w:rPr>
          <w:t>пункте 14</w:t>
        </w:r>
      </w:hyperlink>
      <w:r>
        <w:t xml:space="preserve"> Правил выдачи разрешения на временные сбросы.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2.8.2.2. Основаниями для отказа в продлении разрешения на временные сбросы являются:</w:t>
      </w:r>
      <w:bookmarkStart w:id="10" w:name="P164"/>
      <w:bookmarkEnd w:id="10"/>
    </w:p>
    <w:p w:rsidR="008E6094" w:rsidRDefault="00481558">
      <w:pPr>
        <w:pStyle w:val="ConsPlusNormal"/>
        <w:spacing w:before="200"/>
        <w:ind w:firstLine="540"/>
        <w:jc w:val="both"/>
      </w:pPr>
      <w:r>
        <w:t>а) неполнота и (</w:t>
      </w:r>
      <w:r>
        <w:t xml:space="preserve">или) недостоверность сведений, содержащихся в заявке и прилагаемых к ней документах, а также непредставление документов, указанных в </w:t>
      </w:r>
      <w:hyperlink w:anchor="P128" w:tgtFrame="2.6.1.1.1. Для получения или продления разрешения на временные сбросы:">
        <w:r>
          <w:rPr>
            <w:color w:val="0000FF"/>
          </w:rPr>
          <w:t>пункте 2.6.1.1.1</w:t>
        </w:r>
      </w:hyperlink>
      <w:r>
        <w:t xml:space="preserve"> нас</w:t>
      </w:r>
      <w:r>
        <w:t>тоящего Регламента;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б) выявление оснований для прекращения действия разрешения на временные сбросы, указанных в </w:t>
      </w:r>
      <w:hyperlink r:id="rId23" w:tgtFrame="Постановление Правительства РФ от 16.05.2022 N 886 Об утверждении Правил выдачи разрешения на временные сбросы">
        <w:r>
          <w:rPr>
            <w:color w:val="0000FF"/>
          </w:rPr>
          <w:t>пункте 18</w:t>
        </w:r>
      </w:hyperlink>
      <w:r>
        <w:t xml:space="preserve"> Правил выдачи разрешения на временные сбросы.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2.8.2.3. Основаниями для отказа в переоформлении разрешения на временные сбросы являются: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lastRenderedPageBreak/>
        <w:t xml:space="preserve">неполнота и (или) недостоверность сведений, содержащихся в заявке и прилагаемых к ней документах, а также непредставление документов, указанных в </w:t>
      </w:r>
      <w:hyperlink w:anchor="P135" w:tgtFrame="2.6.1.1.2. Для переоформления разрешения на временные сбросы:">
        <w:r>
          <w:rPr>
            <w:color w:val="0000FF"/>
          </w:rPr>
          <w:t>пункте 2.6.1.1.2</w:t>
        </w:r>
      </w:hyperlink>
      <w:r>
        <w:t xml:space="preserve"> настоящего Регламента.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2.9. Размер платы, взимаемой с заявителя при предоставлении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Плата за предоставление государственной услуги не взимается.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2.10. Максимальный срок ожидания в очереди при подаче заявления о предоставлении госуда</w:t>
      </w:r>
      <w:r>
        <w:t>рственной услуги и при получении результата предоставления государственной услуги составляет 15 минут.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2.11. Срок и порядок регистрации заявления о предоставлении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Заявительные документы, представленные лично заявителем (его представ</w:t>
      </w:r>
      <w:r>
        <w:t xml:space="preserve">ителем, уполномоченным на осуществление действий от имени заявителя), а также направленные почтовым отправлением, регистрируются в день получения в соответствующем структурном подразделении </w:t>
      </w:r>
      <w:proofErr w:type="spellStart"/>
      <w:r>
        <w:t>Минлесхоза</w:t>
      </w:r>
      <w:proofErr w:type="spellEnd"/>
      <w:r>
        <w:t xml:space="preserve"> Пензенской области.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2.12. </w:t>
      </w:r>
      <w:proofErr w:type="gramStart"/>
      <w:r>
        <w:t>Требования к помещениям, в ко</w:t>
      </w:r>
      <w:r>
        <w:t>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</w:t>
      </w:r>
      <w:r>
        <w:t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>
        <w:t xml:space="preserve"> Российской Федерации о социальн</w:t>
      </w:r>
      <w:r>
        <w:t>ой защите инвалидов.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2.12.1. На территории, прилегающей к месторасположению </w:t>
      </w:r>
      <w:proofErr w:type="spellStart"/>
      <w:r>
        <w:t>Минлесхоза</w:t>
      </w:r>
      <w:proofErr w:type="spellEnd"/>
      <w:r>
        <w:t xml:space="preserve"> Пензенской области, выделяется не менее 10 процентов мест (но не менее одного места) для бесплатной парковки транспортных средств, управляемых инвалидами I, II группы, и</w:t>
      </w:r>
      <w:r>
        <w:t xml:space="preserve">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2.12.2. Прием заявителей осуществляется</w:t>
      </w:r>
      <w:r>
        <w:t xml:space="preserve"> в уполномоченном отделе </w:t>
      </w:r>
      <w:proofErr w:type="spellStart"/>
      <w:r>
        <w:t>Минлесхоза</w:t>
      </w:r>
      <w:proofErr w:type="spellEnd"/>
      <w:r>
        <w:t xml:space="preserve"> Пензенской области. Помещение оформлено вывеской с указанием номера кабинета.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2.12.3. Помещение для предоставления государственной услуги обеспечивается необходимым для предоставления государственной услуги оборудованием</w:t>
      </w:r>
      <w:r>
        <w:t xml:space="preserve">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</w:t>
      </w:r>
      <w:r>
        <w:t>икновении чрезвычайной ситуации.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Рабочее место государственного служащего </w:t>
      </w:r>
      <w:proofErr w:type="spellStart"/>
      <w:r>
        <w:t>Минлесхоза</w:t>
      </w:r>
      <w:proofErr w:type="spellEnd"/>
      <w:r>
        <w:t xml:space="preserve"> Пензенско</w:t>
      </w:r>
      <w:r>
        <w:t>й области, в обязанности которого входит предоставление государственной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</w:t>
      </w:r>
      <w:r>
        <w:t>ой.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2.12.4. При предоставлении государственной услуги инвалидам обеспечиваются следующие условия доступности.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</w:t>
      </w:r>
      <w:r>
        <w:t>лидов (включая инвалидов, использующих кресла-коляски и собак-проводников).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Помещения для предоставления государственной услуги размещаются на нижнем этаже здания, оборудованного отдельным входом, или в отдельно стоящем здании.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Вход и выход из помещения дл</w:t>
      </w:r>
      <w:r>
        <w:t>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Вход и выход из помещения для предоставления государственной </w:t>
      </w:r>
      <w:r>
        <w:t>услуги оборудуются соответствующими указателями с автономными источниками бесперебойного питания.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</w:t>
      </w:r>
      <w:r>
        <w:t xml:space="preserve"> предоставления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государственных служащих </w:t>
      </w:r>
      <w:proofErr w:type="spellStart"/>
      <w:r>
        <w:t>Минлесхоза</w:t>
      </w:r>
      <w:proofErr w:type="spellEnd"/>
      <w:r>
        <w:t xml:space="preserve"> </w:t>
      </w:r>
      <w:r>
        <w:lastRenderedPageBreak/>
        <w:t>Пензенской области.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Обес</w:t>
      </w:r>
      <w:r>
        <w:t xml:space="preserve">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Государственные служащие </w:t>
      </w:r>
      <w:proofErr w:type="spellStart"/>
      <w:r>
        <w:t>Минлесхоза</w:t>
      </w:r>
      <w:proofErr w:type="spellEnd"/>
      <w:r>
        <w:t xml:space="preserve"> Пензенской области,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2.12.5. Места для заполнения запросов о предоставлении гос</w:t>
      </w:r>
      <w:r>
        <w:t>ударственной услуги оборудуются стульями, столами и обеспечиваются бланками документов и канцелярскими принадлежностями.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Зал ожидания оборудуется стульями, столами для возможности оформления документов, информационным стендом.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На информационном стенде </w:t>
      </w:r>
      <w:r>
        <w:t>размещается следующая информация: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краткое описание порядка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перечень документов, необходимых для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образцы заявлений;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порядок досудебного (внесудебного) обжалования решений </w:t>
      </w:r>
      <w:r>
        <w:t>и действий (бездействия) органа, предоставляющего государственную услугу, а также его должностных лиц;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справочная информация.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2.13. Показатели доступности и качества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2.13.1. Показателями доступности предоставления государственной </w:t>
      </w:r>
      <w:r>
        <w:t>услуги являются: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- наличие исчерпывающей информации о способах, порядке и сроках предоставления государственной услуги на информационных стендах, информационных ресурсах </w:t>
      </w:r>
      <w:proofErr w:type="spellStart"/>
      <w:r>
        <w:t>Минлесхоза</w:t>
      </w:r>
      <w:proofErr w:type="spellEnd"/>
      <w:r>
        <w:t xml:space="preserve"> Пензенской области в информационно-телекоммуникационной сети "Интернет", Ре</w:t>
      </w:r>
      <w:r>
        <w:t>гиональном портале государственных и муниципальных услуг;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наличие необходимого и достаточного количества специалистов, а также помещений, в которых осуществляется прием документов от заявителей (их представителей), выдача документов заявителю, в целях со</w:t>
      </w:r>
      <w:r>
        <w:t>блюдения установленных настоящим Регламентом сроков предоставления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2.13.2. Качество предоставления государственной услуги характеризуется отсутствием: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наруш</w:t>
      </w:r>
      <w:r>
        <w:t>ений сроков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жалоб на действия (бездействие) государственных служащих, предоставляющих государственную услугу;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жалоб на некорректное, невнимательное отношение государственных служащих, оказывающих государственную у</w:t>
      </w:r>
      <w:r>
        <w:t>слугу, к заявителям (их представителям).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2.14. Взаимодействие заявителя с государственными служащими осуществляется при личном обращении заявителя: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для подачи заявления;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за получением результата предоставления государственной услуги;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- за получением от</w:t>
      </w:r>
      <w:r>
        <w:t>каза в предоставлении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Продолжительность взаимодействия заявителя с государственными служащими при предоставлении государственной услуги составляет не более 15 минут по каждому из указанных видов взаимодействия.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Заявитель имеет право</w:t>
      </w:r>
      <w:r>
        <w:t xml:space="preserve"> на получение сведений о ходе предоставления государственной услуги при помощи телефона, электронной почты.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Для получения сведений о ходе рассмотрения заявления заявителем указываются (называются) дата и </w:t>
      </w:r>
      <w:r>
        <w:lastRenderedPageBreak/>
        <w:t xml:space="preserve">входящий номер заявления. Заявителю предоставляются </w:t>
      </w:r>
      <w:r>
        <w:t>сведения о том, на каком этапе предоставления государственной услуги находится представленное им сопроводительное письмо.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2.15. Иные требования, в том числе учитывающие особенности предоставления государственной услуги в многофункциональном центре предоста</w:t>
      </w:r>
      <w:r>
        <w:t>вления государственных и муниципальных услуг и особенности предоставления государственной услуги в электронной форме.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2.15.1. Предоставление государственной услуги в многофункциональном центре предоставления государственных и муниципальных услуг не осущест</w:t>
      </w:r>
      <w:r>
        <w:t>вляется.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2.15.2. Для получения государственной услуги в электронной форме заявитель направляет заявительные документы, указанные в </w:t>
      </w:r>
      <w:hyperlink w:anchor="P126" w:tgtFrame="2.6.1. Документы, необходимые для предоставления государственной услуги (далее - заявительные документы).">
        <w:r>
          <w:rPr>
            <w:color w:val="0000FF"/>
          </w:rPr>
          <w:t>пункте 2.6.1</w:t>
        </w:r>
      </w:hyperlink>
      <w:r>
        <w:t xml:space="preserve"> настоящего Регламента, подписанные усиленной квалифицированной подписью, посредством электронной почты.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Рассмотрение заявительных документов, полученных в форме электронного документа, осуществляется в том же порядке, что и рассмо</w:t>
      </w:r>
      <w:r>
        <w:t>трение заявительных документов, полученных лично от заявителей или направленных по почте с учетом особенностей, установленных настоящим Регламентом.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2.15.4. Предоставление государственной услуги в электронном виде посредством Регионального портала государс</w:t>
      </w:r>
      <w:r>
        <w:t>твенных и муниципальных услуг не предусмотрено.</w:t>
      </w:r>
      <w:bookmarkStart w:id="11" w:name="P217"/>
      <w:bookmarkEnd w:id="11"/>
    </w:p>
    <w:p w:rsidR="008E6094" w:rsidRDefault="00481558">
      <w:pPr>
        <w:pStyle w:val="ConsPlusNormal"/>
        <w:spacing w:before="200"/>
        <w:ind w:firstLine="540"/>
        <w:jc w:val="both"/>
      </w:pPr>
      <w:r>
        <w:t>2.15.5. Заявитель имеет возможность получения информации о ходе рассмотрения заявления (предоставления государственной услуги).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Информация о ходе предоставления государственной услуги направляется заявителю в</w:t>
      </w:r>
      <w:r>
        <w:t xml:space="preserve"> срок, не превышающий одного рабочего дня после завершения выполнения соответствующего действия.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 xml:space="preserve">Заявитель имеет право на получение сведений о ходе предоставления государственной услуги при помощи телефона, электронной почты или личного кабинета на Едином </w:t>
      </w:r>
      <w:r>
        <w:t>портале.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на Едином портале, вне зависимости от способа обращения заявителя за предоставлением государствен</w:t>
      </w:r>
      <w:r>
        <w:t>ной услуги, а также от способа предоставления заявителю результатов предоставления государственной услуги.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Для получения сведений о ходе рассмотрения заявления (предоставлении государственной услуги), при осуществлении информирования по телефону, заявителе</w:t>
      </w:r>
      <w:r>
        <w:t>м указываются (называются) дата и входящий номер заявления. Заявителю предоставляются сведения о том, на каком этапе предоставления государственной услуги находится представленное им заявление.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2.15.7. Предоставление государственной услуги по экстерриториальному принципу не осуществляется.</w:t>
      </w:r>
    </w:p>
    <w:p w:rsidR="008E6094" w:rsidRDefault="00481558">
      <w:pPr>
        <w:pStyle w:val="ConsPlusNormal"/>
        <w:spacing w:before="200"/>
        <w:ind w:firstLine="540"/>
        <w:jc w:val="both"/>
      </w:pPr>
      <w:r>
        <w:t>2.15.8. Предоставление государственной услуги</w:t>
      </w:r>
      <w:r>
        <w:t xml:space="preserve"> посредством комплексного запроса не осуществляется.</w:t>
      </w:r>
    </w:p>
    <w:p w:rsidR="00481558" w:rsidRPr="00481558" w:rsidRDefault="00481558" w:rsidP="00481558">
      <w:pPr>
        <w:pStyle w:val="ConsPlusNormal"/>
        <w:spacing w:before="200"/>
        <w:ind w:firstLine="540"/>
        <w:jc w:val="both"/>
      </w:pPr>
      <w:r w:rsidRPr="00481558">
        <w:t>2.15.9. Заявитель вправе оценить качество предоставления государственной услуги на всех стадиях ее предоставления непосредственно после получения посредством заполнения опросной формы, размещенной в личном кабинете заявителя на Едином портале.</w:t>
      </w:r>
    </w:p>
    <w:p w:rsidR="00481558" w:rsidRPr="00481558" w:rsidRDefault="00481558" w:rsidP="00481558">
      <w:pPr>
        <w:pStyle w:val="ConsPlusNormal"/>
        <w:spacing w:before="200"/>
        <w:ind w:firstLine="540"/>
        <w:jc w:val="both"/>
      </w:pPr>
      <w:r w:rsidRPr="00481558"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481558" w:rsidRPr="00481558" w:rsidRDefault="00481558" w:rsidP="00481558">
      <w:pPr>
        <w:pStyle w:val="ConsPlusNormal"/>
        <w:spacing w:before="200"/>
        <w:ind w:firstLine="540"/>
        <w:jc w:val="both"/>
      </w:pPr>
      <w:r w:rsidRPr="00481558">
        <w:t>Заявителю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481558" w:rsidRDefault="00481558" w:rsidP="00481558">
      <w:pPr>
        <w:pStyle w:val="ConsPlusNormal"/>
        <w:spacing w:before="200"/>
        <w:ind w:firstLine="540"/>
        <w:jc w:val="both"/>
      </w:pPr>
      <w:r w:rsidRPr="00481558"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E6094" w:rsidRDefault="00481558">
      <w:pPr>
        <w:pStyle w:val="ConsPlusTitle"/>
        <w:jc w:val="center"/>
      </w:pPr>
      <w:r>
        <w:t>административных процедур, требования к порядку их</w:t>
      </w:r>
    </w:p>
    <w:p w:rsidR="008E6094" w:rsidRDefault="00481558">
      <w:pPr>
        <w:pStyle w:val="ConsPlusTitle"/>
        <w:jc w:val="center"/>
      </w:pPr>
      <w:r>
        <w:t xml:space="preserve">выполнения, включая особенности выполнения </w:t>
      </w:r>
      <w:proofErr w:type="gramStart"/>
      <w:r>
        <w:t>административных</w:t>
      </w:r>
      <w:proofErr w:type="gramEnd"/>
    </w:p>
    <w:p w:rsidR="008E6094" w:rsidRDefault="00481558">
      <w:pPr>
        <w:pStyle w:val="ConsPlusTitle"/>
        <w:jc w:val="center"/>
      </w:pPr>
      <w:r>
        <w:t>процедур (действий) в электронной форме</w:t>
      </w:r>
    </w:p>
    <w:p w:rsidR="008E6094" w:rsidRDefault="008E6094">
      <w:pPr>
        <w:pStyle w:val="ConsPlusNormal"/>
        <w:jc w:val="both"/>
      </w:pPr>
    </w:p>
    <w:p w:rsidR="00481558" w:rsidRDefault="00481558" w:rsidP="00481558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kern w:val="0"/>
          <w:sz w:val="20"/>
          <w:szCs w:val="20"/>
          <w:lang w:bidi="ar-SA"/>
        </w:rPr>
      </w:pPr>
      <w:r>
        <w:rPr>
          <w:rFonts w:ascii="Arial" w:hAnsi="Arial" w:cs="Arial"/>
          <w:kern w:val="0"/>
          <w:sz w:val="20"/>
          <w:szCs w:val="20"/>
          <w:lang w:bidi="ar-SA"/>
        </w:rPr>
        <w:t xml:space="preserve">Утратил силу. - </w:t>
      </w:r>
      <w:hyperlink r:id="rId24" w:history="1">
        <w:r>
          <w:rPr>
            <w:rFonts w:ascii="Arial" w:hAnsi="Arial" w:cs="Arial"/>
            <w:color w:val="0000FF"/>
            <w:kern w:val="0"/>
            <w:sz w:val="20"/>
            <w:szCs w:val="20"/>
            <w:lang w:bidi="ar-SA"/>
          </w:rPr>
          <w:t>Приказ</w:t>
        </w:r>
      </w:hyperlink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kern w:val="0"/>
          <w:sz w:val="20"/>
          <w:szCs w:val="20"/>
          <w:lang w:bidi="ar-SA"/>
        </w:rPr>
        <w:t>Минлесхоза</w:t>
      </w:r>
      <w:proofErr w:type="spellEnd"/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gramStart"/>
      <w:r>
        <w:rPr>
          <w:rFonts w:ascii="Arial" w:hAnsi="Arial" w:cs="Arial"/>
          <w:kern w:val="0"/>
          <w:sz w:val="20"/>
          <w:szCs w:val="20"/>
          <w:lang w:bidi="ar-SA"/>
        </w:rPr>
        <w:t>Пензенской</w:t>
      </w:r>
      <w:proofErr w:type="gramEnd"/>
      <w:r>
        <w:rPr>
          <w:rFonts w:ascii="Arial" w:hAnsi="Arial" w:cs="Arial"/>
          <w:kern w:val="0"/>
          <w:sz w:val="20"/>
          <w:szCs w:val="20"/>
          <w:lang w:bidi="ar-SA"/>
        </w:rPr>
        <w:t xml:space="preserve"> обл. от 29.09.2025 N 15-122.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Title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</w:t>
      </w:r>
    </w:p>
    <w:p w:rsidR="008E6094" w:rsidRDefault="008E6094">
      <w:pPr>
        <w:pStyle w:val="ConsPlusNormal"/>
        <w:jc w:val="both"/>
      </w:pPr>
    </w:p>
    <w:p w:rsidR="00481558" w:rsidRDefault="00481558" w:rsidP="00481558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kern w:val="0"/>
          <w:sz w:val="20"/>
          <w:szCs w:val="20"/>
          <w:lang w:bidi="ar-SA"/>
        </w:rPr>
      </w:pPr>
      <w:r>
        <w:rPr>
          <w:rFonts w:ascii="Arial" w:hAnsi="Arial" w:cs="Arial"/>
          <w:kern w:val="0"/>
          <w:sz w:val="20"/>
          <w:szCs w:val="20"/>
          <w:lang w:bidi="ar-SA"/>
        </w:rPr>
        <w:t xml:space="preserve">Утратил силу. - </w:t>
      </w:r>
      <w:hyperlink r:id="rId25" w:history="1">
        <w:r>
          <w:rPr>
            <w:rFonts w:ascii="Arial" w:hAnsi="Arial" w:cs="Arial"/>
            <w:color w:val="0000FF"/>
            <w:kern w:val="0"/>
            <w:sz w:val="20"/>
            <w:szCs w:val="20"/>
            <w:lang w:bidi="ar-SA"/>
          </w:rPr>
          <w:t>Приказ</w:t>
        </w:r>
      </w:hyperlink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kern w:val="0"/>
          <w:sz w:val="20"/>
          <w:szCs w:val="20"/>
          <w:lang w:bidi="ar-SA"/>
        </w:rPr>
        <w:t>Минлесхоза</w:t>
      </w:r>
      <w:proofErr w:type="spellEnd"/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gramStart"/>
      <w:r>
        <w:rPr>
          <w:rFonts w:ascii="Arial" w:hAnsi="Arial" w:cs="Arial"/>
          <w:kern w:val="0"/>
          <w:sz w:val="20"/>
          <w:szCs w:val="20"/>
          <w:lang w:bidi="ar-SA"/>
        </w:rPr>
        <w:t>Пензенской</w:t>
      </w:r>
      <w:proofErr w:type="gramEnd"/>
      <w:r>
        <w:rPr>
          <w:rFonts w:ascii="Arial" w:hAnsi="Arial" w:cs="Arial"/>
          <w:kern w:val="0"/>
          <w:sz w:val="20"/>
          <w:szCs w:val="20"/>
          <w:lang w:bidi="ar-SA"/>
        </w:rPr>
        <w:t xml:space="preserve"> обл. от 29.09.2025 N 15-122.</w:t>
      </w:r>
    </w:p>
    <w:p w:rsidR="008E6094" w:rsidRDefault="008E6094">
      <w:pPr>
        <w:pStyle w:val="ConsPlusNormal"/>
        <w:jc w:val="both"/>
      </w:pPr>
    </w:p>
    <w:p w:rsidR="008E6094" w:rsidRDefault="00481558">
      <w:pPr>
        <w:pStyle w:val="ConsPlusTitle"/>
        <w:jc w:val="center"/>
        <w:outlineLvl w:val="1"/>
      </w:pPr>
      <w:r>
        <w:t>V. Досудебный (внесудебный) порядок обжало</w:t>
      </w:r>
      <w:r>
        <w:t>вания решений</w:t>
      </w:r>
    </w:p>
    <w:p w:rsidR="008E6094" w:rsidRDefault="00481558">
      <w:pPr>
        <w:pStyle w:val="ConsPlusTitle"/>
        <w:jc w:val="center"/>
      </w:pPr>
      <w:r>
        <w:t>и действий (бездействия) органа, предоставляющего</w:t>
      </w:r>
    </w:p>
    <w:p w:rsidR="008E6094" w:rsidRDefault="00481558">
      <w:pPr>
        <w:pStyle w:val="ConsPlusTitle"/>
        <w:jc w:val="center"/>
      </w:pPr>
      <w:r>
        <w:t>государственную услугу, а также должностных лиц,</w:t>
      </w:r>
    </w:p>
    <w:p w:rsidR="008E6094" w:rsidRDefault="00481558">
      <w:pPr>
        <w:pStyle w:val="ConsPlusTitle"/>
        <w:jc w:val="center"/>
      </w:pPr>
      <w:r>
        <w:t>государственных служащих</w:t>
      </w:r>
    </w:p>
    <w:p w:rsidR="008E6094" w:rsidRDefault="008E6094">
      <w:pPr>
        <w:pStyle w:val="ConsPlusNormal"/>
        <w:jc w:val="both"/>
      </w:pPr>
    </w:p>
    <w:p w:rsidR="00481558" w:rsidRDefault="00481558" w:rsidP="00481558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kern w:val="0"/>
          <w:sz w:val="20"/>
          <w:szCs w:val="20"/>
          <w:lang w:bidi="ar-SA"/>
        </w:rPr>
      </w:pPr>
      <w:r>
        <w:rPr>
          <w:rFonts w:ascii="Arial" w:hAnsi="Arial" w:cs="Arial"/>
          <w:kern w:val="0"/>
          <w:sz w:val="20"/>
          <w:szCs w:val="20"/>
          <w:lang w:bidi="ar-SA"/>
        </w:rPr>
        <w:t xml:space="preserve">Утратил силу. - </w:t>
      </w:r>
      <w:hyperlink r:id="rId26" w:history="1">
        <w:r>
          <w:rPr>
            <w:rFonts w:ascii="Arial" w:hAnsi="Arial" w:cs="Arial"/>
            <w:color w:val="0000FF"/>
            <w:kern w:val="0"/>
            <w:sz w:val="20"/>
            <w:szCs w:val="20"/>
            <w:lang w:bidi="ar-SA"/>
          </w:rPr>
          <w:t>Приказ</w:t>
        </w:r>
      </w:hyperlink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kern w:val="0"/>
          <w:sz w:val="20"/>
          <w:szCs w:val="20"/>
          <w:lang w:bidi="ar-SA"/>
        </w:rPr>
        <w:t>Минлесхоза</w:t>
      </w:r>
      <w:proofErr w:type="spellEnd"/>
      <w:r>
        <w:rPr>
          <w:rFonts w:ascii="Arial" w:hAnsi="Arial" w:cs="Arial"/>
          <w:kern w:val="0"/>
          <w:sz w:val="20"/>
          <w:szCs w:val="20"/>
          <w:lang w:bidi="ar-SA"/>
        </w:rPr>
        <w:t xml:space="preserve"> </w:t>
      </w:r>
      <w:proofErr w:type="gramStart"/>
      <w:r>
        <w:rPr>
          <w:rFonts w:ascii="Arial" w:hAnsi="Arial" w:cs="Arial"/>
          <w:kern w:val="0"/>
          <w:sz w:val="20"/>
          <w:szCs w:val="20"/>
          <w:lang w:bidi="ar-SA"/>
        </w:rPr>
        <w:t>Пензенской</w:t>
      </w:r>
      <w:proofErr w:type="gramEnd"/>
      <w:r>
        <w:rPr>
          <w:rFonts w:ascii="Arial" w:hAnsi="Arial" w:cs="Arial"/>
          <w:kern w:val="0"/>
          <w:sz w:val="20"/>
          <w:szCs w:val="20"/>
          <w:lang w:bidi="ar-SA"/>
        </w:rPr>
        <w:t xml:space="preserve"> обл. от 29.09.2025 N 15-122.</w:t>
      </w:r>
    </w:p>
    <w:bookmarkStart w:id="12" w:name="_GoBack"/>
    <w:bookmarkEnd w:id="12"/>
    <w:p w:rsidR="008E6094" w:rsidRDefault="00481558">
      <w:pPr>
        <w:pStyle w:val="ConsPlusNormal"/>
        <w:jc w:val="both"/>
      </w:pPr>
      <w:r>
        <w:fldChar w:fldCharType="begin"/>
      </w:r>
      <w:r>
        <w:instrText xml:space="preserve"> HYPERLINK "https://login.consultant.ru/link/?req=doc&amp;base=LAW&amp;n=311791" \h </w:instrText>
      </w:r>
      <w:r>
        <w:fldChar w:fldCharType="separate"/>
      </w:r>
      <w:r>
        <w:fldChar w:fldCharType="end"/>
      </w:r>
    </w:p>
    <w:p w:rsidR="008E6094" w:rsidRDefault="00481558">
      <w:pPr>
        <w:pStyle w:val="ConsPlusNormal"/>
        <w:jc w:val="both"/>
      </w:pPr>
      <w:hyperlink r:id="rId27"/>
    </w:p>
    <w:p w:rsidR="008E6094" w:rsidRDefault="00481558">
      <w:pPr>
        <w:pStyle w:val="ConsPlusNormal"/>
        <w:jc w:val="both"/>
      </w:pPr>
      <w:hyperlink r:id="rId28"/>
    </w:p>
    <w:p w:rsidR="008E6094" w:rsidRDefault="00481558">
      <w:pPr>
        <w:pStyle w:val="ConsPlusNormal"/>
        <w:jc w:val="both"/>
      </w:pPr>
      <w:hyperlink r:id="rId29"/>
    </w:p>
    <w:p w:rsidR="008E6094" w:rsidRDefault="00481558">
      <w:pPr>
        <w:pStyle w:val="ConsPlusNormal"/>
        <w:jc w:val="both"/>
      </w:pPr>
      <w:hyperlink r:id="rId30"/>
    </w:p>
    <w:p w:rsidR="008E6094" w:rsidRDefault="00481558">
      <w:pPr>
        <w:pStyle w:val="ConsPlusNormal"/>
        <w:jc w:val="right"/>
        <w:outlineLvl w:val="1"/>
      </w:pPr>
      <w:hyperlink r:id="rId31">
        <w:r>
          <w:t>Приложение N 1</w:t>
        </w:r>
      </w:hyperlink>
    </w:p>
    <w:p w:rsidR="008E6094" w:rsidRDefault="00481558">
      <w:pPr>
        <w:pStyle w:val="ConsPlusNormal"/>
        <w:jc w:val="right"/>
      </w:pPr>
      <w:hyperlink r:id="rId32">
        <w:r>
          <w:t>к Административному регламенту</w:t>
        </w:r>
      </w:hyperlink>
    </w:p>
    <w:p w:rsidR="008E6094" w:rsidRDefault="00481558">
      <w:pPr>
        <w:pStyle w:val="ConsPlusNormal"/>
        <w:jc w:val="right"/>
      </w:pPr>
      <w:hyperlink r:id="rId33">
        <w:r>
          <w:t>Министерства лесного,</w:t>
        </w:r>
      </w:hyperlink>
    </w:p>
    <w:p w:rsidR="008E6094" w:rsidRDefault="00481558">
      <w:pPr>
        <w:pStyle w:val="ConsPlusNormal"/>
        <w:jc w:val="right"/>
      </w:pPr>
      <w:hyperlink r:id="rId34">
        <w:r>
          <w:t>охотничьего хозяйства</w:t>
        </w:r>
      </w:hyperlink>
    </w:p>
    <w:p w:rsidR="008E6094" w:rsidRDefault="00481558">
      <w:pPr>
        <w:pStyle w:val="ConsPlusNormal"/>
        <w:jc w:val="right"/>
      </w:pPr>
      <w:hyperlink r:id="rId35">
        <w:r>
          <w:t>и природопользования</w:t>
        </w:r>
      </w:hyperlink>
    </w:p>
    <w:p w:rsidR="008E6094" w:rsidRDefault="00481558">
      <w:pPr>
        <w:pStyle w:val="ConsPlusNormal"/>
        <w:jc w:val="right"/>
      </w:pPr>
      <w:hyperlink r:id="rId36">
        <w:r>
          <w:t xml:space="preserve">Пензенской области </w:t>
        </w:r>
        <w:proofErr w:type="gramStart"/>
        <w:r>
          <w:t>по</w:t>
        </w:r>
        <w:proofErr w:type="gramEnd"/>
      </w:hyperlink>
    </w:p>
    <w:p w:rsidR="008E6094" w:rsidRDefault="00481558">
      <w:pPr>
        <w:pStyle w:val="ConsPlusNormal"/>
        <w:jc w:val="right"/>
      </w:pPr>
      <w:hyperlink r:id="rId37">
        <w:r>
          <w:t xml:space="preserve">предоставлению </w:t>
        </w:r>
        <w:proofErr w:type="gramStart"/>
        <w:r>
          <w:t>государственной</w:t>
        </w:r>
        <w:proofErr w:type="gramEnd"/>
      </w:hyperlink>
    </w:p>
    <w:p w:rsidR="008E6094" w:rsidRDefault="00481558">
      <w:pPr>
        <w:pStyle w:val="ConsPlusNormal"/>
        <w:jc w:val="right"/>
      </w:pPr>
      <w:hyperlink r:id="rId38">
        <w:r>
          <w:t>услуги "Выдача разрешения</w:t>
        </w:r>
      </w:hyperlink>
    </w:p>
    <w:p w:rsidR="008E6094" w:rsidRDefault="00481558">
      <w:pPr>
        <w:pStyle w:val="ConsPlusNormal"/>
        <w:jc w:val="right"/>
      </w:pPr>
      <w:hyperlink r:id="rId39">
        <w:r>
          <w:t>на временные сбросы"</w:t>
        </w:r>
      </w:hyperlink>
    </w:p>
    <w:p w:rsidR="008E6094" w:rsidRDefault="00481558">
      <w:pPr>
        <w:pStyle w:val="ConsPlusNormal"/>
        <w:jc w:val="both"/>
      </w:pPr>
      <w:hyperlink r:id="rId40"/>
    </w:p>
    <w:p w:rsidR="008E6094" w:rsidRDefault="00481558">
      <w:pPr>
        <w:pStyle w:val="ConsPlusNormal"/>
        <w:jc w:val="right"/>
      </w:pPr>
      <w:hyperlink r:id="rId41">
        <w:r>
          <w:t>(форма)</w:t>
        </w:r>
      </w:hyperlink>
    </w:p>
    <w:p w:rsidR="008E6094" w:rsidRDefault="00481558">
      <w:pPr>
        <w:pStyle w:val="ConsPlusNormal"/>
        <w:jc w:val="both"/>
      </w:pPr>
      <w:hyperlink r:id="rId42"/>
      <w:bookmarkStart w:id="13" w:name="P387"/>
      <w:bookmarkEnd w:id="13"/>
    </w:p>
    <w:p w:rsidR="008E6094" w:rsidRDefault="00481558">
      <w:pPr>
        <w:pStyle w:val="ConsPlusNormal"/>
        <w:jc w:val="center"/>
      </w:pPr>
      <w:hyperlink r:id="rId43">
        <w:r>
          <w:t>ЗАЯВЛЕНИЕ</w:t>
        </w:r>
      </w:hyperlink>
    </w:p>
    <w:p w:rsidR="008E6094" w:rsidRDefault="00481558">
      <w:pPr>
        <w:pStyle w:val="ConsPlusNormal"/>
        <w:jc w:val="center"/>
      </w:pPr>
      <w:hyperlink r:id="rId44">
        <w:r>
          <w:t>на получение (продление, переоформление) разрешения</w:t>
        </w:r>
      </w:hyperlink>
    </w:p>
    <w:p w:rsidR="008E6094" w:rsidRDefault="00481558">
      <w:pPr>
        <w:pStyle w:val="ConsPlusNormal"/>
        <w:jc w:val="center"/>
      </w:pPr>
      <w:hyperlink r:id="rId45">
        <w:proofErr w:type="gramStart"/>
        <w:r>
          <w:t>на временные сбросы</w:t>
        </w:r>
        <w:r>
          <w:t xml:space="preserve"> загрязняющих веществ (за исключением</w:t>
        </w:r>
      </w:hyperlink>
      <w:proofErr w:type="gramEnd"/>
    </w:p>
    <w:p w:rsidR="008E6094" w:rsidRDefault="00481558">
      <w:pPr>
        <w:pStyle w:val="ConsPlusNormal"/>
        <w:jc w:val="center"/>
      </w:pPr>
      <w:hyperlink r:id="rId46">
        <w:r>
          <w:t>радиоактивных веществ) в водные объекты</w:t>
        </w:r>
      </w:hyperlink>
    </w:p>
    <w:p w:rsidR="008E6094" w:rsidRDefault="00481558">
      <w:pPr>
        <w:pStyle w:val="ConsPlusNormal"/>
        <w:jc w:val="both"/>
      </w:pPr>
      <w:hyperlink r:id="rId47"/>
    </w:p>
    <w:p w:rsidR="008E6094" w:rsidRDefault="00481558">
      <w:pPr>
        <w:pStyle w:val="ConsPlusNonformat"/>
        <w:jc w:val="both"/>
      </w:pPr>
      <w:hyperlink r:id="rId48">
        <w:r>
          <w:t>Наименование юридического лица (индивидуального предпринимателя)</w:t>
        </w:r>
      </w:hyperlink>
    </w:p>
    <w:p w:rsidR="008E6094" w:rsidRDefault="00481558">
      <w:pPr>
        <w:pStyle w:val="ConsPlusNonformat"/>
        <w:jc w:val="both"/>
      </w:pPr>
      <w:hyperlink r:id="rId49">
        <w:r>
          <w:t>____________________________________________________</w:t>
        </w:r>
        <w:r>
          <w:t>_______________________</w:t>
        </w:r>
      </w:hyperlink>
    </w:p>
    <w:p w:rsidR="008E6094" w:rsidRDefault="00481558">
      <w:pPr>
        <w:pStyle w:val="ConsPlusNonformat"/>
        <w:jc w:val="both"/>
      </w:pPr>
      <w:hyperlink r:id="rId50">
        <w:r>
          <w:t xml:space="preserve">    </w:t>
        </w:r>
        <w:proofErr w:type="gramStart"/>
        <w:r>
          <w:t>(полное и сокращенное (при наличии) наименование юридического лица,</w:t>
        </w:r>
      </w:hyperlink>
      <w:proofErr w:type="gramEnd"/>
    </w:p>
    <w:p w:rsidR="008E6094" w:rsidRDefault="00481558">
      <w:pPr>
        <w:pStyle w:val="ConsPlusNonformat"/>
        <w:jc w:val="both"/>
      </w:pPr>
      <w:hyperlink r:id="rId51">
        <w:r>
          <w:t>__</w:t>
        </w:r>
        <w:r>
          <w:t>_________________________________________________________________________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52">
        <w:r>
          <w:t xml:space="preserve">       </w:t>
        </w:r>
        <w:proofErr w:type="gramStart"/>
        <w:r>
          <w:t>ФИО индивидуального предпринимателя и его паспортные данные)</w:t>
        </w:r>
      </w:hyperlink>
      <w:proofErr w:type="gramEnd"/>
    </w:p>
    <w:p w:rsidR="008E6094" w:rsidRDefault="00481558">
      <w:pPr>
        <w:pStyle w:val="ConsPlusNonformat"/>
        <w:jc w:val="both"/>
      </w:pPr>
      <w:hyperlink r:id="rId53"/>
    </w:p>
    <w:p w:rsidR="008E6094" w:rsidRDefault="00481558">
      <w:pPr>
        <w:pStyle w:val="ConsPlusNonformat"/>
        <w:jc w:val="both"/>
      </w:pPr>
      <w:hyperlink r:id="rId54">
        <w:r>
          <w:t xml:space="preserve">Код  объекта,  оказывающего  негативное  воздействие на окружающую среду, </w:t>
        </w:r>
        <w:proofErr w:type="gramStart"/>
        <w:r>
          <w:t>в</w:t>
        </w:r>
        <w:proofErr w:type="gramEnd"/>
      </w:hyperlink>
    </w:p>
    <w:p w:rsidR="008E6094" w:rsidRDefault="00481558">
      <w:pPr>
        <w:pStyle w:val="ConsPlusNonformat"/>
        <w:jc w:val="both"/>
      </w:pPr>
      <w:hyperlink r:id="rId55">
        <w:proofErr w:type="gramStart"/>
        <w:r>
          <w:t>соответствии</w:t>
        </w:r>
        <w:proofErr w:type="gramEnd"/>
        <w:r>
          <w:t xml:space="preserve">  с  </w:t>
        </w:r>
        <w:r>
          <w:rPr>
            <w:color w:val="0000FF"/>
          </w:rPr>
          <w:t>пунктами  4</w:t>
        </w:r>
        <w:r>
          <w:t xml:space="preserve"> и </w:t>
        </w:r>
        <w:r>
          <w:rPr>
            <w:color w:val="0000FF"/>
          </w:rPr>
          <w:t>5 статьи 69.2</w:t>
        </w:r>
        <w:r>
          <w:t xml:space="preserve"> Федерального закона "Об охране</w:t>
        </w:r>
      </w:hyperlink>
    </w:p>
    <w:p w:rsidR="008E6094" w:rsidRDefault="00481558">
      <w:pPr>
        <w:pStyle w:val="ConsPlusNonformat"/>
        <w:jc w:val="both"/>
      </w:pPr>
      <w:hyperlink r:id="rId56">
        <w:r>
          <w:t xml:space="preserve">окружающей среды" </w:t>
        </w:r>
        <w:r>
          <w:t>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57"/>
    </w:p>
    <w:p w:rsidR="008E6094" w:rsidRDefault="00481558">
      <w:pPr>
        <w:pStyle w:val="ConsPlusNonformat"/>
        <w:jc w:val="both"/>
      </w:pPr>
      <w:hyperlink r:id="rId58">
        <w:r>
          <w:t>Направляем на рассмотрение документы дл</w:t>
        </w:r>
        <w:r>
          <w:t>я выдачи (продления, переоформления)</w:t>
        </w:r>
      </w:hyperlink>
    </w:p>
    <w:p w:rsidR="008E6094" w:rsidRDefault="00481558">
      <w:pPr>
        <w:pStyle w:val="ConsPlusNonformat"/>
        <w:jc w:val="both"/>
      </w:pPr>
      <w:hyperlink r:id="rId59">
        <w:proofErr w:type="gramStart"/>
        <w:r>
          <w:t>разрешения   на  временные  сбросы  загрязняющих  веществ  (за  исключением</w:t>
        </w:r>
      </w:hyperlink>
      <w:proofErr w:type="gramEnd"/>
    </w:p>
    <w:p w:rsidR="008E6094" w:rsidRDefault="00481558">
      <w:pPr>
        <w:pStyle w:val="ConsPlusNonformat"/>
        <w:jc w:val="both"/>
      </w:pPr>
      <w:hyperlink r:id="rId60">
        <w:r>
          <w:t>радиоактивных веществ) в водные объекты:</w:t>
        </w:r>
      </w:hyperlink>
    </w:p>
    <w:p w:rsidR="008E6094" w:rsidRDefault="00481558">
      <w:pPr>
        <w:pStyle w:val="ConsPlusNonformat"/>
        <w:jc w:val="both"/>
      </w:pPr>
      <w:hyperlink r:id="rId61"/>
    </w:p>
    <w:p w:rsidR="008E6094" w:rsidRDefault="00481558">
      <w:pPr>
        <w:pStyle w:val="ConsPlusNonformat"/>
        <w:jc w:val="both"/>
      </w:pPr>
      <w:hyperlink r:id="rId62">
        <w:r>
          <w:t>1. ______________________________________</w:t>
        </w:r>
        <w:r>
          <w:t>__________________________________</w:t>
        </w:r>
      </w:hyperlink>
    </w:p>
    <w:p w:rsidR="008E6094" w:rsidRDefault="00481558">
      <w:pPr>
        <w:pStyle w:val="ConsPlusNonformat"/>
        <w:jc w:val="both"/>
      </w:pPr>
      <w:hyperlink r:id="rId63">
        <w:r>
          <w:t>2. 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64">
        <w:r>
          <w:t>3. 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65">
        <w:r>
          <w:t>4. 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66">
        <w:r>
          <w:t>5. 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67">
        <w:r>
          <w:t xml:space="preserve">                     (опись предст</w:t>
        </w:r>
        <w:r>
          <w:t>авляемых документов)</w:t>
        </w:r>
      </w:hyperlink>
    </w:p>
    <w:p w:rsidR="008E6094" w:rsidRDefault="00481558">
      <w:pPr>
        <w:pStyle w:val="ConsPlusNonformat"/>
        <w:jc w:val="both"/>
      </w:pPr>
      <w:hyperlink r:id="rId68"/>
    </w:p>
    <w:p w:rsidR="008E6094" w:rsidRDefault="00481558">
      <w:pPr>
        <w:pStyle w:val="ConsPlusNonformat"/>
        <w:jc w:val="both"/>
      </w:pPr>
      <w:hyperlink r:id="rId69">
        <w:r>
          <w:t>Способ получения результата (</w:t>
        </w:r>
        <w:proofErr w:type="gramStart"/>
        <w:r>
          <w:t>нужное</w:t>
        </w:r>
        <w:proofErr w:type="gramEnd"/>
        <w:r>
          <w:t xml:space="preserve"> выбрать):</w:t>
        </w:r>
      </w:hyperlink>
    </w:p>
    <w:p w:rsidR="008E6094" w:rsidRDefault="00481558">
      <w:pPr>
        <w:pStyle w:val="ConsPlusNonformat"/>
        <w:jc w:val="both"/>
      </w:pPr>
      <w:hyperlink r:id="rId70">
        <w:r>
          <w:t xml:space="preserve">    ┌─┐</w:t>
        </w:r>
      </w:hyperlink>
    </w:p>
    <w:p w:rsidR="008E6094" w:rsidRDefault="00481558">
      <w:pPr>
        <w:pStyle w:val="ConsPlusNonformat"/>
        <w:jc w:val="both"/>
      </w:pPr>
      <w:hyperlink r:id="rId71">
        <w:r>
          <w:t xml:space="preserve">    └─┘ - лично на руки;</w:t>
        </w:r>
      </w:hyperlink>
    </w:p>
    <w:p w:rsidR="008E6094" w:rsidRDefault="00481558">
      <w:pPr>
        <w:pStyle w:val="ConsPlusNonformat"/>
        <w:jc w:val="both"/>
      </w:pPr>
      <w:hyperlink r:id="rId72">
        <w:r>
          <w:t xml:space="preserve">    ┌─┐</w:t>
        </w:r>
      </w:hyperlink>
    </w:p>
    <w:p w:rsidR="008E6094" w:rsidRDefault="00481558">
      <w:pPr>
        <w:pStyle w:val="ConsPlusNonformat"/>
        <w:jc w:val="both"/>
      </w:pPr>
      <w:hyperlink r:id="rId73">
        <w:r>
          <w:t xml:space="preserve">    └─┘ - посредством почтового отправления;</w:t>
        </w:r>
      </w:hyperlink>
    </w:p>
    <w:p w:rsidR="008E6094" w:rsidRDefault="00481558">
      <w:pPr>
        <w:pStyle w:val="ConsPlusNonformat"/>
        <w:jc w:val="both"/>
      </w:pPr>
      <w:hyperlink r:id="rId74">
        <w:r>
          <w:t xml:space="preserve">    ┌─┐</w:t>
        </w:r>
      </w:hyperlink>
    </w:p>
    <w:p w:rsidR="008E6094" w:rsidRDefault="00481558">
      <w:pPr>
        <w:pStyle w:val="ConsPlusNonformat"/>
        <w:jc w:val="both"/>
      </w:pPr>
      <w:hyperlink r:id="rId75">
        <w:r>
          <w:t xml:space="preserve">    └─┘ - в форме электронного документа, подписанного ЭЦП.</w:t>
        </w:r>
      </w:hyperlink>
    </w:p>
    <w:p w:rsidR="008E6094" w:rsidRDefault="00481558">
      <w:pPr>
        <w:pStyle w:val="ConsPlusNormal"/>
        <w:jc w:val="both"/>
      </w:pPr>
      <w:hyperlink r:id="rId76"/>
    </w:p>
    <w:tbl>
      <w:tblPr>
        <w:tblW w:w="8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5"/>
        <w:gridCol w:w="340"/>
        <w:gridCol w:w="2724"/>
        <w:gridCol w:w="340"/>
        <w:gridCol w:w="2721"/>
      </w:tblGrid>
      <w:tr w:rsidR="008E6094">
        <w:tc>
          <w:tcPr>
            <w:tcW w:w="2775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77"/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78"/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79"/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80"/>
          </w:p>
        </w:tc>
        <w:tc>
          <w:tcPr>
            <w:tcW w:w="2721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81"/>
          </w:p>
        </w:tc>
      </w:tr>
      <w:tr w:rsidR="008E6094">
        <w:tc>
          <w:tcPr>
            <w:tcW w:w="2775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82">
              <w:r>
                <w:t>(должность руководителя)</w:t>
              </w:r>
            </w:hyperlink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83"/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84">
              <w:r>
                <w:t>(подпись руководителя)</w:t>
              </w:r>
            </w:hyperlink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85"/>
          </w:p>
        </w:tc>
        <w:tc>
          <w:tcPr>
            <w:tcW w:w="2721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86">
              <w:r>
                <w:t>(расшифровка подписи)</w:t>
              </w:r>
            </w:hyperlink>
          </w:p>
        </w:tc>
      </w:tr>
      <w:tr w:rsidR="008E6094">
        <w:tc>
          <w:tcPr>
            <w:tcW w:w="2775" w:type="dxa"/>
          </w:tcPr>
          <w:p w:rsidR="008E6094" w:rsidRDefault="00481558">
            <w:pPr>
              <w:pStyle w:val="ConsPlusNormal"/>
            </w:pPr>
            <w:hyperlink r:id="rId87"/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88"/>
          </w:p>
        </w:tc>
        <w:tc>
          <w:tcPr>
            <w:tcW w:w="2724" w:type="dxa"/>
          </w:tcPr>
          <w:p w:rsidR="008E6094" w:rsidRDefault="00481558">
            <w:pPr>
              <w:pStyle w:val="ConsPlusNormal"/>
            </w:pPr>
            <w:hyperlink r:id="rId89"/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90"/>
          </w:p>
        </w:tc>
        <w:tc>
          <w:tcPr>
            <w:tcW w:w="2721" w:type="dxa"/>
          </w:tcPr>
          <w:p w:rsidR="008E6094" w:rsidRDefault="00481558">
            <w:pPr>
              <w:pStyle w:val="ConsPlusNormal"/>
              <w:jc w:val="center"/>
            </w:pPr>
            <w:hyperlink r:id="rId91">
              <w:r>
                <w:t>М.П. (при наличии)</w:t>
              </w:r>
            </w:hyperlink>
          </w:p>
        </w:tc>
      </w:tr>
    </w:tbl>
    <w:p w:rsidR="008E6094" w:rsidRDefault="00481558">
      <w:pPr>
        <w:pStyle w:val="ConsPlusNormal"/>
        <w:jc w:val="both"/>
      </w:pPr>
      <w:hyperlink r:id="rId92"/>
    </w:p>
    <w:p w:rsidR="008E6094" w:rsidRDefault="00481558">
      <w:pPr>
        <w:pStyle w:val="ConsPlusNormal"/>
        <w:jc w:val="both"/>
      </w:pPr>
      <w:hyperlink r:id="rId93"/>
    </w:p>
    <w:p w:rsidR="008E6094" w:rsidRDefault="00481558">
      <w:pPr>
        <w:pStyle w:val="ConsPlusNormal"/>
        <w:jc w:val="both"/>
      </w:pPr>
      <w:hyperlink r:id="rId94"/>
    </w:p>
    <w:p w:rsidR="008E6094" w:rsidRDefault="00481558">
      <w:pPr>
        <w:pStyle w:val="ConsPlusNormal"/>
        <w:jc w:val="both"/>
      </w:pPr>
      <w:hyperlink r:id="rId95"/>
    </w:p>
    <w:p w:rsidR="008E6094" w:rsidRDefault="00481558">
      <w:pPr>
        <w:pStyle w:val="ConsPlusNormal"/>
        <w:jc w:val="both"/>
      </w:pPr>
      <w:hyperlink r:id="rId96"/>
    </w:p>
    <w:p w:rsidR="008E6094" w:rsidRDefault="00481558">
      <w:pPr>
        <w:pStyle w:val="ConsPlusNormal"/>
        <w:jc w:val="right"/>
        <w:outlineLvl w:val="1"/>
      </w:pPr>
      <w:hyperlink r:id="rId97">
        <w:r>
          <w:t>Приложение N 2</w:t>
        </w:r>
      </w:hyperlink>
    </w:p>
    <w:p w:rsidR="008E6094" w:rsidRDefault="00481558">
      <w:pPr>
        <w:pStyle w:val="ConsPlusNormal"/>
        <w:jc w:val="right"/>
      </w:pPr>
      <w:hyperlink r:id="rId98">
        <w:r>
          <w:t>к Административному регламенту</w:t>
        </w:r>
      </w:hyperlink>
    </w:p>
    <w:p w:rsidR="008E6094" w:rsidRDefault="00481558">
      <w:pPr>
        <w:pStyle w:val="ConsPlusNormal"/>
        <w:jc w:val="right"/>
      </w:pPr>
      <w:hyperlink r:id="rId99">
        <w:r>
          <w:t>Министерства лесного,</w:t>
        </w:r>
      </w:hyperlink>
    </w:p>
    <w:p w:rsidR="008E6094" w:rsidRDefault="00481558">
      <w:pPr>
        <w:pStyle w:val="ConsPlusNormal"/>
        <w:jc w:val="right"/>
      </w:pPr>
      <w:hyperlink r:id="rId100">
        <w:r>
          <w:t>охотничьего хозяйства</w:t>
        </w:r>
      </w:hyperlink>
    </w:p>
    <w:p w:rsidR="008E6094" w:rsidRDefault="00481558">
      <w:pPr>
        <w:pStyle w:val="ConsPlusNormal"/>
        <w:jc w:val="right"/>
      </w:pPr>
      <w:hyperlink r:id="rId101">
        <w:r>
          <w:t>и природопользования</w:t>
        </w:r>
      </w:hyperlink>
    </w:p>
    <w:p w:rsidR="008E6094" w:rsidRDefault="00481558">
      <w:pPr>
        <w:pStyle w:val="ConsPlusNormal"/>
        <w:jc w:val="right"/>
      </w:pPr>
      <w:hyperlink r:id="rId102">
        <w:r>
          <w:t xml:space="preserve">Пензенской области </w:t>
        </w:r>
        <w:proofErr w:type="gramStart"/>
        <w:r>
          <w:t>по</w:t>
        </w:r>
        <w:proofErr w:type="gramEnd"/>
      </w:hyperlink>
    </w:p>
    <w:p w:rsidR="008E6094" w:rsidRDefault="00481558">
      <w:pPr>
        <w:pStyle w:val="ConsPlusNormal"/>
        <w:jc w:val="right"/>
      </w:pPr>
      <w:hyperlink r:id="rId103">
        <w:r>
          <w:t xml:space="preserve">предоставлению </w:t>
        </w:r>
        <w:proofErr w:type="gramStart"/>
        <w:r>
          <w:t>государственной</w:t>
        </w:r>
        <w:proofErr w:type="gramEnd"/>
      </w:hyperlink>
    </w:p>
    <w:p w:rsidR="008E6094" w:rsidRDefault="00481558">
      <w:pPr>
        <w:pStyle w:val="ConsPlusNormal"/>
        <w:jc w:val="right"/>
      </w:pPr>
      <w:hyperlink r:id="rId104">
        <w:r>
          <w:t>услуги "Выдача разрешения</w:t>
        </w:r>
      </w:hyperlink>
    </w:p>
    <w:p w:rsidR="008E6094" w:rsidRDefault="00481558">
      <w:pPr>
        <w:pStyle w:val="ConsPlusNormal"/>
        <w:jc w:val="right"/>
      </w:pPr>
      <w:hyperlink r:id="rId105">
        <w:r>
          <w:t>на временные сбросы"</w:t>
        </w:r>
      </w:hyperlink>
    </w:p>
    <w:p w:rsidR="008E6094" w:rsidRDefault="00481558">
      <w:pPr>
        <w:pStyle w:val="ConsPlusNormal"/>
        <w:jc w:val="both"/>
      </w:pPr>
      <w:hyperlink r:id="rId106"/>
    </w:p>
    <w:p w:rsidR="008E6094" w:rsidRDefault="00481558">
      <w:pPr>
        <w:pStyle w:val="ConsPlusNormal"/>
        <w:jc w:val="right"/>
      </w:pPr>
      <w:hyperlink r:id="rId107">
        <w:r>
          <w:t>(форма)</w:t>
        </w:r>
      </w:hyperlink>
    </w:p>
    <w:p w:rsidR="008E6094" w:rsidRDefault="00481558">
      <w:pPr>
        <w:pStyle w:val="ConsPlusNormal"/>
        <w:jc w:val="both"/>
      </w:pPr>
      <w:hyperlink r:id="rId108"/>
      <w:bookmarkStart w:id="14" w:name="P453"/>
      <w:bookmarkEnd w:id="14"/>
    </w:p>
    <w:p w:rsidR="008E6094" w:rsidRDefault="00481558">
      <w:pPr>
        <w:pStyle w:val="ConsPlusNormal"/>
        <w:jc w:val="center"/>
      </w:pPr>
      <w:hyperlink r:id="rId109">
        <w:r>
          <w:t>РАЗРЕШЕНИЕ</w:t>
        </w:r>
      </w:hyperlink>
    </w:p>
    <w:p w:rsidR="008E6094" w:rsidRDefault="00481558">
      <w:pPr>
        <w:pStyle w:val="ConsPlusNormal"/>
        <w:jc w:val="center"/>
      </w:pPr>
      <w:hyperlink r:id="rId110">
        <w:proofErr w:type="gramStart"/>
        <w:r>
          <w:t>на временные сбросы загрязняющих веществ (за исключением</w:t>
        </w:r>
      </w:hyperlink>
      <w:proofErr w:type="gramEnd"/>
    </w:p>
    <w:p w:rsidR="008E6094" w:rsidRDefault="00481558">
      <w:pPr>
        <w:pStyle w:val="ConsPlusNormal"/>
        <w:jc w:val="center"/>
      </w:pPr>
      <w:hyperlink r:id="rId111">
        <w:r>
          <w:t>радиоактивных веществ) в водные объекты</w:t>
        </w:r>
      </w:hyperlink>
    </w:p>
    <w:p w:rsidR="008E6094" w:rsidRDefault="00481558">
      <w:pPr>
        <w:pStyle w:val="ConsPlusNormal"/>
        <w:jc w:val="both"/>
      </w:pPr>
      <w:hyperlink r:id="rId112"/>
    </w:p>
    <w:p w:rsidR="008E6094" w:rsidRDefault="00481558">
      <w:pPr>
        <w:pStyle w:val="ConsPlusNormal"/>
        <w:jc w:val="center"/>
      </w:pPr>
      <w:hyperlink r:id="rId113">
        <w:r>
          <w:t>Разрешение от ________ N ________</w:t>
        </w:r>
      </w:hyperlink>
    </w:p>
    <w:p w:rsidR="008E6094" w:rsidRDefault="00481558">
      <w:pPr>
        <w:pStyle w:val="ConsPlusNormal"/>
        <w:jc w:val="both"/>
      </w:pPr>
      <w:hyperlink r:id="rId114"/>
    </w:p>
    <w:p w:rsidR="008E6094" w:rsidRDefault="00481558">
      <w:pPr>
        <w:pStyle w:val="ConsPlusNonformat"/>
        <w:jc w:val="both"/>
      </w:pPr>
      <w:hyperlink r:id="rId115">
        <w:r>
          <w:t>Наименование юридического лица или индивидуального предпринимателя</w:t>
        </w:r>
      </w:hyperlink>
    </w:p>
    <w:p w:rsidR="008E6094" w:rsidRDefault="00481558">
      <w:pPr>
        <w:pStyle w:val="ConsPlusNonformat"/>
        <w:jc w:val="both"/>
      </w:pPr>
      <w:hyperlink r:id="rId116">
        <w:r>
          <w:t>___________________________________________________________________________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117">
        <w:r>
          <w:t>___________________________________________________________________________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118">
        <w:r>
          <w:t xml:space="preserve">    </w:t>
        </w:r>
        <w:proofErr w:type="gramStart"/>
        <w:r>
          <w:t xml:space="preserve">(полное и сокращенное (при </w:t>
        </w:r>
        <w:r>
          <w:t>наличии) наименование юридического лица,</w:t>
        </w:r>
      </w:hyperlink>
      <w:proofErr w:type="gramEnd"/>
    </w:p>
    <w:p w:rsidR="008E6094" w:rsidRDefault="00481558">
      <w:pPr>
        <w:pStyle w:val="ConsPlusNonformat"/>
        <w:jc w:val="both"/>
      </w:pPr>
      <w:hyperlink r:id="rId119">
        <w:r>
          <w:t xml:space="preserve"> организационно-правовая форма, ФИО индивидуального предпринимателя и его</w:t>
        </w:r>
      </w:hyperlink>
    </w:p>
    <w:p w:rsidR="008E6094" w:rsidRDefault="00481558">
      <w:pPr>
        <w:pStyle w:val="ConsPlusNonformat"/>
        <w:jc w:val="both"/>
      </w:pPr>
      <w:hyperlink r:id="rId120">
        <w:r>
          <w:t xml:space="preserve">                            паспортные данные)</w:t>
        </w:r>
      </w:hyperlink>
    </w:p>
    <w:p w:rsidR="008E6094" w:rsidRDefault="00481558">
      <w:pPr>
        <w:pStyle w:val="ConsPlusNonformat"/>
        <w:jc w:val="both"/>
      </w:pPr>
      <w:hyperlink r:id="rId121">
        <w:r>
          <w:t xml:space="preserve">Код  объекта,  оказывающего  негативное  воздействие на окружающую среду, </w:t>
        </w:r>
        <w:proofErr w:type="gramStart"/>
        <w:r>
          <w:t>в</w:t>
        </w:r>
        <w:proofErr w:type="gramEnd"/>
      </w:hyperlink>
    </w:p>
    <w:p w:rsidR="008E6094" w:rsidRDefault="00481558">
      <w:pPr>
        <w:pStyle w:val="ConsPlusNonformat"/>
        <w:jc w:val="both"/>
      </w:pPr>
      <w:hyperlink r:id="rId122">
        <w:proofErr w:type="gramStart"/>
        <w:r>
          <w:t>соответствии</w:t>
        </w:r>
        <w:proofErr w:type="gramEnd"/>
        <w:r>
          <w:t xml:space="preserve"> с </w:t>
        </w:r>
        <w:r>
          <w:rPr>
            <w:color w:val="0000FF"/>
          </w:rPr>
          <w:t>пунктами 4</w:t>
        </w:r>
        <w:r>
          <w:t xml:space="preserve"> и </w:t>
        </w:r>
        <w:r>
          <w:rPr>
            <w:color w:val="0000FF"/>
          </w:rPr>
          <w:t>5 статьи 69.2</w:t>
        </w:r>
        <w:r>
          <w:t xml:space="preserve"> Федерального закона "Об охране</w:t>
        </w:r>
      </w:hyperlink>
    </w:p>
    <w:p w:rsidR="008E6094" w:rsidRDefault="00481558">
      <w:pPr>
        <w:pStyle w:val="ConsPlusNonformat"/>
        <w:jc w:val="both"/>
      </w:pPr>
      <w:hyperlink r:id="rId123">
        <w:r>
          <w:t>окружающей среды" ____________________________________________</w:t>
        </w:r>
        <w:r>
          <w:t>_____________</w:t>
        </w:r>
      </w:hyperlink>
    </w:p>
    <w:p w:rsidR="008E6094" w:rsidRDefault="00481558">
      <w:pPr>
        <w:pStyle w:val="ConsPlusNonformat"/>
        <w:jc w:val="both"/>
      </w:pPr>
      <w:hyperlink r:id="rId124">
        <w:r>
          <w:t>Разрешается осуществлять временный сброс загрязняющих веществ в составе</w:t>
        </w:r>
      </w:hyperlink>
    </w:p>
    <w:p w:rsidR="008E6094" w:rsidRDefault="00481558">
      <w:pPr>
        <w:pStyle w:val="ConsPlusNonformat"/>
        <w:jc w:val="both"/>
      </w:pPr>
      <w:hyperlink r:id="rId125">
        <w:r>
          <w:t>сточных и (и</w:t>
        </w:r>
        <w:r>
          <w:t>ли) дренажных вод:</w:t>
        </w:r>
      </w:hyperlink>
    </w:p>
    <w:p w:rsidR="008E6094" w:rsidRDefault="00481558">
      <w:pPr>
        <w:pStyle w:val="ConsPlusNonformat"/>
        <w:jc w:val="both"/>
      </w:pPr>
      <w:hyperlink r:id="rId126">
        <w:r>
          <w:t xml:space="preserve">по выпускам N ________________ в период </w:t>
        </w:r>
        <w:proofErr w:type="gramStart"/>
        <w:r>
          <w:t>с</w:t>
        </w:r>
        <w:proofErr w:type="gramEnd"/>
        <w:r>
          <w:t xml:space="preserve"> _____________ по ________________</w:t>
        </w:r>
      </w:hyperlink>
    </w:p>
    <w:p w:rsidR="008E6094" w:rsidRDefault="00481558">
      <w:pPr>
        <w:pStyle w:val="ConsPlusNonformat"/>
        <w:jc w:val="both"/>
      </w:pPr>
      <w:hyperlink r:id="rId127">
        <w:r>
          <w:t xml:space="preserve">   </w:t>
        </w:r>
        <w:r>
          <w:t xml:space="preserve">                                          (дата)             (дата)</w:t>
        </w:r>
      </w:hyperlink>
    </w:p>
    <w:p w:rsidR="008E6094" w:rsidRDefault="00481558">
      <w:pPr>
        <w:pStyle w:val="ConsPlusNonformat"/>
        <w:jc w:val="both"/>
      </w:pPr>
      <w:hyperlink r:id="rId128">
        <w:r>
          <w:t>Сведения  о  ранее  выданных  разрешениях  на временные сбросы загрязняющих</w:t>
        </w:r>
      </w:hyperlink>
    </w:p>
    <w:p w:rsidR="008E6094" w:rsidRDefault="00481558">
      <w:pPr>
        <w:pStyle w:val="ConsPlusNonformat"/>
        <w:jc w:val="both"/>
      </w:pPr>
      <w:hyperlink r:id="rId129">
        <w:proofErr w:type="gramStart"/>
        <w:r>
          <w:t>веществ  (за  исключением радиоактивных веществ) в водные объекты (в случае</w:t>
        </w:r>
      </w:hyperlink>
      <w:proofErr w:type="gramEnd"/>
    </w:p>
    <w:p w:rsidR="008E6094" w:rsidRDefault="00481558">
      <w:pPr>
        <w:pStyle w:val="ConsPlusNonformat"/>
        <w:jc w:val="both"/>
      </w:pPr>
      <w:hyperlink r:id="rId130">
        <w:r>
          <w:t>продления разрешения):</w:t>
        </w:r>
      </w:hyperlink>
    </w:p>
    <w:p w:rsidR="008E6094" w:rsidRDefault="00481558">
      <w:pPr>
        <w:pStyle w:val="ConsPlusNonformat"/>
        <w:jc w:val="both"/>
      </w:pPr>
      <w:hyperlink r:id="rId131">
        <w:r>
          <w:t>разрешение от _____________ N ___________, с указанием разрешенного периода</w:t>
        </w:r>
      </w:hyperlink>
    </w:p>
    <w:p w:rsidR="008E6094" w:rsidRDefault="00481558">
      <w:pPr>
        <w:pStyle w:val="ConsPlusNonformat"/>
        <w:jc w:val="both"/>
      </w:pPr>
      <w:hyperlink r:id="rId132">
        <w:r>
          <w:t>временного  сброса загря</w:t>
        </w:r>
        <w:r>
          <w:t>зняющих веществ в составе сточных и (или) дренажных</w:t>
        </w:r>
      </w:hyperlink>
    </w:p>
    <w:p w:rsidR="008E6094" w:rsidRDefault="00481558">
      <w:pPr>
        <w:pStyle w:val="ConsPlusNonformat"/>
        <w:jc w:val="both"/>
      </w:pPr>
      <w:hyperlink r:id="rId133">
        <w:r>
          <w:t xml:space="preserve">вод по выпускам N ____________ в период </w:t>
        </w:r>
        <w:proofErr w:type="gramStart"/>
        <w:r>
          <w:t>с</w:t>
        </w:r>
        <w:proofErr w:type="gramEnd"/>
        <w:r>
          <w:t xml:space="preserve"> _______________ по ______________</w:t>
        </w:r>
      </w:hyperlink>
    </w:p>
    <w:p w:rsidR="008E6094" w:rsidRDefault="00481558">
      <w:pPr>
        <w:pStyle w:val="ConsPlusNonformat"/>
        <w:jc w:val="both"/>
      </w:pPr>
      <w:hyperlink r:id="rId134">
        <w:r>
          <w:t xml:space="preserve">                                             (дата)             (дата)</w:t>
        </w:r>
      </w:hyperlink>
    </w:p>
    <w:p w:rsidR="008E6094" w:rsidRDefault="00481558">
      <w:pPr>
        <w:pStyle w:val="ConsPlusNonformat"/>
        <w:jc w:val="both"/>
      </w:pPr>
      <w:hyperlink r:id="rId135">
        <w:r>
          <w:t xml:space="preserve">Перечень  загрязняющих  веществ  и  масса  временно  разрешенных сбросов </w:t>
        </w:r>
        <w:proofErr w:type="gramStart"/>
        <w:r>
          <w:t>по</w:t>
        </w:r>
        <w:proofErr w:type="gramEnd"/>
      </w:hyperlink>
    </w:p>
    <w:p w:rsidR="008E6094" w:rsidRDefault="00481558">
      <w:pPr>
        <w:pStyle w:val="ConsPlusNonformat"/>
        <w:jc w:val="both"/>
      </w:pPr>
      <w:hyperlink r:id="rId136">
        <w:r>
          <w:t>каждому из (_____ штук) выпусков сточных вод на каждый из этапов реализации</w:t>
        </w:r>
      </w:hyperlink>
    </w:p>
    <w:p w:rsidR="008E6094" w:rsidRDefault="00481558">
      <w:pPr>
        <w:pStyle w:val="ConsPlusNonformat"/>
        <w:jc w:val="both"/>
      </w:pPr>
      <w:hyperlink r:id="rId137">
        <w:r>
          <w:t xml:space="preserve">плана  мероприятий по </w:t>
        </w:r>
        <w:r>
          <w:t>охране окружающей среды, с указанием календарной даты</w:t>
        </w:r>
      </w:hyperlink>
    </w:p>
    <w:p w:rsidR="008E6094" w:rsidRDefault="00481558">
      <w:pPr>
        <w:pStyle w:val="ConsPlusNonformat"/>
        <w:jc w:val="both"/>
      </w:pPr>
      <w:hyperlink r:id="rId138">
        <w:r>
          <w:t xml:space="preserve">начала и окончания этапа, указаны в </w:t>
        </w:r>
        <w:r>
          <w:rPr>
            <w:color w:val="0000FF"/>
          </w:rPr>
          <w:t>приложении</w:t>
        </w:r>
        <w:r>
          <w:t xml:space="preserve"> (на ___ листах) к настоящему</w:t>
        </w:r>
      </w:hyperlink>
    </w:p>
    <w:p w:rsidR="008E6094" w:rsidRDefault="00481558">
      <w:pPr>
        <w:pStyle w:val="ConsPlusNonformat"/>
        <w:jc w:val="both"/>
      </w:pPr>
      <w:hyperlink r:id="rId139">
        <w:r>
          <w:t>разрешению, которое является неотъемлемой частью разрешения.</w:t>
        </w:r>
      </w:hyperlink>
    </w:p>
    <w:p w:rsidR="008E6094" w:rsidRDefault="00481558">
      <w:pPr>
        <w:pStyle w:val="ConsPlusNormal"/>
        <w:jc w:val="both"/>
      </w:pPr>
      <w:hyperlink r:id="rId140"/>
    </w:p>
    <w:tbl>
      <w:tblPr>
        <w:tblW w:w="8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5"/>
        <w:gridCol w:w="340"/>
        <w:gridCol w:w="2724"/>
        <w:gridCol w:w="340"/>
        <w:gridCol w:w="2721"/>
      </w:tblGrid>
      <w:tr w:rsidR="008E6094">
        <w:tc>
          <w:tcPr>
            <w:tcW w:w="2775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41"/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42"/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43"/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44"/>
          </w:p>
        </w:tc>
        <w:tc>
          <w:tcPr>
            <w:tcW w:w="2721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45"/>
          </w:p>
        </w:tc>
      </w:tr>
      <w:tr w:rsidR="008E6094">
        <w:tc>
          <w:tcPr>
            <w:tcW w:w="2775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46">
              <w:r>
                <w:t>(должность)</w:t>
              </w:r>
            </w:hyperlink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147"/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48">
              <w:r>
                <w:t>(подпись)</w:t>
              </w:r>
            </w:hyperlink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149"/>
          </w:p>
        </w:tc>
        <w:tc>
          <w:tcPr>
            <w:tcW w:w="2721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50">
              <w:r>
                <w:t>(расшифров</w:t>
              </w:r>
              <w:r>
                <w:t>ка подписи)</w:t>
              </w:r>
            </w:hyperlink>
          </w:p>
        </w:tc>
      </w:tr>
      <w:tr w:rsidR="008E6094">
        <w:tc>
          <w:tcPr>
            <w:tcW w:w="2775" w:type="dxa"/>
          </w:tcPr>
          <w:p w:rsidR="008E6094" w:rsidRDefault="00481558">
            <w:pPr>
              <w:pStyle w:val="ConsPlusNormal"/>
            </w:pPr>
            <w:hyperlink r:id="rId151"/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152"/>
          </w:p>
        </w:tc>
        <w:tc>
          <w:tcPr>
            <w:tcW w:w="2724" w:type="dxa"/>
          </w:tcPr>
          <w:p w:rsidR="008E6094" w:rsidRDefault="00481558">
            <w:pPr>
              <w:pStyle w:val="ConsPlusNormal"/>
            </w:pPr>
            <w:hyperlink r:id="rId153"/>
          </w:p>
        </w:tc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154"/>
          </w:p>
        </w:tc>
        <w:tc>
          <w:tcPr>
            <w:tcW w:w="2721" w:type="dxa"/>
          </w:tcPr>
          <w:p w:rsidR="008E6094" w:rsidRDefault="00481558">
            <w:pPr>
              <w:pStyle w:val="ConsPlusNormal"/>
              <w:jc w:val="center"/>
            </w:pPr>
            <w:hyperlink r:id="rId155">
              <w:r>
                <w:t>М.П. (при наличии)</w:t>
              </w:r>
            </w:hyperlink>
          </w:p>
        </w:tc>
      </w:tr>
    </w:tbl>
    <w:p w:rsidR="008E6094" w:rsidRDefault="00481558">
      <w:pPr>
        <w:pStyle w:val="ConsPlusNormal"/>
        <w:jc w:val="both"/>
      </w:pPr>
      <w:hyperlink r:id="rId156"/>
    </w:p>
    <w:p w:rsidR="008E6094" w:rsidRDefault="00481558">
      <w:pPr>
        <w:pStyle w:val="ConsPlusNormal"/>
        <w:jc w:val="both"/>
      </w:pPr>
      <w:hyperlink r:id="rId157"/>
    </w:p>
    <w:p w:rsidR="008E6094" w:rsidRDefault="00481558">
      <w:pPr>
        <w:pStyle w:val="ConsPlusNormal"/>
        <w:jc w:val="both"/>
      </w:pPr>
      <w:hyperlink r:id="rId158"/>
    </w:p>
    <w:p w:rsidR="008E6094" w:rsidRDefault="00481558">
      <w:pPr>
        <w:pStyle w:val="ConsPlusNormal"/>
        <w:jc w:val="both"/>
      </w:pPr>
      <w:hyperlink r:id="rId159"/>
    </w:p>
    <w:p w:rsidR="008E6094" w:rsidRDefault="00481558">
      <w:pPr>
        <w:pStyle w:val="ConsPlusNormal"/>
        <w:jc w:val="both"/>
      </w:pPr>
      <w:hyperlink r:id="rId160"/>
    </w:p>
    <w:p w:rsidR="008E6094" w:rsidRDefault="00481558">
      <w:pPr>
        <w:pStyle w:val="ConsPlusNormal"/>
        <w:jc w:val="right"/>
        <w:outlineLvl w:val="2"/>
      </w:pPr>
      <w:hyperlink r:id="rId161">
        <w:r>
          <w:t>Приложение</w:t>
        </w:r>
      </w:hyperlink>
    </w:p>
    <w:p w:rsidR="008E6094" w:rsidRDefault="00481558">
      <w:pPr>
        <w:pStyle w:val="ConsPlusNormal"/>
        <w:jc w:val="right"/>
      </w:pPr>
      <w:hyperlink r:id="rId162">
        <w:r>
          <w:t>к разрешению</w:t>
        </w:r>
      </w:hyperlink>
    </w:p>
    <w:p w:rsidR="008E6094" w:rsidRDefault="00481558">
      <w:pPr>
        <w:pStyle w:val="ConsPlusNormal"/>
        <w:jc w:val="right"/>
      </w:pPr>
      <w:hyperlink r:id="rId163">
        <w:r>
          <w:t>на временные сбросы</w:t>
        </w:r>
      </w:hyperlink>
    </w:p>
    <w:p w:rsidR="008E6094" w:rsidRDefault="00481558">
      <w:pPr>
        <w:pStyle w:val="ConsPlusNormal"/>
        <w:jc w:val="right"/>
      </w:pPr>
      <w:hyperlink r:id="rId164">
        <w:r>
          <w:t>загрязняющих веществ</w:t>
        </w:r>
      </w:hyperlink>
    </w:p>
    <w:p w:rsidR="008E6094" w:rsidRDefault="00481558">
      <w:pPr>
        <w:pStyle w:val="ConsPlusNormal"/>
        <w:jc w:val="right"/>
      </w:pPr>
      <w:hyperlink r:id="rId165">
        <w:proofErr w:type="gramStart"/>
        <w:r>
          <w:t>(за исключением</w:t>
        </w:r>
      </w:hyperlink>
      <w:proofErr w:type="gramEnd"/>
    </w:p>
    <w:p w:rsidR="008E6094" w:rsidRDefault="00481558">
      <w:pPr>
        <w:pStyle w:val="ConsPlusNormal"/>
        <w:jc w:val="right"/>
      </w:pPr>
      <w:hyperlink r:id="rId166">
        <w:r>
          <w:t>радиоактивных веществ)</w:t>
        </w:r>
      </w:hyperlink>
    </w:p>
    <w:p w:rsidR="008E6094" w:rsidRDefault="00481558">
      <w:pPr>
        <w:pStyle w:val="ConsPlusNormal"/>
        <w:jc w:val="right"/>
      </w:pPr>
      <w:hyperlink r:id="rId167">
        <w:r>
          <w:t>в водные объекты</w:t>
        </w:r>
      </w:hyperlink>
    </w:p>
    <w:p w:rsidR="008E6094" w:rsidRDefault="00481558">
      <w:pPr>
        <w:pStyle w:val="ConsPlusNormal"/>
        <w:jc w:val="both"/>
      </w:pPr>
      <w:hyperlink r:id="rId168"/>
    </w:p>
    <w:p w:rsidR="008E6094" w:rsidRDefault="00481558">
      <w:pPr>
        <w:pStyle w:val="ConsPlusNormal"/>
        <w:jc w:val="right"/>
      </w:pPr>
      <w:hyperlink r:id="rId169">
        <w:r>
          <w:t>(ФОРМА)</w:t>
        </w:r>
      </w:hyperlink>
    </w:p>
    <w:p w:rsidR="008E6094" w:rsidRDefault="00481558">
      <w:pPr>
        <w:pStyle w:val="ConsPlusNormal"/>
        <w:jc w:val="both"/>
      </w:pPr>
      <w:hyperlink r:id="rId170"/>
      <w:bookmarkStart w:id="15" w:name="P515"/>
      <w:bookmarkEnd w:id="15"/>
    </w:p>
    <w:p w:rsidR="008E6094" w:rsidRDefault="00481558">
      <w:pPr>
        <w:pStyle w:val="ConsPlusNormal"/>
        <w:jc w:val="center"/>
      </w:pPr>
      <w:hyperlink r:id="rId171">
        <w:r>
          <w:t>ПЕРЕЧЕНЬ И МАССА</w:t>
        </w:r>
      </w:hyperlink>
    </w:p>
    <w:p w:rsidR="008E6094" w:rsidRDefault="00481558">
      <w:pPr>
        <w:pStyle w:val="ConsPlusNormal"/>
        <w:jc w:val="center"/>
      </w:pPr>
      <w:hyperlink r:id="rId172">
        <w:r>
          <w:t>загрязняющих веществ, разрешенных к сбросу</w:t>
        </w:r>
      </w:hyperlink>
    </w:p>
    <w:p w:rsidR="008E6094" w:rsidRDefault="00481558">
      <w:pPr>
        <w:pStyle w:val="ConsPlusNormal"/>
        <w:jc w:val="center"/>
      </w:pPr>
      <w:hyperlink r:id="rId173">
        <w:r>
          <w:t>в водные объекты</w:t>
        </w:r>
      </w:hyperlink>
    </w:p>
    <w:p w:rsidR="008E6094" w:rsidRDefault="00481558">
      <w:pPr>
        <w:pStyle w:val="ConsPlusNormal"/>
        <w:jc w:val="both"/>
      </w:pPr>
      <w:hyperlink r:id="rId174"/>
    </w:p>
    <w:p w:rsidR="008E6094" w:rsidRDefault="00481558">
      <w:pPr>
        <w:pStyle w:val="ConsPlusNonformat"/>
        <w:jc w:val="both"/>
      </w:pPr>
      <w:hyperlink r:id="rId175">
        <w:r>
          <w:t xml:space="preserve">    в _____________________________________________________________________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176">
        <w:r>
          <w:t xml:space="preserve">                          (наименование водного объекта)</w:t>
        </w:r>
      </w:hyperlink>
    </w:p>
    <w:p w:rsidR="008E6094" w:rsidRDefault="00481558">
      <w:pPr>
        <w:pStyle w:val="ConsPlusNonformat"/>
        <w:jc w:val="both"/>
      </w:pPr>
      <w:hyperlink r:id="rId177"/>
    </w:p>
    <w:p w:rsidR="008E6094" w:rsidRDefault="00481558">
      <w:pPr>
        <w:pStyle w:val="ConsPlusNonformat"/>
        <w:jc w:val="both"/>
      </w:pPr>
      <w:hyperlink r:id="rId178">
        <w:r>
          <w:t xml:space="preserve">    по выпуску N __________________________________________________________</w:t>
        </w:r>
      </w:hyperlink>
    </w:p>
    <w:p w:rsidR="008E6094" w:rsidRDefault="00481558">
      <w:pPr>
        <w:pStyle w:val="ConsPlusNonformat"/>
        <w:jc w:val="both"/>
      </w:pPr>
      <w:hyperlink r:id="rId179">
        <w:r>
          <w:t xml:space="preserve">                        </w:t>
        </w:r>
        <w:r>
          <w:t xml:space="preserve">            (местоположение)</w:t>
        </w:r>
      </w:hyperlink>
    </w:p>
    <w:p w:rsidR="008E6094" w:rsidRDefault="00481558">
      <w:pPr>
        <w:pStyle w:val="ConsPlusNonformat"/>
        <w:jc w:val="both"/>
        <w:sectPr w:rsidR="008E6094">
          <w:pgSz w:w="11906" w:h="16838"/>
          <w:pgMar w:top="841" w:right="595" w:bottom="841" w:left="595" w:header="0" w:footer="0" w:gutter="0"/>
          <w:cols w:space="720"/>
          <w:formProt w:val="0"/>
          <w:titlePg/>
          <w:docGrid w:linePitch="100" w:charSpace="4096"/>
        </w:sectPr>
      </w:pPr>
      <w:hyperlink r:id="rId180">
        <w:r>
          <w:t xml:space="preserve">    утвержденный расход сточных вод, м3/час _______________________________</w:t>
        </w:r>
      </w:hyperlink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568"/>
        <w:gridCol w:w="2130"/>
        <w:gridCol w:w="1478"/>
        <w:gridCol w:w="710"/>
        <w:gridCol w:w="688"/>
        <w:gridCol w:w="619"/>
        <w:gridCol w:w="707"/>
        <w:gridCol w:w="715"/>
        <w:gridCol w:w="2150"/>
        <w:gridCol w:w="1374"/>
        <w:gridCol w:w="655"/>
        <w:gridCol w:w="677"/>
        <w:gridCol w:w="694"/>
        <w:gridCol w:w="685"/>
        <w:gridCol w:w="742"/>
      </w:tblGrid>
      <w:tr w:rsidR="008E6094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1">
              <w:r>
                <w:t xml:space="preserve">N </w:t>
              </w:r>
              <w:proofErr w:type="gramStart"/>
              <w:r>
                <w:t>п</w:t>
              </w:r>
              <w:proofErr w:type="gramEnd"/>
              <w:r>
                <w:t>/п</w:t>
              </w:r>
            </w:hyperlink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2">
              <w:r>
                <w:t>Наименование загрязняющего вещества</w:t>
              </w:r>
            </w:hyperlink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3">
              <w:r>
                <w:t xml:space="preserve">Допустимая концентрация </w:t>
              </w:r>
              <w:r>
                <w:t>загрязняющего вещества на выпуске сточных и (или) дренажных вод в пределах норматива допустимого сброса, мг/дм</w:t>
              </w:r>
              <w:r>
                <w:rPr>
                  <w:vertAlign w:val="superscript"/>
                </w:rPr>
                <w:t>3</w:t>
              </w:r>
            </w:hyperlink>
          </w:p>
        </w:tc>
        <w:tc>
          <w:tcPr>
            <w:tcW w:w="4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4">
              <w:r>
                <w:t>Разрешенный сброс загрязняющего вещества в пределах норматива доп</w:t>
              </w:r>
              <w:r>
                <w:t>устимого сброса, т/год</w:t>
              </w:r>
            </w:hyperlink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5">
              <w:r>
                <w:t>Допустимая концентрация загрязняющего вещества на выпуске сточных и (или) дренажных вод в пределах временно разрешенного сброса, мг/дм</w:t>
              </w:r>
              <w:r>
                <w:rPr>
                  <w:vertAlign w:val="superscript"/>
                </w:rPr>
                <w:t>3</w:t>
              </w:r>
            </w:hyperlink>
          </w:p>
        </w:tc>
        <w:tc>
          <w:tcPr>
            <w:tcW w:w="4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86">
              <w:r>
                <w:t>Разрешенный сброс загрязняющего вещества в пределах временно разрешенного сброса, т/год</w:t>
              </w:r>
            </w:hyperlink>
          </w:p>
        </w:tc>
      </w:tr>
      <w:tr w:rsidR="008E6094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87"/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88"/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89"/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90">
              <w:r>
                <w:t>т/год (на период де</w:t>
              </w:r>
              <w:r>
                <w:t>йствия разрешения на временные сбросы)</w:t>
              </w:r>
            </w:hyperlink>
          </w:p>
        </w:tc>
        <w:tc>
          <w:tcPr>
            <w:tcW w:w="3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91">
              <w:r>
                <w:t xml:space="preserve">с разбивкой по кварталам, </w:t>
              </w:r>
              <w:proofErr w:type="gramStart"/>
              <w:r>
                <w:t>т</w:t>
              </w:r>
              <w:proofErr w:type="gramEnd"/>
            </w:hyperlink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2"/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93">
              <w:r>
                <w:t>т/год (на период действия разрешения на временные сбросы)</w:t>
              </w:r>
            </w:hyperlink>
          </w:p>
        </w:tc>
        <w:tc>
          <w:tcPr>
            <w:tcW w:w="3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194">
              <w:r>
                <w:t xml:space="preserve">с разбивкой по кварталам, </w:t>
              </w:r>
              <w:proofErr w:type="gramStart"/>
              <w:r>
                <w:t>т</w:t>
              </w:r>
              <w:proofErr w:type="gramEnd"/>
            </w:hyperlink>
          </w:p>
        </w:tc>
      </w:tr>
      <w:tr w:rsidR="008E6094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5"/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6"/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7"/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8"/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199"/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0"/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1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3"/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4"/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5"/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6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7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8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09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0"/>
          </w:p>
        </w:tc>
      </w:tr>
      <w:tr w:rsidR="008E609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1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2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3"/>
          </w:p>
        </w:tc>
        <w:tc>
          <w:tcPr>
            <w:tcW w:w="4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4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5"/>
          </w:p>
        </w:tc>
        <w:tc>
          <w:tcPr>
            <w:tcW w:w="4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16"/>
          </w:p>
        </w:tc>
      </w:tr>
    </w:tbl>
    <w:p w:rsidR="008E6094" w:rsidRDefault="00481558">
      <w:pPr>
        <w:pStyle w:val="ConsPlusNormal"/>
        <w:sectPr w:rsidR="008E6094">
          <w:headerReference w:type="default" r:id="rId217"/>
          <w:footerReference w:type="default" r:id="rId218"/>
          <w:pgSz w:w="16838" w:h="11906" w:orient="landscape"/>
          <w:pgMar w:top="1133" w:right="397" w:bottom="566" w:left="397" w:header="0" w:footer="0" w:gutter="0"/>
          <w:cols w:space="720"/>
          <w:formProt w:val="0"/>
          <w:docGrid w:linePitch="100" w:charSpace="4096"/>
        </w:sectPr>
      </w:pPr>
      <w:hyperlink r:id="rId219"/>
    </w:p>
    <w:p w:rsidR="008E6094" w:rsidRDefault="00481558">
      <w:pPr>
        <w:pStyle w:val="ConsPlusNormal"/>
        <w:jc w:val="both"/>
      </w:pPr>
      <w:hyperlink r:id="rId220"/>
    </w:p>
    <w:tbl>
      <w:tblPr>
        <w:tblW w:w="88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"/>
        <w:gridCol w:w="3456"/>
        <w:gridCol w:w="341"/>
        <w:gridCol w:w="1705"/>
        <w:gridCol w:w="349"/>
        <w:gridCol w:w="2665"/>
      </w:tblGrid>
      <w:tr w:rsidR="008E6094"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221"/>
          </w:p>
        </w:tc>
        <w:tc>
          <w:tcPr>
            <w:tcW w:w="3456" w:type="dxa"/>
            <w:vAlign w:val="bottom"/>
          </w:tcPr>
          <w:p w:rsidR="008E6094" w:rsidRDefault="00481558">
            <w:pPr>
              <w:pStyle w:val="ConsPlusNormal"/>
            </w:pPr>
            <w:hyperlink r:id="rId222">
              <w:r>
                <w:t>Начальник отдела</w:t>
              </w:r>
            </w:hyperlink>
          </w:p>
        </w:tc>
        <w:tc>
          <w:tcPr>
            <w:tcW w:w="341" w:type="dxa"/>
          </w:tcPr>
          <w:p w:rsidR="008E6094" w:rsidRDefault="00481558">
            <w:pPr>
              <w:pStyle w:val="ConsPlusNormal"/>
            </w:pPr>
            <w:hyperlink r:id="rId223"/>
          </w:p>
        </w:tc>
        <w:tc>
          <w:tcPr>
            <w:tcW w:w="1705" w:type="dxa"/>
          </w:tcPr>
          <w:p w:rsidR="008E6094" w:rsidRDefault="00481558">
            <w:pPr>
              <w:pStyle w:val="ConsPlusNormal"/>
            </w:pPr>
            <w:hyperlink r:id="rId224"/>
          </w:p>
        </w:tc>
        <w:tc>
          <w:tcPr>
            <w:tcW w:w="349" w:type="dxa"/>
          </w:tcPr>
          <w:p w:rsidR="008E6094" w:rsidRDefault="00481558">
            <w:pPr>
              <w:pStyle w:val="ConsPlusNormal"/>
            </w:pPr>
            <w:hyperlink r:id="rId225"/>
          </w:p>
        </w:tc>
        <w:tc>
          <w:tcPr>
            <w:tcW w:w="2665" w:type="dxa"/>
          </w:tcPr>
          <w:p w:rsidR="008E6094" w:rsidRDefault="00481558">
            <w:pPr>
              <w:pStyle w:val="ConsPlusNormal"/>
            </w:pPr>
            <w:hyperlink r:id="rId226"/>
          </w:p>
        </w:tc>
      </w:tr>
      <w:tr w:rsidR="008E6094"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227"/>
          </w:p>
        </w:tc>
        <w:tc>
          <w:tcPr>
            <w:tcW w:w="3456" w:type="dxa"/>
          </w:tcPr>
          <w:p w:rsidR="008E6094" w:rsidRDefault="00481558">
            <w:pPr>
              <w:pStyle w:val="ConsPlusNormal"/>
            </w:pPr>
            <w:hyperlink r:id="rId228"/>
          </w:p>
        </w:tc>
        <w:tc>
          <w:tcPr>
            <w:tcW w:w="341" w:type="dxa"/>
          </w:tcPr>
          <w:p w:rsidR="008E6094" w:rsidRDefault="00481558">
            <w:pPr>
              <w:pStyle w:val="ConsPlusNormal"/>
            </w:pPr>
            <w:hyperlink r:id="rId229"/>
          </w:p>
        </w:tc>
        <w:tc>
          <w:tcPr>
            <w:tcW w:w="1705" w:type="dxa"/>
          </w:tcPr>
          <w:p w:rsidR="008E6094" w:rsidRDefault="00481558">
            <w:pPr>
              <w:pStyle w:val="ConsPlusNormal"/>
              <w:jc w:val="center"/>
            </w:pPr>
            <w:hyperlink r:id="rId230">
              <w:r>
                <w:t>(подпись)</w:t>
              </w:r>
            </w:hyperlink>
          </w:p>
        </w:tc>
        <w:tc>
          <w:tcPr>
            <w:tcW w:w="349" w:type="dxa"/>
          </w:tcPr>
          <w:p w:rsidR="008E6094" w:rsidRDefault="00481558">
            <w:pPr>
              <w:pStyle w:val="ConsPlusNormal"/>
            </w:pPr>
            <w:hyperlink r:id="rId231"/>
          </w:p>
        </w:tc>
        <w:tc>
          <w:tcPr>
            <w:tcW w:w="2665" w:type="dxa"/>
          </w:tcPr>
          <w:p w:rsidR="008E6094" w:rsidRDefault="00481558">
            <w:pPr>
              <w:pStyle w:val="ConsPlusNormal"/>
              <w:jc w:val="center"/>
            </w:pPr>
            <w:hyperlink r:id="rId232">
              <w:r>
                <w:t>(ФИО)</w:t>
              </w:r>
            </w:hyperlink>
          </w:p>
        </w:tc>
      </w:tr>
      <w:tr w:rsidR="008E6094"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233"/>
          </w:p>
        </w:tc>
        <w:tc>
          <w:tcPr>
            <w:tcW w:w="3456" w:type="dxa"/>
            <w:vAlign w:val="bottom"/>
          </w:tcPr>
          <w:p w:rsidR="008E6094" w:rsidRDefault="00481558">
            <w:pPr>
              <w:pStyle w:val="ConsPlusNormal"/>
            </w:pPr>
            <w:hyperlink r:id="rId234">
              <w:r>
                <w:t>Ответственный исполнитель</w:t>
              </w:r>
            </w:hyperlink>
          </w:p>
        </w:tc>
        <w:tc>
          <w:tcPr>
            <w:tcW w:w="341" w:type="dxa"/>
          </w:tcPr>
          <w:p w:rsidR="008E6094" w:rsidRDefault="00481558">
            <w:pPr>
              <w:pStyle w:val="ConsPlusNormal"/>
            </w:pPr>
            <w:hyperlink r:id="rId235"/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36"/>
          </w:p>
        </w:tc>
        <w:tc>
          <w:tcPr>
            <w:tcW w:w="349" w:type="dxa"/>
          </w:tcPr>
          <w:p w:rsidR="008E6094" w:rsidRDefault="00481558">
            <w:pPr>
              <w:pStyle w:val="ConsPlusNormal"/>
            </w:pPr>
            <w:hyperlink r:id="rId237"/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:rsidR="008E6094" w:rsidRDefault="00481558">
            <w:pPr>
              <w:pStyle w:val="ConsPlusNormal"/>
            </w:pPr>
            <w:hyperlink r:id="rId238"/>
          </w:p>
        </w:tc>
      </w:tr>
      <w:tr w:rsidR="008E6094">
        <w:tc>
          <w:tcPr>
            <w:tcW w:w="340" w:type="dxa"/>
          </w:tcPr>
          <w:p w:rsidR="008E6094" w:rsidRDefault="00481558">
            <w:pPr>
              <w:pStyle w:val="ConsPlusNormal"/>
            </w:pPr>
            <w:hyperlink r:id="rId239"/>
          </w:p>
        </w:tc>
        <w:tc>
          <w:tcPr>
            <w:tcW w:w="3456" w:type="dxa"/>
          </w:tcPr>
          <w:p w:rsidR="008E6094" w:rsidRDefault="00481558">
            <w:pPr>
              <w:pStyle w:val="ConsPlusNormal"/>
            </w:pPr>
            <w:hyperlink r:id="rId240"/>
          </w:p>
        </w:tc>
        <w:tc>
          <w:tcPr>
            <w:tcW w:w="341" w:type="dxa"/>
          </w:tcPr>
          <w:p w:rsidR="008E6094" w:rsidRDefault="00481558">
            <w:pPr>
              <w:pStyle w:val="ConsPlusNormal"/>
            </w:pPr>
            <w:hyperlink r:id="rId241"/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242">
              <w:r>
                <w:t>(подпись)</w:t>
              </w:r>
            </w:hyperlink>
          </w:p>
        </w:tc>
        <w:tc>
          <w:tcPr>
            <w:tcW w:w="349" w:type="dxa"/>
          </w:tcPr>
          <w:p w:rsidR="008E6094" w:rsidRDefault="00481558">
            <w:pPr>
              <w:pStyle w:val="ConsPlusNormal"/>
            </w:pPr>
            <w:hyperlink r:id="rId243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8E6094" w:rsidRDefault="00481558">
            <w:pPr>
              <w:pStyle w:val="ConsPlusNormal"/>
              <w:jc w:val="center"/>
            </w:pPr>
            <w:hyperlink r:id="rId244">
              <w:r>
                <w:t>(ФИО)</w:t>
              </w:r>
            </w:hyperlink>
          </w:p>
        </w:tc>
      </w:tr>
    </w:tbl>
    <w:p w:rsidR="008E6094" w:rsidRDefault="00481558">
      <w:pPr>
        <w:pStyle w:val="ConsPlusNormal"/>
        <w:jc w:val="both"/>
      </w:pPr>
      <w:hyperlink r:id="rId245"/>
    </w:p>
    <w:p w:rsidR="008E6094" w:rsidRDefault="00481558">
      <w:pPr>
        <w:pStyle w:val="ConsPlusNormal"/>
        <w:jc w:val="both"/>
      </w:pPr>
      <w:hyperlink r:id="rId246"/>
    </w:p>
    <w:p w:rsidR="008E6094" w:rsidRDefault="00481558"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hyperlink r:id="rId247"/>
    </w:p>
    <w:sectPr w:rsidR="008E6094">
      <w:headerReference w:type="default" r:id="rId248"/>
      <w:footerReference w:type="default" r:id="rId249"/>
      <w:headerReference w:type="first" r:id="rId250"/>
      <w:footerReference w:type="first" r:id="rId251"/>
      <w:pgSz w:w="11906" w:h="16838"/>
      <w:pgMar w:top="1440" w:right="566" w:bottom="1440" w:left="1133" w:header="0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81558">
      <w:r>
        <w:separator/>
      </w:r>
    </w:p>
  </w:endnote>
  <w:endnote w:type="continuationSeparator" w:id="0">
    <w:p w:rsidR="00000000" w:rsidRDefault="0048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8E6094" w:rsidRDefault="0048155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29"/>
      <w:gridCol w:w="3429"/>
      <w:gridCol w:w="3429"/>
    </w:tblGrid>
    <w:tr w:rsidR="008E6094">
      <w:trPr>
        <w:trHeight w:hRule="exact" w:val="1663"/>
      </w:trPr>
      <w:tc>
        <w:tcPr>
          <w:tcW w:w="3572" w:type="dxa"/>
          <w:vAlign w:val="center"/>
        </w:tcPr>
        <w:p w:rsidR="008E6094" w:rsidRDefault="00481558">
          <w:pPr>
            <w:pStyle w:val="ConsPlusNormal"/>
          </w:pPr>
          <w:proofErr w:type="spellStart"/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572" w:type="dxa"/>
          <w:vAlign w:val="center"/>
        </w:tcPr>
        <w:p w:rsidR="008E6094" w:rsidRDefault="0048155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3572" w:type="dxa"/>
          <w:vAlign w:val="center"/>
        </w:tcPr>
        <w:p w:rsidR="008E6094" w:rsidRDefault="0048155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20</w:t>
          </w:r>
          <w:r>
            <w:fldChar w:fldCharType="end"/>
          </w:r>
        </w:p>
      </w:tc>
    </w:tr>
  </w:tbl>
  <w:p w:rsidR="008E6094" w:rsidRDefault="00481558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8E6094" w:rsidRDefault="0048155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81558">
      <w:r>
        <w:separator/>
      </w:r>
    </w:p>
  </w:footnote>
  <w:footnote w:type="continuationSeparator" w:id="0">
    <w:p w:rsidR="00000000" w:rsidRDefault="00481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8E6094" w:rsidRDefault="008E6094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143"/>
      <w:gridCol w:w="5144"/>
    </w:tblGrid>
    <w:tr w:rsidR="008E6094">
      <w:trPr>
        <w:trHeight w:hRule="exact" w:val="1683"/>
      </w:trPr>
      <w:tc>
        <w:tcPr>
          <w:tcW w:w="5357" w:type="dxa"/>
          <w:vAlign w:val="center"/>
        </w:tcPr>
        <w:p w:rsidR="008E6094" w:rsidRDefault="0048155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Минлесхоза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Пензенской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обл. от 27.10.2022 N 140/1</w:t>
          </w:r>
          <w:r>
            <w:rPr>
              <w:rFonts w:ascii="Tahoma" w:hAnsi="Tahoma" w:cs="Tahoma"/>
              <w:sz w:val="16"/>
              <w:szCs w:val="16"/>
            </w:rPr>
            <w:br/>
            <w:t>(ред. от 26.09.2024)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регламент...</w:t>
          </w:r>
        </w:p>
      </w:tc>
      <w:tc>
        <w:tcPr>
          <w:tcW w:w="5358" w:type="dxa"/>
          <w:vAlign w:val="center"/>
        </w:tcPr>
        <w:p w:rsidR="008E6094" w:rsidRDefault="0048155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8E6094" w:rsidRDefault="008E6094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94" w:rsidRDefault="008E6094">
    <w:pPr>
      <w:pStyle w:val="ConsPlusNormal"/>
      <w:pBdr>
        <w:bottom w:val="single" w:sz="12" w:space="0" w:color="000000"/>
      </w:pBdr>
      <w:rPr>
        <w:sz w:val="2"/>
        <w:szCs w:val="2"/>
      </w:rPr>
    </w:pPr>
  </w:p>
  <w:p w:rsidR="008E6094" w:rsidRDefault="008E609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6094"/>
    <w:rsid w:val="00481558"/>
    <w:rsid w:val="008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Lucida Sans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  <w:sz w:val="20"/>
    </w:rPr>
  </w:style>
  <w:style w:type="paragraph" w:customStyle="1" w:styleId="a8">
    <w:name w:val="Верхний и нижний колонтитулы"/>
    <w:basedOn w:val="a"/>
    <w:qFormat/>
  </w:style>
  <w:style w:type="paragraph" w:styleId="a9">
    <w:name w:val="header"/>
    <w:basedOn w:val="a8"/>
  </w:style>
  <w:style w:type="paragraph" w:styleId="aa">
    <w:name w:val="footer"/>
    <w:basedOn w:val="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11791" TargetMode="External"/><Relationship Id="rId21" Type="http://schemas.openxmlformats.org/officeDocument/2006/relationships/hyperlink" Target="./%7B&#1050;&#1086;&#1085;&#1089;&#1091;&#1083;&#1100;&#1090;&#1072;&#1085;&#1090;&#1055;&#1083;&#1102;&#1089;%7D" TargetMode="External"/><Relationship Id="rId42" Type="http://schemas.openxmlformats.org/officeDocument/2006/relationships/hyperlink" Target="https://login.consultant.ru/link/?req=doc&amp;base=LAW&amp;n=311791" TargetMode="External"/><Relationship Id="rId63" Type="http://schemas.openxmlformats.org/officeDocument/2006/relationships/hyperlink" Target="https://login.consultant.ru/link/?req=doc&amp;base=LAW&amp;n=311791" TargetMode="External"/><Relationship Id="rId84" Type="http://schemas.openxmlformats.org/officeDocument/2006/relationships/hyperlink" Target="https://login.consultant.ru/link/?req=doc&amp;base=LAW&amp;n=311791" TargetMode="External"/><Relationship Id="rId138" Type="http://schemas.openxmlformats.org/officeDocument/2006/relationships/hyperlink" Target="https://login.consultant.ru/link/?req=doc&amp;base=LAW&amp;n=311791" TargetMode="External"/><Relationship Id="rId159" Type="http://schemas.openxmlformats.org/officeDocument/2006/relationships/hyperlink" Target="https://login.consultant.ru/link/?req=doc&amp;base=LAW&amp;n=311791" TargetMode="External"/><Relationship Id="rId170" Type="http://schemas.openxmlformats.org/officeDocument/2006/relationships/hyperlink" Target="https://login.consultant.ru/link/?req=doc&amp;base=LAW&amp;n=311791" TargetMode="External"/><Relationship Id="rId191" Type="http://schemas.openxmlformats.org/officeDocument/2006/relationships/hyperlink" Target="https://login.consultant.ru/link/?req=doc&amp;base=LAW&amp;n=311791" TargetMode="External"/><Relationship Id="rId205" Type="http://schemas.openxmlformats.org/officeDocument/2006/relationships/hyperlink" Target="https://login.consultant.ru/link/?req=doc&amp;base=LAW&amp;n=311791" TargetMode="External"/><Relationship Id="rId226" Type="http://schemas.openxmlformats.org/officeDocument/2006/relationships/hyperlink" Target="https://login.consultant.ru/link/?req=doc&amp;base=LAW&amp;n=311791" TargetMode="External"/><Relationship Id="rId247" Type="http://schemas.openxmlformats.org/officeDocument/2006/relationships/hyperlink" Target="https://login.consultant.ru/link/?req=doc&amp;base=LAW&amp;n=311791" TargetMode="External"/><Relationship Id="rId107" Type="http://schemas.openxmlformats.org/officeDocument/2006/relationships/hyperlink" Target="https://login.consultant.ru/link/?req=doc&amp;base=LAW&amp;n=311791" TargetMode="External"/><Relationship Id="rId11" Type="http://schemas.openxmlformats.org/officeDocument/2006/relationships/hyperlink" Target="www.pravo.gov.ru" TargetMode="External"/><Relationship Id="rId32" Type="http://schemas.openxmlformats.org/officeDocument/2006/relationships/hyperlink" Target="https://login.consultant.ru/link/?req=doc&amp;base=LAW&amp;n=311791" TargetMode="External"/><Relationship Id="rId53" Type="http://schemas.openxmlformats.org/officeDocument/2006/relationships/hyperlink" Target="https://login.consultant.ru/link/?req=doc&amp;base=LAW&amp;n=311791" TargetMode="External"/><Relationship Id="rId74" Type="http://schemas.openxmlformats.org/officeDocument/2006/relationships/hyperlink" Target="https://login.consultant.ru/link/?req=doc&amp;base=LAW&amp;n=311791" TargetMode="External"/><Relationship Id="rId128" Type="http://schemas.openxmlformats.org/officeDocument/2006/relationships/hyperlink" Target="https://login.consultant.ru/link/?req=doc&amp;base=LAW&amp;n=311791" TargetMode="External"/><Relationship Id="rId149" Type="http://schemas.openxmlformats.org/officeDocument/2006/relationships/hyperlink" Target="https://login.consultant.ru/link/?req=doc&amp;base=LAW&amp;n=31179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311791" TargetMode="External"/><Relationship Id="rId160" Type="http://schemas.openxmlformats.org/officeDocument/2006/relationships/hyperlink" Target="https://login.consultant.ru/link/?req=doc&amp;base=LAW&amp;n=311791" TargetMode="External"/><Relationship Id="rId181" Type="http://schemas.openxmlformats.org/officeDocument/2006/relationships/hyperlink" Target="https://login.consultant.ru/link/?req=doc&amp;base=LAW&amp;n=311791" TargetMode="External"/><Relationship Id="rId216" Type="http://schemas.openxmlformats.org/officeDocument/2006/relationships/hyperlink" Target="https://login.consultant.ru/link/?req=doc&amp;base=LAW&amp;n=311791" TargetMode="External"/><Relationship Id="rId237" Type="http://schemas.openxmlformats.org/officeDocument/2006/relationships/hyperlink" Target="https://login.consultant.ru/link/?req=doc&amp;base=LAW&amp;n=311791" TargetMode="External"/><Relationship Id="rId22" Type="http://schemas.openxmlformats.org/officeDocument/2006/relationships/hyperlink" Target="./%7B&#1050;&#1086;&#1085;&#1089;&#1091;&#1083;&#1100;&#1090;&#1072;&#1085;&#1090;&#1055;&#1083;&#1102;&#1089;%7D" TargetMode="External"/><Relationship Id="rId43" Type="http://schemas.openxmlformats.org/officeDocument/2006/relationships/hyperlink" Target="https://login.consultant.ru/link/?req=doc&amp;base=LAW&amp;n=311791" TargetMode="External"/><Relationship Id="rId64" Type="http://schemas.openxmlformats.org/officeDocument/2006/relationships/hyperlink" Target="https://login.consultant.ru/link/?req=doc&amp;base=LAW&amp;n=311791" TargetMode="External"/><Relationship Id="rId118" Type="http://schemas.openxmlformats.org/officeDocument/2006/relationships/hyperlink" Target="https://login.consultant.ru/link/?req=doc&amp;base=LAW&amp;n=311791" TargetMode="External"/><Relationship Id="rId139" Type="http://schemas.openxmlformats.org/officeDocument/2006/relationships/hyperlink" Target="https://login.consultant.ru/link/?req=doc&amp;base=LAW&amp;n=311791" TargetMode="External"/><Relationship Id="rId85" Type="http://schemas.openxmlformats.org/officeDocument/2006/relationships/hyperlink" Target="https://login.consultant.ru/link/?req=doc&amp;base=LAW&amp;n=311791" TargetMode="External"/><Relationship Id="rId150" Type="http://schemas.openxmlformats.org/officeDocument/2006/relationships/hyperlink" Target="https://login.consultant.ru/link/?req=doc&amp;base=LAW&amp;n=311791" TargetMode="External"/><Relationship Id="rId171" Type="http://schemas.openxmlformats.org/officeDocument/2006/relationships/hyperlink" Target="https://login.consultant.ru/link/?req=doc&amp;base=LAW&amp;n=311791" TargetMode="External"/><Relationship Id="rId192" Type="http://schemas.openxmlformats.org/officeDocument/2006/relationships/hyperlink" Target="https://login.consultant.ru/link/?req=doc&amp;base=LAW&amp;n=311791" TargetMode="External"/><Relationship Id="rId206" Type="http://schemas.openxmlformats.org/officeDocument/2006/relationships/hyperlink" Target="https://login.consultant.ru/link/?req=doc&amp;base=LAW&amp;n=311791" TargetMode="External"/><Relationship Id="rId227" Type="http://schemas.openxmlformats.org/officeDocument/2006/relationships/hyperlink" Target="https://login.consultant.ru/link/?req=doc&amp;base=LAW&amp;n=311791" TargetMode="External"/><Relationship Id="rId248" Type="http://schemas.openxmlformats.org/officeDocument/2006/relationships/header" Target="header2.xml"/><Relationship Id="rId12" Type="http://schemas.openxmlformats.org/officeDocument/2006/relationships/hyperlink" Target="minleshoz.pnzreg.ru" TargetMode="External"/><Relationship Id="rId33" Type="http://schemas.openxmlformats.org/officeDocument/2006/relationships/hyperlink" Target="https://login.consultant.ru/link/?req=doc&amp;base=LAW&amp;n=311791" TargetMode="External"/><Relationship Id="rId108" Type="http://schemas.openxmlformats.org/officeDocument/2006/relationships/hyperlink" Target="https://login.consultant.ru/link/?req=doc&amp;base=LAW&amp;n=311791" TargetMode="External"/><Relationship Id="rId129" Type="http://schemas.openxmlformats.org/officeDocument/2006/relationships/hyperlink" Target="https://login.consultant.ru/link/?req=doc&amp;base=LAW&amp;n=311791" TargetMode="External"/><Relationship Id="rId54" Type="http://schemas.openxmlformats.org/officeDocument/2006/relationships/hyperlink" Target="https://login.consultant.ru/link/?req=doc&amp;base=LAW&amp;n=311791" TargetMode="External"/><Relationship Id="rId70" Type="http://schemas.openxmlformats.org/officeDocument/2006/relationships/hyperlink" Target="https://login.consultant.ru/link/?req=doc&amp;base=LAW&amp;n=311791" TargetMode="External"/><Relationship Id="rId75" Type="http://schemas.openxmlformats.org/officeDocument/2006/relationships/hyperlink" Target="https://login.consultant.ru/link/?req=doc&amp;base=LAW&amp;n=311791" TargetMode="External"/><Relationship Id="rId91" Type="http://schemas.openxmlformats.org/officeDocument/2006/relationships/hyperlink" Target="https://login.consultant.ru/link/?req=doc&amp;base=LAW&amp;n=311791" TargetMode="External"/><Relationship Id="rId96" Type="http://schemas.openxmlformats.org/officeDocument/2006/relationships/hyperlink" Target="https://login.consultant.ru/link/?req=doc&amp;base=LAW&amp;n=311791" TargetMode="External"/><Relationship Id="rId140" Type="http://schemas.openxmlformats.org/officeDocument/2006/relationships/hyperlink" Target="https://login.consultant.ru/link/?req=doc&amp;base=LAW&amp;n=311791" TargetMode="External"/><Relationship Id="rId145" Type="http://schemas.openxmlformats.org/officeDocument/2006/relationships/hyperlink" Target="https://login.consultant.ru/link/?req=doc&amp;base=LAW&amp;n=311791" TargetMode="External"/><Relationship Id="rId161" Type="http://schemas.openxmlformats.org/officeDocument/2006/relationships/hyperlink" Target="https://login.consultant.ru/link/?req=doc&amp;base=LAW&amp;n=311791" TargetMode="External"/><Relationship Id="rId166" Type="http://schemas.openxmlformats.org/officeDocument/2006/relationships/hyperlink" Target="https://login.consultant.ru/link/?req=doc&amp;base=LAW&amp;n=311791" TargetMode="External"/><Relationship Id="rId182" Type="http://schemas.openxmlformats.org/officeDocument/2006/relationships/hyperlink" Target="https://login.consultant.ru/link/?req=doc&amp;base=LAW&amp;n=311791" TargetMode="External"/><Relationship Id="rId187" Type="http://schemas.openxmlformats.org/officeDocument/2006/relationships/hyperlink" Target="https://login.consultant.ru/link/?req=doc&amp;base=LAW&amp;n=311791" TargetMode="External"/><Relationship Id="rId217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s://login.consultant.ru/link/?req=doc&amp;base=LAW&amp;n=311791" TargetMode="External"/><Relationship Id="rId233" Type="http://schemas.openxmlformats.org/officeDocument/2006/relationships/hyperlink" Target="https://login.consultant.ru/link/?req=doc&amp;base=LAW&amp;n=311791" TargetMode="External"/><Relationship Id="rId238" Type="http://schemas.openxmlformats.org/officeDocument/2006/relationships/hyperlink" Target="https://login.consultant.ru/link/?req=doc&amp;base=LAW&amp;n=311791" TargetMode="External"/><Relationship Id="rId23" Type="http://schemas.openxmlformats.org/officeDocument/2006/relationships/hyperlink" Target="./%7B&#1050;&#1086;&#1085;&#1089;&#1091;&#1083;&#1100;&#1090;&#1072;&#1085;&#1090;&#1055;&#1083;&#1102;&#1089;%7D" TargetMode="External"/><Relationship Id="rId28" Type="http://schemas.openxmlformats.org/officeDocument/2006/relationships/hyperlink" Target="https://login.consultant.ru/link/?req=doc&amp;base=LAW&amp;n=311791" TargetMode="External"/><Relationship Id="rId49" Type="http://schemas.openxmlformats.org/officeDocument/2006/relationships/hyperlink" Target="https://login.consultant.ru/link/?req=doc&amp;base=LAW&amp;n=311791" TargetMode="External"/><Relationship Id="rId114" Type="http://schemas.openxmlformats.org/officeDocument/2006/relationships/hyperlink" Target="https://login.consultant.ru/link/?req=doc&amp;base=LAW&amp;n=311791" TargetMode="External"/><Relationship Id="rId119" Type="http://schemas.openxmlformats.org/officeDocument/2006/relationships/hyperlink" Target="https://login.consultant.ru/link/?req=doc&amp;base=LAW&amp;n=311791" TargetMode="External"/><Relationship Id="rId44" Type="http://schemas.openxmlformats.org/officeDocument/2006/relationships/hyperlink" Target="https://login.consultant.ru/link/?req=doc&amp;base=LAW&amp;n=311791" TargetMode="External"/><Relationship Id="rId60" Type="http://schemas.openxmlformats.org/officeDocument/2006/relationships/hyperlink" Target="https://login.consultant.ru/link/?req=doc&amp;base=LAW&amp;n=311791" TargetMode="External"/><Relationship Id="rId65" Type="http://schemas.openxmlformats.org/officeDocument/2006/relationships/hyperlink" Target="https://login.consultant.ru/link/?req=doc&amp;base=LAW&amp;n=311791" TargetMode="External"/><Relationship Id="rId81" Type="http://schemas.openxmlformats.org/officeDocument/2006/relationships/hyperlink" Target="https://login.consultant.ru/link/?req=doc&amp;base=LAW&amp;n=311791" TargetMode="External"/><Relationship Id="rId86" Type="http://schemas.openxmlformats.org/officeDocument/2006/relationships/hyperlink" Target="https://login.consultant.ru/link/?req=doc&amp;base=LAW&amp;n=311791" TargetMode="External"/><Relationship Id="rId130" Type="http://schemas.openxmlformats.org/officeDocument/2006/relationships/hyperlink" Target="https://login.consultant.ru/link/?req=doc&amp;base=LAW&amp;n=311791" TargetMode="External"/><Relationship Id="rId135" Type="http://schemas.openxmlformats.org/officeDocument/2006/relationships/hyperlink" Target="https://login.consultant.ru/link/?req=doc&amp;base=LAW&amp;n=311791" TargetMode="External"/><Relationship Id="rId151" Type="http://schemas.openxmlformats.org/officeDocument/2006/relationships/hyperlink" Target="https://login.consultant.ru/link/?req=doc&amp;base=LAW&amp;n=311791" TargetMode="External"/><Relationship Id="rId156" Type="http://schemas.openxmlformats.org/officeDocument/2006/relationships/hyperlink" Target="https://login.consultant.ru/link/?req=doc&amp;base=LAW&amp;n=311791" TargetMode="External"/><Relationship Id="rId177" Type="http://schemas.openxmlformats.org/officeDocument/2006/relationships/hyperlink" Target="https://login.consultant.ru/link/?req=doc&amp;base=LAW&amp;n=311791" TargetMode="External"/><Relationship Id="rId198" Type="http://schemas.openxmlformats.org/officeDocument/2006/relationships/hyperlink" Target="https://login.consultant.ru/link/?req=doc&amp;base=LAW&amp;n=311791" TargetMode="External"/><Relationship Id="rId172" Type="http://schemas.openxmlformats.org/officeDocument/2006/relationships/hyperlink" Target="https://login.consultant.ru/link/?req=doc&amp;base=LAW&amp;n=311791" TargetMode="External"/><Relationship Id="rId193" Type="http://schemas.openxmlformats.org/officeDocument/2006/relationships/hyperlink" Target="https://login.consultant.ru/link/?req=doc&amp;base=LAW&amp;n=311791" TargetMode="External"/><Relationship Id="rId202" Type="http://schemas.openxmlformats.org/officeDocument/2006/relationships/hyperlink" Target="https://login.consultant.ru/link/?req=doc&amp;base=LAW&amp;n=311791" TargetMode="External"/><Relationship Id="rId207" Type="http://schemas.openxmlformats.org/officeDocument/2006/relationships/hyperlink" Target="https://login.consultant.ru/link/?req=doc&amp;base=LAW&amp;n=311791" TargetMode="External"/><Relationship Id="rId223" Type="http://schemas.openxmlformats.org/officeDocument/2006/relationships/hyperlink" Target="https://login.consultant.ru/link/?req=doc&amp;base=LAW&amp;n=311791" TargetMode="External"/><Relationship Id="rId228" Type="http://schemas.openxmlformats.org/officeDocument/2006/relationships/hyperlink" Target="https://login.consultant.ru/link/?req=doc&amp;base=LAW&amp;n=311791" TargetMode="External"/><Relationship Id="rId244" Type="http://schemas.openxmlformats.org/officeDocument/2006/relationships/hyperlink" Target="https://login.consultant.ru/link/?req=doc&amp;base=LAW&amp;n=311791" TargetMode="External"/><Relationship Id="rId249" Type="http://schemas.openxmlformats.org/officeDocument/2006/relationships/footer" Target="footer2.xml"/><Relationship Id="rId13" Type="http://schemas.openxmlformats.org/officeDocument/2006/relationships/hyperlink" Target="gosuslugi.ru" TargetMode="External"/><Relationship Id="rId18" Type="http://schemas.openxmlformats.org/officeDocument/2006/relationships/hyperlink" Target="./%7B&#1050;&#1086;&#1085;&#1089;&#1091;&#1083;&#1100;&#1090;&#1072;&#1085;&#1090;&#1055;&#1083;&#1102;&#1089;%7D" TargetMode="External"/><Relationship Id="rId39" Type="http://schemas.openxmlformats.org/officeDocument/2006/relationships/hyperlink" Target="https://login.consultant.ru/link/?req=doc&amp;base=LAW&amp;n=311791" TargetMode="External"/><Relationship Id="rId109" Type="http://schemas.openxmlformats.org/officeDocument/2006/relationships/hyperlink" Target="https://login.consultant.ru/link/?req=doc&amp;base=LAW&amp;n=311791" TargetMode="External"/><Relationship Id="rId34" Type="http://schemas.openxmlformats.org/officeDocument/2006/relationships/hyperlink" Target="https://login.consultant.ru/link/?req=doc&amp;base=LAW&amp;n=311791" TargetMode="External"/><Relationship Id="rId50" Type="http://schemas.openxmlformats.org/officeDocument/2006/relationships/hyperlink" Target="https://login.consultant.ru/link/?req=doc&amp;base=LAW&amp;n=311791" TargetMode="External"/><Relationship Id="rId55" Type="http://schemas.openxmlformats.org/officeDocument/2006/relationships/hyperlink" Target="https://login.consultant.ru/link/?req=doc&amp;base=LAW&amp;n=311791" TargetMode="External"/><Relationship Id="rId76" Type="http://schemas.openxmlformats.org/officeDocument/2006/relationships/hyperlink" Target="https://login.consultant.ru/link/?req=doc&amp;base=LAW&amp;n=311791" TargetMode="External"/><Relationship Id="rId97" Type="http://schemas.openxmlformats.org/officeDocument/2006/relationships/hyperlink" Target="https://login.consultant.ru/link/?req=doc&amp;base=LAW&amp;n=311791" TargetMode="External"/><Relationship Id="rId104" Type="http://schemas.openxmlformats.org/officeDocument/2006/relationships/hyperlink" Target="https://login.consultant.ru/link/?req=doc&amp;base=LAW&amp;n=311791" TargetMode="External"/><Relationship Id="rId120" Type="http://schemas.openxmlformats.org/officeDocument/2006/relationships/hyperlink" Target="https://login.consultant.ru/link/?req=doc&amp;base=LAW&amp;n=311791" TargetMode="External"/><Relationship Id="rId125" Type="http://schemas.openxmlformats.org/officeDocument/2006/relationships/hyperlink" Target="https://login.consultant.ru/link/?req=doc&amp;base=LAW&amp;n=311791" TargetMode="External"/><Relationship Id="rId141" Type="http://schemas.openxmlformats.org/officeDocument/2006/relationships/hyperlink" Target="https://login.consultant.ru/link/?req=doc&amp;base=LAW&amp;n=311791" TargetMode="External"/><Relationship Id="rId146" Type="http://schemas.openxmlformats.org/officeDocument/2006/relationships/hyperlink" Target="https://login.consultant.ru/link/?req=doc&amp;base=LAW&amp;n=311791" TargetMode="External"/><Relationship Id="rId167" Type="http://schemas.openxmlformats.org/officeDocument/2006/relationships/hyperlink" Target="https://login.consultant.ru/link/?req=doc&amp;base=LAW&amp;n=311791" TargetMode="External"/><Relationship Id="rId188" Type="http://schemas.openxmlformats.org/officeDocument/2006/relationships/hyperlink" Target="https://login.consultant.ru/link/?req=doc&amp;base=LAW&amp;n=311791" TargetMode="External"/><Relationship Id="rId7" Type="http://schemas.openxmlformats.org/officeDocument/2006/relationships/hyperlink" Target="./%7B&#1050;&#1086;&#1085;&#1089;&#1091;&#1083;&#1100;&#1090;&#1072;&#1085;&#1090;&#1055;&#1083;&#1102;&#1089;%7D" TargetMode="External"/><Relationship Id="rId71" Type="http://schemas.openxmlformats.org/officeDocument/2006/relationships/hyperlink" Target="https://login.consultant.ru/link/?req=doc&amp;base=LAW&amp;n=311791" TargetMode="External"/><Relationship Id="rId92" Type="http://schemas.openxmlformats.org/officeDocument/2006/relationships/hyperlink" Target="https://login.consultant.ru/link/?req=doc&amp;base=LAW&amp;n=311791" TargetMode="External"/><Relationship Id="rId162" Type="http://schemas.openxmlformats.org/officeDocument/2006/relationships/hyperlink" Target="https://login.consultant.ru/link/?req=doc&amp;base=LAW&amp;n=311791" TargetMode="External"/><Relationship Id="rId183" Type="http://schemas.openxmlformats.org/officeDocument/2006/relationships/hyperlink" Target="https://login.consultant.ru/link/?req=doc&amp;base=LAW&amp;n=311791" TargetMode="External"/><Relationship Id="rId213" Type="http://schemas.openxmlformats.org/officeDocument/2006/relationships/hyperlink" Target="https://login.consultant.ru/link/?req=doc&amp;base=LAW&amp;n=311791" TargetMode="External"/><Relationship Id="rId218" Type="http://schemas.openxmlformats.org/officeDocument/2006/relationships/footer" Target="footer1.xml"/><Relationship Id="rId234" Type="http://schemas.openxmlformats.org/officeDocument/2006/relationships/hyperlink" Target="https://login.consultant.ru/link/?req=doc&amp;base=LAW&amp;n=311791" TargetMode="External"/><Relationship Id="rId239" Type="http://schemas.openxmlformats.org/officeDocument/2006/relationships/hyperlink" Target="https://login.consultant.ru/link/?req=doc&amp;base=LAW&amp;n=31179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311791" TargetMode="External"/><Relationship Id="rId250" Type="http://schemas.openxmlformats.org/officeDocument/2006/relationships/header" Target="header3.xml"/><Relationship Id="rId24" Type="http://schemas.openxmlformats.org/officeDocument/2006/relationships/hyperlink" Target="https://login.consultant.ru/link/?req=doc&amp;base=RLAW021&amp;n=209790&amp;dst=100026" TargetMode="External"/><Relationship Id="rId40" Type="http://schemas.openxmlformats.org/officeDocument/2006/relationships/hyperlink" Target="https://login.consultant.ru/link/?req=doc&amp;base=LAW&amp;n=311791" TargetMode="External"/><Relationship Id="rId45" Type="http://schemas.openxmlformats.org/officeDocument/2006/relationships/hyperlink" Target="https://login.consultant.ru/link/?req=doc&amp;base=LAW&amp;n=311791" TargetMode="External"/><Relationship Id="rId66" Type="http://schemas.openxmlformats.org/officeDocument/2006/relationships/hyperlink" Target="https://login.consultant.ru/link/?req=doc&amp;base=LAW&amp;n=311791" TargetMode="External"/><Relationship Id="rId87" Type="http://schemas.openxmlformats.org/officeDocument/2006/relationships/hyperlink" Target="https://login.consultant.ru/link/?req=doc&amp;base=LAW&amp;n=311791" TargetMode="External"/><Relationship Id="rId110" Type="http://schemas.openxmlformats.org/officeDocument/2006/relationships/hyperlink" Target="https://login.consultant.ru/link/?req=doc&amp;base=LAW&amp;n=311791" TargetMode="External"/><Relationship Id="rId115" Type="http://schemas.openxmlformats.org/officeDocument/2006/relationships/hyperlink" Target="https://login.consultant.ru/link/?req=doc&amp;base=LAW&amp;n=311791" TargetMode="External"/><Relationship Id="rId131" Type="http://schemas.openxmlformats.org/officeDocument/2006/relationships/hyperlink" Target="https://login.consultant.ru/link/?req=doc&amp;base=LAW&amp;n=311791" TargetMode="External"/><Relationship Id="rId136" Type="http://schemas.openxmlformats.org/officeDocument/2006/relationships/hyperlink" Target="https://login.consultant.ru/link/?req=doc&amp;base=LAW&amp;n=311791" TargetMode="External"/><Relationship Id="rId157" Type="http://schemas.openxmlformats.org/officeDocument/2006/relationships/hyperlink" Target="https://login.consultant.ru/link/?req=doc&amp;base=LAW&amp;n=311791" TargetMode="External"/><Relationship Id="rId178" Type="http://schemas.openxmlformats.org/officeDocument/2006/relationships/hyperlink" Target="https://login.consultant.ru/link/?req=doc&amp;base=LAW&amp;n=311791" TargetMode="External"/><Relationship Id="rId61" Type="http://schemas.openxmlformats.org/officeDocument/2006/relationships/hyperlink" Target="https://login.consultant.ru/link/?req=doc&amp;base=LAW&amp;n=311791" TargetMode="External"/><Relationship Id="rId82" Type="http://schemas.openxmlformats.org/officeDocument/2006/relationships/hyperlink" Target="https://login.consultant.ru/link/?req=doc&amp;base=LAW&amp;n=311791" TargetMode="External"/><Relationship Id="rId152" Type="http://schemas.openxmlformats.org/officeDocument/2006/relationships/hyperlink" Target="https://login.consultant.ru/link/?req=doc&amp;base=LAW&amp;n=311791" TargetMode="External"/><Relationship Id="rId173" Type="http://schemas.openxmlformats.org/officeDocument/2006/relationships/hyperlink" Target="https://login.consultant.ru/link/?req=doc&amp;base=LAW&amp;n=311791" TargetMode="External"/><Relationship Id="rId194" Type="http://schemas.openxmlformats.org/officeDocument/2006/relationships/hyperlink" Target="https://login.consultant.ru/link/?req=doc&amp;base=LAW&amp;n=311791" TargetMode="External"/><Relationship Id="rId199" Type="http://schemas.openxmlformats.org/officeDocument/2006/relationships/hyperlink" Target="https://login.consultant.ru/link/?req=doc&amp;base=LAW&amp;n=311791" TargetMode="External"/><Relationship Id="rId203" Type="http://schemas.openxmlformats.org/officeDocument/2006/relationships/hyperlink" Target="https://login.consultant.ru/link/?req=doc&amp;base=LAW&amp;n=311791" TargetMode="External"/><Relationship Id="rId208" Type="http://schemas.openxmlformats.org/officeDocument/2006/relationships/hyperlink" Target="https://login.consultant.ru/link/?req=doc&amp;base=LAW&amp;n=311791" TargetMode="External"/><Relationship Id="rId229" Type="http://schemas.openxmlformats.org/officeDocument/2006/relationships/hyperlink" Target="https://login.consultant.ru/link/?req=doc&amp;base=LAW&amp;n=311791" TargetMode="External"/><Relationship Id="rId19" Type="http://schemas.openxmlformats.org/officeDocument/2006/relationships/hyperlink" Target="./%7B&#1050;&#1086;&#1085;&#1089;&#1091;&#1083;&#1100;&#1090;&#1072;&#1085;&#1090;&#1055;&#1083;&#1102;&#1089;%7D" TargetMode="External"/><Relationship Id="rId224" Type="http://schemas.openxmlformats.org/officeDocument/2006/relationships/hyperlink" Target="https://login.consultant.ru/link/?req=doc&amp;base=LAW&amp;n=311791" TargetMode="External"/><Relationship Id="rId240" Type="http://schemas.openxmlformats.org/officeDocument/2006/relationships/hyperlink" Target="https://login.consultant.ru/link/?req=doc&amp;base=LAW&amp;n=311791" TargetMode="External"/><Relationship Id="rId245" Type="http://schemas.openxmlformats.org/officeDocument/2006/relationships/hyperlink" Target="https://login.consultant.ru/link/?req=doc&amp;base=LAW&amp;n=311791" TargetMode="External"/><Relationship Id="rId14" Type="http://schemas.openxmlformats.org/officeDocument/2006/relationships/hyperlink" Target="gosuslugi.pnzreg.ru" TargetMode="External"/><Relationship Id="rId30" Type="http://schemas.openxmlformats.org/officeDocument/2006/relationships/hyperlink" Target="https://login.consultant.ru/link/?req=doc&amp;base=LAW&amp;n=311791" TargetMode="External"/><Relationship Id="rId35" Type="http://schemas.openxmlformats.org/officeDocument/2006/relationships/hyperlink" Target="https://login.consultant.ru/link/?req=doc&amp;base=LAW&amp;n=311791" TargetMode="External"/><Relationship Id="rId56" Type="http://schemas.openxmlformats.org/officeDocument/2006/relationships/hyperlink" Target="https://login.consultant.ru/link/?req=doc&amp;base=LAW&amp;n=311791" TargetMode="External"/><Relationship Id="rId77" Type="http://schemas.openxmlformats.org/officeDocument/2006/relationships/hyperlink" Target="https://login.consultant.ru/link/?req=doc&amp;base=LAW&amp;n=311791" TargetMode="External"/><Relationship Id="rId100" Type="http://schemas.openxmlformats.org/officeDocument/2006/relationships/hyperlink" Target="https://login.consultant.ru/link/?req=doc&amp;base=LAW&amp;n=311791" TargetMode="External"/><Relationship Id="rId105" Type="http://schemas.openxmlformats.org/officeDocument/2006/relationships/hyperlink" Target="https://login.consultant.ru/link/?req=doc&amp;base=LAW&amp;n=311791" TargetMode="External"/><Relationship Id="rId126" Type="http://schemas.openxmlformats.org/officeDocument/2006/relationships/hyperlink" Target="https://login.consultant.ru/link/?req=doc&amp;base=LAW&amp;n=311791" TargetMode="External"/><Relationship Id="rId147" Type="http://schemas.openxmlformats.org/officeDocument/2006/relationships/hyperlink" Target="https://login.consultant.ru/link/?req=doc&amp;base=LAW&amp;n=311791" TargetMode="External"/><Relationship Id="rId168" Type="http://schemas.openxmlformats.org/officeDocument/2006/relationships/hyperlink" Target="https://login.consultant.ru/link/?req=doc&amp;base=LAW&amp;n=311791" TargetMode="External"/><Relationship Id="rId8" Type="http://schemas.openxmlformats.org/officeDocument/2006/relationships/hyperlink" Target="./&#1055;&#1086;&#1088;&#1103;&#1076;&#1082;&#1072;&#1084;&#1080;...%22)%20%7B&#1050;&#1086;&#1085;&#1089;&#1091;&#1083;&#1100;&#1090;&#1072;&#1085;&#1090;&#1055;&#1083;&#1102;&#1089;%7D" TargetMode="External"/><Relationship Id="rId51" Type="http://schemas.openxmlformats.org/officeDocument/2006/relationships/hyperlink" Target="https://login.consultant.ru/link/?req=doc&amp;base=LAW&amp;n=311791" TargetMode="External"/><Relationship Id="rId72" Type="http://schemas.openxmlformats.org/officeDocument/2006/relationships/hyperlink" Target="https://login.consultant.ru/link/?req=doc&amp;base=LAW&amp;n=311791" TargetMode="External"/><Relationship Id="rId93" Type="http://schemas.openxmlformats.org/officeDocument/2006/relationships/hyperlink" Target="https://login.consultant.ru/link/?req=doc&amp;base=LAW&amp;n=311791" TargetMode="External"/><Relationship Id="rId98" Type="http://schemas.openxmlformats.org/officeDocument/2006/relationships/hyperlink" Target="https://login.consultant.ru/link/?req=doc&amp;base=LAW&amp;n=311791" TargetMode="External"/><Relationship Id="rId121" Type="http://schemas.openxmlformats.org/officeDocument/2006/relationships/hyperlink" Target="https://login.consultant.ru/link/?req=doc&amp;base=LAW&amp;n=311791" TargetMode="External"/><Relationship Id="rId142" Type="http://schemas.openxmlformats.org/officeDocument/2006/relationships/hyperlink" Target="https://login.consultant.ru/link/?req=doc&amp;base=LAW&amp;n=311791" TargetMode="External"/><Relationship Id="rId163" Type="http://schemas.openxmlformats.org/officeDocument/2006/relationships/hyperlink" Target="https://login.consultant.ru/link/?req=doc&amp;base=LAW&amp;n=311791" TargetMode="External"/><Relationship Id="rId184" Type="http://schemas.openxmlformats.org/officeDocument/2006/relationships/hyperlink" Target="https://login.consultant.ru/link/?req=doc&amp;base=LAW&amp;n=311791" TargetMode="External"/><Relationship Id="rId189" Type="http://schemas.openxmlformats.org/officeDocument/2006/relationships/hyperlink" Target="https://login.consultant.ru/link/?req=doc&amp;base=LAW&amp;n=311791" TargetMode="External"/><Relationship Id="rId219" Type="http://schemas.openxmlformats.org/officeDocument/2006/relationships/hyperlink" Target="https://login.consultant.ru/link/?req=doc&amp;base=LAW&amp;n=31179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311791" TargetMode="External"/><Relationship Id="rId230" Type="http://schemas.openxmlformats.org/officeDocument/2006/relationships/hyperlink" Target="https://login.consultant.ru/link/?req=doc&amp;base=LAW&amp;n=311791" TargetMode="External"/><Relationship Id="rId235" Type="http://schemas.openxmlformats.org/officeDocument/2006/relationships/hyperlink" Target="https://login.consultant.ru/link/?req=doc&amp;base=LAW&amp;n=311791" TargetMode="External"/><Relationship Id="rId251" Type="http://schemas.openxmlformats.org/officeDocument/2006/relationships/footer" Target="footer3.xml"/><Relationship Id="rId25" Type="http://schemas.openxmlformats.org/officeDocument/2006/relationships/hyperlink" Target="https://login.consultant.ru/link/?req=doc&amp;base=RLAW021&amp;n=209790&amp;dst=100026" TargetMode="External"/><Relationship Id="rId46" Type="http://schemas.openxmlformats.org/officeDocument/2006/relationships/hyperlink" Target="https://login.consultant.ru/link/?req=doc&amp;base=LAW&amp;n=311791" TargetMode="External"/><Relationship Id="rId67" Type="http://schemas.openxmlformats.org/officeDocument/2006/relationships/hyperlink" Target="https://login.consultant.ru/link/?req=doc&amp;base=LAW&amp;n=311791" TargetMode="External"/><Relationship Id="rId116" Type="http://schemas.openxmlformats.org/officeDocument/2006/relationships/hyperlink" Target="https://login.consultant.ru/link/?req=doc&amp;base=LAW&amp;n=311791" TargetMode="External"/><Relationship Id="rId137" Type="http://schemas.openxmlformats.org/officeDocument/2006/relationships/hyperlink" Target="https://login.consultant.ru/link/?req=doc&amp;base=LAW&amp;n=311791" TargetMode="External"/><Relationship Id="rId158" Type="http://schemas.openxmlformats.org/officeDocument/2006/relationships/hyperlink" Target="https://login.consultant.ru/link/?req=doc&amp;base=LAW&amp;n=311791" TargetMode="External"/><Relationship Id="rId20" Type="http://schemas.openxmlformats.org/officeDocument/2006/relationships/hyperlink" Target="./%7B&#1050;&#1086;&#1085;&#1089;&#1091;&#1083;&#1100;&#1090;&#1072;&#1085;&#1090;&#1055;&#1083;&#1102;&#1089;%7D" TargetMode="External"/><Relationship Id="rId41" Type="http://schemas.openxmlformats.org/officeDocument/2006/relationships/hyperlink" Target="https://login.consultant.ru/link/?req=doc&amp;base=LAW&amp;n=311791" TargetMode="External"/><Relationship Id="rId62" Type="http://schemas.openxmlformats.org/officeDocument/2006/relationships/hyperlink" Target="https://login.consultant.ru/link/?req=doc&amp;base=LAW&amp;n=311791" TargetMode="External"/><Relationship Id="rId83" Type="http://schemas.openxmlformats.org/officeDocument/2006/relationships/hyperlink" Target="https://login.consultant.ru/link/?req=doc&amp;base=LAW&amp;n=311791" TargetMode="External"/><Relationship Id="rId88" Type="http://schemas.openxmlformats.org/officeDocument/2006/relationships/hyperlink" Target="https://login.consultant.ru/link/?req=doc&amp;base=LAW&amp;n=311791" TargetMode="External"/><Relationship Id="rId111" Type="http://schemas.openxmlformats.org/officeDocument/2006/relationships/hyperlink" Target="https://login.consultant.ru/link/?req=doc&amp;base=LAW&amp;n=311791" TargetMode="External"/><Relationship Id="rId132" Type="http://schemas.openxmlformats.org/officeDocument/2006/relationships/hyperlink" Target="https://login.consultant.ru/link/?req=doc&amp;base=LAW&amp;n=311791" TargetMode="External"/><Relationship Id="rId153" Type="http://schemas.openxmlformats.org/officeDocument/2006/relationships/hyperlink" Target="https://login.consultant.ru/link/?req=doc&amp;base=LAW&amp;n=311791" TargetMode="External"/><Relationship Id="rId174" Type="http://schemas.openxmlformats.org/officeDocument/2006/relationships/hyperlink" Target="https://login.consultant.ru/link/?req=doc&amp;base=LAW&amp;n=311791" TargetMode="External"/><Relationship Id="rId179" Type="http://schemas.openxmlformats.org/officeDocument/2006/relationships/hyperlink" Target="https://login.consultant.ru/link/?req=doc&amp;base=LAW&amp;n=311791" TargetMode="External"/><Relationship Id="rId195" Type="http://schemas.openxmlformats.org/officeDocument/2006/relationships/hyperlink" Target="https://login.consultant.ru/link/?req=doc&amp;base=LAW&amp;n=311791" TargetMode="External"/><Relationship Id="rId209" Type="http://schemas.openxmlformats.org/officeDocument/2006/relationships/hyperlink" Target="https://login.consultant.ru/link/?req=doc&amp;base=LAW&amp;n=311791" TargetMode="External"/><Relationship Id="rId190" Type="http://schemas.openxmlformats.org/officeDocument/2006/relationships/hyperlink" Target="https://login.consultant.ru/link/?req=doc&amp;base=LAW&amp;n=311791" TargetMode="External"/><Relationship Id="rId204" Type="http://schemas.openxmlformats.org/officeDocument/2006/relationships/hyperlink" Target="https://login.consultant.ru/link/?req=doc&amp;base=LAW&amp;n=311791" TargetMode="External"/><Relationship Id="rId220" Type="http://schemas.openxmlformats.org/officeDocument/2006/relationships/hyperlink" Target="https://login.consultant.ru/link/?req=doc&amp;base=LAW&amp;n=311791" TargetMode="External"/><Relationship Id="rId225" Type="http://schemas.openxmlformats.org/officeDocument/2006/relationships/hyperlink" Target="https://login.consultant.ru/link/?req=doc&amp;base=LAW&amp;n=311791" TargetMode="External"/><Relationship Id="rId241" Type="http://schemas.openxmlformats.org/officeDocument/2006/relationships/hyperlink" Target="https://login.consultant.ru/link/?req=doc&amp;base=LAW&amp;n=311791" TargetMode="External"/><Relationship Id="rId246" Type="http://schemas.openxmlformats.org/officeDocument/2006/relationships/hyperlink" Target="https://login.consultant.ru/link/?req=doc&amp;base=LAW&amp;n=311791" TargetMode="External"/><Relationship Id="rId15" Type="http://schemas.openxmlformats.org/officeDocument/2006/relationships/hyperlink" Target="./%7B&#1050;&#1086;&#1085;&#1089;&#1091;&#1083;&#1100;&#1090;&#1072;&#1085;&#1090;&#1055;&#1083;&#1102;&#1089;%7D" TargetMode="External"/><Relationship Id="rId36" Type="http://schemas.openxmlformats.org/officeDocument/2006/relationships/hyperlink" Target="https://login.consultant.ru/link/?req=doc&amp;base=LAW&amp;n=311791" TargetMode="External"/><Relationship Id="rId57" Type="http://schemas.openxmlformats.org/officeDocument/2006/relationships/hyperlink" Target="https://login.consultant.ru/link/?req=doc&amp;base=LAW&amp;n=311791" TargetMode="External"/><Relationship Id="rId106" Type="http://schemas.openxmlformats.org/officeDocument/2006/relationships/hyperlink" Target="https://login.consultant.ru/link/?req=doc&amp;base=LAW&amp;n=311791" TargetMode="External"/><Relationship Id="rId127" Type="http://schemas.openxmlformats.org/officeDocument/2006/relationships/hyperlink" Target="https://login.consultant.ru/link/?req=doc&amp;base=LAW&amp;n=311791" TargetMode="External"/><Relationship Id="rId10" Type="http://schemas.openxmlformats.org/officeDocument/2006/relationships/hyperlink" Target="./%7B&#1050;&#1086;&#1085;&#1089;&#1091;&#1083;&#1100;&#1090;&#1072;&#1085;&#1090;&#1055;&#1083;&#1102;&#1089;%7D" TargetMode="External"/><Relationship Id="rId31" Type="http://schemas.openxmlformats.org/officeDocument/2006/relationships/hyperlink" Target="https://login.consultant.ru/link/?req=doc&amp;base=LAW&amp;n=311791" TargetMode="External"/><Relationship Id="rId52" Type="http://schemas.openxmlformats.org/officeDocument/2006/relationships/hyperlink" Target="https://login.consultant.ru/link/?req=doc&amp;base=LAW&amp;n=311791" TargetMode="External"/><Relationship Id="rId73" Type="http://schemas.openxmlformats.org/officeDocument/2006/relationships/hyperlink" Target="https://login.consultant.ru/link/?req=doc&amp;base=LAW&amp;n=311791" TargetMode="External"/><Relationship Id="rId78" Type="http://schemas.openxmlformats.org/officeDocument/2006/relationships/hyperlink" Target="https://login.consultant.ru/link/?req=doc&amp;base=LAW&amp;n=311791" TargetMode="External"/><Relationship Id="rId94" Type="http://schemas.openxmlformats.org/officeDocument/2006/relationships/hyperlink" Target="https://login.consultant.ru/link/?req=doc&amp;base=LAW&amp;n=311791" TargetMode="External"/><Relationship Id="rId99" Type="http://schemas.openxmlformats.org/officeDocument/2006/relationships/hyperlink" Target="https://login.consultant.ru/link/?req=doc&amp;base=LAW&amp;n=311791" TargetMode="External"/><Relationship Id="rId101" Type="http://schemas.openxmlformats.org/officeDocument/2006/relationships/hyperlink" Target="https://login.consultant.ru/link/?req=doc&amp;base=LAW&amp;n=311791" TargetMode="External"/><Relationship Id="rId122" Type="http://schemas.openxmlformats.org/officeDocument/2006/relationships/hyperlink" Target="https://login.consultant.ru/link/?req=doc&amp;base=LAW&amp;n=311791" TargetMode="External"/><Relationship Id="rId143" Type="http://schemas.openxmlformats.org/officeDocument/2006/relationships/hyperlink" Target="https://login.consultant.ru/link/?req=doc&amp;base=LAW&amp;n=311791" TargetMode="External"/><Relationship Id="rId148" Type="http://schemas.openxmlformats.org/officeDocument/2006/relationships/hyperlink" Target="https://login.consultant.ru/link/?req=doc&amp;base=LAW&amp;n=311791" TargetMode="External"/><Relationship Id="rId164" Type="http://schemas.openxmlformats.org/officeDocument/2006/relationships/hyperlink" Target="https://login.consultant.ru/link/?req=doc&amp;base=LAW&amp;n=311791" TargetMode="External"/><Relationship Id="rId169" Type="http://schemas.openxmlformats.org/officeDocument/2006/relationships/hyperlink" Target="https://login.consultant.ru/link/?req=doc&amp;base=LAW&amp;n=311791" TargetMode="External"/><Relationship Id="rId185" Type="http://schemas.openxmlformats.org/officeDocument/2006/relationships/hyperlink" Target="https://login.consultant.ru/link/?req=doc&amp;base=LAW&amp;n=3117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/%7B&#1050;&#1086;&#1085;&#1089;&#1091;&#1083;&#1100;&#1090;&#1072;&#1085;&#1090;&#1055;&#1083;&#1102;&#1089;%7D" TargetMode="External"/><Relationship Id="rId180" Type="http://schemas.openxmlformats.org/officeDocument/2006/relationships/hyperlink" Target="https://login.consultant.ru/link/?req=doc&amp;base=LAW&amp;n=311791" TargetMode="External"/><Relationship Id="rId210" Type="http://schemas.openxmlformats.org/officeDocument/2006/relationships/hyperlink" Target="https://login.consultant.ru/link/?req=doc&amp;base=LAW&amp;n=311791" TargetMode="External"/><Relationship Id="rId215" Type="http://schemas.openxmlformats.org/officeDocument/2006/relationships/hyperlink" Target="https://login.consultant.ru/link/?req=doc&amp;base=LAW&amp;n=311791" TargetMode="External"/><Relationship Id="rId236" Type="http://schemas.openxmlformats.org/officeDocument/2006/relationships/hyperlink" Target="https://login.consultant.ru/link/?req=doc&amp;base=LAW&amp;n=311791" TargetMode="External"/><Relationship Id="rId26" Type="http://schemas.openxmlformats.org/officeDocument/2006/relationships/hyperlink" Target="https://login.consultant.ru/link/?req=doc&amp;base=RLAW021&amp;n=209790&amp;dst=100026" TargetMode="External"/><Relationship Id="rId231" Type="http://schemas.openxmlformats.org/officeDocument/2006/relationships/hyperlink" Target="https://login.consultant.ru/link/?req=doc&amp;base=LAW&amp;n=311791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login.consultant.ru/link/?req=doc&amp;base=LAW&amp;n=311791" TargetMode="External"/><Relationship Id="rId68" Type="http://schemas.openxmlformats.org/officeDocument/2006/relationships/hyperlink" Target="https://login.consultant.ru/link/?req=doc&amp;base=LAW&amp;n=311791" TargetMode="External"/><Relationship Id="rId89" Type="http://schemas.openxmlformats.org/officeDocument/2006/relationships/hyperlink" Target="https://login.consultant.ru/link/?req=doc&amp;base=LAW&amp;n=311791" TargetMode="External"/><Relationship Id="rId112" Type="http://schemas.openxmlformats.org/officeDocument/2006/relationships/hyperlink" Target="https://login.consultant.ru/link/?req=doc&amp;base=LAW&amp;n=311791" TargetMode="External"/><Relationship Id="rId133" Type="http://schemas.openxmlformats.org/officeDocument/2006/relationships/hyperlink" Target="https://login.consultant.ru/link/?req=doc&amp;base=LAW&amp;n=311791" TargetMode="External"/><Relationship Id="rId154" Type="http://schemas.openxmlformats.org/officeDocument/2006/relationships/hyperlink" Target="https://login.consultant.ru/link/?req=doc&amp;base=LAW&amp;n=311791" TargetMode="External"/><Relationship Id="rId175" Type="http://schemas.openxmlformats.org/officeDocument/2006/relationships/hyperlink" Target="https://login.consultant.ru/link/?req=doc&amp;base=LAW&amp;n=311791" TargetMode="External"/><Relationship Id="rId196" Type="http://schemas.openxmlformats.org/officeDocument/2006/relationships/hyperlink" Target="https://login.consultant.ru/link/?req=doc&amp;base=LAW&amp;n=311791" TargetMode="External"/><Relationship Id="rId200" Type="http://schemas.openxmlformats.org/officeDocument/2006/relationships/hyperlink" Target="https://login.consultant.ru/link/?req=doc&amp;base=LAW&amp;n=311791" TargetMode="External"/><Relationship Id="rId16" Type="http://schemas.openxmlformats.org/officeDocument/2006/relationships/hyperlink" Target="./%7B&#1050;&#1086;&#1085;&#1089;&#1091;&#1083;&#1100;&#1090;&#1072;&#1085;&#1090;&#1055;&#1083;&#1102;&#1089;%7D" TargetMode="External"/><Relationship Id="rId221" Type="http://schemas.openxmlformats.org/officeDocument/2006/relationships/hyperlink" Target="https://login.consultant.ru/link/?req=doc&amp;base=LAW&amp;n=311791" TargetMode="External"/><Relationship Id="rId242" Type="http://schemas.openxmlformats.org/officeDocument/2006/relationships/hyperlink" Target="https://login.consultant.ru/link/?req=doc&amp;base=LAW&amp;n=311791" TargetMode="External"/><Relationship Id="rId37" Type="http://schemas.openxmlformats.org/officeDocument/2006/relationships/hyperlink" Target="https://login.consultant.ru/link/?req=doc&amp;base=LAW&amp;n=311791" TargetMode="External"/><Relationship Id="rId58" Type="http://schemas.openxmlformats.org/officeDocument/2006/relationships/hyperlink" Target="https://login.consultant.ru/link/?req=doc&amp;base=LAW&amp;n=311791" TargetMode="External"/><Relationship Id="rId79" Type="http://schemas.openxmlformats.org/officeDocument/2006/relationships/hyperlink" Target="https://login.consultant.ru/link/?req=doc&amp;base=LAW&amp;n=311791" TargetMode="External"/><Relationship Id="rId102" Type="http://schemas.openxmlformats.org/officeDocument/2006/relationships/hyperlink" Target="https://login.consultant.ru/link/?req=doc&amp;base=LAW&amp;n=311791" TargetMode="External"/><Relationship Id="rId123" Type="http://schemas.openxmlformats.org/officeDocument/2006/relationships/hyperlink" Target="https://login.consultant.ru/link/?req=doc&amp;base=LAW&amp;n=311791" TargetMode="External"/><Relationship Id="rId144" Type="http://schemas.openxmlformats.org/officeDocument/2006/relationships/hyperlink" Target="https://login.consultant.ru/link/?req=doc&amp;base=LAW&amp;n=311791" TargetMode="External"/><Relationship Id="rId90" Type="http://schemas.openxmlformats.org/officeDocument/2006/relationships/hyperlink" Target="https://login.consultant.ru/link/?req=doc&amp;base=LAW&amp;n=311791" TargetMode="External"/><Relationship Id="rId165" Type="http://schemas.openxmlformats.org/officeDocument/2006/relationships/hyperlink" Target="https://login.consultant.ru/link/?req=doc&amp;base=LAW&amp;n=311791" TargetMode="External"/><Relationship Id="rId186" Type="http://schemas.openxmlformats.org/officeDocument/2006/relationships/hyperlink" Target="https://login.consultant.ru/link/?req=doc&amp;base=LAW&amp;n=311791" TargetMode="External"/><Relationship Id="rId211" Type="http://schemas.openxmlformats.org/officeDocument/2006/relationships/hyperlink" Target="https://login.consultant.ru/link/?req=doc&amp;base=LAW&amp;n=311791" TargetMode="External"/><Relationship Id="rId232" Type="http://schemas.openxmlformats.org/officeDocument/2006/relationships/hyperlink" Target="https://login.consultant.ru/link/?req=doc&amp;base=LAW&amp;n=311791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login.consultant.ru/link/?req=doc&amp;base=LAW&amp;n=311791" TargetMode="External"/><Relationship Id="rId48" Type="http://schemas.openxmlformats.org/officeDocument/2006/relationships/hyperlink" Target="https://login.consultant.ru/link/?req=doc&amp;base=LAW&amp;n=311791" TargetMode="External"/><Relationship Id="rId69" Type="http://schemas.openxmlformats.org/officeDocument/2006/relationships/hyperlink" Target="https://login.consultant.ru/link/?req=doc&amp;base=LAW&amp;n=311791" TargetMode="External"/><Relationship Id="rId113" Type="http://schemas.openxmlformats.org/officeDocument/2006/relationships/hyperlink" Target="https://login.consultant.ru/link/?req=doc&amp;base=LAW&amp;n=311791" TargetMode="External"/><Relationship Id="rId134" Type="http://schemas.openxmlformats.org/officeDocument/2006/relationships/hyperlink" Target="https://login.consultant.ru/link/?req=doc&amp;base=LAW&amp;n=311791" TargetMode="External"/><Relationship Id="rId80" Type="http://schemas.openxmlformats.org/officeDocument/2006/relationships/hyperlink" Target="https://login.consultant.ru/link/?req=doc&amp;base=LAW&amp;n=311791" TargetMode="External"/><Relationship Id="rId155" Type="http://schemas.openxmlformats.org/officeDocument/2006/relationships/hyperlink" Target="https://login.consultant.ru/link/?req=doc&amp;base=LAW&amp;n=311791" TargetMode="External"/><Relationship Id="rId176" Type="http://schemas.openxmlformats.org/officeDocument/2006/relationships/hyperlink" Target="https://login.consultant.ru/link/?req=doc&amp;base=LAW&amp;n=311791" TargetMode="External"/><Relationship Id="rId197" Type="http://schemas.openxmlformats.org/officeDocument/2006/relationships/hyperlink" Target="https://login.consultant.ru/link/?req=doc&amp;base=LAW&amp;n=311791" TargetMode="External"/><Relationship Id="rId201" Type="http://schemas.openxmlformats.org/officeDocument/2006/relationships/hyperlink" Target="https://login.consultant.ru/link/?req=doc&amp;base=LAW&amp;n=311791" TargetMode="External"/><Relationship Id="rId222" Type="http://schemas.openxmlformats.org/officeDocument/2006/relationships/hyperlink" Target="https://login.consultant.ru/link/?req=doc&amp;base=LAW&amp;n=311791" TargetMode="External"/><Relationship Id="rId243" Type="http://schemas.openxmlformats.org/officeDocument/2006/relationships/hyperlink" Target="https://login.consultant.ru/link/?req=doc&amp;base=LAW&amp;n=311791" TargetMode="External"/><Relationship Id="rId17" Type="http://schemas.openxmlformats.org/officeDocument/2006/relationships/hyperlink" Target="./%7B&#1050;&#1086;&#1085;&#1089;&#1091;&#1083;&#1100;&#1090;&#1072;&#1085;&#1090;&#1055;&#1083;&#1102;&#1089;%7D" TargetMode="External"/><Relationship Id="rId38" Type="http://schemas.openxmlformats.org/officeDocument/2006/relationships/hyperlink" Target="https://login.consultant.ru/link/?req=doc&amp;base=LAW&amp;n=311791" TargetMode="External"/><Relationship Id="rId59" Type="http://schemas.openxmlformats.org/officeDocument/2006/relationships/hyperlink" Target="https://login.consultant.ru/link/?req=doc&amp;base=LAW&amp;n=311791" TargetMode="External"/><Relationship Id="rId103" Type="http://schemas.openxmlformats.org/officeDocument/2006/relationships/hyperlink" Target="https://login.consultant.ru/link/?req=doc&amp;base=LAW&amp;n=311791" TargetMode="External"/><Relationship Id="rId124" Type="http://schemas.openxmlformats.org/officeDocument/2006/relationships/hyperlink" Target="https://login.consultant.ru/link/?req=doc&amp;base=LAW&amp;n=311791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9254</Words>
  <Characters>52753</Characters>
  <Application>Microsoft Office Word</Application>
  <DocSecurity>0</DocSecurity>
  <Lines>439</Lines>
  <Paragraphs>123</Paragraphs>
  <ScaleCrop>false</ScaleCrop>
  <Company>КонсультантПлюс Версия 4025.00.02</Company>
  <LinksUpToDate>false</LinksUpToDate>
  <CharactersWithSpaces>61884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Минлесхоза Пензенской обл. от 27.10.2022 N 140/1(ред. от 26.09.2024)"Об утверждении Административного регламента Министерства лесного, охотничьего хозяйства и природопользования Пензенской области по предоставлению государственной услуги "Выдача разрешения на временные сбросы загрязняющих веществ (за исключением радиоактивных веществ) в водные объекты для действующих стационарных источников и (или) совокупности стационарных источников, расположенных на объекте, оказывающем негативное воздействие на</dc:title>
  <dc:subject/>
  <dc:creator/>
  <dc:description/>
  <cp:lastModifiedBy>Николь Константиновна Павленко</cp:lastModifiedBy>
  <cp:revision>4</cp:revision>
  <dcterms:created xsi:type="dcterms:W3CDTF">2025-03-31T16:09:00Z</dcterms:created>
  <dcterms:modified xsi:type="dcterms:W3CDTF">2026-02-09T09:41:00Z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4025.00.02</vt:lpwstr>
  </property>
</Properties>
</file>