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CBC" w:rsidRDefault="00940CB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40CBC" w:rsidRDefault="00940CBC">
      <w:pPr>
        <w:pStyle w:val="ConsPlusNormal"/>
        <w:jc w:val="center"/>
        <w:outlineLvl w:val="0"/>
      </w:pPr>
    </w:p>
    <w:p w:rsidR="00940CBC" w:rsidRDefault="00940CB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40CBC" w:rsidRDefault="00940CBC">
      <w:pPr>
        <w:pStyle w:val="ConsPlusTitle"/>
        <w:jc w:val="center"/>
      </w:pPr>
    </w:p>
    <w:p w:rsidR="00940CBC" w:rsidRDefault="00940CBC">
      <w:pPr>
        <w:pStyle w:val="ConsPlusTitle"/>
        <w:jc w:val="center"/>
      </w:pPr>
      <w:r>
        <w:t>ПОСТАНОВЛЕНИЕ</w:t>
      </w:r>
    </w:p>
    <w:p w:rsidR="00940CBC" w:rsidRDefault="00940CBC">
      <w:pPr>
        <w:pStyle w:val="ConsPlusTitle"/>
        <w:jc w:val="center"/>
      </w:pPr>
      <w:r>
        <w:t>от 25 января 2013 г. N 33</w:t>
      </w:r>
    </w:p>
    <w:p w:rsidR="00940CBC" w:rsidRDefault="00940CBC">
      <w:pPr>
        <w:pStyle w:val="ConsPlusTitle"/>
        <w:jc w:val="center"/>
      </w:pPr>
    </w:p>
    <w:p w:rsidR="00940CBC" w:rsidRDefault="00940CBC">
      <w:pPr>
        <w:pStyle w:val="ConsPlusTitle"/>
        <w:jc w:val="center"/>
      </w:pPr>
      <w:r>
        <w:t>ОБ ИСПОЛЬЗОВАНИИ</w:t>
      </w:r>
    </w:p>
    <w:p w:rsidR="00940CBC" w:rsidRDefault="00940CBC">
      <w:pPr>
        <w:pStyle w:val="ConsPlusTitle"/>
        <w:jc w:val="center"/>
      </w:pPr>
      <w:r>
        <w:t>ПРОСТОЙ ЭЛЕКТРОННОЙ ПОДПИСИ ПРИ ОКАЗАНИИ ГОСУДАРСТВЕННЫХ</w:t>
      </w:r>
    </w:p>
    <w:p w:rsidR="00940CBC" w:rsidRDefault="00940CBC">
      <w:pPr>
        <w:pStyle w:val="ConsPlusTitle"/>
        <w:jc w:val="center"/>
      </w:pPr>
      <w:r>
        <w:t>И МУНИЦИПАЛЬНЫХ УСЛУГ</w:t>
      </w:r>
    </w:p>
    <w:p w:rsidR="00940CBC" w:rsidRDefault="00940CB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40CB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40CBC" w:rsidRDefault="00940C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0CBC" w:rsidRDefault="00940C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28.10.2013 </w:t>
            </w:r>
            <w:hyperlink r:id="rId5" w:history="1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>,</w:t>
            </w:r>
          </w:p>
          <w:p w:rsidR="00940CBC" w:rsidRDefault="00940C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09.12.2013 </w:t>
            </w:r>
            <w:hyperlink r:id="rId6" w:history="1">
              <w:r>
                <w:rPr>
                  <w:color w:val="0000FF"/>
                </w:rPr>
                <w:t>N 1135</w:t>
              </w:r>
            </w:hyperlink>
            <w:r>
              <w:rPr>
                <w:color w:val="392C69"/>
              </w:rPr>
              <w:t xml:space="preserve">, от 05.12.2014 </w:t>
            </w:r>
            <w:hyperlink r:id="rId7" w:history="1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 xml:space="preserve">, от 13.08.2016 </w:t>
            </w:r>
            <w:hyperlink r:id="rId8" w:history="1">
              <w:r>
                <w:rPr>
                  <w:color w:val="0000FF"/>
                </w:rPr>
                <w:t>N 789</w:t>
              </w:r>
            </w:hyperlink>
            <w:r>
              <w:rPr>
                <w:color w:val="392C69"/>
              </w:rPr>
              <w:t>,</w:t>
            </w:r>
          </w:p>
          <w:p w:rsidR="00940CBC" w:rsidRDefault="00940C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9" w:history="1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 xml:space="preserve">, от 20.11.2018 </w:t>
            </w:r>
            <w:hyperlink r:id="rId10" w:history="1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40CBC" w:rsidRDefault="00940CBC">
      <w:pPr>
        <w:pStyle w:val="ConsPlusNormal"/>
        <w:ind w:firstLine="540"/>
        <w:jc w:val="both"/>
      </w:pPr>
    </w:p>
    <w:p w:rsidR="00940CBC" w:rsidRDefault="00940CBC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частью 1 статьи 21.2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940CBC" w:rsidRDefault="00940CBC">
      <w:pPr>
        <w:pStyle w:val="ConsPlusNormal"/>
        <w:spacing w:before="220"/>
        <w:ind w:firstLine="540"/>
        <w:jc w:val="both"/>
      </w:pPr>
      <w:hyperlink w:anchor="P35" w:history="1">
        <w:r>
          <w:rPr>
            <w:color w:val="0000FF"/>
          </w:rPr>
          <w:t>Правила</w:t>
        </w:r>
      </w:hyperlink>
      <w:r>
        <w:t xml:space="preserve"> использования простой электронной подписи при оказании государственных и муниципальных услуг;</w:t>
      </w:r>
    </w:p>
    <w:p w:rsidR="00940CBC" w:rsidRDefault="00940CBC">
      <w:pPr>
        <w:pStyle w:val="ConsPlusNormal"/>
        <w:spacing w:before="220"/>
        <w:ind w:firstLine="540"/>
        <w:jc w:val="both"/>
      </w:pPr>
      <w:hyperlink w:anchor="P141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12" w:history="1">
        <w:r>
          <w:rPr>
            <w:color w:val="0000FF"/>
          </w:rPr>
          <w:t>требования</w:t>
        </w:r>
      </w:hyperlink>
      <w:r>
        <w:t xml:space="preserve">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утвержденные постановлением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2011, N 49, ст. 7284; 2012, N 39, ст. 5269).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940CBC" w:rsidRDefault="00940CBC">
      <w:pPr>
        <w:pStyle w:val="ConsPlusNormal"/>
        <w:spacing w:before="220"/>
        <w:ind w:firstLine="540"/>
        <w:jc w:val="both"/>
      </w:pPr>
      <w:bookmarkStart w:id="0" w:name="P19"/>
      <w:bookmarkEnd w:id="0"/>
      <w:r>
        <w:t xml:space="preserve">до утверждения требований к формам заявлений, предусмотренных </w:t>
      </w:r>
      <w:hyperlink w:anchor="P99" w:history="1">
        <w:r>
          <w:rPr>
            <w:color w:val="0000FF"/>
          </w:rPr>
          <w:t>пунктом 17</w:t>
        </w:r>
      </w:hyperlink>
      <w:r>
        <w:t xml:space="preserve"> Правил, утвержденных настоящим постановлением, заявление может быть подано в свободной форме при условии выполнения положений </w:t>
      </w:r>
      <w:hyperlink w:anchor="P96" w:history="1">
        <w:r>
          <w:rPr>
            <w:color w:val="0000FF"/>
          </w:rPr>
          <w:t>абзацев первого</w:t>
        </w:r>
      </w:hyperlink>
      <w:r>
        <w:t xml:space="preserve"> или </w:t>
      </w:r>
      <w:hyperlink w:anchor="P98" w:history="1">
        <w:r>
          <w:rPr>
            <w:color w:val="0000FF"/>
          </w:rPr>
          <w:t>второго</w:t>
        </w:r>
      </w:hyperlink>
      <w:r>
        <w:t xml:space="preserve"> указанного пункта;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лица, прошедшие регистрацию в федеральной государственной информационной системе "Единый портал государственных и муниципальных услуг (функций)" до вступления в силу Правил, утвержденных настоящим постановлением, вправе использовать для обращения за получением государственных и муниципальных услуг в качестве ключа простой электронной подписи страховой номер индивидуального лицевого счета и пароль, сформированный при указанной регистрации.</w:t>
      </w:r>
    </w:p>
    <w:p w:rsidR="00940CBC" w:rsidRDefault="00940CBC">
      <w:pPr>
        <w:pStyle w:val="ConsPlusNormal"/>
        <w:ind w:firstLine="540"/>
        <w:jc w:val="both"/>
      </w:pPr>
    </w:p>
    <w:p w:rsidR="00940CBC" w:rsidRDefault="00940CBC">
      <w:pPr>
        <w:pStyle w:val="ConsPlusNormal"/>
        <w:jc w:val="right"/>
      </w:pPr>
      <w:r>
        <w:t>Председатель Правительства</w:t>
      </w:r>
    </w:p>
    <w:p w:rsidR="00940CBC" w:rsidRDefault="00940CBC">
      <w:pPr>
        <w:pStyle w:val="ConsPlusNormal"/>
        <w:jc w:val="right"/>
      </w:pPr>
      <w:r>
        <w:t>Российской Федерации</w:t>
      </w:r>
    </w:p>
    <w:p w:rsidR="00940CBC" w:rsidRDefault="00940CBC">
      <w:pPr>
        <w:pStyle w:val="ConsPlusNormal"/>
        <w:jc w:val="right"/>
      </w:pPr>
      <w:r>
        <w:t>Д.МЕДВЕДЕВ</w:t>
      </w:r>
    </w:p>
    <w:p w:rsidR="00940CBC" w:rsidRDefault="00940CBC">
      <w:pPr>
        <w:pStyle w:val="ConsPlusNormal"/>
        <w:jc w:val="right"/>
      </w:pPr>
    </w:p>
    <w:p w:rsidR="00940CBC" w:rsidRDefault="00940CBC">
      <w:pPr>
        <w:pStyle w:val="ConsPlusNormal"/>
        <w:jc w:val="right"/>
      </w:pPr>
    </w:p>
    <w:p w:rsidR="00940CBC" w:rsidRDefault="00940CBC">
      <w:pPr>
        <w:pStyle w:val="ConsPlusNormal"/>
        <w:jc w:val="right"/>
      </w:pPr>
    </w:p>
    <w:p w:rsidR="00940CBC" w:rsidRDefault="00940CBC">
      <w:pPr>
        <w:pStyle w:val="ConsPlusNormal"/>
        <w:jc w:val="right"/>
      </w:pPr>
    </w:p>
    <w:p w:rsidR="00940CBC" w:rsidRDefault="00940CBC">
      <w:pPr>
        <w:pStyle w:val="ConsPlusNormal"/>
        <w:jc w:val="right"/>
      </w:pPr>
    </w:p>
    <w:p w:rsidR="00940CBC" w:rsidRDefault="00940CBC">
      <w:pPr>
        <w:pStyle w:val="ConsPlusNormal"/>
        <w:jc w:val="right"/>
        <w:outlineLvl w:val="0"/>
      </w:pPr>
      <w:r>
        <w:t>Утверждены</w:t>
      </w:r>
    </w:p>
    <w:p w:rsidR="00940CBC" w:rsidRDefault="00940CBC">
      <w:pPr>
        <w:pStyle w:val="ConsPlusNormal"/>
        <w:jc w:val="right"/>
      </w:pPr>
      <w:r>
        <w:t>постановлением Правительства</w:t>
      </w:r>
    </w:p>
    <w:p w:rsidR="00940CBC" w:rsidRDefault="00940CBC">
      <w:pPr>
        <w:pStyle w:val="ConsPlusNormal"/>
        <w:jc w:val="right"/>
      </w:pPr>
      <w:r>
        <w:t>Российской Федерации</w:t>
      </w:r>
    </w:p>
    <w:p w:rsidR="00940CBC" w:rsidRDefault="00940CBC">
      <w:pPr>
        <w:pStyle w:val="ConsPlusNormal"/>
        <w:jc w:val="right"/>
      </w:pPr>
      <w:r>
        <w:t>от 25 января 2013 г. N 33</w:t>
      </w:r>
    </w:p>
    <w:p w:rsidR="00940CBC" w:rsidRDefault="00940CBC">
      <w:pPr>
        <w:pStyle w:val="ConsPlusNormal"/>
        <w:ind w:firstLine="540"/>
        <w:jc w:val="both"/>
      </w:pPr>
    </w:p>
    <w:p w:rsidR="00940CBC" w:rsidRDefault="00940CBC">
      <w:pPr>
        <w:pStyle w:val="ConsPlusTitle"/>
        <w:jc w:val="center"/>
      </w:pPr>
      <w:bookmarkStart w:id="1" w:name="P35"/>
      <w:bookmarkEnd w:id="1"/>
      <w:r>
        <w:t>ПРАВИЛА</w:t>
      </w:r>
    </w:p>
    <w:p w:rsidR="00940CBC" w:rsidRDefault="00940CBC">
      <w:pPr>
        <w:pStyle w:val="ConsPlusTitle"/>
        <w:jc w:val="center"/>
      </w:pPr>
      <w:r>
        <w:t>ИСПОЛЬЗОВАНИЯ ПРОСТОЙ ЭЛЕКТРОННОЙ ПОДПИСИ ПРИ ОКАЗАНИИ</w:t>
      </w:r>
    </w:p>
    <w:p w:rsidR="00940CBC" w:rsidRDefault="00940CBC">
      <w:pPr>
        <w:pStyle w:val="ConsPlusTitle"/>
        <w:jc w:val="center"/>
      </w:pPr>
      <w:r>
        <w:t>ГОСУДАРСТВЕННЫХ И МУНИЦИПАЛЬНЫХ УСЛУГ</w:t>
      </w:r>
    </w:p>
    <w:p w:rsidR="00940CBC" w:rsidRDefault="00940CB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40CB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40CBC" w:rsidRDefault="00940C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0CBC" w:rsidRDefault="00940C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28.10.2013 </w:t>
            </w:r>
            <w:hyperlink r:id="rId13" w:history="1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>,</w:t>
            </w:r>
          </w:p>
          <w:p w:rsidR="00940CBC" w:rsidRDefault="00940C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09.12.2013 </w:t>
            </w:r>
            <w:hyperlink r:id="rId14" w:history="1">
              <w:r>
                <w:rPr>
                  <w:color w:val="0000FF"/>
                </w:rPr>
                <w:t>N 1135</w:t>
              </w:r>
            </w:hyperlink>
            <w:r>
              <w:rPr>
                <w:color w:val="392C69"/>
              </w:rPr>
              <w:t xml:space="preserve">, от 05.12.2014 </w:t>
            </w:r>
            <w:hyperlink r:id="rId15" w:history="1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 xml:space="preserve">, от 13.08.2016 </w:t>
            </w:r>
            <w:hyperlink r:id="rId16" w:history="1">
              <w:r>
                <w:rPr>
                  <w:color w:val="0000FF"/>
                </w:rPr>
                <w:t>N 789</w:t>
              </w:r>
            </w:hyperlink>
            <w:r>
              <w:rPr>
                <w:color w:val="392C69"/>
              </w:rPr>
              <w:t>,</w:t>
            </w:r>
          </w:p>
          <w:p w:rsidR="00940CBC" w:rsidRDefault="00940C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17" w:history="1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 xml:space="preserve">, от 20.11.2018 </w:t>
            </w:r>
            <w:hyperlink r:id="rId18" w:history="1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40CBC" w:rsidRDefault="00940CBC">
      <w:pPr>
        <w:pStyle w:val="ConsPlusNormal"/>
        <w:ind w:firstLine="540"/>
        <w:jc w:val="both"/>
      </w:pPr>
    </w:p>
    <w:p w:rsidR="00940CBC" w:rsidRDefault="00940CBC">
      <w:pPr>
        <w:pStyle w:val="ConsPlusTitle"/>
        <w:jc w:val="center"/>
        <w:outlineLvl w:val="1"/>
      </w:pPr>
      <w:r>
        <w:t>I. Общие положения</w:t>
      </w:r>
    </w:p>
    <w:p w:rsidR="00940CBC" w:rsidRDefault="00940CBC">
      <w:pPr>
        <w:pStyle w:val="ConsPlusNormal"/>
        <w:jc w:val="center"/>
      </w:pPr>
    </w:p>
    <w:p w:rsidR="00940CBC" w:rsidRDefault="00940CBC">
      <w:pPr>
        <w:pStyle w:val="ConsPlusNormal"/>
        <w:ind w:firstLine="540"/>
        <w:jc w:val="both"/>
      </w:pPr>
      <w:r>
        <w:t>1. Настоящие Правила устанавливают порядок использования простой электронной подписи любыми лицами (далее - заявители) при обращении за получением государственных и муниципальных услуг в электронной форме, оказываемых федеральными органами исполнительной власти, государственными корпорациями, которые в соответствии с федеральным законом наделены полномочиями по предоставлению государственных услуг в установленной сфере деятельности, органами государственных внебюджетных фондов, органами исполнительной власти субъектов Российской Федерации, органами местного самоуправления, а также за получением услуг, перечень которых устанавливается Правительством Российской Федерации и которые предоставляются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 на предоставление таких услуг (далее соответственно - услуги, исполнители услуг).</w:t>
      </w:r>
    </w:p>
    <w:p w:rsidR="00940CBC" w:rsidRDefault="00940CBC">
      <w:pPr>
        <w:pStyle w:val="ConsPlusNormal"/>
        <w:jc w:val="both"/>
      </w:pPr>
      <w:r>
        <w:t xml:space="preserve">(в ред. Постановлений Правительства РФ от 05.12.2014 </w:t>
      </w:r>
      <w:hyperlink r:id="rId19" w:history="1">
        <w:r>
          <w:rPr>
            <w:color w:val="0000FF"/>
          </w:rPr>
          <w:t>N 1327</w:t>
        </w:r>
      </w:hyperlink>
      <w:r>
        <w:t xml:space="preserve">, от 25.10.2017 </w:t>
      </w:r>
      <w:hyperlink r:id="rId20" w:history="1">
        <w:r>
          <w:rPr>
            <w:color w:val="0000FF"/>
          </w:rPr>
          <w:t>N 1296</w:t>
        </w:r>
      </w:hyperlink>
      <w:r>
        <w:t>)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2. Простой электронной подписью является электронная подпись, которая посредством использования ключа простой электронной подписи (далее - ключ) подтверждает факт формирования электронной подписи конкретным заявителем.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3. Ключом является сочетание 2 элементов - идентификатора и пароля ключа. Идентификатором является страховой номер индивидуального лицевого счета заявителя - физического лица либо руководителя или уполномоченного им иного должностного лица заявителя - юридического лица (далее - уполномоченное лицо), а паролем ключа - последовательность символов, созданная в соответствии с настоящими Правилами.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4. Использование заявителем простой электронной подписи, в том числе посредством абонентского устройства подвижной радиотелефонной связи, для получения государственной или муниципальной услуги и распоряжения результатом предоставления государственной или муниципальной услуги, в том числе для передачи результата услуги третьим лицам, допускается, если федеральными законами или иными нормативными правовыми актами не установлено использование в этих целях иного вида электронной подписи.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 xml:space="preserve">Использование простой электронной подписи для получения государственной или муниципальной услуги и распоряжения результатом такой услуги осуществляется с </w:t>
      </w:r>
      <w:r>
        <w:lastRenderedPageBreak/>
        <w:t>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В случае применения абонентского устройства подвижной радиотелефонной связи для использования простой электронной подписи абонентский номер устройства подвижной радиотелефонной связи должен быть подтвержден пользователем в соответствующем регистре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</w:t>
      </w:r>
    </w:p>
    <w:p w:rsidR="00940CBC" w:rsidRDefault="00940CBC">
      <w:pPr>
        <w:pStyle w:val="ConsPlusNormal"/>
        <w:jc w:val="both"/>
      </w:pPr>
      <w:r>
        <w:t xml:space="preserve">(п. 4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13.08.2016 N 789)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 xml:space="preserve">4(1). Подписание заявителем информации в электронной форме с использованием ключа простой электронной подписи для получения государственной и муниципальной услуги и (или) передачи ее результата третьим лицам посредством абонентского устройства подвижной радиотелефонной связи осуществляется путем направления с использованием указанного устройства ответов заявителя на запросы о совершенных действиях, сформированные и направленные оператором федеральной государственной информационной системы "Единый портал государственных и муниципальных услуг (функций)" в соответствии с </w:t>
      </w:r>
      <w:hyperlink r:id="rId22" w:history="1">
        <w:r>
          <w:rPr>
            <w:color w:val="0000FF"/>
          </w:rPr>
          <w:t>требованиями</w:t>
        </w:r>
      </w:hyperlink>
      <w:r>
        <w:t>, устанавливаемыми Министерством цифрового развития, связи и массовых коммуникаций Российской Федерации.</w:t>
      </w:r>
    </w:p>
    <w:p w:rsidR="00940CBC" w:rsidRDefault="00940CBC">
      <w:pPr>
        <w:pStyle w:val="ConsPlusNormal"/>
        <w:jc w:val="both"/>
      </w:pPr>
      <w:r>
        <w:t xml:space="preserve">(п. 4(1)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13.08.2016 N 789;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5. Обращение заявителей - юридических лиц за получением государственных и муниципальных услуг осуществляется путем подписания обращения уполномоченным лицом с использованием простой электронной подписи.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6. Для использования простой электронной подписи заявитель в соответствии с настоящими Правилами должен быть зарегистрирован в единой системе идентификации и аутентификации.</w:t>
      </w:r>
    </w:p>
    <w:p w:rsidR="00940CBC" w:rsidRDefault="00940CBC">
      <w:pPr>
        <w:pStyle w:val="ConsPlusNormal"/>
        <w:jc w:val="both"/>
      </w:pPr>
      <w:r>
        <w:t xml:space="preserve">(п. 6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13.08.2016 N 789)</w:t>
      </w:r>
    </w:p>
    <w:p w:rsidR="00940CBC" w:rsidRDefault="00940CBC">
      <w:pPr>
        <w:pStyle w:val="ConsPlusNormal"/>
        <w:ind w:firstLine="540"/>
        <w:jc w:val="both"/>
      </w:pPr>
    </w:p>
    <w:p w:rsidR="00940CBC" w:rsidRDefault="00940CBC">
      <w:pPr>
        <w:pStyle w:val="ConsPlusTitle"/>
        <w:jc w:val="center"/>
        <w:outlineLvl w:val="1"/>
      </w:pPr>
      <w:r>
        <w:t>II. Правила создания и выдачи ключей</w:t>
      </w:r>
    </w:p>
    <w:p w:rsidR="00940CBC" w:rsidRDefault="00940CBC">
      <w:pPr>
        <w:pStyle w:val="ConsPlusNormal"/>
        <w:ind w:firstLine="540"/>
        <w:jc w:val="both"/>
      </w:pPr>
    </w:p>
    <w:p w:rsidR="00940CBC" w:rsidRDefault="00940CBC">
      <w:pPr>
        <w:pStyle w:val="ConsPlusNormal"/>
        <w:ind w:firstLine="540"/>
        <w:jc w:val="both"/>
      </w:pPr>
      <w:r>
        <w:t>7. Правом создания (замены) и выдачи ключа в целях оказания государственных и муниципальных услуг обладают органы и организации, подключенные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операторы выдачи ключа), в том числе:</w:t>
      </w:r>
    </w:p>
    <w:p w:rsidR="00940CBC" w:rsidRDefault="00940CBC">
      <w:pPr>
        <w:pStyle w:val="ConsPlusNormal"/>
        <w:spacing w:before="220"/>
        <w:ind w:firstLine="540"/>
        <w:jc w:val="both"/>
      </w:pPr>
      <w:bookmarkStart w:id="2" w:name="P62"/>
      <w:bookmarkEnd w:id="2"/>
      <w:r>
        <w:t xml:space="preserve">а) органы, указанные в </w:t>
      </w:r>
      <w:hyperlink r:id="rId26" w:history="1">
        <w:r>
          <w:rPr>
            <w:color w:val="0000FF"/>
          </w:rPr>
          <w:t>пункте 1 статьи 2</w:t>
        </w:r>
      </w:hyperlink>
      <w:r>
        <w:t xml:space="preserve"> Федерального закона "Об организации предоставления государственных и муниципальных услуг", предоставляющие государственные услуги, при обращении за получением которых допускается использование простой электронной подписи;</w:t>
      </w:r>
    </w:p>
    <w:p w:rsidR="00940CBC" w:rsidRDefault="00940CBC">
      <w:pPr>
        <w:pStyle w:val="ConsPlusNormal"/>
        <w:spacing w:before="220"/>
        <w:ind w:firstLine="540"/>
        <w:jc w:val="both"/>
      </w:pPr>
      <w:bookmarkStart w:id="3" w:name="P63"/>
      <w:bookmarkEnd w:id="3"/>
      <w:r>
        <w:t>б) органы, предоставляющие муниципальные услуги, при обращении за получением которых допускается использование простой электронной подписи;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 xml:space="preserve">в) организации, участвующие в предоставлении государственных и муниципальных услуг в соответствии с </w:t>
      </w:r>
      <w:hyperlink r:id="rId27" w:history="1">
        <w:r>
          <w:rPr>
            <w:color w:val="0000FF"/>
          </w:rPr>
          <w:t>частью 2 статьи 1</w:t>
        </w:r>
      </w:hyperlink>
      <w:r>
        <w:t xml:space="preserve"> Федерального закона "Об организации предоставления государственных и муниципальных услуг", при обращении за получением которых допускается использование простой электронной подписи;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lastRenderedPageBreak/>
        <w:t>г) организации, организующие предоставление государственных и муниципальных услуг, при обращении за получением которых допускается использование простой электронной подписи;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д) банки;</w:t>
      </w:r>
    </w:p>
    <w:p w:rsidR="00940CBC" w:rsidRDefault="00940CBC">
      <w:pPr>
        <w:pStyle w:val="ConsPlusNormal"/>
        <w:jc w:val="both"/>
      </w:pPr>
      <w:r>
        <w:t xml:space="preserve">(пп. "д"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13.08.2016 N 789)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е) иные органы и организации в случаях, предусмотренных актами Правительства Российской Федерации.</w:t>
      </w:r>
    </w:p>
    <w:p w:rsidR="00940CBC" w:rsidRDefault="00940CBC">
      <w:pPr>
        <w:pStyle w:val="ConsPlusNormal"/>
        <w:jc w:val="both"/>
      </w:pPr>
      <w:r>
        <w:t xml:space="preserve">(пп. "е"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13.08.2016 N 789)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8. Создание (замена) ключа осуществляется с использованием сервиса генерации ключа единой системы идентификации и аутентификации. Сервис генерации ключа единой системы идентификации и аутентификации создает пароль ключа с использованием шифровального (криптографического) средства, прошедшего процедуру оценки соответствия в Федеральной службе безопасности Российской Федерации по классу не ниже чем КС2.</w:t>
      </w:r>
    </w:p>
    <w:p w:rsidR="00940CBC" w:rsidRDefault="00940CBC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09.12.2013 N 1135)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Заявитель вправе самостоятельно произвести замену своего ключа с использованием сервиса генерации ключа единой системы идентификации и аутентификации с использованием федеральной государственной информационной системы "Единый портал государственных и муниципальных услуг (функций)", а также с использованием региональных порталов государственных или муниципальных услуг при наличии технической возможности выполнения таких операций в указанных информационных системах.</w:t>
      </w:r>
    </w:p>
    <w:p w:rsidR="00940CBC" w:rsidRDefault="00940CBC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9. Создаваемый пароль ключа должен соответствовать следующим требованиям: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а) содержать не менее 8 символов;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б) содержать буквенные и (или) цифровые символы;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в) не содержать символы "*" или "#".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10. Создание (замена) и выдача ключа для использования в целях получения государственных и муниципальных услуг осуществляется безвозмездно.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11. Операторы выдачи ключа обязаны обеспечивать конфиденциальность ключа.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12. При использовании простой электронной подписи заявитель должен быть ознакомлен оператором выдачи ключа с правилами использования простой электронной подписи.</w:t>
      </w:r>
    </w:p>
    <w:p w:rsidR="00940CBC" w:rsidRDefault="00940CBC">
      <w:pPr>
        <w:pStyle w:val="ConsPlusNormal"/>
        <w:spacing w:before="220"/>
        <w:ind w:firstLine="540"/>
        <w:jc w:val="both"/>
      </w:pPr>
      <w:bookmarkStart w:id="4" w:name="P81"/>
      <w:bookmarkEnd w:id="4"/>
      <w:r>
        <w:t>13. Заявитель - владелец ключа обязан: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а) хранить в тайне ключ, принимать все возможные меры, предотвращающие нарушение его конфиденциальности;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б) формировать простую электронную подпись с использованием ключа, полученного в порядке, установленном настоящими Правилами;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в) в случае нарушения конфиденциальности ключа или его утери незамедлительно уведомить об этом оператора выдачи ключа или оператора единой системы идентификации и аутентификации.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 xml:space="preserve">14. Гражданско-правовую ответственность за негативные последствия, наступившие в результате несоблюдения заявителем обязанностей, установленных </w:t>
      </w:r>
      <w:hyperlink w:anchor="P81" w:history="1">
        <w:r>
          <w:rPr>
            <w:color w:val="0000FF"/>
          </w:rPr>
          <w:t>пунктом 13</w:t>
        </w:r>
      </w:hyperlink>
      <w:r>
        <w:t xml:space="preserve"> настоящих Правил, несет заявитель.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lastRenderedPageBreak/>
        <w:t>15. Заявитель самостоятельно осуществляет выбор оператора выдачи ключа, к которому он обращается для создания (замены) и выдачи ключа.</w:t>
      </w:r>
    </w:p>
    <w:p w:rsidR="00940CBC" w:rsidRDefault="00940CBC">
      <w:pPr>
        <w:pStyle w:val="ConsPlusNormal"/>
        <w:spacing w:before="220"/>
        <w:ind w:firstLine="540"/>
        <w:jc w:val="both"/>
      </w:pPr>
      <w:bookmarkStart w:id="5" w:name="P87"/>
      <w:bookmarkEnd w:id="5"/>
      <w:r>
        <w:t xml:space="preserve">Операторы выдачи ключа, указанные в </w:t>
      </w:r>
      <w:hyperlink w:anchor="P62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63" w:history="1">
        <w:r>
          <w:rPr>
            <w:color w:val="0000FF"/>
          </w:rPr>
          <w:t>"б" пункта 7</w:t>
        </w:r>
      </w:hyperlink>
      <w:r>
        <w:t xml:space="preserve"> настоящих Правил, а также многофункциональные центры предоставления государственных и муниципальных услуг обязаны обеспечить заявителю подачу заявления при личном приеме.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 xml:space="preserve">При обращении заявителя к иным операторам выдачи ключа указанный </w:t>
      </w:r>
      <w:hyperlink w:anchor="P87" w:history="1">
        <w:r>
          <w:rPr>
            <w:color w:val="0000FF"/>
          </w:rPr>
          <w:t>абзацем вторым</w:t>
        </w:r>
      </w:hyperlink>
      <w:r>
        <w:t xml:space="preserve"> настоящего пункта способ обращения может быть использован только в случае, если организационно-технические особенности деятельности оператора выдачи ключа могут обеспечить его реализацию. Сведения о таких возможностях или их отсутствии оператор выдачи ключа размещает в информационно-телекоммуникационной сети "Интернет", в том числе на едином портале.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Заявитель вправе подать заявление в электронной форме при обращении к любому оператору выдачи ключа, указанному в настоящих Правилах.</w:t>
      </w:r>
    </w:p>
    <w:p w:rsidR="00940CBC" w:rsidRDefault="00940CBC">
      <w:pPr>
        <w:pStyle w:val="ConsPlusNormal"/>
        <w:jc w:val="both"/>
      </w:pPr>
      <w:r>
        <w:t xml:space="preserve">(п. 15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16. При явке заявителя на личный прием создание (замена) и выдача ключа осуществляются оператором выдачи ключа в день обращения на основании письменного заявления при предъявлении основного документа, удостоверяющего личность, а для уполномоченного лица - кроме того, документа, подтверждающего его право действовать от имени юридического лица.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16(1). При явке заявителя на личный прием создание (замена) и выдача ключа простой электронной подписи на основании письменного заявления осуществляются оператором выдачи ключа после получения от заявителя - физического лица ответа, направляемого с использованием абонентского устройства подвижной радиотелефонной связи, на запрос, направляемый оператором единой системы идентификации и аутентификации в соответствии с требованиями, устанавливаемыми Министерством цифрового развития, связи и массовых коммуникаций Российской Федерации, на абонентский номер устройства подвижной радиотелефонной связи, указанный в заявлении на выдачу простой электронной подписи, поданном оператору выдачи ключа.</w:t>
      </w:r>
    </w:p>
    <w:p w:rsidR="00940CBC" w:rsidRDefault="00940CBC">
      <w:pPr>
        <w:pStyle w:val="ConsPlusNormal"/>
        <w:jc w:val="both"/>
      </w:pPr>
      <w:r>
        <w:t xml:space="preserve">(п. 16(1)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13.08.2016 N 789;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940CBC" w:rsidRDefault="00940CB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40CB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40CBC" w:rsidRDefault="00940CB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40CBC" w:rsidRDefault="00940CBC">
            <w:pPr>
              <w:pStyle w:val="ConsPlusNormal"/>
              <w:jc w:val="both"/>
            </w:pPr>
            <w:r>
              <w:rPr>
                <w:color w:val="392C69"/>
              </w:rPr>
              <w:t xml:space="preserve">До утверждения требований к заявлению оно может быть подано в свободной форме при условии выполнения положений </w:t>
            </w:r>
            <w:hyperlink w:anchor="P96" w:history="1">
              <w:r>
                <w:rPr>
                  <w:color w:val="0000FF"/>
                </w:rPr>
                <w:t>абзацев первого</w:t>
              </w:r>
            </w:hyperlink>
            <w:r>
              <w:rPr>
                <w:color w:val="392C69"/>
              </w:rPr>
              <w:t xml:space="preserve"> или </w:t>
            </w:r>
            <w:hyperlink w:anchor="P98" w:history="1">
              <w:r>
                <w:rPr>
                  <w:color w:val="0000FF"/>
                </w:rPr>
                <w:t>второго</w:t>
              </w:r>
            </w:hyperlink>
            <w:r>
              <w:rPr>
                <w:color w:val="392C69"/>
              </w:rPr>
              <w:t xml:space="preserve"> данного пункта (</w:t>
            </w:r>
            <w:hyperlink w:anchor="P19" w:history="1">
              <w:r>
                <w:rPr>
                  <w:color w:val="0000FF"/>
                </w:rPr>
                <w:t>абзац второй пункта 2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940CBC" w:rsidRDefault="00940CBC">
      <w:pPr>
        <w:pStyle w:val="ConsPlusNormal"/>
        <w:spacing w:before="280"/>
        <w:ind w:firstLine="540"/>
        <w:jc w:val="both"/>
      </w:pPr>
      <w:bookmarkStart w:id="6" w:name="P96"/>
      <w:bookmarkEnd w:id="6"/>
      <w:r>
        <w:t xml:space="preserve">17. В заявлении, подаваемом заявителем - физическим лицом, должны быть указаны (если иное не предусмотрено настоящими Правилами) фамилия, имя и отчество (если имеется), страховой номер индивидуального лицевого счета, а также согласие заявителя на обработку его персональных данных, указываемых в заявлении, в соответствии с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"О персональных данных".</w:t>
      </w:r>
    </w:p>
    <w:p w:rsidR="00940CBC" w:rsidRDefault="00940CBC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940CBC" w:rsidRDefault="00940CBC">
      <w:pPr>
        <w:pStyle w:val="ConsPlusNormal"/>
        <w:spacing w:before="220"/>
        <w:ind w:firstLine="540"/>
        <w:jc w:val="both"/>
      </w:pPr>
      <w:bookmarkStart w:id="7" w:name="P98"/>
      <w:bookmarkEnd w:id="7"/>
      <w:r>
        <w:t xml:space="preserve">В заявлении, подаваемом заявителем - юридическим лицом, должны быть указаны наименование и место нахождения юридического лица, основной государственный регистрационный номер юридического лица, фамилия, имя и отчество (если имеется) уполномоченного лица, страховой номер индивидуального лицевого счета такого уполномоченного лица, а также его согласие на обработку персональных данных, указываемых в заявлении, в соответствии с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"О персональных данных".</w:t>
      </w:r>
    </w:p>
    <w:p w:rsidR="00940CBC" w:rsidRDefault="00940CBC">
      <w:pPr>
        <w:pStyle w:val="ConsPlusNormal"/>
        <w:spacing w:before="220"/>
        <w:ind w:firstLine="540"/>
        <w:jc w:val="both"/>
      </w:pPr>
      <w:bookmarkStart w:id="8" w:name="P99"/>
      <w:bookmarkEnd w:id="8"/>
      <w:r>
        <w:lastRenderedPageBreak/>
        <w:t xml:space="preserve">Абзац утратил силу. - </w:t>
      </w:r>
      <w:hyperlink r:id="rId38" w:history="1">
        <w:r>
          <w:rPr>
            <w:color w:val="0000FF"/>
          </w:rPr>
          <w:t>Постановление</w:t>
        </w:r>
      </w:hyperlink>
      <w:r>
        <w:t xml:space="preserve"> Правительства РФ от 28.10.2013 N 968.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18. Оператор выдачи ключа не вправе уполномочить иное юридическое лицо на создание (замену) и выдачу ключа.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В случае если в процессе выдачи ключа оператор выдачи ключа допустил ошибку при установлении личности заявителя, то гражданско-правовую ответственность, а в случаях, установленных федеральными законами, иную ответственность за неблагоприятные последствия, наступившие для участников отношений в результате допущенной ошибки, несет оператор выдачи ключа, допустивший такую ошибку.</w:t>
      </w:r>
    </w:p>
    <w:p w:rsidR="00940CBC" w:rsidRDefault="00940CBC">
      <w:pPr>
        <w:pStyle w:val="ConsPlusNormal"/>
        <w:jc w:val="both"/>
      </w:pPr>
      <w:r>
        <w:t xml:space="preserve">(п. 18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13.08.2016 N 789)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19. При получении ключа путем подачи заявления в электронной форме оператор выдачи ключа обеспечивает заявителю возможность осуществления самостоятельной регистрации в единой системе идентификации и аутентификации с использованием соответствующего сервиса единой системы идентификации и аутентификации.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20. Заявителю для самостоятельной регистрации в единой системе идентификации и аутентификации необходимо заполнить заявление по форме, размещенной в федеральной государственной информационной системе "Единый портал государственных и муниципальных услуг (функций)" (далее - заявление), с указанием страхового номера индивидуального лицевого счета заявителя и (или) номера и серии основного документа, удостоверяющего личность заявителя, а также адреса электронной почты заявителя и (или) номера абонентского устройства подвижной радиотелефонной связи заявителя (по его выбору).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 xml:space="preserve">Ключ простой электронной подписи выдается заявителю способами и с соблюдением условий, предусмотренных </w:t>
      </w:r>
      <w:hyperlink w:anchor="P108" w:history="1">
        <w:r>
          <w:rPr>
            <w:color w:val="0000FF"/>
          </w:rPr>
          <w:t>пунктами 21</w:t>
        </w:r>
      </w:hyperlink>
      <w:r>
        <w:t xml:space="preserve"> и </w:t>
      </w:r>
      <w:hyperlink w:anchor="P116" w:history="1">
        <w:r>
          <w:rPr>
            <w:color w:val="0000FF"/>
          </w:rPr>
          <w:t>22</w:t>
        </w:r>
      </w:hyperlink>
      <w:r>
        <w:t xml:space="preserve"> настоящих Правил, после регистрации заявителя в единой системе идентификации и аутентификации.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Заявление может быть подано с использованием региональных порталов государственных и муниципальных услуг, если иное не предусмотрено нормативными правовыми актами субъектов Российской Федерации.</w:t>
      </w:r>
    </w:p>
    <w:p w:rsidR="00940CBC" w:rsidRDefault="00940CBC">
      <w:pPr>
        <w:pStyle w:val="ConsPlusNormal"/>
        <w:jc w:val="both"/>
      </w:pPr>
      <w:r>
        <w:t xml:space="preserve">(п. 20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940CBC" w:rsidRDefault="00940CBC">
      <w:pPr>
        <w:pStyle w:val="ConsPlusNormal"/>
        <w:spacing w:before="220"/>
        <w:ind w:firstLine="540"/>
        <w:jc w:val="both"/>
      </w:pPr>
      <w:bookmarkStart w:id="9" w:name="P108"/>
      <w:bookmarkEnd w:id="9"/>
      <w:r>
        <w:t>21. При подаче заявления в электронной форме заявитель вправе указать в нем один из следующих доступных у операторов выдачи ключа способов получения ключа: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а) непосредственно у оператора выдачи ключа;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б) путем направления оператором выдачи ключа регистрируемого почтового отправления с уведомлением о вручении;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в) путем использования индивидуальных средств коммуникации заявителя, предусматривающих возможность получения ключа посредством электронной почты заявителя или с помощью короткого текстового сообщения на абонентский номер устройства подвижной радиотелефонной связи заявителя.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В случае если организационно-технические особенности деятельности оператора выдачи ключа не позволяют ему осуществить выдачу ключа заявителю непосредственно у оператора выдачи ключа и (или) путем направления оператором выдачи ключа регистрируемого почтового отправления с уведомлением о вручении, оператор выдачи ключа размещает информацию об этом в информационно-телекоммуникационной сети "Интернет", в том числе на едином портале, и в местах выдачи ключа (при их наличии).</w:t>
      </w:r>
    </w:p>
    <w:p w:rsidR="00940CBC" w:rsidRDefault="00940CBC">
      <w:pPr>
        <w:pStyle w:val="ConsPlusNormal"/>
        <w:jc w:val="both"/>
      </w:pPr>
      <w:r>
        <w:t xml:space="preserve">(п. 21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 xml:space="preserve">21(1). Формы заявлений, предусмотренных настоящими Правилами, утверждаются </w:t>
      </w:r>
      <w:r>
        <w:lastRenderedPageBreak/>
        <w:t>операторами выдачи ключа в соответствии с требованиями, утверждаемыми Министерством цифрового развития, связи и массовых коммуникаций Российской Федерации.</w:t>
      </w:r>
    </w:p>
    <w:p w:rsidR="00940CBC" w:rsidRDefault="00940CBC">
      <w:pPr>
        <w:pStyle w:val="ConsPlusNormal"/>
        <w:jc w:val="both"/>
      </w:pPr>
      <w:r>
        <w:t xml:space="preserve">(п. 21(1)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РФ от 28.10.2013 N 968;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940CBC" w:rsidRDefault="00940CBC">
      <w:pPr>
        <w:pStyle w:val="ConsPlusNormal"/>
        <w:spacing w:before="220"/>
        <w:ind w:firstLine="540"/>
        <w:jc w:val="both"/>
      </w:pPr>
      <w:bookmarkStart w:id="10" w:name="P116"/>
      <w:bookmarkEnd w:id="10"/>
      <w:r>
        <w:t>22. Оператор выдачи ключа в случае получения ключа непосредственно у него обязан установить личность заявителя - физического лица или уполномоченного лица, обратившегося за получением ключа.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4" w:history="1">
        <w:r>
          <w:rPr>
            <w:color w:val="0000FF"/>
          </w:rPr>
          <w:t>Постановление</w:t>
        </w:r>
      </w:hyperlink>
      <w:r>
        <w:t xml:space="preserve"> Правительства РФ от 13.08.2016 N 789.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Установление личности заявителя может быть осуществлено одним их следующих способов: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предъявление заявителем основного документа, удостоверяющего личность, а уполномоченным лицом - также документа, подтверждающего его право действовать от имени юридического лица (в случае подачи заявления при личном приеме);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подтверждение сведений, представленных заявителем путем использования индивидуальных средств коммуникации заявителя (электронной почты или устройства подвижной радиотелефонной связи заявителя). В этом случае установление личности заявителя производится оператором выдачи ключа путем сопоставления информации, представленной заявителем, с информацией, содержащейся в государственных и (или) муниципальных информационных системах, и получения положительного результата такого сопоставления.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 xml:space="preserve">Оператор выдачи ключа вносит в единую систему идентификации и аутентификации сведения о способе установления личности заявителя в соответствии с </w:t>
      </w:r>
      <w:hyperlink r:id="rId45" w:history="1">
        <w:r>
          <w:rPr>
            <w:color w:val="0000FF"/>
          </w:rPr>
          <w:t>положением</w:t>
        </w:r>
      </w:hyperlink>
      <w:r>
        <w:t xml:space="preserve">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утвержденным Министерством цифрового развития, связи и массовых коммуникаций Российской Федерации.</w:t>
      </w:r>
    </w:p>
    <w:p w:rsidR="00940CBC" w:rsidRDefault="00940CBC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940CBC" w:rsidRDefault="00940CBC">
      <w:pPr>
        <w:pStyle w:val="ConsPlusNormal"/>
        <w:jc w:val="both"/>
      </w:pPr>
      <w:r>
        <w:t xml:space="preserve">(п. 22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 xml:space="preserve">23. </w:t>
      </w:r>
      <w:hyperlink r:id="rId48" w:history="1">
        <w:r>
          <w:rPr>
            <w:color w:val="0000FF"/>
          </w:rPr>
          <w:t>Проверка подлинности</w:t>
        </w:r>
      </w:hyperlink>
      <w:r>
        <w:t xml:space="preserve"> простой электронной подписи, которой подписано обращение, осуществляется исполнителем услуги с использованием соответствующего сервиса единой системы идентификации и аутентификации.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 xml:space="preserve">24. </w:t>
      </w:r>
      <w:hyperlink r:id="rId49" w:history="1">
        <w:r>
          <w:rPr>
            <w:color w:val="0000FF"/>
          </w:rPr>
          <w:t>Оператор единой системы</w:t>
        </w:r>
      </w:hyperlink>
      <w:r>
        <w:t xml:space="preserve"> идентификации и аутентификации предоставляет органам (организациям), указанным в </w:t>
      </w:r>
      <w:hyperlink r:id="rId50" w:history="1">
        <w:r>
          <w:rPr>
            <w:color w:val="0000FF"/>
          </w:rPr>
          <w:t>статье 1</w:t>
        </w:r>
      </w:hyperlink>
      <w:r>
        <w:t xml:space="preserve"> Федерального закона "Об организации предоставления государственных и муниципальных услуг", автоматический доступ к информации, содержащейся в единой системе идентификации и аутентификации, в целях проверки подлинности простой электронной подписи.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Порядок доступа к информации, содержащейся в единой системе идентификации и аутентификации, для указанных целей устанавливает Министерство цифрового развития, связи и массовых коммуникаций Российской Федерации.</w:t>
      </w:r>
    </w:p>
    <w:p w:rsidR="00940CBC" w:rsidRDefault="00940CBC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25. Лицо, чье право было нарушено, вправе обратиться лично к оператору выдачи ключа с заявлением о факте использования простой электронной подписи указанного лица ненадлежащим лицом для восстановления нарушенного права лично либо через уполномоченное лицо.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 xml:space="preserve">В случае обращения заявителя (уполномоченного лица) оператор выдачи ключа аннулирует пароль простой электронной подписи в течение одного дня со дня получения указанного </w:t>
      </w:r>
      <w:r>
        <w:lastRenderedPageBreak/>
        <w:t>заявления.</w:t>
      </w:r>
    </w:p>
    <w:p w:rsidR="00940CBC" w:rsidRDefault="00940CBC">
      <w:pPr>
        <w:pStyle w:val="ConsPlusNormal"/>
        <w:jc w:val="both"/>
      </w:pPr>
      <w:r>
        <w:t xml:space="preserve">(п. 25 введен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Правительства РФ от 28.10.2013 N 968)</w:t>
      </w:r>
    </w:p>
    <w:p w:rsidR="00940CBC" w:rsidRDefault="00940CBC">
      <w:pPr>
        <w:pStyle w:val="ConsPlusNormal"/>
        <w:ind w:firstLine="540"/>
        <w:jc w:val="both"/>
      </w:pPr>
    </w:p>
    <w:p w:rsidR="00940CBC" w:rsidRDefault="00940CBC">
      <w:pPr>
        <w:pStyle w:val="ConsPlusNormal"/>
        <w:ind w:firstLine="540"/>
        <w:jc w:val="both"/>
      </w:pPr>
    </w:p>
    <w:p w:rsidR="00940CBC" w:rsidRDefault="00940CBC">
      <w:pPr>
        <w:pStyle w:val="ConsPlusNormal"/>
        <w:ind w:firstLine="540"/>
        <w:jc w:val="both"/>
      </w:pPr>
    </w:p>
    <w:p w:rsidR="00940CBC" w:rsidRDefault="00940CBC">
      <w:pPr>
        <w:pStyle w:val="ConsPlusNormal"/>
        <w:ind w:firstLine="540"/>
        <w:jc w:val="both"/>
      </w:pPr>
    </w:p>
    <w:p w:rsidR="00940CBC" w:rsidRDefault="00940CBC">
      <w:pPr>
        <w:pStyle w:val="ConsPlusNormal"/>
        <w:ind w:firstLine="540"/>
        <w:jc w:val="both"/>
      </w:pPr>
    </w:p>
    <w:p w:rsidR="00940CBC" w:rsidRDefault="00940CBC">
      <w:pPr>
        <w:pStyle w:val="ConsPlusNormal"/>
        <w:jc w:val="right"/>
        <w:outlineLvl w:val="0"/>
      </w:pPr>
      <w:r>
        <w:t>Утверждены</w:t>
      </w:r>
    </w:p>
    <w:p w:rsidR="00940CBC" w:rsidRDefault="00940CBC">
      <w:pPr>
        <w:pStyle w:val="ConsPlusNormal"/>
        <w:jc w:val="right"/>
      </w:pPr>
      <w:r>
        <w:t>постановлением Правительства</w:t>
      </w:r>
    </w:p>
    <w:p w:rsidR="00940CBC" w:rsidRDefault="00940CBC">
      <w:pPr>
        <w:pStyle w:val="ConsPlusNormal"/>
        <w:jc w:val="right"/>
      </w:pPr>
      <w:r>
        <w:t>Российской Федерации</w:t>
      </w:r>
    </w:p>
    <w:p w:rsidR="00940CBC" w:rsidRDefault="00940CBC">
      <w:pPr>
        <w:pStyle w:val="ConsPlusNormal"/>
        <w:jc w:val="right"/>
      </w:pPr>
      <w:r>
        <w:t>от 25 января 2013 г. N 33</w:t>
      </w:r>
    </w:p>
    <w:p w:rsidR="00940CBC" w:rsidRDefault="00940CBC">
      <w:pPr>
        <w:pStyle w:val="ConsPlusNormal"/>
        <w:ind w:firstLine="540"/>
        <w:jc w:val="both"/>
      </w:pPr>
    </w:p>
    <w:p w:rsidR="00940CBC" w:rsidRDefault="00940CBC">
      <w:pPr>
        <w:pStyle w:val="ConsPlusTitle"/>
        <w:jc w:val="center"/>
      </w:pPr>
      <w:bookmarkStart w:id="11" w:name="P141"/>
      <w:bookmarkEnd w:id="11"/>
      <w:r>
        <w:t>ИЗМЕНЕНИЯ,</w:t>
      </w:r>
    </w:p>
    <w:p w:rsidR="00940CBC" w:rsidRDefault="00940CBC">
      <w:pPr>
        <w:pStyle w:val="ConsPlusTitle"/>
        <w:jc w:val="center"/>
      </w:pPr>
      <w:r>
        <w:t>КОТОРЫЕ ВНОСЯТСЯ В ТРЕБОВАНИЯ К ФЕДЕРАЛЬНОЙ ГОСУДАРСТВЕННОЙ</w:t>
      </w:r>
    </w:p>
    <w:p w:rsidR="00940CBC" w:rsidRDefault="00940CBC">
      <w:pPr>
        <w:pStyle w:val="ConsPlusTitle"/>
        <w:jc w:val="center"/>
      </w:pPr>
      <w:r>
        <w:t>ИНФОРМАЦИОННОЙ СИСТЕМЕ "ЕДИНАЯ СИСТЕМА ИДЕНТИФИКАЦИИ</w:t>
      </w:r>
    </w:p>
    <w:p w:rsidR="00940CBC" w:rsidRDefault="00940CBC">
      <w:pPr>
        <w:pStyle w:val="ConsPlusTitle"/>
        <w:jc w:val="center"/>
      </w:pPr>
      <w:r>
        <w:t>И АУТЕНТИФИКАЦИИ В ИНФРАСТРУКТУРЕ, ОБЕСПЕЧИВАЮЩЕЙ</w:t>
      </w:r>
    </w:p>
    <w:p w:rsidR="00940CBC" w:rsidRDefault="00940CBC">
      <w:pPr>
        <w:pStyle w:val="ConsPlusTitle"/>
        <w:jc w:val="center"/>
      </w:pPr>
      <w:r>
        <w:t>ИНФОРМАЦИОННО-ТЕХНОЛОГИЧЕСКОЕ ВЗАИМОДЕЙСТВИЕ ИНФОРМАЦИОННЫХ</w:t>
      </w:r>
    </w:p>
    <w:p w:rsidR="00940CBC" w:rsidRDefault="00940CBC">
      <w:pPr>
        <w:pStyle w:val="ConsPlusTitle"/>
        <w:jc w:val="center"/>
      </w:pPr>
      <w:r>
        <w:t>СИСТЕМ, ИСПОЛЬЗУЕМЫХ ДЛЯ ПРЕДОСТАВЛЕНИЯ ГОСУДАРСТВЕННЫХ</w:t>
      </w:r>
    </w:p>
    <w:p w:rsidR="00940CBC" w:rsidRDefault="00940CBC">
      <w:pPr>
        <w:pStyle w:val="ConsPlusTitle"/>
        <w:jc w:val="center"/>
      </w:pPr>
      <w:r>
        <w:t>И МУНИЦИПАЛЬНЫХ УСЛУГ В ЭЛЕКТРОННОЙ ФОРМЕ"</w:t>
      </w:r>
    </w:p>
    <w:p w:rsidR="00940CBC" w:rsidRDefault="00940CBC">
      <w:pPr>
        <w:pStyle w:val="ConsPlusNormal"/>
        <w:ind w:firstLine="540"/>
        <w:jc w:val="both"/>
      </w:pPr>
    </w:p>
    <w:p w:rsidR="00940CBC" w:rsidRDefault="00940CBC">
      <w:pPr>
        <w:pStyle w:val="ConsPlusNormal"/>
        <w:ind w:firstLine="540"/>
        <w:jc w:val="both"/>
      </w:pPr>
      <w:r>
        <w:t xml:space="preserve">1. </w:t>
      </w:r>
      <w:hyperlink r:id="rId53" w:history="1">
        <w:r>
          <w:rPr>
            <w:color w:val="0000FF"/>
          </w:rPr>
          <w:t>Пункт 5</w:t>
        </w:r>
      </w:hyperlink>
      <w:r>
        <w:t xml:space="preserve"> дополнить подпунктами "д" и "е" следующего содержания: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"д) создание пароля ключа простой электронной подписи на основе исходной ключевой информации, предоставляемой Федеральной службой безопасности Российской Федерации, для физических и юридических лиц в целях обращения за получением государственных и муниципальных услуг в электронной форме, оказываемых федеральными органами исполнительной власти, органами государственных внебюджетных фондов, органами исполнительной власти субъектов Российской Федерации и органами местного самоуправления, а также за получением услуг, перечень которых устанавливается Правительством Российской Федерации и которые предоставляются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 на предоставление таких услуг;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е) автоматическое предоставление по запросу органов и организаций, имеющих право на создание (замену) и выдачу ключей простой электронной подписи в целях оказания государственных и муниципальных услуг, пароля ключа простой электронной подписи для физического или юридического лица.".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 xml:space="preserve">2. </w:t>
      </w:r>
      <w:hyperlink r:id="rId54" w:history="1">
        <w:r>
          <w:rPr>
            <w:color w:val="0000FF"/>
          </w:rPr>
          <w:t>Пункт 6</w:t>
        </w:r>
      </w:hyperlink>
      <w:r>
        <w:t xml:space="preserve"> дополнить подпунктом "е" следующего содержания:</w:t>
      </w:r>
    </w:p>
    <w:p w:rsidR="00940CBC" w:rsidRDefault="00940CBC">
      <w:pPr>
        <w:pStyle w:val="ConsPlusNormal"/>
        <w:spacing w:before="220"/>
        <w:ind w:firstLine="540"/>
        <w:jc w:val="both"/>
      </w:pPr>
      <w:r>
        <w:t>"е) регистр органов и организаций, имеющих право создания (замены) и выдачи ключа простой электронной подписи в целях оказания государственных и муниципальных услуг.".</w:t>
      </w:r>
    </w:p>
    <w:p w:rsidR="00940CBC" w:rsidRDefault="00940CBC">
      <w:pPr>
        <w:pStyle w:val="ConsPlusNormal"/>
        <w:ind w:firstLine="540"/>
        <w:jc w:val="both"/>
      </w:pPr>
    </w:p>
    <w:p w:rsidR="00940CBC" w:rsidRDefault="00940CBC">
      <w:pPr>
        <w:pStyle w:val="ConsPlusNormal"/>
        <w:ind w:firstLine="540"/>
        <w:jc w:val="both"/>
      </w:pPr>
    </w:p>
    <w:p w:rsidR="00940CBC" w:rsidRDefault="00940C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34E9" w:rsidRDefault="00FC34E9"/>
    <w:sectPr w:rsidR="00FC34E9" w:rsidSect="00BE4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0CBC"/>
    <w:rsid w:val="00940CBC"/>
    <w:rsid w:val="00FC3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C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0C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0C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A4F918B674AF647AC29C6131391421A0FDD3CB9E8D2DF72EC9FBE34D07A1101BC3F23CAA25232B68A2BFD7228FA9F416B6CD47816D86AAE6F04I" TargetMode="External"/><Relationship Id="rId18" Type="http://schemas.openxmlformats.org/officeDocument/2006/relationships/hyperlink" Target="consultantplus://offline/ref=9A4F918B674AF647AC29C6131391421A0DD93BB0EAD7DF72EC9FBE34D07A1101BC3F23CAA25232B3872BFD7228FA9F416B6CD47816D86AAE6F04I" TargetMode="External"/><Relationship Id="rId26" Type="http://schemas.openxmlformats.org/officeDocument/2006/relationships/hyperlink" Target="consultantplus://offline/ref=9A4F918B674AF647AC29C6131391421A0DD83BBFEDDADF72EC9FBE34D07A1101BC3F23CAA25232B5862BFD7228FA9F416B6CD47816D86AAE6F04I" TargetMode="External"/><Relationship Id="rId39" Type="http://schemas.openxmlformats.org/officeDocument/2006/relationships/hyperlink" Target="consultantplus://offline/ref=9A4F918B674AF647AC29C6131391421A0CD83BBDECD4DF72EC9FBE34D07A1101BC3F23CAA25232B6852BFD7228FA9F416B6CD47816D86AAE6F04I" TargetMode="External"/><Relationship Id="rId21" Type="http://schemas.openxmlformats.org/officeDocument/2006/relationships/hyperlink" Target="consultantplus://offline/ref=9A4F918B674AF647AC29C6131391421A0CD83BBDECD4DF72EC9FBE34D07A1101BC3F23CAA25232B5822BFD7228FA9F416B6CD47816D86AAE6F04I" TargetMode="External"/><Relationship Id="rId34" Type="http://schemas.openxmlformats.org/officeDocument/2006/relationships/hyperlink" Target="consultantplus://offline/ref=9A4F918B674AF647AC29C6131391421A0DD93BB0EAD7DF72EC9FBE34D07A1101BC3F23CAA25232B3872BFD7228FA9F416B6CD47816D86AAE6F04I" TargetMode="External"/><Relationship Id="rId42" Type="http://schemas.openxmlformats.org/officeDocument/2006/relationships/hyperlink" Target="consultantplus://offline/ref=9A4F918B674AF647AC29C6131391421A0FDD3CB9E8D2DF72EC9FBE34D07A1101BC3F23CAA25232B08A2BFD7228FA9F416B6CD47816D86AAE6F04I" TargetMode="External"/><Relationship Id="rId47" Type="http://schemas.openxmlformats.org/officeDocument/2006/relationships/hyperlink" Target="consultantplus://offline/ref=9A4F918B674AF647AC29C6131391421A0FDD3CB9E8D2DF72EC9FBE34D07A1101BC3F23CAA25232B1822BFD7228FA9F416B6CD47816D86AAE6F04I" TargetMode="External"/><Relationship Id="rId50" Type="http://schemas.openxmlformats.org/officeDocument/2006/relationships/hyperlink" Target="consultantplus://offline/ref=9A4F918B674AF647AC29C6131391421A0DD83BBFEDDADF72EC9FBE34D07A1101BC3F23CAA25232B48A2BFD7228FA9F416B6CD47816D86AAE6F04I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9A4F918B674AF647AC29C6131391421A0FDF3AB9EAD3DF72EC9FBE34D07A1101BC3F23CAA25232B1802BFD7228FA9F416B6CD47816D86AAE6F04I" TargetMode="External"/><Relationship Id="rId12" Type="http://schemas.openxmlformats.org/officeDocument/2006/relationships/hyperlink" Target="consultantplus://offline/ref=9A4F918B674AF647AC29C6131391421A0FDB3DBFEAD3DF72EC9FBE34D07A1101BC3F23CAA25232B58A2BFD7228FA9F416B6CD47816D86AAE6F04I" TargetMode="External"/><Relationship Id="rId17" Type="http://schemas.openxmlformats.org/officeDocument/2006/relationships/hyperlink" Target="consultantplus://offline/ref=9A4F918B674AF647AC29C6131391421A0DD838BAE8D7DF72EC9FBE34D07A1101BC3F23CAA25233B58A2BFD7228FA9F416B6CD47816D86AAE6F04I" TargetMode="External"/><Relationship Id="rId25" Type="http://schemas.openxmlformats.org/officeDocument/2006/relationships/hyperlink" Target="consultantplus://offline/ref=9A4F918B674AF647AC29C6131391421A0CD83BBDECD4DF72EC9FBE34D07A1101BC3F23CAA25232B5842BFD7228FA9F416B6CD47816D86AAE6F04I" TargetMode="External"/><Relationship Id="rId33" Type="http://schemas.openxmlformats.org/officeDocument/2006/relationships/hyperlink" Target="consultantplus://offline/ref=9A4F918B674AF647AC29C6131391421A0CD83BBDECD4DF72EC9FBE34D07A1101BC3F23CAA25232B6872BFD7228FA9F416B6CD47816D86AAE6F04I" TargetMode="External"/><Relationship Id="rId38" Type="http://schemas.openxmlformats.org/officeDocument/2006/relationships/hyperlink" Target="consultantplus://offline/ref=9A4F918B674AF647AC29C6131391421A0FDD3CB9E8D2DF72EC9FBE34D07A1101BC3F23CAA25232B78A2BFD7228FA9F416B6CD47816D86AAE6F04I" TargetMode="External"/><Relationship Id="rId46" Type="http://schemas.openxmlformats.org/officeDocument/2006/relationships/hyperlink" Target="consultantplus://offline/ref=9A4F918B674AF647AC29C6131391421A0DD93BB0EAD7DF72EC9FBE34D07A1101BC3F23CAA25232B3872BFD7228FA9F416B6CD47816D86AAE6F04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A4F918B674AF647AC29C6131391421A0CD83BBDECD4DF72EC9FBE34D07A1101BC3F23CAA25232B5832BFD7228FA9F416B6CD47816D86AAE6F04I" TargetMode="External"/><Relationship Id="rId20" Type="http://schemas.openxmlformats.org/officeDocument/2006/relationships/hyperlink" Target="consultantplus://offline/ref=9A4F918B674AF647AC29C6131391421A0DD838BAE8D7DF72EC9FBE34D07A1101BC3F23CAA25233B58A2BFD7228FA9F416B6CD47816D86AAE6F04I" TargetMode="External"/><Relationship Id="rId29" Type="http://schemas.openxmlformats.org/officeDocument/2006/relationships/hyperlink" Target="consultantplus://offline/ref=9A4F918B674AF647AC29C6131391421A0CD83BBDECD4DF72EC9FBE34D07A1101BC3F23CAA25232B6812BFD7228FA9F416B6CD47816D86AAE6F04I" TargetMode="External"/><Relationship Id="rId41" Type="http://schemas.openxmlformats.org/officeDocument/2006/relationships/hyperlink" Target="consultantplus://offline/ref=9A4F918B674AF647AC29C6131391421A0FDD3CB9E8D2DF72EC9FBE34D07A1101BC3F23CAA25232B0872BFD7228FA9F416B6CD47816D86AAE6F04I" TargetMode="External"/><Relationship Id="rId54" Type="http://schemas.openxmlformats.org/officeDocument/2006/relationships/hyperlink" Target="consultantplus://offline/ref=9A4F918B674AF647AC29C6131391421A0FDB3DBFEAD3DF72EC9FBE34D07A1101BC3F23CAA25232B7852BFD7228FA9F416B6CD47816D86AAE6F0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4F918B674AF647AC29C6131391421A0FDD3DBCEED7DF72EC9FBE34D07A1101BC3F23CAA25232B5832BFD7228FA9F416B6CD47816D86AAE6F04I" TargetMode="External"/><Relationship Id="rId11" Type="http://schemas.openxmlformats.org/officeDocument/2006/relationships/hyperlink" Target="consultantplus://offline/ref=9A4F918B674AF647AC29C6131391421A0DD83BBFEDDADF72EC9FBE34D07A1101BC3F23CEA90663F0D62DAB2172AF915D6B72D56702I" TargetMode="External"/><Relationship Id="rId24" Type="http://schemas.openxmlformats.org/officeDocument/2006/relationships/hyperlink" Target="consultantplus://offline/ref=9A4F918B674AF647AC29C6131391421A0DD93BB0EAD7DF72EC9FBE34D07A1101BC3F23CAA25232B3872BFD7228FA9F416B6CD47816D86AAE6F04I" TargetMode="External"/><Relationship Id="rId32" Type="http://schemas.openxmlformats.org/officeDocument/2006/relationships/hyperlink" Target="consultantplus://offline/ref=9A4F918B674AF647AC29C6131391421A0FDD3CB9E8D2DF72EC9FBE34D07A1101BC3F23CAA25232B7812BFD7228FA9F416B6CD47816D86AAE6F04I" TargetMode="External"/><Relationship Id="rId37" Type="http://schemas.openxmlformats.org/officeDocument/2006/relationships/hyperlink" Target="consultantplus://offline/ref=9A4F918B674AF647AC29C6131391421A0CD03EB0EDDBDF72EC9FBE34D07A1101BC3F23CAA25230B38B2BFD7228FA9F416B6CD47816D86AAE6F04I" TargetMode="External"/><Relationship Id="rId40" Type="http://schemas.openxmlformats.org/officeDocument/2006/relationships/hyperlink" Target="consultantplus://offline/ref=9A4F918B674AF647AC29C6131391421A0FDD3CB9E8D2DF72EC9FBE34D07A1101BC3F23CAA25232B0832BFD7228FA9F416B6CD47816D86AAE6F04I" TargetMode="External"/><Relationship Id="rId45" Type="http://schemas.openxmlformats.org/officeDocument/2006/relationships/hyperlink" Target="consultantplus://offline/ref=9A4F918B674AF647AC29C6131391421A0CD83FBDE1D4DF72EC9FBE34D07A1101BC3F23CAA25232B5832BFD7228FA9F416B6CD47816D86AAE6F04I" TargetMode="External"/><Relationship Id="rId53" Type="http://schemas.openxmlformats.org/officeDocument/2006/relationships/hyperlink" Target="consultantplus://offline/ref=9A4F918B674AF647AC29C6131391421A0FDB3DBFEAD3DF72EC9FBE34D07A1101BC3F23CAA25232B7822BFD7228FA9F416B6CD47816D86AAE6F04I" TargetMode="External"/><Relationship Id="rId5" Type="http://schemas.openxmlformats.org/officeDocument/2006/relationships/hyperlink" Target="consultantplus://offline/ref=9A4F918B674AF647AC29C6131391421A0FDD3CB9E8D2DF72EC9FBE34D07A1101BC3F23CAA25232B68A2BFD7228FA9F416B6CD47816D86AAE6F04I" TargetMode="External"/><Relationship Id="rId15" Type="http://schemas.openxmlformats.org/officeDocument/2006/relationships/hyperlink" Target="consultantplus://offline/ref=9A4F918B674AF647AC29C6131391421A0FDF3AB9EAD3DF72EC9FBE34D07A1101BC3F23CAA25232B1802BFD7228FA9F416B6CD47816D86AAE6F04I" TargetMode="External"/><Relationship Id="rId23" Type="http://schemas.openxmlformats.org/officeDocument/2006/relationships/hyperlink" Target="consultantplus://offline/ref=9A4F918B674AF647AC29C6131391421A0CD83BBDECD4DF72EC9FBE34D07A1101BC3F23CAA25232B5862BFD7228FA9F416B6CD47816D86AAE6F04I" TargetMode="External"/><Relationship Id="rId28" Type="http://schemas.openxmlformats.org/officeDocument/2006/relationships/hyperlink" Target="consultantplus://offline/ref=9A4F918B674AF647AC29C6131391421A0CD83BBDECD4DF72EC9FBE34D07A1101BC3F23CAA25232B6832BFD7228FA9F416B6CD47816D86AAE6F04I" TargetMode="External"/><Relationship Id="rId36" Type="http://schemas.openxmlformats.org/officeDocument/2006/relationships/hyperlink" Target="consultantplus://offline/ref=9A4F918B674AF647AC29C6131391421A0FDD3CB9E8D2DF72EC9FBE34D07A1101BC3F23CAA25232B78B2BFD7228FA9F416B6CD47816D86AAE6F04I" TargetMode="External"/><Relationship Id="rId49" Type="http://schemas.openxmlformats.org/officeDocument/2006/relationships/hyperlink" Target="consultantplus://offline/ref=9A4F918B674AF647AC29C6131391421A0DD939B1EAD6DF72EC9FBE34D07A1101BC3F23CAA25232B4852BFD7228FA9F416B6CD47816D86AAE6F04I" TargetMode="External"/><Relationship Id="rId10" Type="http://schemas.openxmlformats.org/officeDocument/2006/relationships/hyperlink" Target="consultantplus://offline/ref=9A4F918B674AF647AC29C6131391421A0DD93BB0EAD7DF72EC9FBE34D07A1101BC3F23CAA25232B3872BFD7228FA9F416B6CD47816D86AAE6F04I" TargetMode="External"/><Relationship Id="rId19" Type="http://schemas.openxmlformats.org/officeDocument/2006/relationships/hyperlink" Target="consultantplus://offline/ref=9A4F918B674AF647AC29C6131391421A0FDF3AB9EAD3DF72EC9FBE34D07A1101BC3F23CAA25232B1802BFD7228FA9F416B6CD47816D86AAE6F04I" TargetMode="External"/><Relationship Id="rId31" Type="http://schemas.openxmlformats.org/officeDocument/2006/relationships/hyperlink" Target="consultantplus://offline/ref=9A4F918B674AF647AC29C6131391421A0FDD3CB9E8D2DF72EC9FBE34D07A1101BC3F23CAA25232B7832BFD7228FA9F416B6CD47816D86AAE6F04I" TargetMode="External"/><Relationship Id="rId44" Type="http://schemas.openxmlformats.org/officeDocument/2006/relationships/hyperlink" Target="consultantplus://offline/ref=9A4F918B674AF647AC29C6131391421A0CD83BBDECD4DF72EC9FBE34D07A1101BC3F23CAA25232B68A2BFD7228FA9F416B6CD47816D86AAE6F04I" TargetMode="External"/><Relationship Id="rId52" Type="http://schemas.openxmlformats.org/officeDocument/2006/relationships/hyperlink" Target="consultantplus://offline/ref=9A4F918B674AF647AC29C6131391421A0FDD3CB9E8D2DF72EC9FBE34D07A1101BC3F23CAA25232B18B2BFD7228FA9F416B6CD47816D86AAE6F04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A4F918B674AF647AC29C6131391421A0DD838BAE8D7DF72EC9FBE34D07A1101BC3F23CAA25233B58A2BFD7228FA9F416B6CD47816D86AAE6F04I" TargetMode="External"/><Relationship Id="rId14" Type="http://schemas.openxmlformats.org/officeDocument/2006/relationships/hyperlink" Target="consultantplus://offline/ref=9A4F918B674AF647AC29C6131391421A0FDD3DBCEED7DF72EC9FBE34D07A1101BC3F23CAA25232B5832BFD7228FA9F416B6CD47816D86AAE6F04I" TargetMode="External"/><Relationship Id="rId22" Type="http://schemas.openxmlformats.org/officeDocument/2006/relationships/hyperlink" Target="consultantplus://offline/ref=9A4F918B674AF647AC29C6131391421A0CD03BB8ECD4DF72EC9FBE34D07A1101BC3F23CAA25232B5832BFD7228FA9F416B6CD47816D86AAE6F04I" TargetMode="External"/><Relationship Id="rId27" Type="http://schemas.openxmlformats.org/officeDocument/2006/relationships/hyperlink" Target="consultantplus://offline/ref=9A4F918B674AF647AC29C6131391421A0DD83BBFEDDADF72EC9FBE34D07A1101BC3F23CAA25232B5822BFD7228FA9F416B6CD47816D86AAE6F04I" TargetMode="External"/><Relationship Id="rId30" Type="http://schemas.openxmlformats.org/officeDocument/2006/relationships/hyperlink" Target="consultantplus://offline/ref=9A4F918B674AF647AC29C6131391421A0FDD3DBCEED7DF72EC9FBE34D07A1101BC3F23CAA25232B5832BFD7228FA9F416B6CD47816D86AAE6F04I" TargetMode="External"/><Relationship Id="rId35" Type="http://schemas.openxmlformats.org/officeDocument/2006/relationships/hyperlink" Target="consultantplus://offline/ref=9A4F918B674AF647AC29C6131391421A0CD03EB0EDDBDF72EC9FBE34D07A1101BC3F23CAA25230B38B2BFD7228FA9F416B6CD47816D86AAE6F04I" TargetMode="External"/><Relationship Id="rId43" Type="http://schemas.openxmlformats.org/officeDocument/2006/relationships/hyperlink" Target="consultantplus://offline/ref=9A4F918B674AF647AC29C6131391421A0DD93BB0EAD7DF72EC9FBE34D07A1101BC3F23CAA25232B3872BFD7228FA9F416B6CD47816D86AAE6F04I" TargetMode="External"/><Relationship Id="rId48" Type="http://schemas.openxmlformats.org/officeDocument/2006/relationships/hyperlink" Target="consultantplus://offline/ref=9A4F918B674AF647AC29C6131391421A0CDA38B1E8D4DF72EC9FBE34D07A1101BC3F23CAA25232BD862BFD7228FA9F416B6CD47816D86AAE6F04I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9A4F918B674AF647AC29C6131391421A0CD83BBDECD4DF72EC9FBE34D07A1101BC3F23CAA25232B5832BFD7228FA9F416B6CD47816D86AAE6F04I" TargetMode="External"/><Relationship Id="rId51" Type="http://schemas.openxmlformats.org/officeDocument/2006/relationships/hyperlink" Target="consultantplus://offline/ref=9A4F918B674AF647AC29C6131391421A0DD93BB0EAD7DF72EC9FBE34D07A1101BC3F23CAA25232B3872BFD7228FA9F416B6CD47816D86AAE6F04I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4624</Words>
  <Characters>26358</Characters>
  <Application>Microsoft Office Word</Application>
  <DocSecurity>0</DocSecurity>
  <Lines>219</Lines>
  <Paragraphs>61</Paragraphs>
  <ScaleCrop>false</ScaleCrop>
  <Company/>
  <LinksUpToDate>false</LinksUpToDate>
  <CharactersWithSpaces>30921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2019-03-22T08:52:00Z</dcterms:created>
  <dcterms:modified xsi:type="dcterms:W3CDTF">2019-03-22T08:54:00Z</dcterms:modified>
</cp:coreProperties>
</file>