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20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>
        <w:t xml:space="preserve">Главе администрации </w:t>
      </w:r>
      <w:r w:rsidR="00855B02">
        <w:t>Липовского</w:t>
      </w:r>
      <w:bookmarkStart w:id="0" w:name="_GoBack"/>
      <w:bookmarkEnd w:id="0"/>
      <w:r>
        <w:t xml:space="preserve"> сельсовета</w:t>
      </w:r>
    </w:p>
    <w:p w:rsidR="00211320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211320" w:rsidRPr="00452306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 w:rsidRPr="00452306">
        <w:t>(ФИО заявителя или наименование организации)</w:t>
      </w:r>
    </w:p>
    <w:p w:rsidR="00211320" w:rsidRDefault="00211320" w:rsidP="00211320">
      <w:pPr>
        <w:widowControl w:val="0"/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211320" w:rsidRDefault="00211320" w:rsidP="0021132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211320" w:rsidRDefault="00211320" w:rsidP="0021132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адрес:</w:t>
      </w:r>
      <w:r>
        <w:tab/>
        <w:t>______________________________</w:t>
      </w:r>
    </w:p>
    <w:p w:rsidR="00211320" w:rsidRDefault="00211320" w:rsidP="0021132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211320" w:rsidRDefault="00211320" w:rsidP="00211320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jc w:val="right"/>
      </w:pPr>
      <w:r>
        <w:t>______________________________________</w:t>
      </w:r>
    </w:p>
    <w:p w:rsidR="00211320" w:rsidRDefault="00211320" w:rsidP="0021132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jc w:val="right"/>
      </w:pPr>
      <w:r>
        <w:t>телефон_______________________________</w:t>
      </w:r>
    </w:p>
    <w:p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211320" w:rsidRDefault="00211320" w:rsidP="00211320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211320" w:rsidRDefault="00211320" w:rsidP="00211320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о выдаче порубочного билета и (или) разрешения на пересадку </w:t>
      </w:r>
    </w:p>
    <w:p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деревьев и кустарников</w:t>
      </w:r>
    </w:p>
    <w:p w:rsidR="00211320" w:rsidRDefault="00211320" w:rsidP="0021132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211320" w:rsidTr="00BA7BB0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211320" w:rsidTr="00BA7BB0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211320" w:rsidTr="00BA7BB0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</w:t>
            </w: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(ФИО (полностью) лица, представляющего интересы)</w:t>
            </w:r>
          </w:p>
        </w:tc>
      </w:tr>
      <w:tr w:rsidR="00211320" w:rsidTr="00BA7BB0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фактического расположения объекта</w:t>
            </w: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Банковские реквизиты:</w:t>
            </w: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</w:p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Документы, прилагаемые к заявлению</w:t>
            </w:r>
          </w:p>
        </w:tc>
      </w:tr>
      <w:tr w:rsidR="00211320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11320" w:rsidTr="00BA7BB0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320" w:rsidRDefault="00211320" w:rsidP="00BA7BB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11320" w:rsidRDefault="00211320" w:rsidP="00211320">
      <w:pPr>
        <w:pStyle w:val="21"/>
        <w:shd w:val="clear" w:color="auto" w:fill="auto"/>
        <w:spacing w:line="240" w:lineRule="auto"/>
        <w:ind w:right="221"/>
        <w:jc w:val="center"/>
        <w:rPr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211320" w:rsidRDefault="00211320" w:rsidP="00211320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7423B8" w:rsidRDefault="00855B02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8B"/>
    <w:rsid w:val="00211320"/>
    <w:rsid w:val="0021558B"/>
    <w:rsid w:val="004C4A20"/>
    <w:rsid w:val="00855B02"/>
    <w:rsid w:val="0091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F262"/>
  <w15:chartTrackingRefBased/>
  <w15:docId w15:val="{D9B1E5BD-C66C-4151-AA6C-16CD0DBB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21132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11320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3pt">
    <w:name w:val="Основной текст (2) + 13 pt"/>
    <w:rsid w:val="00211320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</cp:lastModifiedBy>
  <cp:revision>2</cp:revision>
  <dcterms:created xsi:type="dcterms:W3CDTF">2025-04-10T08:04:00Z</dcterms:created>
  <dcterms:modified xsi:type="dcterms:W3CDTF">2025-04-10T08:04:00Z</dcterms:modified>
</cp:coreProperties>
</file>