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3A" w:rsidRPr="00DF3E3A" w:rsidRDefault="00DF3E3A" w:rsidP="00DF3E3A">
      <w:pPr>
        <w:spacing w:after="250" w:line="326" w:lineRule="atLeast"/>
        <w:textAlignment w:val="baseline"/>
        <w:outlineLvl w:val="0"/>
        <w:rPr>
          <w:rFonts w:ascii="Arial" w:eastAsia="Times New Roman" w:hAnsi="Arial" w:cs="Arial"/>
          <w:b/>
          <w:bCs/>
          <w:color w:val="005EA5"/>
          <w:kern w:val="36"/>
          <w:sz w:val="31"/>
          <w:szCs w:val="31"/>
          <w:lang w:eastAsia="ru-RU"/>
        </w:rPr>
      </w:pPr>
      <w:r w:rsidRPr="00DF3E3A">
        <w:rPr>
          <w:rFonts w:ascii="Arial" w:eastAsia="Times New Roman" w:hAnsi="Arial" w:cs="Arial"/>
          <w:b/>
          <w:bCs/>
          <w:color w:val="005EA5"/>
          <w:kern w:val="36"/>
          <w:sz w:val="31"/>
          <w:szCs w:val="31"/>
          <w:lang w:eastAsia="ru-RU"/>
        </w:rPr>
        <w:t>Федеральный закон от 25.10.2001 N 137-ФЗ (ред. от 27.12.2019) "О введении в действие Земельного кодекса Российской Федерации"</w:t>
      </w:r>
    </w:p>
    <w:p w:rsidR="00DF3E3A" w:rsidRPr="00DF3E3A" w:rsidRDefault="00DF3E3A" w:rsidP="00DF3E3A">
      <w:pPr>
        <w:spacing w:after="0" w:line="275" w:lineRule="atLeast"/>
        <w:jc w:val="center"/>
        <w:textAlignment w:val="baseline"/>
        <w:rPr>
          <w:rFonts w:ascii="inherit" w:eastAsia="Times New Roman" w:hAnsi="inherit" w:cs="Arial"/>
          <w:color w:val="000000"/>
          <w:sz w:val="19"/>
          <w:szCs w:val="19"/>
          <w:lang w:eastAsia="ru-RU"/>
        </w:rPr>
      </w:pPr>
      <w:bookmarkStart w:id="0" w:name="100003"/>
      <w:bookmarkEnd w:id="0"/>
      <w:r w:rsidRPr="00DF3E3A">
        <w:rPr>
          <w:rFonts w:ascii="inherit" w:eastAsia="Times New Roman" w:hAnsi="inherit" w:cs="Arial"/>
          <w:color w:val="000000"/>
          <w:sz w:val="19"/>
          <w:szCs w:val="19"/>
          <w:lang w:eastAsia="ru-RU"/>
        </w:rPr>
        <w:t>РОССИЙСКАЯ ФЕДЕРАЦИЯ</w:t>
      </w:r>
    </w:p>
    <w:p w:rsidR="00DF3E3A" w:rsidRPr="00DF3E3A" w:rsidRDefault="00DF3E3A" w:rsidP="00DF3E3A">
      <w:pPr>
        <w:spacing w:after="0" w:line="275" w:lineRule="atLeast"/>
        <w:jc w:val="center"/>
        <w:textAlignment w:val="baseline"/>
        <w:rPr>
          <w:rFonts w:ascii="inherit" w:eastAsia="Times New Roman" w:hAnsi="inherit" w:cs="Arial"/>
          <w:color w:val="000000"/>
          <w:sz w:val="19"/>
          <w:szCs w:val="19"/>
          <w:lang w:eastAsia="ru-RU"/>
        </w:rPr>
      </w:pPr>
      <w:bookmarkStart w:id="1" w:name="100004"/>
      <w:bookmarkEnd w:id="1"/>
      <w:r w:rsidRPr="00DF3E3A">
        <w:rPr>
          <w:rFonts w:ascii="inherit" w:eastAsia="Times New Roman" w:hAnsi="inherit" w:cs="Arial"/>
          <w:color w:val="000000"/>
          <w:sz w:val="19"/>
          <w:szCs w:val="19"/>
          <w:lang w:eastAsia="ru-RU"/>
        </w:rPr>
        <w:t>ФЕДЕРАЛЬНЫЙ ЗАКОН</w:t>
      </w:r>
    </w:p>
    <w:p w:rsidR="00DF3E3A" w:rsidRPr="00DF3E3A" w:rsidRDefault="00DF3E3A" w:rsidP="00DF3E3A">
      <w:pPr>
        <w:spacing w:after="0" w:line="275" w:lineRule="atLeast"/>
        <w:jc w:val="center"/>
        <w:textAlignment w:val="baseline"/>
        <w:rPr>
          <w:rFonts w:ascii="inherit" w:eastAsia="Times New Roman" w:hAnsi="inherit" w:cs="Arial"/>
          <w:color w:val="000000"/>
          <w:sz w:val="19"/>
          <w:szCs w:val="19"/>
          <w:lang w:eastAsia="ru-RU"/>
        </w:rPr>
      </w:pPr>
      <w:bookmarkStart w:id="2" w:name="100005"/>
      <w:bookmarkEnd w:id="2"/>
      <w:r w:rsidRPr="00DF3E3A">
        <w:rPr>
          <w:rFonts w:ascii="inherit" w:eastAsia="Times New Roman" w:hAnsi="inherit" w:cs="Arial"/>
          <w:color w:val="000000"/>
          <w:sz w:val="19"/>
          <w:szCs w:val="19"/>
          <w:lang w:eastAsia="ru-RU"/>
        </w:rPr>
        <w:t>О ВВЕДЕНИИ В ДЕЙСТВИЕ ЗЕМЕЛЬНОГО КОДЕКСА</w:t>
      </w:r>
    </w:p>
    <w:p w:rsidR="00DF3E3A" w:rsidRPr="00DF3E3A" w:rsidRDefault="00DF3E3A" w:rsidP="00DF3E3A">
      <w:pPr>
        <w:spacing w:after="150" w:line="275" w:lineRule="atLeast"/>
        <w:jc w:val="center"/>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РОССИЙСКОЙ ФЕДЕРАЦИИ</w:t>
      </w:r>
    </w:p>
    <w:p w:rsidR="00DF3E3A" w:rsidRPr="00DF3E3A" w:rsidRDefault="00DF3E3A" w:rsidP="00DF3E3A">
      <w:pPr>
        <w:spacing w:after="0" w:line="275" w:lineRule="atLeast"/>
        <w:jc w:val="right"/>
        <w:textAlignment w:val="baseline"/>
        <w:rPr>
          <w:rFonts w:ascii="inherit" w:eastAsia="Times New Roman" w:hAnsi="inherit" w:cs="Arial"/>
          <w:color w:val="000000"/>
          <w:sz w:val="19"/>
          <w:szCs w:val="19"/>
          <w:lang w:eastAsia="ru-RU"/>
        </w:rPr>
      </w:pPr>
      <w:bookmarkStart w:id="3" w:name="100006"/>
      <w:bookmarkEnd w:id="3"/>
      <w:r w:rsidRPr="00DF3E3A">
        <w:rPr>
          <w:rFonts w:ascii="inherit" w:eastAsia="Times New Roman" w:hAnsi="inherit" w:cs="Arial"/>
          <w:color w:val="000000"/>
          <w:sz w:val="19"/>
          <w:szCs w:val="19"/>
          <w:lang w:eastAsia="ru-RU"/>
        </w:rPr>
        <w:t>Принят</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Государственной Думой</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28 сентября 2001 года</w:t>
      </w:r>
    </w:p>
    <w:p w:rsidR="00DF3E3A" w:rsidRPr="00DF3E3A" w:rsidRDefault="00DF3E3A" w:rsidP="00DF3E3A">
      <w:pPr>
        <w:spacing w:after="0" w:line="275" w:lineRule="atLeast"/>
        <w:jc w:val="right"/>
        <w:textAlignment w:val="baseline"/>
        <w:rPr>
          <w:rFonts w:ascii="inherit" w:eastAsia="Times New Roman" w:hAnsi="inherit" w:cs="Arial"/>
          <w:color w:val="000000"/>
          <w:sz w:val="19"/>
          <w:szCs w:val="19"/>
          <w:lang w:eastAsia="ru-RU"/>
        </w:rPr>
      </w:pPr>
      <w:bookmarkStart w:id="4" w:name="100007"/>
      <w:bookmarkEnd w:id="4"/>
      <w:r w:rsidRPr="00DF3E3A">
        <w:rPr>
          <w:rFonts w:ascii="inherit" w:eastAsia="Times New Roman" w:hAnsi="inherit" w:cs="Arial"/>
          <w:color w:val="000000"/>
          <w:sz w:val="19"/>
          <w:szCs w:val="19"/>
          <w:lang w:eastAsia="ru-RU"/>
        </w:rPr>
        <w:t>Одобрен</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Советом Федерации</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10 октября 2001 года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5" w:name="100008"/>
      <w:bookmarkEnd w:id="5"/>
      <w:r w:rsidRPr="00DF3E3A">
        <w:rPr>
          <w:rFonts w:ascii="inherit" w:eastAsia="Times New Roman" w:hAnsi="inherit" w:cs="Arial"/>
          <w:color w:val="000000"/>
          <w:sz w:val="19"/>
          <w:szCs w:val="19"/>
          <w:lang w:eastAsia="ru-RU"/>
        </w:rPr>
        <w:t>Статья 1. Ввести в действие Земельный кодекс Российской Федерации со дня его официального опубликования.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 w:name="000037"/>
      <w:bookmarkStart w:id="7" w:name="100009"/>
      <w:bookmarkStart w:id="8" w:name="000001"/>
      <w:bookmarkStart w:id="9" w:name="100100"/>
      <w:bookmarkStart w:id="10" w:name="100010"/>
      <w:bookmarkStart w:id="11" w:name="100011"/>
      <w:bookmarkStart w:id="12" w:name="100012"/>
      <w:bookmarkStart w:id="13" w:name="100101"/>
      <w:bookmarkStart w:id="14" w:name="100013"/>
      <w:bookmarkStart w:id="15" w:name="100014"/>
      <w:bookmarkStart w:id="16" w:name="100015"/>
      <w:bookmarkEnd w:id="6"/>
      <w:bookmarkEnd w:id="7"/>
      <w:bookmarkEnd w:id="8"/>
      <w:bookmarkEnd w:id="9"/>
      <w:bookmarkEnd w:id="10"/>
      <w:bookmarkEnd w:id="11"/>
      <w:bookmarkEnd w:id="12"/>
      <w:bookmarkEnd w:id="13"/>
      <w:bookmarkEnd w:id="14"/>
      <w:bookmarkEnd w:id="15"/>
      <w:bookmarkEnd w:id="16"/>
      <w:r w:rsidRPr="00DF3E3A">
        <w:rPr>
          <w:rFonts w:ascii="inherit" w:eastAsia="Times New Roman" w:hAnsi="inherit" w:cs="Arial"/>
          <w:color w:val="000000"/>
          <w:sz w:val="19"/>
          <w:szCs w:val="19"/>
          <w:lang w:eastAsia="ru-RU"/>
        </w:rPr>
        <w:t>Статья 2</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 w:name="100157"/>
      <w:bookmarkStart w:id="18" w:name="000038"/>
      <w:bookmarkStart w:id="19" w:name="100134"/>
      <w:bookmarkEnd w:id="17"/>
      <w:bookmarkEnd w:id="18"/>
      <w:bookmarkEnd w:id="19"/>
      <w:r w:rsidRPr="00DF3E3A">
        <w:rPr>
          <w:rFonts w:ascii="inherit" w:eastAsia="Times New Roman" w:hAnsi="inherit" w:cs="Arial"/>
          <w:color w:val="000000"/>
          <w:sz w:val="19"/>
          <w:szCs w:val="19"/>
          <w:lang w:eastAsia="ru-RU"/>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0" w:name="100113"/>
      <w:bookmarkStart w:id="21" w:name="000039"/>
      <w:bookmarkEnd w:id="20"/>
      <w:bookmarkEnd w:id="21"/>
      <w:r w:rsidRPr="00DF3E3A">
        <w:rPr>
          <w:rFonts w:ascii="inherit" w:eastAsia="Times New Roman" w:hAnsi="inherit" w:cs="Arial"/>
          <w:color w:val="000000"/>
          <w:sz w:val="19"/>
          <w:szCs w:val="19"/>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 w:name="100114"/>
      <w:bookmarkEnd w:id="22"/>
      <w:r w:rsidRPr="00DF3E3A">
        <w:rPr>
          <w:rFonts w:ascii="inherit" w:eastAsia="Times New Roman" w:hAnsi="inherit" w:cs="Arial"/>
          <w:color w:val="000000"/>
          <w:sz w:val="19"/>
          <w:szCs w:val="19"/>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 w:name="100144"/>
      <w:bookmarkEnd w:id="23"/>
      <w:r w:rsidRPr="00DF3E3A">
        <w:rPr>
          <w:rFonts w:ascii="inherit" w:eastAsia="Times New Roman" w:hAnsi="inherit" w:cs="Arial"/>
          <w:color w:val="000000"/>
          <w:sz w:val="19"/>
          <w:szCs w:val="19"/>
          <w:lang w:eastAsia="ru-RU"/>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4" w:name="000040"/>
      <w:bookmarkEnd w:id="24"/>
      <w:r w:rsidRPr="00DF3E3A">
        <w:rPr>
          <w:rFonts w:ascii="inherit" w:eastAsia="Times New Roman" w:hAnsi="inherit" w:cs="Arial"/>
          <w:color w:val="000000"/>
          <w:sz w:val="19"/>
          <w:szCs w:val="19"/>
          <w:lang w:eastAsia="ru-RU"/>
        </w:rPr>
        <w:t>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4"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 w:name="000041"/>
      <w:bookmarkEnd w:id="25"/>
      <w:r w:rsidRPr="00DF3E3A">
        <w:rPr>
          <w:rFonts w:ascii="inherit" w:eastAsia="Times New Roman" w:hAnsi="inherit" w:cs="Arial"/>
          <w:color w:val="000000"/>
          <w:sz w:val="19"/>
          <w:szCs w:val="19"/>
          <w:lang w:eastAsia="ru-RU"/>
        </w:rPr>
        <w:t>При приобретении указанными лицами таких земельных участков их цена устанавливается субъектами Российской Федерации в пределах:</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 w:name="000042"/>
      <w:bookmarkEnd w:id="26"/>
      <w:r w:rsidRPr="00DF3E3A">
        <w:rPr>
          <w:rFonts w:ascii="inherit" w:eastAsia="Times New Roman" w:hAnsi="inherit" w:cs="Arial"/>
          <w:color w:val="000000"/>
          <w:sz w:val="19"/>
          <w:szCs w:val="19"/>
          <w:lang w:eastAsia="ru-RU"/>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 w:name="000043"/>
      <w:bookmarkEnd w:id="27"/>
      <w:r w:rsidRPr="00DF3E3A">
        <w:rPr>
          <w:rFonts w:ascii="inherit" w:eastAsia="Times New Roman" w:hAnsi="inherit" w:cs="Arial"/>
          <w:color w:val="000000"/>
          <w:sz w:val="19"/>
          <w:szCs w:val="19"/>
          <w:lang w:eastAsia="ru-RU"/>
        </w:rPr>
        <w:t>двух с половиной процентов кадастровой стоимости земельного участка, расположенного в иной местности.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 w:name="000044"/>
      <w:bookmarkEnd w:id="28"/>
      <w:r w:rsidRPr="00DF3E3A">
        <w:rPr>
          <w:rFonts w:ascii="inherit" w:eastAsia="Times New Roman" w:hAnsi="inherit" w:cs="Arial"/>
          <w:color w:val="000000"/>
          <w:sz w:val="19"/>
          <w:szCs w:val="19"/>
          <w:lang w:eastAsia="ru-RU"/>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 w:name="100158"/>
      <w:bookmarkStart w:id="30" w:name="000045"/>
      <w:bookmarkStart w:id="31" w:name="100135"/>
      <w:bookmarkEnd w:id="29"/>
      <w:bookmarkEnd w:id="30"/>
      <w:bookmarkEnd w:id="31"/>
      <w:r w:rsidRPr="00DF3E3A">
        <w:rPr>
          <w:rFonts w:ascii="inherit" w:eastAsia="Times New Roman" w:hAnsi="inherit" w:cs="Arial"/>
          <w:color w:val="000000"/>
          <w:sz w:val="19"/>
          <w:szCs w:val="19"/>
          <w:lang w:eastAsia="ru-RU"/>
        </w:rPr>
        <w:t>2. До 1 июля 2012 года лица, не указанные в </w:t>
      </w:r>
      <w:hyperlink r:id="rId5" w:anchor="000038" w:history="1">
        <w:r w:rsidRPr="00DF3E3A">
          <w:rPr>
            <w:rFonts w:ascii="inherit" w:eastAsia="Times New Roman" w:hAnsi="inherit" w:cs="Arial"/>
            <w:color w:val="005EA5"/>
            <w:sz w:val="19"/>
            <w:u w:val="single"/>
            <w:lang w:eastAsia="ru-RU"/>
          </w:rPr>
          <w:t>пункте 1</w:t>
        </w:r>
      </w:hyperlink>
      <w:r w:rsidRPr="00DF3E3A">
        <w:rPr>
          <w:rFonts w:ascii="inherit" w:eastAsia="Times New Roman" w:hAnsi="inherit" w:cs="Arial"/>
          <w:color w:val="000000"/>
          <w:sz w:val="19"/>
          <w:szCs w:val="19"/>
          <w:lang w:eastAsia="ru-RU"/>
        </w:rPr>
        <w:t>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 w:name="000046"/>
      <w:bookmarkEnd w:id="32"/>
      <w:r w:rsidRPr="00DF3E3A">
        <w:rPr>
          <w:rFonts w:ascii="inherit" w:eastAsia="Times New Roman" w:hAnsi="inherit" w:cs="Arial"/>
          <w:color w:val="000000"/>
          <w:sz w:val="19"/>
          <w:szCs w:val="19"/>
          <w:lang w:eastAsia="ru-RU"/>
        </w:rPr>
        <w:t>свыше 3 миллионов человек - в размере от пяти- до тридцатикратного размера ставки земельного налога за единицу площади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 w:name="000047"/>
      <w:bookmarkEnd w:id="33"/>
      <w:r w:rsidRPr="00DF3E3A">
        <w:rPr>
          <w:rFonts w:ascii="inherit" w:eastAsia="Times New Roman" w:hAnsi="inherit" w:cs="Arial"/>
          <w:color w:val="000000"/>
          <w:sz w:val="19"/>
          <w:szCs w:val="19"/>
          <w:lang w:eastAsia="ru-RU"/>
        </w:rP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 w:name="000048"/>
      <w:bookmarkEnd w:id="34"/>
      <w:r w:rsidRPr="00DF3E3A">
        <w:rPr>
          <w:rFonts w:ascii="inherit" w:eastAsia="Times New Roman" w:hAnsi="inherit" w:cs="Arial"/>
          <w:color w:val="000000"/>
          <w:sz w:val="19"/>
          <w:szCs w:val="19"/>
          <w:lang w:eastAsia="ru-RU"/>
        </w:rPr>
        <w:lastRenderedPageBreak/>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 w:name="000049"/>
      <w:bookmarkEnd w:id="35"/>
      <w:r w:rsidRPr="00DF3E3A">
        <w:rPr>
          <w:rFonts w:ascii="inherit" w:eastAsia="Times New Roman" w:hAnsi="inherit" w:cs="Arial"/>
          <w:color w:val="000000"/>
          <w:sz w:val="19"/>
          <w:szCs w:val="19"/>
          <w:lang w:eastAsia="ru-RU"/>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 w:name="000050"/>
      <w:bookmarkEnd w:id="36"/>
      <w:r w:rsidRPr="00DF3E3A">
        <w:rPr>
          <w:rFonts w:ascii="inherit" w:eastAsia="Times New Roman" w:hAnsi="inherit" w:cs="Arial"/>
          <w:color w:val="000000"/>
          <w:sz w:val="19"/>
          <w:szCs w:val="19"/>
          <w:lang w:eastAsia="ru-RU"/>
        </w:rPr>
        <w:t>3. В городах с численностью населения свыше 3 миллионов человек одновременно с приобретением указанными в </w:t>
      </w:r>
      <w:hyperlink r:id="rId6" w:anchor="000038" w:history="1">
        <w:r w:rsidRPr="00DF3E3A">
          <w:rPr>
            <w:rFonts w:ascii="inherit" w:eastAsia="Times New Roman" w:hAnsi="inherit" w:cs="Arial"/>
            <w:color w:val="005EA5"/>
            <w:sz w:val="19"/>
            <w:u w:val="single"/>
            <w:lang w:eastAsia="ru-RU"/>
          </w:rPr>
          <w:t>пункте 1</w:t>
        </w:r>
      </w:hyperlink>
      <w:r w:rsidRPr="00DF3E3A">
        <w:rPr>
          <w:rFonts w:ascii="inherit" w:eastAsia="Times New Roman" w:hAnsi="inherit" w:cs="Arial"/>
          <w:color w:val="000000"/>
          <w:sz w:val="19"/>
          <w:szCs w:val="19"/>
          <w:lang w:eastAsia="ru-RU"/>
        </w:rPr>
        <w:t>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 w:name="000051"/>
      <w:bookmarkEnd w:id="37"/>
      <w:r w:rsidRPr="00DF3E3A">
        <w:rPr>
          <w:rFonts w:ascii="inherit" w:eastAsia="Times New Roman" w:hAnsi="inherit" w:cs="Arial"/>
          <w:color w:val="000000"/>
          <w:sz w:val="19"/>
          <w:szCs w:val="19"/>
          <w:lang w:eastAsia="ru-RU"/>
        </w:rPr>
        <w:t>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 w:anchor="100592" w:history="1">
        <w:r w:rsidRPr="00DF3E3A">
          <w:rPr>
            <w:rFonts w:ascii="inherit" w:eastAsia="Times New Roman" w:hAnsi="inherit" w:cs="Arial"/>
            <w:color w:val="005EA5"/>
            <w:sz w:val="19"/>
            <w:u w:val="single"/>
            <w:lang w:eastAsia="ru-RU"/>
          </w:rPr>
          <w:t>частью 8 статьи 36</w:t>
        </w:r>
      </w:hyperlink>
      <w:r w:rsidRPr="00DF3E3A">
        <w:rPr>
          <w:rFonts w:ascii="inherit" w:eastAsia="Times New Roman" w:hAnsi="inherit" w:cs="Arial"/>
          <w:color w:val="000000"/>
          <w:sz w:val="19"/>
          <w:szCs w:val="19"/>
          <w:lang w:eastAsia="ru-RU"/>
        </w:rPr>
        <w:t>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 w:name="000052"/>
      <w:bookmarkEnd w:id="38"/>
      <w:r w:rsidRPr="00DF3E3A">
        <w:rPr>
          <w:rFonts w:ascii="inherit" w:eastAsia="Times New Roman" w:hAnsi="inherit" w:cs="Arial"/>
          <w:color w:val="000000"/>
          <w:sz w:val="19"/>
          <w:szCs w:val="19"/>
          <w:lang w:eastAsia="ru-RU"/>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 w:name="000053"/>
      <w:bookmarkEnd w:id="39"/>
      <w:r w:rsidRPr="00DF3E3A">
        <w:rPr>
          <w:rFonts w:ascii="inherit" w:eastAsia="Times New Roman" w:hAnsi="inherit" w:cs="Arial"/>
          <w:color w:val="000000"/>
          <w:sz w:val="19"/>
          <w:szCs w:val="19"/>
          <w:lang w:eastAsia="ru-RU"/>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 w:name="000150"/>
      <w:bookmarkEnd w:id="40"/>
      <w:r w:rsidRPr="00DF3E3A">
        <w:rPr>
          <w:rFonts w:ascii="inherit" w:eastAsia="Times New Roman" w:hAnsi="inherit" w:cs="Arial"/>
          <w:color w:val="000000"/>
          <w:sz w:val="19"/>
          <w:szCs w:val="19"/>
          <w:lang w:eastAsia="ru-RU"/>
        </w:rPr>
        <w:t>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 w:anchor="000461" w:history="1">
        <w:r w:rsidRPr="00DF3E3A">
          <w:rPr>
            <w:rFonts w:ascii="inherit" w:eastAsia="Times New Roman" w:hAnsi="inherit" w:cs="Arial"/>
            <w:color w:val="005EA5"/>
            <w:sz w:val="19"/>
            <w:u w:val="single"/>
            <w:lang w:eastAsia="ru-RU"/>
          </w:rPr>
          <w:t>частью 1.2 статьи 17</w:t>
        </w:r>
      </w:hyperlink>
      <w:r w:rsidRPr="00DF3E3A">
        <w:rPr>
          <w:rFonts w:ascii="inherit" w:eastAsia="Times New Roman" w:hAnsi="inherit" w:cs="Arial"/>
          <w:color w:val="000000"/>
          <w:sz w:val="19"/>
          <w:szCs w:val="19"/>
          <w:lang w:eastAsia="ru-RU"/>
        </w:rPr>
        <w:t> Федерального закона от 6 октября 2003 года N 131-ФЗ "Об общих принципах организации местного самоуправления 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 w:name="100016"/>
      <w:bookmarkEnd w:id="41"/>
      <w:r w:rsidRPr="00DF3E3A">
        <w:rPr>
          <w:rFonts w:ascii="inherit" w:eastAsia="Times New Roman" w:hAnsi="inherit" w:cs="Arial"/>
          <w:color w:val="000000"/>
          <w:sz w:val="19"/>
          <w:szCs w:val="19"/>
          <w:lang w:eastAsia="ru-RU"/>
        </w:rPr>
        <w:t>Статья 3</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 w:name="000094"/>
      <w:bookmarkStart w:id="43" w:name="000002"/>
      <w:bookmarkEnd w:id="42"/>
      <w:bookmarkEnd w:id="43"/>
      <w:r w:rsidRPr="00DF3E3A">
        <w:rPr>
          <w:rFonts w:ascii="inherit" w:eastAsia="Times New Roman" w:hAnsi="inherit" w:cs="Arial"/>
          <w:color w:val="000000"/>
          <w:sz w:val="19"/>
          <w:szCs w:val="19"/>
          <w:lang w:eastAsia="ru-RU"/>
        </w:rPr>
        <w:t>1. Права на землю, не предусмотренные Земельным </w:t>
      </w:r>
      <w:hyperlink r:id="rId9" w:anchor="100126"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подлежат переоформлению со дня введения в действие Земельного </w:t>
      </w:r>
      <w:hyperlink r:id="rId10"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2"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сохраняется.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 w:name="000095"/>
      <w:bookmarkStart w:id="45" w:name="100159"/>
      <w:bookmarkStart w:id="46" w:name="100066"/>
      <w:bookmarkStart w:id="47" w:name="100062"/>
      <w:bookmarkStart w:id="48" w:name="100017"/>
      <w:bookmarkStart w:id="49" w:name="100063"/>
      <w:bookmarkStart w:id="50" w:name="100061"/>
      <w:bookmarkStart w:id="51" w:name="100018"/>
      <w:bookmarkStart w:id="52" w:name="100019"/>
      <w:bookmarkStart w:id="53" w:name="100065"/>
      <w:bookmarkStart w:id="54" w:name="000054"/>
      <w:bookmarkStart w:id="55" w:name="100136"/>
      <w:bookmarkEnd w:id="44"/>
      <w:bookmarkEnd w:id="45"/>
      <w:bookmarkEnd w:id="46"/>
      <w:bookmarkEnd w:id="47"/>
      <w:bookmarkEnd w:id="48"/>
      <w:bookmarkEnd w:id="49"/>
      <w:bookmarkEnd w:id="50"/>
      <w:bookmarkEnd w:id="51"/>
      <w:bookmarkEnd w:id="52"/>
      <w:bookmarkEnd w:id="53"/>
      <w:bookmarkEnd w:id="54"/>
      <w:bookmarkEnd w:id="55"/>
      <w:r w:rsidRPr="00DF3E3A">
        <w:rPr>
          <w:rFonts w:ascii="inherit" w:eastAsia="Times New Roman" w:hAnsi="inherit" w:cs="Arial"/>
          <w:color w:val="000000"/>
          <w:sz w:val="19"/>
          <w:szCs w:val="19"/>
          <w:lang w:eastAsia="ru-RU"/>
        </w:rPr>
        <w:t>2. Юридические лица, за исключением указанных в </w:t>
      </w:r>
      <w:hyperlink r:id="rId13" w:anchor="000563" w:history="1">
        <w:r w:rsidRPr="00DF3E3A">
          <w:rPr>
            <w:rFonts w:ascii="inherit" w:eastAsia="Times New Roman" w:hAnsi="inherit" w:cs="Arial"/>
            <w:color w:val="005EA5"/>
            <w:sz w:val="19"/>
            <w:u w:val="single"/>
            <w:lang w:eastAsia="ru-RU"/>
          </w:rPr>
          <w:t>пункте 2 статьи 39.9</w:t>
        </w:r>
      </w:hyperlink>
      <w:r w:rsidRPr="00DF3E3A">
        <w:rPr>
          <w:rFonts w:ascii="inherit" w:eastAsia="Times New Roman" w:hAnsi="inherit" w:cs="Arial"/>
          <w:color w:val="000000"/>
          <w:sz w:val="19"/>
          <w:szCs w:val="19"/>
          <w:lang w:eastAsia="ru-RU"/>
        </w:rPr>
        <w:t>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4" w:anchor="000422" w:history="1">
        <w:r w:rsidRPr="00DF3E3A">
          <w:rPr>
            <w:rFonts w:ascii="inherit" w:eastAsia="Times New Roman" w:hAnsi="inherit" w:cs="Arial"/>
            <w:color w:val="005EA5"/>
            <w:sz w:val="19"/>
            <w:u w:val="single"/>
            <w:lang w:eastAsia="ru-RU"/>
          </w:rPr>
          <w:t>главой V.1</w:t>
        </w:r>
      </w:hyperlink>
      <w:r w:rsidRPr="00DF3E3A">
        <w:rPr>
          <w:rFonts w:ascii="inherit" w:eastAsia="Times New Roman" w:hAnsi="inherit" w:cs="Arial"/>
          <w:color w:val="000000"/>
          <w:sz w:val="19"/>
          <w:szCs w:val="19"/>
          <w:lang w:eastAsia="ru-RU"/>
        </w:rPr>
        <w:t>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r:id="rId15" w:anchor="000038" w:history="1">
        <w:r w:rsidRPr="00DF3E3A">
          <w:rPr>
            <w:rFonts w:ascii="inherit" w:eastAsia="Times New Roman" w:hAnsi="inherit" w:cs="Arial"/>
            <w:color w:val="005EA5"/>
            <w:sz w:val="19"/>
            <w:u w:val="single"/>
            <w:lang w:eastAsia="ru-RU"/>
          </w:rPr>
          <w:t>пунктами 1</w:t>
        </w:r>
      </w:hyperlink>
      <w:r w:rsidRPr="00DF3E3A">
        <w:rPr>
          <w:rFonts w:ascii="inherit" w:eastAsia="Times New Roman" w:hAnsi="inherit" w:cs="Arial"/>
          <w:color w:val="000000"/>
          <w:sz w:val="19"/>
          <w:szCs w:val="19"/>
          <w:lang w:eastAsia="ru-RU"/>
        </w:rPr>
        <w:t> и </w:t>
      </w:r>
      <w:hyperlink r:id="rId16" w:anchor="000045" w:history="1">
        <w:r w:rsidRPr="00DF3E3A">
          <w:rPr>
            <w:rFonts w:ascii="inherit" w:eastAsia="Times New Roman" w:hAnsi="inherit" w:cs="Arial"/>
            <w:color w:val="005EA5"/>
            <w:sz w:val="19"/>
            <w:u w:val="single"/>
            <w:lang w:eastAsia="ru-RU"/>
          </w:rPr>
          <w:t>2 статьи 2</w:t>
        </w:r>
      </w:hyperlink>
      <w:r w:rsidRPr="00DF3E3A">
        <w:rPr>
          <w:rFonts w:ascii="inherit" w:eastAsia="Times New Roman" w:hAnsi="inherit" w:cs="Arial"/>
          <w:color w:val="000000"/>
          <w:sz w:val="19"/>
          <w:szCs w:val="19"/>
          <w:lang w:eastAsia="ru-RU"/>
        </w:rPr>
        <w:t> настоящего Федерального закона.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56" w:name="000096"/>
      <w:bookmarkStart w:id="57" w:name="000055"/>
      <w:bookmarkEnd w:id="56"/>
      <w:bookmarkEnd w:id="57"/>
      <w:r w:rsidRPr="00DF3E3A">
        <w:rPr>
          <w:rFonts w:ascii="inherit" w:eastAsia="Times New Roman" w:hAnsi="inherit" w:cs="Arial"/>
          <w:color w:val="000000"/>
          <w:sz w:val="19"/>
          <w:szCs w:val="19"/>
          <w:lang w:eastAsia="ru-RU"/>
        </w:rPr>
        <w:t>Абзац утратил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58" w:name="000097"/>
      <w:bookmarkStart w:id="59" w:name="100137"/>
      <w:bookmarkStart w:id="60" w:name="000056"/>
      <w:bookmarkEnd w:id="58"/>
      <w:bookmarkEnd w:id="59"/>
      <w:bookmarkEnd w:id="60"/>
      <w:r w:rsidRPr="00DF3E3A">
        <w:rPr>
          <w:rFonts w:ascii="inherit" w:eastAsia="Times New Roman" w:hAnsi="inherit" w:cs="Arial"/>
          <w:color w:val="000000"/>
          <w:sz w:val="19"/>
          <w:szCs w:val="19"/>
          <w:lang w:eastAsia="ru-RU"/>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1" w:name="000057"/>
      <w:bookmarkEnd w:id="61"/>
      <w:r w:rsidRPr="00DF3E3A">
        <w:rPr>
          <w:rFonts w:ascii="inherit" w:eastAsia="Times New Roman" w:hAnsi="inherit" w:cs="Arial"/>
          <w:color w:val="000000"/>
          <w:sz w:val="19"/>
          <w:szCs w:val="19"/>
          <w:lang w:eastAsia="ru-RU"/>
        </w:rPr>
        <w:t>двух процентов кадастровой стоимости арендуемых земельных участков;</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2" w:name="000058"/>
      <w:bookmarkEnd w:id="62"/>
      <w:r w:rsidRPr="00DF3E3A">
        <w:rPr>
          <w:rFonts w:ascii="inherit" w:eastAsia="Times New Roman" w:hAnsi="inherit" w:cs="Arial"/>
          <w:color w:val="000000"/>
          <w:sz w:val="19"/>
          <w:szCs w:val="19"/>
          <w:lang w:eastAsia="ru-RU"/>
        </w:rPr>
        <w:t>трех десятых процента кадастровой стоимости арендуемых земельных участков из земель сельскохозяйственного назначения;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3" w:name="000059"/>
      <w:bookmarkEnd w:id="63"/>
      <w:r w:rsidRPr="00DF3E3A">
        <w:rPr>
          <w:rFonts w:ascii="inherit" w:eastAsia="Times New Roman" w:hAnsi="inherit" w:cs="Arial"/>
          <w:color w:val="000000"/>
          <w:sz w:val="19"/>
          <w:szCs w:val="19"/>
          <w:lang w:eastAsia="ru-RU"/>
        </w:rPr>
        <w:t>полутора процентов кадастровой стоимости арендуемых земельных участков, изъятых из оборота или ограниченных в обороте.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4" w:name="100138"/>
      <w:bookmarkEnd w:id="64"/>
      <w:r w:rsidRPr="00DF3E3A">
        <w:rPr>
          <w:rFonts w:ascii="inherit" w:eastAsia="Times New Roman" w:hAnsi="inherit" w:cs="Arial"/>
          <w:color w:val="000000"/>
          <w:sz w:val="19"/>
          <w:szCs w:val="19"/>
          <w:lang w:eastAsia="ru-RU"/>
        </w:rPr>
        <w:lastRenderedPageBreak/>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5" w:name="000060"/>
      <w:bookmarkEnd w:id="65"/>
      <w:r w:rsidRPr="00DF3E3A">
        <w:rPr>
          <w:rFonts w:ascii="inherit" w:eastAsia="Times New Roman" w:hAnsi="inherit" w:cs="Arial"/>
          <w:color w:val="000000"/>
          <w:sz w:val="19"/>
          <w:szCs w:val="19"/>
          <w:lang w:eastAsia="ru-RU"/>
        </w:rPr>
        <w:t>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7" w:anchor="000422"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66" w:name="000209"/>
      <w:bookmarkStart w:id="67" w:name="000063"/>
      <w:bookmarkStart w:id="68" w:name="000024"/>
      <w:bookmarkStart w:id="69" w:name="000025"/>
      <w:bookmarkStart w:id="70" w:name="000026"/>
      <w:bookmarkStart w:id="71" w:name="000027"/>
      <w:bookmarkStart w:id="72" w:name="000064"/>
      <w:bookmarkStart w:id="73" w:name="000065"/>
      <w:bookmarkStart w:id="74" w:name="000066"/>
      <w:bookmarkStart w:id="75" w:name="000098"/>
      <w:bookmarkStart w:id="76" w:name="000067"/>
      <w:bookmarkStart w:id="77" w:name="000099"/>
      <w:bookmarkStart w:id="78" w:name="000068"/>
      <w:bookmarkStart w:id="79" w:name="000069"/>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DF3E3A">
        <w:rPr>
          <w:rFonts w:ascii="inherit" w:eastAsia="Times New Roman" w:hAnsi="inherit" w:cs="Arial"/>
          <w:color w:val="000000"/>
          <w:sz w:val="19"/>
          <w:szCs w:val="19"/>
          <w:lang w:eastAsia="ru-RU"/>
        </w:rPr>
        <w:t>2.1. </w:t>
      </w:r>
      <w:hyperlink r:id="rId18" w:anchor="000095" w:history="1">
        <w:r w:rsidRPr="00DF3E3A">
          <w:rPr>
            <w:rFonts w:ascii="inherit" w:eastAsia="Times New Roman" w:hAnsi="inherit" w:cs="Arial"/>
            <w:color w:val="005EA5"/>
            <w:sz w:val="19"/>
            <w:u w:val="single"/>
            <w:lang w:eastAsia="ru-RU"/>
          </w:rPr>
          <w:t>Пункт 2</w:t>
        </w:r>
      </w:hyperlink>
      <w:r w:rsidRPr="00DF3E3A">
        <w:rPr>
          <w:rFonts w:ascii="inherit" w:eastAsia="Times New Roman" w:hAnsi="inherit" w:cs="Arial"/>
          <w:color w:val="000000"/>
          <w:sz w:val="19"/>
          <w:szCs w:val="19"/>
          <w:lang w:eastAsia="ru-RU"/>
        </w:rPr>
        <w:t> настоящей статьи не распространяется на случаи, если земельные участки на праве постоянного (бессрочного) пользования предоставлены: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0" w:name="000210"/>
      <w:bookmarkEnd w:id="80"/>
      <w:r w:rsidRPr="00DF3E3A">
        <w:rPr>
          <w:rFonts w:ascii="inherit" w:eastAsia="Times New Roman" w:hAnsi="inherit" w:cs="Arial"/>
          <w:color w:val="000000"/>
          <w:sz w:val="19"/>
          <w:szCs w:val="19"/>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1" w:name="000211"/>
      <w:bookmarkEnd w:id="81"/>
      <w:r w:rsidRPr="00DF3E3A">
        <w:rPr>
          <w:rFonts w:ascii="inherit" w:eastAsia="Times New Roman" w:hAnsi="inherit" w:cs="Arial"/>
          <w:color w:val="000000"/>
          <w:sz w:val="19"/>
          <w:szCs w:val="19"/>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2" w:name="000212"/>
      <w:bookmarkEnd w:id="82"/>
      <w:r w:rsidRPr="00DF3E3A">
        <w:rPr>
          <w:rFonts w:ascii="inherit" w:eastAsia="Times New Roman" w:hAnsi="inherit" w:cs="Arial"/>
          <w:color w:val="000000"/>
          <w:sz w:val="19"/>
          <w:szCs w:val="19"/>
          <w:lang w:eastAsia="ru-RU"/>
        </w:rPr>
        <w:t>гаражным потребительским кооперативам.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3" w:name="000213"/>
      <w:bookmarkEnd w:id="83"/>
      <w:r w:rsidRPr="00DF3E3A">
        <w:rPr>
          <w:rFonts w:ascii="inherit" w:eastAsia="Times New Roman" w:hAnsi="inherit" w:cs="Arial"/>
          <w:color w:val="000000"/>
          <w:sz w:val="19"/>
          <w:szCs w:val="19"/>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9" w:anchor="000422" w:history="1">
        <w:r w:rsidRPr="00DF3E3A">
          <w:rPr>
            <w:rFonts w:ascii="inherit" w:eastAsia="Times New Roman" w:hAnsi="inherit" w:cs="Arial"/>
            <w:color w:val="005EA5"/>
            <w:sz w:val="19"/>
            <w:u w:val="single"/>
            <w:lang w:eastAsia="ru-RU"/>
          </w:rPr>
          <w:t>главой V.1</w:t>
        </w:r>
      </w:hyperlink>
      <w:r w:rsidRPr="00DF3E3A">
        <w:rPr>
          <w:rFonts w:ascii="inherit" w:eastAsia="Times New Roman" w:hAnsi="inherit" w:cs="Arial"/>
          <w:color w:val="000000"/>
          <w:sz w:val="19"/>
          <w:szCs w:val="19"/>
          <w:lang w:eastAsia="ru-RU"/>
        </w:rPr>
        <w:t> Земельного кодекса Российской Федерации, и сроком не ограничивается.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4" w:name="000214"/>
      <w:bookmarkEnd w:id="84"/>
      <w:r w:rsidRPr="00DF3E3A">
        <w:rPr>
          <w:rFonts w:ascii="inherit" w:eastAsia="Times New Roman" w:hAnsi="inherit" w:cs="Arial"/>
          <w:color w:val="000000"/>
          <w:sz w:val="19"/>
          <w:szCs w:val="19"/>
          <w:lang w:eastAsia="ru-RU"/>
        </w:rPr>
        <w:t>Переоформление права постоянного (бессрочного) пользования земельными участками, предоставленными юридическим лицам, указанным во </w:t>
      </w:r>
      <w:hyperlink r:id="rId20" w:anchor="000210" w:history="1">
        <w:r w:rsidRPr="00DF3E3A">
          <w:rPr>
            <w:rFonts w:ascii="inherit" w:eastAsia="Times New Roman" w:hAnsi="inherit" w:cs="Arial"/>
            <w:color w:val="005EA5"/>
            <w:sz w:val="19"/>
            <w:u w:val="single"/>
            <w:lang w:eastAsia="ru-RU"/>
          </w:rPr>
          <w:t>втором</w:t>
        </w:r>
      </w:hyperlink>
      <w:r w:rsidRPr="00DF3E3A">
        <w:rPr>
          <w:rFonts w:ascii="inherit" w:eastAsia="Times New Roman" w:hAnsi="inherit" w:cs="Arial"/>
          <w:color w:val="000000"/>
          <w:sz w:val="19"/>
          <w:szCs w:val="19"/>
          <w:lang w:eastAsia="ru-RU"/>
        </w:rPr>
        <w:t> и в </w:t>
      </w:r>
      <w:hyperlink r:id="rId21" w:anchor="000211" w:history="1">
        <w:r w:rsidRPr="00DF3E3A">
          <w:rPr>
            <w:rFonts w:ascii="inherit" w:eastAsia="Times New Roman" w:hAnsi="inherit" w:cs="Arial"/>
            <w:color w:val="005EA5"/>
            <w:sz w:val="19"/>
            <w:u w:val="single"/>
            <w:lang w:eastAsia="ru-RU"/>
          </w:rPr>
          <w:t>третьем абзацах</w:t>
        </w:r>
      </w:hyperlink>
      <w:r w:rsidRPr="00DF3E3A">
        <w:rPr>
          <w:rFonts w:ascii="inherit" w:eastAsia="Times New Roman" w:hAnsi="inherit" w:cs="Arial"/>
          <w:color w:val="000000"/>
          <w:sz w:val="19"/>
          <w:szCs w:val="19"/>
          <w:lang w:eastAsia="ru-RU"/>
        </w:rPr>
        <w:t> настоящего пункта, должно быть осуществлено до 1 января 2024 года в порядке, установленном настоящим Федеральным законом.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5" w:name="000061"/>
      <w:bookmarkEnd w:id="85"/>
      <w:r w:rsidRPr="00DF3E3A">
        <w:rPr>
          <w:rFonts w:ascii="inherit" w:eastAsia="Times New Roman" w:hAnsi="inherit" w:cs="Arial"/>
          <w:color w:val="000000"/>
          <w:sz w:val="19"/>
          <w:szCs w:val="19"/>
          <w:lang w:eastAsia="ru-RU"/>
        </w:rPr>
        <w:t>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22"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6" w:name="100160"/>
      <w:bookmarkStart w:id="87" w:name="100145"/>
      <w:bookmarkEnd w:id="86"/>
      <w:bookmarkEnd w:id="87"/>
      <w:r w:rsidRPr="00DF3E3A">
        <w:rPr>
          <w:rFonts w:ascii="inherit" w:eastAsia="Times New Roman" w:hAnsi="inherit" w:cs="Arial"/>
          <w:color w:val="000000"/>
          <w:sz w:val="19"/>
          <w:szCs w:val="19"/>
          <w:lang w:eastAsia="ru-RU"/>
        </w:rPr>
        <w:t>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r:id="rId23" w:anchor="100134" w:history="1">
        <w:r w:rsidRPr="00DF3E3A">
          <w:rPr>
            <w:rFonts w:ascii="inherit" w:eastAsia="Times New Roman" w:hAnsi="inherit" w:cs="Arial"/>
            <w:color w:val="005EA5"/>
            <w:sz w:val="19"/>
            <w:u w:val="single"/>
            <w:lang w:eastAsia="ru-RU"/>
          </w:rPr>
          <w:t>пунктом 1 статьи 2</w:t>
        </w:r>
      </w:hyperlink>
      <w:r w:rsidRPr="00DF3E3A">
        <w:rPr>
          <w:rFonts w:ascii="inherit" w:eastAsia="Times New Roman" w:hAnsi="inherit" w:cs="Arial"/>
          <w:color w:val="000000"/>
          <w:sz w:val="19"/>
          <w:szCs w:val="19"/>
          <w:lang w:eastAsia="ru-RU"/>
        </w:rPr>
        <w:t> настоящего Федерального закона, в случаях, если: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88" w:name="100161"/>
      <w:bookmarkStart w:id="89" w:name="100146"/>
      <w:bookmarkEnd w:id="88"/>
      <w:bookmarkEnd w:id="89"/>
      <w:r w:rsidRPr="00DF3E3A">
        <w:rPr>
          <w:rFonts w:ascii="inherit" w:eastAsia="Times New Roman" w:hAnsi="inherit" w:cs="Arial"/>
          <w:color w:val="000000"/>
          <w:sz w:val="19"/>
          <w:szCs w:val="19"/>
          <w:lang w:eastAsia="ru-RU"/>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90" w:name="100147"/>
      <w:bookmarkEnd w:id="90"/>
      <w:r w:rsidRPr="00DF3E3A">
        <w:rPr>
          <w:rFonts w:ascii="inherit" w:eastAsia="Times New Roman" w:hAnsi="inherit" w:cs="Arial"/>
          <w:color w:val="000000"/>
          <w:sz w:val="19"/>
          <w:szCs w:val="19"/>
          <w:lang w:eastAsia="ru-RU"/>
        </w:rPr>
        <w:t>такие земельные участки образованы из земельных участков, указанных в абзаце третьем настоящего пункта.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91" w:name="000100"/>
      <w:bookmarkStart w:id="92" w:name="100128"/>
      <w:bookmarkStart w:id="93" w:name="100115"/>
      <w:bookmarkStart w:id="94" w:name="100129"/>
      <w:bookmarkStart w:id="95" w:name="100116"/>
      <w:bookmarkEnd w:id="91"/>
      <w:bookmarkEnd w:id="92"/>
      <w:bookmarkEnd w:id="93"/>
      <w:bookmarkEnd w:id="94"/>
      <w:bookmarkEnd w:id="95"/>
      <w:r w:rsidRPr="00DF3E3A">
        <w:rPr>
          <w:rFonts w:ascii="inherit" w:eastAsia="Times New Roman" w:hAnsi="inherit" w:cs="Arial"/>
          <w:color w:val="000000"/>
          <w:sz w:val="19"/>
          <w:szCs w:val="19"/>
          <w:lang w:eastAsia="ru-RU"/>
        </w:rPr>
        <w:t>2.3 - 2.4. Утратили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96" w:name="100204"/>
      <w:bookmarkStart w:id="97" w:name="100130"/>
      <w:bookmarkStart w:id="98" w:name="100117"/>
      <w:bookmarkEnd w:id="96"/>
      <w:bookmarkEnd w:id="97"/>
      <w:bookmarkEnd w:id="98"/>
      <w:r w:rsidRPr="00DF3E3A">
        <w:rPr>
          <w:rFonts w:ascii="inherit" w:eastAsia="Times New Roman" w:hAnsi="inherit" w:cs="Arial"/>
          <w:color w:val="000000"/>
          <w:sz w:val="19"/>
          <w:szCs w:val="19"/>
          <w:lang w:eastAsia="ru-RU"/>
        </w:rP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99" w:name="100118"/>
      <w:bookmarkEnd w:id="99"/>
      <w:r w:rsidRPr="00DF3E3A">
        <w:rPr>
          <w:rFonts w:ascii="inherit" w:eastAsia="Times New Roman" w:hAnsi="inherit" w:cs="Arial"/>
          <w:color w:val="000000"/>
          <w:sz w:val="19"/>
          <w:szCs w:val="19"/>
          <w:lang w:eastAsia="ru-RU"/>
        </w:rPr>
        <w:t>сдавать такие земельные участки в субаренду;</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00" w:name="100119"/>
      <w:bookmarkEnd w:id="100"/>
      <w:r w:rsidRPr="00DF3E3A">
        <w:rPr>
          <w:rFonts w:ascii="inherit" w:eastAsia="Times New Roman" w:hAnsi="inherit" w:cs="Arial"/>
          <w:color w:val="000000"/>
          <w:sz w:val="19"/>
          <w:szCs w:val="19"/>
          <w:lang w:eastAsia="ru-RU"/>
        </w:rPr>
        <w:t>передавать свои права и обязанности по договорам аренды земельных участков третьим лицам;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01" w:name="100120"/>
      <w:bookmarkEnd w:id="101"/>
      <w:r w:rsidRPr="00DF3E3A">
        <w:rPr>
          <w:rFonts w:ascii="inherit" w:eastAsia="Times New Roman" w:hAnsi="inherit" w:cs="Arial"/>
          <w:color w:val="000000"/>
          <w:sz w:val="19"/>
          <w:szCs w:val="19"/>
          <w:lang w:eastAsia="ru-RU"/>
        </w:rPr>
        <w:t>отдавать арендные права в залог;</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02" w:name="100121"/>
      <w:bookmarkEnd w:id="102"/>
      <w:r w:rsidRPr="00DF3E3A">
        <w:rPr>
          <w:rFonts w:ascii="inherit" w:eastAsia="Times New Roman" w:hAnsi="inherit" w:cs="Arial"/>
          <w:color w:val="000000"/>
          <w:sz w:val="19"/>
          <w:szCs w:val="19"/>
          <w:lang w:eastAsia="ru-RU"/>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03" w:name="000101"/>
      <w:bookmarkStart w:id="104" w:name="100148"/>
      <w:bookmarkStart w:id="105" w:name="100149"/>
      <w:bookmarkStart w:id="106" w:name="100150"/>
      <w:bookmarkEnd w:id="103"/>
      <w:bookmarkEnd w:id="104"/>
      <w:bookmarkEnd w:id="105"/>
      <w:bookmarkEnd w:id="106"/>
      <w:r w:rsidRPr="00DF3E3A">
        <w:rPr>
          <w:rFonts w:ascii="inherit" w:eastAsia="Times New Roman" w:hAnsi="inherit" w:cs="Arial"/>
          <w:color w:val="000000"/>
          <w:sz w:val="19"/>
          <w:szCs w:val="19"/>
          <w:lang w:eastAsia="ru-RU"/>
        </w:rPr>
        <w:t>2.6. Утратил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07" w:name="100210"/>
      <w:bookmarkStart w:id="108" w:name="000215"/>
      <w:bookmarkStart w:id="109" w:name="000102"/>
      <w:bookmarkStart w:id="110" w:name="000103"/>
      <w:bookmarkStart w:id="111" w:name="000104"/>
      <w:bookmarkStart w:id="112" w:name="000105"/>
      <w:bookmarkStart w:id="113" w:name="000106"/>
      <w:bookmarkStart w:id="114" w:name="000107"/>
      <w:bookmarkEnd w:id="107"/>
      <w:bookmarkEnd w:id="108"/>
      <w:bookmarkEnd w:id="109"/>
      <w:bookmarkEnd w:id="110"/>
      <w:bookmarkEnd w:id="111"/>
      <w:bookmarkEnd w:id="112"/>
      <w:bookmarkEnd w:id="113"/>
      <w:bookmarkEnd w:id="114"/>
      <w:r w:rsidRPr="00DF3E3A">
        <w:rPr>
          <w:rFonts w:ascii="inherit" w:eastAsia="Times New Roman" w:hAnsi="inherit" w:cs="Arial"/>
          <w:color w:val="000000"/>
          <w:sz w:val="19"/>
          <w:szCs w:val="19"/>
          <w:lang w:eastAsia="ru-RU"/>
        </w:rP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15" w:name="000216"/>
      <w:bookmarkEnd w:id="115"/>
      <w:r w:rsidRPr="00DF3E3A">
        <w:rPr>
          <w:rFonts w:ascii="inherit" w:eastAsia="Times New Roman" w:hAnsi="inherit" w:cs="Arial"/>
          <w:color w:val="000000"/>
          <w:sz w:val="19"/>
          <w:szCs w:val="19"/>
          <w:lang w:eastAsia="ru-RU"/>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r:id="rId24" w:anchor="000215" w:history="1">
        <w:r w:rsidRPr="00DF3E3A">
          <w:rPr>
            <w:rFonts w:ascii="inherit" w:eastAsia="Times New Roman" w:hAnsi="inherit" w:cs="Arial"/>
            <w:color w:val="005EA5"/>
            <w:sz w:val="19"/>
            <w:u w:val="single"/>
            <w:lang w:eastAsia="ru-RU"/>
          </w:rPr>
          <w:t>абзаце первом</w:t>
        </w:r>
      </w:hyperlink>
      <w:r w:rsidRPr="00DF3E3A">
        <w:rPr>
          <w:rFonts w:ascii="inherit" w:eastAsia="Times New Roman" w:hAnsi="inherit" w:cs="Arial"/>
          <w:color w:val="000000"/>
          <w:sz w:val="19"/>
          <w:szCs w:val="19"/>
          <w:lang w:eastAsia="ru-RU"/>
        </w:rPr>
        <w:t> настоящего пункта, либо иной организации, при которой была создана или организована такая некоммерческая организация;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16" w:name="000217"/>
      <w:bookmarkEnd w:id="116"/>
      <w:r w:rsidRPr="00DF3E3A">
        <w:rPr>
          <w:rFonts w:ascii="inherit" w:eastAsia="Times New Roman" w:hAnsi="inherit" w:cs="Arial"/>
          <w:color w:val="000000"/>
          <w:sz w:val="19"/>
          <w:szCs w:val="19"/>
          <w:lang w:eastAsia="ru-RU"/>
        </w:rP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17" w:name="000218"/>
      <w:bookmarkEnd w:id="117"/>
      <w:r w:rsidRPr="00DF3E3A">
        <w:rPr>
          <w:rFonts w:ascii="inherit" w:eastAsia="Times New Roman" w:hAnsi="inherit" w:cs="Arial"/>
          <w:color w:val="000000"/>
          <w:sz w:val="19"/>
          <w:szCs w:val="19"/>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18" w:name="100211"/>
      <w:bookmarkStart w:id="119" w:name="000219"/>
      <w:bookmarkEnd w:id="118"/>
      <w:bookmarkEnd w:id="119"/>
      <w:r w:rsidRPr="00DF3E3A">
        <w:rPr>
          <w:rFonts w:ascii="inherit" w:eastAsia="Times New Roman" w:hAnsi="inherit" w:cs="Arial"/>
          <w:color w:val="000000"/>
          <w:sz w:val="19"/>
          <w:szCs w:val="19"/>
          <w:lang w:eastAsia="ru-RU"/>
        </w:rPr>
        <w:t>В случае, если земельный участок, указанный в </w:t>
      </w:r>
      <w:hyperlink r:id="rId25" w:anchor="000216" w:history="1">
        <w:r w:rsidRPr="00DF3E3A">
          <w:rPr>
            <w:rFonts w:ascii="inherit" w:eastAsia="Times New Roman" w:hAnsi="inherit" w:cs="Arial"/>
            <w:color w:val="005EA5"/>
            <w:sz w:val="19"/>
            <w:u w:val="single"/>
            <w:lang w:eastAsia="ru-RU"/>
          </w:rPr>
          <w:t>абзаце втором</w:t>
        </w:r>
      </w:hyperlink>
      <w:r w:rsidRPr="00DF3E3A">
        <w:rPr>
          <w:rFonts w:ascii="inherit" w:eastAsia="Times New Roman" w:hAnsi="inherit" w:cs="Arial"/>
          <w:color w:val="000000"/>
          <w:sz w:val="19"/>
          <w:szCs w:val="19"/>
          <w:lang w:eastAsia="ru-RU"/>
        </w:rPr>
        <w:t>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20" w:name="000220"/>
      <w:bookmarkEnd w:id="120"/>
      <w:r w:rsidRPr="00DF3E3A">
        <w:rPr>
          <w:rFonts w:ascii="inherit" w:eastAsia="Times New Roman" w:hAnsi="inherit" w:cs="Arial"/>
          <w:color w:val="000000"/>
          <w:sz w:val="19"/>
          <w:szCs w:val="19"/>
          <w:lang w:eastAsia="ru-RU"/>
        </w:rPr>
        <w:t>В случае, если указанные в </w:t>
      </w:r>
      <w:hyperlink r:id="rId26" w:anchor="000216" w:history="1">
        <w:r w:rsidRPr="00DF3E3A">
          <w:rPr>
            <w:rFonts w:ascii="inherit" w:eastAsia="Times New Roman" w:hAnsi="inherit" w:cs="Arial"/>
            <w:color w:val="005EA5"/>
            <w:sz w:val="19"/>
            <w:u w:val="single"/>
            <w:lang w:eastAsia="ru-RU"/>
          </w:rPr>
          <w:t>абзацах втором</w:t>
        </w:r>
      </w:hyperlink>
      <w:r w:rsidRPr="00DF3E3A">
        <w:rPr>
          <w:rFonts w:ascii="inherit" w:eastAsia="Times New Roman" w:hAnsi="inherit" w:cs="Arial"/>
          <w:color w:val="000000"/>
          <w:sz w:val="19"/>
          <w:szCs w:val="19"/>
          <w:lang w:eastAsia="ru-RU"/>
        </w:rPr>
        <w:t> и </w:t>
      </w:r>
      <w:hyperlink r:id="rId27" w:anchor="000219" w:history="1">
        <w:r w:rsidRPr="00DF3E3A">
          <w:rPr>
            <w:rFonts w:ascii="inherit" w:eastAsia="Times New Roman" w:hAnsi="inherit" w:cs="Arial"/>
            <w:color w:val="005EA5"/>
            <w:sz w:val="19"/>
            <w:u w:val="single"/>
            <w:lang w:eastAsia="ru-RU"/>
          </w:rPr>
          <w:t>пятом</w:t>
        </w:r>
      </w:hyperlink>
      <w:r w:rsidRPr="00DF3E3A">
        <w:rPr>
          <w:rFonts w:ascii="inherit" w:eastAsia="Times New Roman" w:hAnsi="inherit" w:cs="Arial"/>
          <w:color w:val="000000"/>
          <w:sz w:val="19"/>
          <w:szCs w:val="19"/>
          <w:lang w:eastAsia="ru-RU"/>
        </w:rPr>
        <w:t>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r:id="rId28" w:anchor="000215" w:history="1">
        <w:r w:rsidRPr="00DF3E3A">
          <w:rPr>
            <w:rFonts w:ascii="inherit" w:eastAsia="Times New Roman" w:hAnsi="inherit" w:cs="Arial"/>
            <w:color w:val="005EA5"/>
            <w:sz w:val="19"/>
            <w:u w:val="single"/>
            <w:lang w:eastAsia="ru-RU"/>
          </w:rPr>
          <w:t>абзаце первом</w:t>
        </w:r>
      </w:hyperlink>
      <w:r w:rsidRPr="00DF3E3A">
        <w:rPr>
          <w:rFonts w:ascii="inherit" w:eastAsia="Times New Roman" w:hAnsi="inherit" w:cs="Arial"/>
          <w:color w:val="000000"/>
          <w:sz w:val="19"/>
          <w:szCs w:val="19"/>
          <w:lang w:eastAsia="ru-RU"/>
        </w:rPr>
        <w:t>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21" w:name="000221"/>
      <w:bookmarkStart w:id="122" w:name="000108"/>
      <w:bookmarkStart w:id="123" w:name="000176"/>
      <w:bookmarkStart w:id="124" w:name="000109"/>
      <w:bookmarkStart w:id="125" w:name="000110"/>
      <w:bookmarkStart w:id="126" w:name="000111"/>
      <w:bookmarkStart w:id="127" w:name="000177"/>
      <w:bookmarkStart w:id="128" w:name="000112"/>
      <w:bookmarkStart w:id="129" w:name="000113"/>
      <w:bookmarkEnd w:id="121"/>
      <w:bookmarkEnd w:id="122"/>
      <w:bookmarkEnd w:id="123"/>
      <w:bookmarkEnd w:id="124"/>
      <w:bookmarkEnd w:id="125"/>
      <w:bookmarkEnd w:id="126"/>
      <w:bookmarkEnd w:id="127"/>
      <w:bookmarkEnd w:id="128"/>
      <w:bookmarkEnd w:id="129"/>
      <w:r w:rsidRPr="00DF3E3A">
        <w:rPr>
          <w:rFonts w:ascii="inherit" w:eastAsia="Times New Roman" w:hAnsi="inherit" w:cs="Arial"/>
          <w:color w:val="000000"/>
          <w:sz w:val="19"/>
          <w:szCs w:val="19"/>
          <w:lang w:eastAsia="ru-RU"/>
        </w:rPr>
        <w:t>2.8. В случае, предусмотренном </w:t>
      </w:r>
      <w:hyperlink r:id="rId29" w:anchor="000215" w:history="1">
        <w:r w:rsidRPr="00DF3E3A">
          <w:rPr>
            <w:rFonts w:ascii="inherit" w:eastAsia="Times New Roman" w:hAnsi="inherit" w:cs="Arial"/>
            <w:color w:val="005EA5"/>
            <w:sz w:val="19"/>
            <w:u w:val="single"/>
            <w:lang w:eastAsia="ru-RU"/>
          </w:rPr>
          <w:t>пунктом 2.7</w:t>
        </w:r>
      </w:hyperlink>
      <w:r w:rsidRPr="00DF3E3A">
        <w:rPr>
          <w:rFonts w:ascii="inherit" w:eastAsia="Times New Roman" w:hAnsi="inherit" w:cs="Arial"/>
          <w:color w:val="000000"/>
          <w:sz w:val="19"/>
          <w:szCs w:val="19"/>
          <w:lang w:eastAsia="ru-RU"/>
        </w:rPr>
        <w:t>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30" w:anchor="000431" w:history="1">
        <w:r w:rsidRPr="00DF3E3A">
          <w:rPr>
            <w:rFonts w:ascii="inherit" w:eastAsia="Times New Roman" w:hAnsi="inherit" w:cs="Arial"/>
            <w:color w:val="005EA5"/>
            <w:sz w:val="19"/>
            <w:u w:val="single"/>
            <w:lang w:eastAsia="ru-RU"/>
          </w:rPr>
          <w:t>статьей 39.2</w:t>
        </w:r>
      </w:hyperlink>
      <w:r w:rsidRPr="00DF3E3A">
        <w:rPr>
          <w:rFonts w:ascii="inherit" w:eastAsia="Times New Roman" w:hAnsi="inherit" w:cs="Arial"/>
          <w:color w:val="000000"/>
          <w:sz w:val="19"/>
          <w:szCs w:val="19"/>
          <w:lang w:eastAsia="ru-RU"/>
        </w:rPr>
        <w:t> Земельного кодекса Российской Федерации, на основании заявления гражданина или его представителя. К указанному заявлению прилагаются: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0" w:name="000222"/>
      <w:bookmarkEnd w:id="130"/>
      <w:r w:rsidRPr="00DF3E3A">
        <w:rPr>
          <w:rFonts w:ascii="inherit" w:eastAsia="Times New Roman" w:hAnsi="inherit" w:cs="Arial"/>
          <w:color w:val="000000"/>
          <w:sz w:val="19"/>
          <w:szCs w:val="19"/>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r:id="rId31"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настоящей статьи, либо при наличии описания местоположения границ такого земельного участка в Едином государственном реестре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1" w:name="000223"/>
      <w:bookmarkEnd w:id="131"/>
      <w:r w:rsidRPr="00DF3E3A">
        <w:rPr>
          <w:rFonts w:ascii="inherit" w:eastAsia="Times New Roman" w:hAnsi="inherit" w:cs="Arial"/>
          <w:color w:val="000000"/>
          <w:sz w:val="19"/>
          <w:szCs w:val="19"/>
          <w:lang w:eastAsia="ru-RU"/>
        </w:rPr>
        <w:t>протокол общего собрания членов некоммерческой организации, указанной в </w:t>
      </w:r>
      <w:hyperlink r:id="rId32"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2" w:name="000224"/>
      <w:bookmarkEnd w:id="132"/>
      <w:r w:rsidRPr="00DF3E3A">
        <w:rPr>
          <w:rFonts w:ascii="inherit" w:eastAsia="Times New Roman" w:hAnsi="inherit" w:cs="Arial"/>
          <w:color w:val="000000"/>
          <w:sz w:val="19"/>
          <w:szCs w:val="19"/>
          <w:lang w:eastAsia="ru-RU"/>
        </w:rPr>
        <w:t>В случае, если ранее ни один из членов некоммерческой организации, указанной в </w:t>
      </w:r>
      <w:hyperlink r:id="rId33"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3" w:name="000225"/>
      <w:bookmarkEnd w:id="133"/>
      <w:r w:rsidRPr="00DF3E3A">
        <w:rPr>
          <w:rFonts w:ascii="inherit" w:eastAsia="Times New Roman" w:hAnsi="inherit" w:cs="Arial"/>
          <w:color w:val="000000"/>
          <w:sz w:val="19"/>
          <w:szCs w:val="19"/>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4" w:name="000226"/>
      <w:bookmarkEnd w:id="134"/>
      <w:r w:rsidRPr="00DF3E3A">
        <w:rPr>
          <w:rFonts w:ascii="inherit" w:eastAsia="Times New Roman" w:hAnsi="inherit" w:cs="Arial"/>
          <w:color w:val="000000"/>
          <w:sz w:val="19"/>
          <w:szCs w:val="19"/>
          <w:lang w:eastAsia="ru-RU"/>
        </w:rPr>
        <w:t>сведения об указанной некоммерческой организации, содержащиеся в едином государственном реестре юридических лиц.</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35" w:name="000227"/>
      <w:bookmarkStart w:id="136" w:name="000114"/>
      <w:bookmarkStart w:id="137" w:name="000178"/>
      <w:bookmarkStart w:id="138" w:name="000115"/>
      <w:bookmarkStart w:id="139" w:name="000116"/>
      <w:bookmarkStart w:id="140" w:name="000117"/>
      <w:bookmarkStart w:id="141" w:name="000179"/>
      <w:bookmarkStart w:id="142" w:name="000118"/>
      <w:bookmarkEnd w:id="135"/>
      <w:bookmarkEnd w:id="136"/>
      <w:bookmarkEnd w:id="137"/>
      <w:bookmarkEnd w:id="138"/>
      <w:bookmarkEnd w:id="139"/>
      <w:bookmarkEnd w:id="140"/>
      <w:bookmarkEnd w:id="141"/>
      <w:bookmarkEnd w:id="142"/>
      <w:r w:rsidRPr="00DF3E3A">
        <w:rPr>
          <w:rFonts w:ascii="inherit" w:eastAsia="Times New Roman" w:hAnsi="inherit" w:cs="Arial"/>
          <w:color w:val="000000"/>
          <w:sz w:val="19"/>
          <w:szCs w:val="19"/>
          <w:lang w:eastAsia="ru-RU"/>
        </w:rPr>
        <w:t>2.9. В случае, предусмотренном </w:t>
      </w:r>
      <w:hyperlink r:id="rId34" w:anchor="000215" w:history="1">
        <w:r w:rsidRPr="00DF3E3A">
          <w:rPr>
            <w:rFonts w:ascii="inherit" w:eastAsia="Times New Roman" w:hAnsi="inherit" w:cs="Arial"/>
            <w:color w:val="005EA5"/>
            <w:sz w:val="19"/>
            <w:u w:val="single"/>
            <w:lang w:eastAsia="ru-RU"/>
          </w:rPr>
          <w:t>пунктом 2.7</w:t>
        </w:r>
      </w:hyperlink>
      <w:r w:rsidRPr="00DF3E3A">
        <w:rPr>
          <w:rFonts w:ascii="inherit" w:eastAsia="Times New Roman" w:hAnsi="inherit" w:cs="Arial"/>
          <w:color w:val="000000"/>
          <w:sz w:val="19"/>
          <w:szCs w:val="19"/>
          <w:lang w:eastAsia="ru-RU"/>
        </w:rPr>
        <w:t>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35" w:anchor="000431" w:history="1">
        <w:r w:rsidRPr="00DF3E3A">
          <w:rPr>
            <w:rFonts w:ascii="inherit" w:eastAsia="Times New Roman" w:hAnsi="inherit" w:cs="Arial"/>
            <w:color w:val="005EA5"/>
            <w:sz w:val="19"/>
            <w:u w:val="single"/>
            <w:lang w:eastAsia="ru-RU"/>
          </w:rPr>
          <w:t>статьей 39.2</w:t>
        </w:r>
      </w:hyperlink>
      <w:r w:rsidRPr="00DF3E3A">
        <w:rPr>
          <w:rFonts w:ascii="inherit" w:eastAsia="Times New Roman" w:hAnsi="inherit" w:cs="Arial"/>
          <w:color w:val="000000"/>
          <w:sz w:val="19"/>
          <w:szCs w:val="19"/>
          <w:lang w:eastAsia="ru-RU"/>
        </w:rPr>
        <w:t>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r:id="rId36" w:anchor="000219" w:history="1">
        <w:r w:rsidRPr="00DF3E3A">
          <w:rPr>
            <w:rFonts w:ascii="inherit" w:eastAsia="Times New Roman" w:hAnsi="inherit" w:cs="Arial"/>
            <w:color w:val="005EA5"/>
            <w:sz w:val="19"/>
            <w:u w:val="single"/>
            <w:lang w:eastAsia="ru-RU"/>
          </w:rPr>
          <w:t>абзаце пятом пункта 2.7</w:t>
        </w:r>
      </w:hyperlink>
      <w:r w:rsidRPr="00DF3E3A">
        <w:rPr>
          <w:rFonts w:ascii="inherit" w:eastAsia="Times New Roman" w:hAnsi="inherit" w:cs="Arial"/>
          <w:color w:val="000000"/>
          <w:sz w:val="19"/>
          <w:szCs w:val="19"/>
          <w:lang w:eastAsia="ru-RU"/>
        </w:rPr>
        <w:t>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3" w:name="000228"/>
      <w:bookmarkEnd w:id="143"/>
      <w:r w:rsidRPr="00DF3E3A">
        <w:rPr>
          <w:rFonts w:ascii="inherit" w:eastAsia="Times New Roman" w:hAnsi="inherit" w:cs="Arial"/>
          <w:color w:val="000000"/>
          <w:sz w:val="19"/>
          <w:szCs w:val="19"/>
          <w:lang w:eastAsia="ru-RU"/>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4" w:name="000229"/>
      <w:bookmarkEnd w:id="144"/>
      <w:r w:rsidRPr="00DF3E3A">
        <w:rPr>
          <w:rFonts w:ascii="inherit" w:eastAsia="Times New Roman" w:hAnsi="inherit" w:cs="Arial"/>
          <w:color w:val="000000"/>
          <w:sz w:val="19"/>
          <w:szCs w:val="19"/>
          <w:lang w:eastAsia="ru-RU"/>
        </w:rPr>
        <w:t>выписки из решения общего собрания членов указанной в </w:t>
      </w:r>
      <w:hyperlink r:id="rId37"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xml:space="preserve"> настоящей статьи некоммерческой организации о приобретении земельного участка общего назначения в собственность </w:t>
      </w:r>
      <w:r w:rsidRPr="00DF3E3A">
        <w:rPr>
          <w:rFonts w:ascii="inherit" w:eastAsia="Times New Roman" w:hAnsi="inherit" w:cs="Arial"/>
          <w:color w:val="000000"/>
          <w:sz w:val="19"/>
          <w:szCs w:val="19"/>
          <w:lang w:eastAsia="ru-RU"/>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5" w:name="000230"/>
      <w:bookmarkEnd w:id="145"/>
      <w:r w:rsidRPr="00DF3E3A">
        <w:rPr>
          <w:rFonts w:ascii="inherit" w:eastAsia="Times New Roman" w:hAnsi="inherit" w:cs="Arial"/>
          <w:color w:val="000000"/>
          <w:sz w:val="19"/>
          <w:szCs w:val="19"/>
          <w:lang w:eastAsia="ru-RU"/>
        </w:rPr>
        <w:t>учредительных документов указанной в </w:t>
      </w:r>
      <w:hyperlink r:id="rId38"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настоящей статьи некоммерческой организации.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6" w:name="000231"/>
      <w:bookmarkEnd w:id="146"/>
      <w:r w:rsidRPr="00DF3E3A">
        <w:rPr>
          <w:rFonts w:ascii="inherit" w:eastAsia="Times New Roman" w:hAnsi="inherit" w:cs="Arial"/>
          <w:color w:val="000000"/>
          <w:sz w:val="19"/>
          <w:szCs w:val="19"/>
          <w:lang w:eastAsia="ru-RU"/>
        </w:rPr>
        <w:t>Сведения о правоустанавливающих документах на земельный участок, предоставленный некоммерческой организации, указанной в </w:t>
      </w:r>
      <w:hyperlink r:id="rId39" w:anchor="000215" w:history="1">
        <w:r w:rsidRPr="00DF3E3A">
          <w:rPr>
            <w:rFonts w:ascii="inherit" w:eastAsia="Times New Roman" w:hAnsi="inherit" w:cs="Arial"/>
            <w:color w:val="005EA5"/>
            <w:sz w:val="19"/>
            <w:u w:val="single"/>
            <w:lang w:eastAsia="ru-RU"/>
          </w:rPr>
          <w:t>абзаце первом пункта 2.7</w:t>
        </w:r>
      </w:hyperlink>
      <w:r w:rsidRPr="00DF3E3A">
        <w:rPr>
          <w:rFonts w:ascii="inherit" w:eastAsia="Times New Roman" w:hAnsi="inherit" w:cs="Arial"/>
          <w:color w:val="000000"/>
          <w:sz w:val="19"/>
          <w:szCs w:val="19"/>
          <w:lang w:eastAsia="ru-RU"/>
        </w:rPr>
        <w:t> настоящей статьи, запрашиваются исполнительным органом государственной власти или органом местного самоуправления, предусмотренными </w:t>
      </w:r>
      <w:hyperlink r:id="rId40" w:anchor="000431" w:history="1">
        <w:r w:rsidRPr="00DF3E3A">
          <w:rPr>
            <w:rFonts w:ascii="inherit" w:eastAsia="Times New Roman" w:hAnsi="inherit" w:cs="Arial"/>
            <w:color w:val="005EA5"/>
            <w:sz w:val="19"/>
            <w:u w:val="single"/>
            <w:lang w:eastAsia="ru-RU"/>
          </w:rPr>
          <w:t>статьей 39.2</w:t>
        </w:r>
      </w:hyperlink>
      <w:r w:rsidRPr="00DF3E3A">
        <w:rPr>
          <w:rFonts w:ascii="inherit" w:eastAsia="Times New Roman" w:hAnsi="inherit" w:cs="Arial"/>
          <w:color w:val="000000"/>
          <w:sz w:val="19"/>
          <w:szCs w:val="19"/>
          <w:lang w:eastAsia="ru-RU"/>
        </w:rPr>
        <w:t>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7" w:name="000232"/>
      <w:bookmarkStart w:id="148" w:name="000119"/>
      <w:bookmarkEnd w:id="147"/>
      <w:bookmarkEnd w:id="148"/>
      <w:r w:rsidRPr="00DF3E3A">
        <w:rPr>
          <w:rFonts w:ascii="inherit" w:eastAsia="Times New Roman" w:hAnsi="inherit" w:cs="Arial"/>
          <w:color w:val="000000"/>
          <w:sz w:val="19"/>
          <w:szCs w:val="19"/>
          <w:lang w:eastAsia="ru-RU"/>
        </w:rPr>
        <w:t>2.10. Исполнительный орган государственной власти или орган местного самоуправления, предусмотренные </w:t>
      </w:r>
      <w:hyperlink r:id="rId41" w:anchor="000431" w:history="1">
        <w:r w:rsidRPr="00DF3E3A">
          <w:rPr>
            <w:rFonts w:ascii="inherit" w:eastAsia="Times New Roman" w:hAnsi="inherit" w:cs="Arial"/>
            <w:color w:val="005EA5"/>
            <w:sz w:val="19"/>
            <w:u w:val="single"/>
            <w:lang w:eastAsia="ru-RU"/>
          </w:rPr>
          <w:t>статьей 39.2</w:t>
        </w:r>
      </w:hyperlink>
      <w:r w:rsidRPr="00DF3E3A">
        <w:rPr>
          <w:rFonts w:ascii="inherit" w:eastAsia="Times New Roman" w:hAnsi="inherit" w:cs="Arial"/>
          <w:color w:val="000000"/>
          <w:sz w:val="19"/>
          <w:szCs w:val="19"/>
          <w:lang w:eastAsia="ru-RU"/>
        </w:rPr>
        <w:t> Земельного кодекса Российской Федерации, в течение четырнадцати дней с даты получения указанных в </w:t>
      </w:r>
      <w:hyperlink r:id="rId42" w:anchor="000108" w:history="1">
        <w:r w:rsidRPr="00DF3E3A">
          <w:rPr>
            <w:rFonts w:ascii="inherit" w:eastAsia="Times New Roman" w:hAnsi="inherit" w:cs="Arial"/>
            <w:color w:val="005EA5"/>
            <w:sz w:val="19"/>
            <w:u w:val="single"/>
            <w:lang w:eastAsia="ru-RU"/>
          </w:rPr>
          <w:t>пункте 2.8</w:t>
        </w:r>
      </w:hyperlink>
      <w:r w:rsidRPr="00DF3E3A">
        <w:rPr>
          <w:rFonts w:ascii="inherit" w:eastAsia="Times New Roman" w:hAnsi="inherit" w:cs="Arial"/>
          <w:color w:val="000000"/>
          <w:sz w:val="19"/>
          <w:szCs w:val="19"/>
          <w:lang w:eastAsia="ru-RU"/>
        </w:rPr>
        <w:t> или </w:t>
      </w:r>
      <w:hyperlink r:id="rId43" w:anchor="000114" w:history="1">
        <w:r w:rsidRPr="00DF3E3A">
          <w:rPr>
            <w:rFonts w:ascii="inherit" w:eastAsia="Times New Roman" w:hAnsi="inherit" w:cs="Arial"/>
            <w:color w:val="005EA5"/>
            <w:sz w:val="19"/>
            <w:u w:val="single"/>
            <w:lang w:eastAsia="ru-RU"/>
          </w:rPr>
          <w:t>2.9</w:t>
        </w:r>
      </w:hyperlink>
      <w:r w:rsidRPr="00DF3E3A">
        <w:rPr>
          <w:rFonts w:ascii="inherit" w:eastAsia="Times New Roman" w:hAnsi="inherit" w:cs="Arial"/>
          <w:color w:val="000000"/>
          <w:sz w:val="19"/>
          <w:szCs w:val="19"/>
          <w:lang w:eastAsia="ru-RU"/>
        </w:rPr>
        <w:t> настоящей статьи заявления и документов обязан принять решение о предоставлении в собственность или в аренду указанного в </w:t>
      </w:r>
      <w:hyperlink r:id="rId44" w:anchor="000102" w:history="1">
        <w:r w:rsidRPr="00DF3E3A">
          <w:rPr>
            <w:rFonts w:ascii="inherit" w:eastAsia="Times New Roman" w:hAnsi="inherit" w:cs="Arial"/>
            <w:color w:val="005EA5"/>
            <w:sz w:val="19"/>
            <w:u w:val="single"/>
            <w:lang w:eastAsia="ru-RU"/>
          </w:rPr>
          <w:t>пункте 2.7</w:t>
        </w:r>
      </w:hyperlink>
      <w:r w:rsidRPr="00DF3E3A">
        <w:rPr>
          <w:rFonts w:ascii="inherit" w:eastAsia="Times New Roman" w:hAnsi="inherit" w:cs="Arial"/>
          <w:color w:val="000000"/>
          <w:sz w:val="19"/>
          <w:szCs w:val="19"/>
          <w:lang w:eastAsia="ru-RU"/>
        </w:rPr>
        <w:t> настоящей статьи земельного участка либо об отказе в его предоставлении.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49" w:name="000120"/>
      <w:bookmarkEnd w:id="149"/>
      <w:r w:rsidRPr="00DF3E3A">
        <w:rPr>
          <w:rFonts w:ascii="inherit" w:eastAsia="Times New Roman" w:hAnsi="inherit" w:cs="Arial"/>
          <w:color w:val="000000"/>
          <w:sz w:val="19"/>
          <w:szCs w:val="19"/>
          <w:lang w:eastAsia="ru-RU"/>
        </w:rP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0" w:name="100151"/>
      <w:bookmarkStart w:id="151" w:name="100020"/>
      <w:bookmarkStart w:id="152" w:name="000028"/>
      <w:bookmarkEnd w:id="150"/>
      <w:bookmarkEnd w:id="151"/>
      <w:bookmarkEnd w:id="152"/>
      <w:r w:rsidRPr="00DF3E3A">
        <w:rPr>
          <w:rFonts w:ascii="inherit" w:eastAsia="Times New Roman" w:hAnsi="inherit" w:cs="Arial"/>
          <w:color w:val="000000"/>
          <w:sz w:val="19"/>
          <w:szCs w:val="19"/>
          <w:lang w:eastAsia="ru-RU"/>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3" w:name="100168"/>
      <w:bookmarkEnd w:id="153"/>
      <w:r w:rsidRPr="00DF3E3A">
        <w:rPr>
          <w:rFonts w:ascii="inherit" w:eastAsia="Times New Roman" w:hAnsi="inherit" w:cs="Arial"/>
          <w:color w:val="000000"/>
          <w:sz w:val="19"/>
          <w:szCs w:val="19"/>
          <w:lang w:eastAsia="ru-RU"/>
        </w:rP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4" w:name="100169"/>
      <w:bookmarkEnd w:id="154"/>
      <w:r w:rsidRPr="00DF3E3A">
        <w:rPr>
          <w:rFonts w:ascii="inherit" w:eastAsia="Times New Roman" w:hAnsi="inherit" w:cs="Arial"/>
          <w:color w:val="000000"/>
          <w:sz w:val="19"/>
          <w:szCs w:val="19"/>
          <w:lang w:eastAsia="ru-RU"/>
        </w:rP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r:id="rId45" w:anchor="100168" w:history="1">
        <w:r w:rsidRPr="00DF3E3A">
          <w:rPr>
            <w:rFonts w:ascii="inherit" w:eastAsia="Times New Roman" w:hAnsi="inherit" w:cs="Arial"/>
            <w:color w:val="005EA5"/>
            <w:sz w:val="19"/>
            <w:u w:val="single"/>
            <w:lang w:eastAsia="ru-RU"/>
          </w:rPr>
          <w:t>пункте 3.1</w:t>
        </w:r>
      </w:hyperlink>
      <w:r w:rsidRPr="00DF3E3A">
        <w:rPr>
          <w:rFonts w:ascii="inherit" w:eastAsia="Times New Roman" w:hAnsi="inherit" w:cs="Arial"/>
          <w:color w:val="000000"/>
          <w:sz w:val="19"/>
          <w:szCs w:val="19"/>
          <w:lang w:eastAsia="ru-RU"/>
        </w:rPr>
        <w:t>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5" w:name="100170"/>
      <w:bookmarkStart w:id="156" w:name="100021"/>
      <w:bookmarkStart w:id="157" w:name="000029"/>
      <w:bookmarkEnd w:id="155"/>
      <w:bookmarkEnd w:id="156"/>
      <w:bookmarkEnd w:id="157"/>
      <w:r w:rsidRPr="00DF3E3A">
        <w:rPr>
          <w:rFonts w:ascii="inherit" w:eastAsia="Times New Roman" w:hAnsi="inherit" w:cs="Arial"/>
          <w:color w:val="000000"/>
          <w:sz w:val="19"/>
          <w:szCs w:val="19"/>
          <w:lang w:eastAsia="ru-RU"/>
        </w:rPr>
        <w:t>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46"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47"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8" w:name="100022"/>
      <w:bookmarkEnd w:id="158"/>
      <w:r w:rsidRPr="00DF3E3A">
        <w:rPr>
          <w:rFonts w:ascii="inherit" w:eastAsia="Times New Roman" w:hAnsi="inherit" w:cs="Arial"/>
          <w:color w:val="000000"/>
          <w:sz w:val="19"/>
          <w:szCs w:val="19"/>
          <w:lang w:eastAsia="ru-RU"/>
        </w:rPr>
        <w:t>5. До установления Президентом Российской Федерации указанного в пункте 3 статьи 15 Земельного кодекса Российской Федерации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59" w:name="100023"/>
      <w:bookmarkEnd w:id="159"/>
      <w:r w:rsidRPr="00DF3E3A">
        <w:rPr>
          <w:rFonts w:ascii="inherit" w:eastAsia="Times New Roman" w:hAnsi="inherit" w:cs="Arial"/>
          <w:color w:val="000000"/>
          <w:sz w:val="19"/>
          <w:szCs w:val="19"/>
          <w:lang w:eastAsia="ru-RU"/>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60" w:name="100024"/>
      <w:bookmarkEnd w:id="160"/>
      <w:r w:rsidRPr="00DF3E3A">
        <w:rPr>
          <w:rFonts w:ascii="inherit" w:eastAsia="Times New Roman" w:hAnsi="inherit" w:cs="Arial"/>
          <w:color w:val="000000"/>
          <w:sz w:val="19"/>
          <w:szCs w:val="19"/>
          <w:lang w:eastAsia="ru-RU"/>
        </w:rPr>
        <w:t>7. Со дня введения в действие Земельного </w:t>
      </w:r>
      <w:hyperlink r:id="rId48"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61" w:name="000121"/>
      <w:bookmarkStart w:id="162" w:name="100025"/>
      <w:bookmarkEnd w:id="161"/>
      <w:bookmarkEnd w:id="162"/>
      <w:r w:rsidRPr="00DF3E3A">
        <w:rPr>
          <w:rFonts w:ascii="inherit" w:eastAsia="Times New Roman" w:hAnsi="inherit" w:cs="Arial"/>
          <w:color w:val="000000"/>
          <w:sz w:val="19"/>
          <w:szCs w:val="19"/>
          <w:lang w:eastAsia="ru-RU"/>
        </w:rPr>
        <w:lastRenderedPageBreak/>
        <w:t>8. Утратил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63" w:name="100026"/>
      <w:bookmarkEnd w:id="163"/>
      <w:r w:rsidRPr="00DF3E3A">
        <w:rPr>
          <w:rFonts w:ascii="inherit" w:eastAsia="Times New Roman" w:hAnsi="inherit" w:cs="Arial"/>
          <w:color w:val="000000"/>
          <w:sz w:val="19"/>
          <w:szCs w:val="19"/>
          <w:lang w:eastAsia="ru-RU"/>
        </w:rPr>
        <w:t>9.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w:t>
      </w:r>
      <w:hyperlink r:id="rId49"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64" w:name="100027"/>
      <w:bookmarkEnd w:id="164"/>
      <w:r w:rsidRPr="00DF3E3A">
        <w:rPr>
          <w:rFonts w:ascii="inherit" w:eastAsia="Times New Roman" w:hAnsi="inherit" w:cs="Arial"/>
          <w:color w:val="000000"/>
          <w:sz w:val="19"/>
          <w:szCs w:val="19"/>
          <w:lang w:eastAsia="ru-RU"/>
        </w:rPr>
        <w:t>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50"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51" w:anchor="100901" w:history="1">
        <w:r w:rsidRPr="00DF3E3A">
          <w:rPr>
            <w:rFonts w:ascii="inherit" w:eastAsia="Times New Roman" w:hAnsi="inherit" w:cs="Arial"/>
            <w:color w:val="005EA5"/>
            <w:sz w:val="19"/>
            <w:u w:val="single"/>
            <w:lang w:eastAsia="ru-RU"/>
          </w:rPr>
          <w:t>Постановлением</w:t>
        </w:r>
      </w:hyperlink>
      <w:r w:rsidRPr="00DF3E3A">
        <w:rPr>
          <w:rFonts w:ascii="inherit" w:eastAsia="Times New Roman" w:hAnsi="inherit" w:cs="Arial"/>
          <w:color w:val="000000"/>
          <w:sz w:val="19"/>
          <w:szCs w:val="19"/>
          <w:lang w:eastAsia="ru-RU"/>
        </w:rPr>
        <w:t>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52" w:anchor="100066" w:history="1">
        <w:r w:rsidRPr="00DF3E3A">
          <w:rPr>
            <w:rFonts w:ascii="inherit" w:eastAsia="Times New Roman" w:hAnsi="inherit" w:cs="Arial"/>
            <w:color w:val="005EA5"/>
            <w:sz w:val="19"/>
            <w:u w:val="single"/>
            <w:lang w:eastAsia="ru-RU"/>
          </w:rPr>
          <w:t>Указом</w:t>
        </w:r>
      </w:hyperlink>
      <w:r w:rsidRPr="00DF3E3A">
        <w:rPr>
          <w:rFonts w:ascii="inherit" w:eastAsia="Times New Roman" w:hAnsi="inherit" w:cs="Arial"/>
          <w:color w:val="000000"/>
          <w:sz w:val="19"/>
          <w:szCs w:val="19"/>
          <w:lang w:eastAsia="ru-RU"/>
        </w:rPr>
        <w:t>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53" w:history="1">
        <w:r w:rsidRPr="00DF3E3A">
          <w:rPr>
            <w:rFonts w:ascii="inherit" w:eastAsia="Times New Roman" w:hAnsi="inherit" w:cs="Arial"/>
            <w:color w:val="005EA5"/>
            <w:sz w:val="19"/>
            <w:u w:val="single"/>
            <w:lang w:eastAsia="ru-RU"/>
          </w:rPr>
          <w:t>Постановлением</w:t>
        </w:r>
      </w:hyperlink>
      <w:r w:rsidRPr="00DF3E3A">
        <w:rPr>
          <w:rFonts w:ascii="inherit" w:eastAsia="Times New Roman" w:hAnsi="inherit" w:cs="Arial"/>
          <w:color w:val="000000"/>
          <w:sz w:val="19"/>
          <w:szCs w:val="19"/>
          <w:lang w:eastAsia="ru-RU"/>
        </w:rPr>
        <w:t>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54" w:anchor="100014" w:history="1">
        <w:r w:rsidRPr="00DF3E3A">
          <w:rPr>
            <w:rFonts w:ascii="inherit" w:eastAsia="Times New Roman" w:hAnsi="inherit" w:cs="Arial"/>
            <w:color w:val="005EA5"/>
            <w:sz w:val="19"/>
            <w:u w:val="single"/>
            <w:lang w:eastAsia="ru-RU"/>
          </w:rPr>
          <w:t>Постановлением</w:t>
        </w:r>
      </w:hyperlink>
      <w:r w:rsidRPr="00DF3E3A">
        <w:rPr>
          <w:rFonts w:ascii="inherit" w:eastAsia="Times New Roman" w:hAnsi="inherit" w:cs="Arial"/>
          <w:color w:val="000000"/>
          <w:sz w:val="19"/>
          <w:szCs w:val="19"/>
          <w:lang w:eastAsia="ru-RU"/>
        </w:rPr>
        <w:t>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65" w:name="100108"/>
      <w:bookmarkStart w:id="166" w:name="000030"/>
      <w:bookmarkStart w:id="167" w:name="000031"/>
      <w:bookmarkStart w:id="168" w:name="000032"/>
      <w:bookmarkStart w:id="169" w:name="000033"/>
      <w:bookmarkEnd w:id="165"/>
      <w:bookmarkEnd w:id="166"/>
      <w:bookmarkEnd w:id="167"/>
      <w:bookmarkEnd w:id="168"/>
      <w:bookmarkEnd w:id="169"/>
      <w:r w:rsidRPr="00DF3E3A">
        <w:rPr>
          <w:rFonts w:ascii="inherit" w:eastAsia="Times New Roman" w:hAnsi="inherit" w:cs="Arial"/>
          <w:color w:val="000000"/>
          <w:sz w:val="19"/>
          <w:szCs w:val="19"/>
          <w:lang w:eastAsia="ru-RU"/>
        </w:rPr>
        <w:t>9.1. Если земельный участок предоставлен до введения в действие Земельного </w:t>
      </w:r>
      <w:hyperlink r:id="rId55"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законом такой земельный участок не может предоставляться в частную собственность.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0" w:name="100109"/>
      <w:bookmarkEnd w:id="170"/>
      <w:r w:rsidRPr="00DF3E3A">
        <w:rPr>
          <w:rFonts w:ascii="inherit" w:eastAsia="Times New Roman" w:hAnsi="inherit" w:cs="Arial"/>
          <w:color w:val="000000"/>
          <w:sz w:val="19"/>
          <w:szCs w:val="19"/>
          <w:lang w:eastAsia="ru-RU"/>
        </w:rPr>
        <w:t>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56"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1" w:name="100110"/>
      <w:bookmarkEnd w:id="171"/>
      <w:r w:rsidRPr="00DF3E3A">
        <w:rPr>
          <w:rFonts w:ascii="inherit" w:eastAsia="Times New Roman" w:hAnsi="inherit" w:cs="Arial"/>
          <w:color w:val="000000"/>
          <w:sz w:val="19"/>
          <w:szCs w:val="19"/>
          <w:lang w:eastAsia="ru-RU"/>
        </w:rPr>
        <w:t>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2" w:name="000180"/>
      <w:bookmarkStart w:id="173" w:name="100111"/>
      <w:bookmarkEnd w:id="172"/>
      <w:bookmarkEnd w:id="173"/>
      <w:r w:rsidRPr="00DF3E3A">
        <w:rPr>
          <w:rFonts w:ascii="inherit" w:eastAsia="Times New Roman" w:hAnsi="inherit" w:cs="Arial"/>
          <w:color w:val="000000"/>
          <w:sz w:val="19"/>
          <w:szCs w:val="19"/>
          <w:lang w:eastAsia="ru-RU"/>
        </w:rPr>
        <w:t>Государственная регистрация прав собственности на указанные в настоящем пункте земельные участки осуществляется в соответствии со </w:t>
      </w:r>
      <w:hyperlink r:id="rId57" w:anchor="100703" w:history="1">
        <w:r w:rsidRPr="00DF3E3A">
          <w:rPr>
            <w:rFonts w:ascii="inherit" w:eastAsia="Times New Roman" w:hAnsi="inherit" w:cs="Arial"/>
            <w:color w:val="005EA5"/>
            <w:sz w:val="19"/>
            <w:u w:val="single"/>
            <w:lang w:eastAsia="ru-RU"/>
          </w:rPr>
          <w:t>статьей 49</w:t>
        </w:r>
      </w:hyperlink>
      <w:r w:rsidRPr="00DF3E3A">
        <w:rPr>
          <w:rFonts w:ascii="inherit" w:eastAsia="Times New Roman" w:hAnsi="inherit" w:cs="Arial"/>
          <w:color w:val="000000"/>
          <w:sz w:val="19"/>
          <w:szCs w:val="19"/>
          <w:lang w:eastAsia="ru-RU"/>
        </w:rPr>
        <w:t>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4" w:name="100112"/>
      <w:bookmarkEnd w:id="174"/>
      <w:r w:rsidRPr="00DF3E3A">
        <w:rPr>
          <w:rFonts w:ascii="inherit" w:eastAsia="Times New Roman" w:hAnsi="inherit" w:cs="Arial"/>
          <w:color w:val="000000"/>
          <w:sz w:val="19"/>
          <w:szCs w:val="19"/>
          <w:lang w:eastAsia="ru-RU"/>
        </w:rP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75" w:name="000208"/>
      <w:bookmarkStart w:id="176" w:name="000153"/>
      <w:bookmarkStart w:id="177" w:name="000122"/>
      <w:bookmarkStart w:id="178" w:name="000091"/>
      <w:bookmarkStart w:id="179" w:name="100153"/>
      <w:bookmarkStart w:id="180" w:name="000088"/>
      <w:bookmarkEnd w:id="175"/>
      <w:bookmarkEnd w:id="176"/>
      <w:bookmarkEnd w:id="177"/>
      <w:bookmarkEnd w:id="178"/>
      <w:bookmarkEnd w:id="179"/>
      <w:bookmarkEnd w:id="180"/>
      <w:r w:rsidRPr="00DF3E3A">
        <w:rPr>
          <w:rFonts w:ascii="inherit" w:eastAsia="Times New Roman" w:hAnsi="inherit" w:cs="Arial"/>
          <w:color w:val="000000"/>
          <w:sz w:val="19"/>
          <w:szCs w:val="19"/>
          <w:lang w:eastAsia="ru-RU"/>
        </w:rP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w:t>
      </w:r>
      <w:r w:rsidRPr="00DF3E3A">
        <w:rPr>
          <w:rFonts w:ascii="inherit" w:eastAsia="Times New Roman" w:hAnsi="inherit" w:cs="Arial"/>
          <w:color w:val="000000"/>
          <w:sz w:val="19"/>
          <w:szCs w:val="19"/>
          <w:lang w:eastAsia="ru-RU"/>
        </w:rPr>
        <w:lastRenderedPageBreak/>
        <w:t>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81" w:name="000154"/>
      <w:bookmarkStart w:id="182" w:name="000089"/>
      <w:bookmarkStart w:id="183" w:name="100154"/>
      <w:bookmarkEnd w:id="181"/>
      <w:bookmarkEnd w:id="182"/>
      <w:bookmarkEnd w:id="183"/>
      <w:r w:rsidRPr="00DF3E3A">
        <w:rPr>
          <w:rFonts w:ascii="inherit" w:eastAsia="Times New Roman" w:hAnsi="inherit" w:cs="Arial"/>
          <w:color w:val="000000"/>
          <w:sz w:val="19"/>
          <w:szCs w:val="19"/>
          <w:lang w:eastAsia="ru-RU"/>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84" w:name="000155"/>
      <w:bookmarkStart w:id="185" w:name="000092"/>
      <w:bookmarkStart w:id="186" w:name="100155"/>
      <w:bookmarkStart w:id="187" w:name="000090"/>
      <w:bookmarkEnd w:id="184"/>
      <w:bookmarkEnd w:id="185"/>
      <w:bookmarkEnd w:id="186"/>
      <w:bookmarkEnd w:id="187"/>
      <w:r w:rsidRPr="00DF3E3A">
        <w:rPr>
          <w:rFonts w:ascii="inherit" w:eastAsia="Times New Roman" w:hAnsi="inherit" w:cs="Arial"/>
          <w:color w:val="000000"/>
          <w:sz w:val="19"/>
          <w:szCs w:val="19"/>
          <w:lang w:eastAsia="ru-RU"/>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88" w:name="000156"/>
      <w:bookmarkStart w:id="189" w:name="000093"/>
      <w:bookmarkStart w:id="190" w:name="100156"/>
      <w:bookmarkEnd w:id="188"/>
      <w:bookmarkEnd w:id="189"/>
      <w:bookmarkEnd w:id="190"/>
      <w:r w:rsidRPr="00DF3E3A">
        <w:rPr>
          <w:rFonts w:ascii="inherit" w:eastAsia="Times New Roman" w:hAnsi="inherit" w:cs="Arial"/>
          <w:color w:val="000000"/>
          <w:sz w:val="19"/>
          <w:szCs w:val="19"/>
          <w:lang w:eastAsia="ru-RU"/>
        </w:rPr>
        <w:t>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58" w:anchor="000081" w:history="1">
        <w:r w:rsidRPr="00DF3E3A">
          <w:rPr>
            <w:rFonts w:ascii="inherit" w:eastAsia="Times New Roman" w:hAnsi="inherit" w:cs="Arial"/>
            <w:color w:val="005EA5"/>
            <w:sz w:val="19"/>
            <w:u w:val="single"/>
            <w:lang w:eastAsia="ru-RU"/>
          </w:rPr>
          <w:t>частями 3</w:t>
        </w:r>
      </w:hyperlink>
      <w:r w:rsidRPr="00DF3E3A">
        <w:rPr>
          <w:rFonts w:ascii="inherit" w:eastAsia="Times New Roman" w:hAnsi="inherit" w:cs="Arial"/>
          <w:color w:val="000000"/>
          <w:sz w:val="19"/>
          <w:szCs w:val="19"/>
          <w:lang w:eastAsia="ru-RU"/>
        </w:rPr>
        <w:t> - </w:t>
      </w:r>
      <w:hyperlink r:id="rId59" w:anchor="000083" w:history="1">
        <w:r w:rsidRPr="00DF3E3A">
          <w:rPr>
            <w:rFonts w:ascii="inherit" w:eastAsia="Times New Roman" w:hAnsi="inherit" w:cs="Arial"/>
            <w:color w:val="005EA5"/>
            <w:sz w:val="19"/>
            <w:u w:val="single"/>
            <w:lang w:eastAsia="ru-RU"/>
          </w:rPr>
          <w:t>3.2</w:t>
        </w:r>
      </w:hyperlink>
      <w:r w:rsidRPr="00DF3E3A">
        <w:rPr>
          <w:rFonts w:ascii="inherit" w:eastAsia="Times New Roman" w:hAnsi="inherit" w:cs="Arial"/>
          <w:color w:val="000000"/>
          <w:sz w:val="19"/>
          <w:szCs w:val="19"/>
          <w:lang w:eastAsia="ru-RU"/>
        </w:rPr>
        <w:t>, </w:t>
      </w:r>
      <w:hyperlink r:id="rId60" w:anchor="000027" w:history="1">
        <w:r w:rsidRPr="00DF3E3A">
          <w:rPr>
            <w:rFonts w:ascii="inherit" w:eastAsia="Times New Roman" w:hAnsi="inherit" w:cs="Arial"/>
            <w:color w:val="005EA5"/>
            <w:sz w:val="19"/>
            <w:u w:val="single"/>
            <w:lang w:eastAsia="ru-RU"/>
          </w:rPr>
          <w:t>5</w:t>
        </w:r>
      </w:hyperlink>
      <w:r w:rsidRPr="00DF3E3A">
        <w:rPr>
          <w:rFonts w:ascii="inherit" w:eastAsia="Times New Roman" w:hAnsi="inherit" w:cs="Arial"/>
          <w:color w:val="000000"/>
          <w:sz w:val="19"/>
          <w:szCs w:val="19"/>
          <w:lang w:eastAsia="ru-RU"/>
        </w:rPr>
        <w:t> - </w:t>
      </w:r>
      <w:hyperlink r:id="rId61" w:anchor="000029" w:history="1">
        <w:r w:rsidRPr="00DF3E3A">
          <w:rPr>
            <w:rFonts w:ascii="inherit" w:eastAsia="Times New Roman" w:hAnsi="inherit" w:cs="Arial"/>
            <w:color w:val="005EA5"/>
            <w:sz w:val="19"/>
            <w:u w:val="single"/>
            <w:lang w:eastAsia="ru-RU"/>
          </w:rPr>
          <w:t>7</w:t>
        </w:r>
      </w:hyperlink>
      <w:r w:rsidRPr="00DF3E3A">
        <w:rPr>
          <w:rFonts w:ascii="inherit" w:eastAsia="Times New Roman" w:hAnsi="inherit" w:cs="Arial"/>
          <w:color w:val="000000"/>
          <w:sz w:val="19"/>
          <w:szCs w:val="19"/>
          <w:lang w:eastAsia="ru-RU"/>
        </w:rPr>
        <w:t>, </w:t>
      </w:r>
      <w:hyperlink r:id="rId62" w:anchor="000039" w:history="1">
        <w:r w:rsidRPr="00DF3E3A">
          <w:rPr>
            <w:rFonts w:ascii="inherit" w:eastAsia="Times New Roman" w:hAnsi="inherit" w:cs="Arial"/>
            <w:color w:val="005EA5"/>
            <w:sz w:val="19"/>
            <w:u w:val="single"/>
            <w:lang w:eastAsia="ru-RU"/>
          </w:rPr>
          <w:t>9</w:t>
        </w:r>
      </w:hyperlink>
      <w:r w:rsidRPr="00DF3E3A">
        <w:rPr>
          <w:rFonts w:ascii="inherit" w:eastAsia="Times New Roman" w:hAnsi="inherit" w:cs="Arial"/>
          <w:color w:val="000000"/>
          <w:sz w:val="19"/>
          <w:szCs w:val="19"/>
          <w:lang w:eastAsia="ru-RU"/>
        </w:rPr>
        <w:t> - </w:t>
      </w:r>
      <w:hyperlink r:id="rId63" w:anchor="000045" w:history="1">
        <w:r w:rsidRPr="00DF3E3A">
          <w:rPr>
            <w:rFonts w:ascii="inherit" w:eastAsia="Times New Roman" w:hAnsi="inherit" w:cs="Arial"/>
            <w:color w:val="005EA5"/>
            <w:sz w:val="19"/>
            <w:u w:val="single"/>
            <w:lang w:eastAsia="ru-RU"/>
          </w:rPr>
          <w:t>15</w:t>
        </w:r>
      </w:hyperlink>
      <w:r w:rsidRPr="00DF3E3A">
        <w:rPr>
          <w:rFonts w:ascii="inherit" w:eastAsia="Times New Roman" w:hAnsi="inherit" w:cs="Arial"/>
          <w:color w:val="000000"/>
          <w:sz w:val="19"/>
          <w:szCs w:val="19"/>
          <w:lang w:eastAsia="ru-RU"/>
        </w:rPr>
        <w:t>, </w:t>
      </w:r>
      <w:hyperlink r:id="rId64" w:anchor="100477" w:history="1">
        <w:r w:rsidRPr="00DF3E3A">
          <w:rPr>
            <w:rFonts w:ascii="inherit" w:eastAsia="Times New Roman" w:hAnsi="inherit" w:cs="Arial"/>
            <w:color w:val="005EA5"/>
            <w:sz w:val="19"/>
            <w:u w:val="single"/>
            <w:lang w:eastAsia="ru-RU"/>
          </w:rPr>
          <w:t>18</w:t>
        </w:r>
      </w:hyperlink>
      <w:r w:rsidRPr="00DF3E3A">
        <w:rPr>
          <w:rFonts w:ascii="inherit" w:eastAsia="Times New Roman" w:hAnsi="inherit" w:cs="Arial"/>
          <w:color w:val="000000"/>
          <w:sz w:val="19"/>
          <w:szCs w:val="19"/>
          <w:lang w:eastAsia="ru-RU"/>
        </w:rPr>
        <w:t>, </w:t>
      </w:r>
      <w:hyperlink r:id="rId65" w:anchor="000051" w:history="1">
        <w:r w:rsidRPr="00DF3E3A">
          <w:rPr>
            <w:rFonts w:ascii="inherit" w:eastAsia="Times New Roman" w:hAnsi="inherit" w:cs="Arial"/>
            <w:color w:val="005EA5"/>
            <w:sz w:val="19"/>
            <w:u w:val="single"/>
            <w:lang w:eastAsia="ru-RU"/>
          </w:rPr>
          <w:t>19</w:t>
        </w:r>
      </w:hyperlink>
      <w:r w:rsidRPr="00DF3E3A">
        <w:rPr>
          <w:rFonts w:ascii="inherit" w:eastAsia="Times New Roman" w:hAnsi="inherit" w:cs="Arial"/>
          <w:color w:val="000000"/>
          <w:sz w:val="19"/>
          <w:szCs w:val="19"/>
          <w:lang w:eastAsia="ru-RU"/>
        </w:rPr>
        <w:t> и </w:t>
      </w:r>
      <w:hyperlink r:id="rId66" w:anchor="000086" w:history="1">
        <w:r w:rsidRPr="00DF3E3A">
          <w:rPr>
            <w:rFonts w:ascii="inherit" w:eastAsia="Times New Roman" w:hAnsi="inherit" w:cs="Arial"/>
            <w:color w:val="005EA5"/>
            <w:sz w:val="19"/>
            <w:u w:val="single"/>
            <w:lang w:eastAsia="ru-RU"/>
          </w:rPr>
          <w:t>21</w:t>
        </w:r>
      </w:hyperlink>
      <w:r w:rsidRPr="00DF3E3A">
        <w:rPr>
          <w:rFonts w:ascii="inherit" w:eastAsia="Times New Roman" w:hAnsi="inherit" w:cs="Arial"/>
          <w:color w:val="000000"/>
          <w:sz w:val="19"/>
          <w:szCs w:val="19"/>
          <w:lang w:eastAsia="ru-RU"/>
        </w:rPr>
        <w:t> - </w:t>
      </w:r>
      <w:hyperlink r:id="rId67" w:anchor="000114" w:history="1">
        <w:r w:rsidRPr="00DF3E3A">
          <w:rPr>
            <w:rFonts w:ascii="inherit" w:eastAsia="Times New Roman" w:hAnsi="inherit" w:cs="Arial"/>
            <w:color w:val="005EA5"/>
            <w:sz w:val="19"/>
            <w:u w:val="single"/>
            <w:lang w:eastAsia="ru-RU"/>
          </w:rPr>
          <w:t>32 статьи 16.5</w:t>
        </w:r>
      </w:hyperlink>
      <w:r w:rsidRPr="00DF3E3A">
        <w:rPr>
          <w:rFonts w:ascii="inherit" w:eastAsia="Times New Roman" w:hAnsi="inherit" w:cs="Arial"/>
          <w:color w:val="000000"/>
          <w:sz w:val="19"/>
          <w:szCs w:val="19"/>
          <w:lang w:eastAsia="ru-RU"/>
        </w:rPr>
        <w:t> Федерального закона от 24 июля 2008 года N 161-ФЗ "О содействии развитию жилищного строительства".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191" w:name="000123"/>
      <w:bookmarkStart w:id="192" w:name="100105"/>
      <w:bookmarkStart w:id="193" w:name="000007"/>
      <w:bookmarkStart w:id="194" w:name="100106"/>
      <w:bookmarkStart w:id="195" w:name="000008"/>
      <w:bookmarkStart w:id="196" w:name="100102"/>
      <w:bookmarkStart w:id="197" w:name="100107"/>
      <w:bookmarkStart w:id="198" w:name="000009"/>
      <w:bookmarkStart w:id="199" w:name="100133"/>
      <w:bookmarkStart w:id="200" w:name="000062"/>
      <w:bookmarkStart w:id="201" w:name="000071"/>
      <w:bookmarkStart w:id="202" w:name="000006"/>
      <w:bookmarkStart w:id="203" w:name="100028"/>
      <w:bookmarkStart w:id="204" w:name="100029"/>
      <w:bookmarkStart w:id="205" w:name="100030"/>
      <w:bookmarkStart w:id="206" w:name="100104"/>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DF3E3A">
        <w:rPr>
          <w:rFonts w:ascii="inherit" w:eastAsia="Times New Roman" w:hAnsi="inherit" w:cs="Arial"/>
          <w:color w:val="000000"/>
          <w:sz w:val="19"/>
          <w:szCs w:val="19"/>
          <w:lang w:eastAsia="ru-RU"/>
        </w:rPr>
        <w:t>10. Утратил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07" w:name="100031"/>
      <w:bookmarkEnd w:id="207"/>
      <w:r w:rsidRPr="00DF3E3A">
        <w:rPr>
          <w:rFonts w:ascii="inherit" w:eastAsia="Times New Roman" w:hAnsi="inherit" w:cs="Arial"/>
          <w:color w:val="000000"/>
          <w:sz w:val="19"/>
          <w:szCs w:val="19"/>
          <w:lang w:eastAsia="ru-RU"/>
        </w:rPr>
        <w:t>11. Со дня введения в действие Земельного </w:t>
      </w:r>
      <w:hyperlink r:id="rId68" w:anchor="100637"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в фонд перераспределения земель включаются все земли, находившиеся на день введения в действие Земельного </w:t>
      </w:r>
      <w:hyperlink r:id="rId69"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в образованных в соответствии с </w:t>
      </w:r>
      <w:hyperlink r:id="rId70" w:history="1">
        <w:r w:rsidRPr="00DF3E3A">
          <w:rPr>
            <w:rFonts w:ascii="inherit" w:eastAsia="Times New Roman" w:hAnsi="inherit" w:cs="Arial"/>
            <w:color w:val="005EA5"/>
            <w:sz w:val="19"/>
            <w:u w:val="single"/>
            <w:lang w:eastAsia="ru-RU"/>
          </w:rPr>
          <w:t>Указом</w:t>
        </w:r>
      </w:hyperlink>
      <w:r w:rsidRPr="00DF3E3A">
        <w:rPr>
          <w:rFonts w:ascii="inherit" w:eastAsia="Times New Roman" w:hAnsi="inherit" w:cs="Arial"/>
          <w:color w:val="000000"/>
          <w:sz w:val="19"/>
          <w:szCs w:val="19"/>
          <w:lang w:eastAsia="ru-RU"/>
        </w:rPr>
        <w:t>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08" w:name="000034"/>
      <w:bookmarkStart w:id="209" w:name="100032"/>
      <w:bookmarkEnd w:id="208"/>
      <w:bookmarkEnd w:id="209"/>
      <w:r w:rsidRPr="00DF3E3A">
        <w:rPr>
          <w:rFonts w:ascii="inherit" w:eastAsia="Times New Roman" w:hAnsi="inherit" w:cs="Arial"/>
          <w:color w:val="000000"/>
          <w:sz w:val="19"/>
          <w:szCs w:val="19"/>
          <w:lang w:eastAsia="ru-RU"/>
        </w:rPr>
        <w:t>12. Предоставленное землепользователям до введения в действие Земельного </w:t>
      </w:r>
      <w:hyperlink r:id="rId71"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право бессрочного (постоянного) пользования земельными участками соответствует предусмотренному Земельным </w:t>
      </w:r>
      <w:hyperlink r:id="rId72" w:anchor="000561"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праву постоянного (бессрочного) пользования земельными участками.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10" w:name="000124"/>
      <w:bookmarkStart w:id="211" w:name="100033"/>
      <w:bookmarkEnd w:id="210"/>
      <w:bookmarkEnd w:id="211"/>
      <w:r w:rsidRPr="00DF3E3A">
        <w:rPr>
          <w:rFonts w:ascii="inherit" w:eastAsia="Times New Roman" w:hAnsi="inherit" w:cs="Arial"/>
          <w:color w:val="000000"/>
          <w:sz w:val="19"/>
          <w:szCs w:val="19"/>
          <w:lang w:eastAsia="ru-RU"/>
        </w:rPr>
        <w:t>13. Утратил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12" w:name="100208"/>
      <w:bookmarkStart w:id="213" w:name="000172"/>
      <w:bookmarkStart w:id="214" w:name="000149"/>
      <w:bookmarkStart w:id="215" w:name="100165"/>
      <w:bookmarkStart w:id="216" w:name="100163"/>
      <w:bookmarkStart w:id="217" w:name="100064"/>
      <w:bookmarkStart w:id="218" w:name="000004"/>
      <w:bookmarkStart w:id="219" w:name="100067"/>
      <w:bookmarkStart w:id="220" w:name="100139"/>
      <w:bookmarkStart w:id="221" w:name="100142"/>
      <w:bookmarkStart w:id="222" w:name="100164"/>
      <w:bookmarkEnd w:id="212"/>
      <w:bookmarkEnd w:id="213"/>
      <w:bookmarkEnd w:id="214"/>
      <w:bookmarkEnd w:id="215"/>
      <w:bookmarkEnd w:id="216"/>
      <w:bookmarkEnd w:id="217"/>
      <w:bookmarkEnd w:id="218"/>
      <w:bookmarkEnd w:id="219"/>
      <w:bookmarkEnd w:id="220"/>
      <w:bookmarkEnd w:id="221"/>
      <w:bookmarkEnd w:id="222"/>
      <w:r w:rsidRPr="00DF3E3A">
        <w:rPr>
          <w:rFonts w:ascii="inherit" w:eastAsia="Times New Roman" w:hAnsi="inherit" w:cs="Arial"/>
          <w:color w:val="000000"/>
          <w:sz w:val="19"/>
          <w:szCs w:val="19"/>
          <w:lang w:eastAsia="ru-RU"/>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3" w:name="100071"/>
      <w:bookmarkStart w:id="224" w:name="100068"/>
      <w:bookmarkStart w:id="225" w:name="000005"/>
      <w:bookmarkEnd w:id="223"/>
      <w:bookmarkEnd w:id="224"/>
      <w:bookmarkEnd w:id="225"/>
      <w:r w:rsidRPr="00DF3E3A">
        <w:rPr>
          <w:rFonts w:ascii="inherit" w:eastAsia="Times New Roman" w:hAnsi="inherit" w:cs="Arial"/>
          <w:color w:val="000000"/>
          <w:sz w:val="19"/>
          <w:szCs w:val="19"/>
          <w:lang w:eastAsia="ru-RU"/>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6" w:name="100072"/>
      <w:bookmarkEnd w:id="226"/>
      <w:r w:rsidRPr="00DF3E3A">
        <w:rPr>
          <w:rFonts w:ascii="inherit" w:eastAsia="Times New Roman" w:hAnsi="inherit" w:cs="Arial"/>
          <w:color w:val="000000"/>
          <w:sz w:val="19"/>
          <w:szCs w:val="19"/>
          <w:lang w:eastAsia="ru-RU"/>
        </w:rPr>
        <w:t>соглашение заключено с таким лицом до 30 декабря 2004 года;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7" w:name="100073"/>
      <w:bookmarkEnd w:id="227"/>
      <w:r w:rsidRPr="00DF3E3A">
        <w:rPr>
          <w:rFonts w:ascii="inherit" w:eastAsia="Times New Roman" w:hAnsi="inherit" w:cs="Arial"/>
          <w:color w:val="000000"/>
          <w:sz w:val="19"/>
          <w:szCs w:val="19"/>
          <w:lang w:eastAsia="ru-RU"/>
        </w:rPr>
        <w:t xml:space="preserve">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w:t>
      </w:r>
      <w:r w:rsidRPr="00DF3E3A">
        <w:rPr>
          <w:rFonts w:ascii="inherit" w:eastAsia="Times New Roman" w:hAnsi="inherit" w:cs="Arial"/>
          <w:color w:val="000000"/>
          <w:sz w:val="19"/>
          <w:szCs w:val="19"/>
          <w:lang w:eastAsia="ru-RU"/>
        </w:rPr>
        <w:lastRenderedPageBreak/>
        <w:t>момент заключения договора аренды земельного участка в соответствии с настоящим пунктом указанные обязательства выполнены полностью.</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8" w:name="100074"/>
      <w:bookmarkEnd w:id="228"/>
      <w:r w:rsidRPr="00DF3E3A">
        <w:rPr>
          <w:rFonts w:ascii="inherit" w:eastAsia="Times New Roman" w:hAnsi="inherit" w:cs="Arial"/>
          <w:color w:val="000000"/>
          <w:sz w:val="19"/>
          <w:szCs w:val="19"/>
          <w:lang w:eastAsia="ru-RU"/>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29" w:name="100075"/>
      <w:bookmarkEnd w:id="229"/>
      <w:r w:rsidRPr="00DF3E3A">
        <w:rPr>
          <w:rFonts w:ascii="inherit" w:eastAsia="Times New Roman" w:hAnsi="inherit" w:cs="Arial"/>
          <w:color w:val="000000"/>
          <w:sz w:val="19"/>
          <w:szCs w:val="19"/>
          <w:lang w:eastAsia="ru-RU"/>
        </w:rPr>
        <w:t>В случае, если в соответствии с Земельным </w:t>
      </w:r>
      <w:hyperlink r:id="rId73"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0" w:name="100076"/>
      <w:bookmarkEnd w:id="230"/>
      <w:r w:rsidRPr="00DF3E3A">
        <w:rPr>
          <w:rFonts w:ascii="inherit" w:eastAsia="Times New Roman" w:hAnsi="inherit" w:cs="Arial"/>
          <w:color w:val="000000"/>
          <w:sz w:val="19"/>
          <w:szCs w:val="19"/>
          <w:lang w:eastAsia="ru-RU"/>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1" w:name="100077"/>
      <w:bookmarkEnd w:id="231"/>
      <w:r w:rsidRPr="00DF3E3A">
        <w:rPr>
          <w:rFonts w:ascii="inherit" w:eastAsia="Times New Roman" w:hAnsi="inherit" w:cs="Arial"/>
          <w:color w:val="000000"/>
          <w:sz w:val="19"/>
          <w:szCs w:val="19"/>
          <w:lang w:eastAsia="ru-RU"/>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2" w:name="100078"/>
      <w:bookmarkEnd w:id="232"/>
      <w:r w:rsidRPr="00DF3E3A">
        <w:rPr>
          <w:rFonts w:ascii="inherit" w:eastAsia="Times New Roman" w:hAnsi="inherit" w:cs="Arial"/>
          <w:color w:val="000000"/>
          <w:sz w:val="19"/>
          <w:szCs w:val="19"/>
          <w:lang w:eastAsia="ru-RU"/>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3" w:name="100079"/>
      <w:bookmarkEnd w:id="233"/>
      <w:r w:rsidRPr="00DF3E3A">
        <w:rPr>
          <w:rFonts w:ascii="inherit" w:eastAsia="Times New Roman" w:hAnsi="inherit" w:cs="Arial"/>
          <w:color w:val="000000"/>
          <w:sz w:val="19"/>
          <w:szCs w:val="19"/>
          <w:lang w:eastAsia="ru-RU"/>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4" w:name="100080"/>
      <w:bookmarkEnd w:id="234"/>
      <w:r w:rsidRPr="00DF3E3A">
        <w:rPr>
          <w:rFonts w:ascii="inherit" w:eastAsia="Times New Roman" w:hAnsi="inherit" w:cs="Arial"/>
          <w:color w:val="000000"/>
          <w:sz w:val="19"/>
          <w:szCs w:val="19"/>
          <w:lang w:eastAsia="ru-RU"/>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5" w:name="100081"/>
      <w:bookmarkEnd w:id="235"/>
      <w:r w:rsidRPr="00DF3E3A">
        <w:rPr>
          <w:rFonts w:ascii="inherit" w:eastAsia="Times New Roman" w:hAnsi="inherit" w:cs="Arial"/>
          <w:color w:val="000000"/>
          <w:sz w:val="19"/>
          <w:szCs w:val="19"/>
          <w:lang w:eastAsia="ru-RU"/>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6" w:name="100082"/>
      <w:bookmarkEnd w:id="236"/>
      <w:r w:rsidRPr="00DF3E3A">
        <w:rPr>
          <w:rFonts w:ascii="inherit" w:eastAsia="Times New Roman" w:hAnsi="inherit" w:cs="Arial"/>
          <w:color w:val="000000"/>
          <w:sz w:val="19"/>
          <w:szCs w:val="19"/>
          <w:lang w:eastAsia="ru-RU"/>
        </w:rPr>
        <w:t>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r:id="rId74" w:anchor="100081" w:history="1">
        <w:r w:rsidRPr="00DF3E3A">
          <w:rPr>
            <w:rFonts w:ascii="inherit" w:eastAsia="Times New Roman" w:hAnsi="inherit" w:cs="Arial"/>
            <w:color w:val="005EA5"/>
            <w:sz w:val="19"/>
            <w:u w:val="single"/>
            <w:lang w:eastAsia="ru-RU"/>
          </w:rPr>
          <w:t>абзаце одиннадцатом</w:t>
        </w:r>
      </w:hyperlink>
      <w:r w:rsidRPr="00DF3E3A">
        <w:rPr>
          <w:rFonts w:ascii="inherit" w:eastAsia="Times New Roman" w:hAnsi="inherit" w:cs="Arial"/>
          <w:color w:val="000000"/>
          <w:sz w:val="19"/>
          <w:szCs w:val="19"/>
          <w:lang w:eastAsia="ru-RU"/>
        </w:rPr>
        <w:t>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r:id="rId75" w:anchor="100076" w:history="1">
        <w:r w:rsidRPr="00DF3E3A">
          <w:rPr>
            <w:rFonts w:ascii="inherit" w:eastAsia="Times New Roman" w:hAnsi="inherit" w:cs="Arial"/>
            <w:color w:val="005EA5"/>
            <w:sz w:val="19"/>
            <w:u w:val="single"/>
            <w:lang w:eastAsia="ru-RU"/>
          </w:rPr>
          <w:t>абзацами шестым</w:t>
        </w:r>
      </w:hyperlink>
      <w:r w:rsidRPr="00DF3E3A">
        <w:rPr>
          <w:rFonts w:ascii="inherit" w:eastAsia="Times New Roman" w:hAnsi="inherit" w:cs="Arial"/>
          <w:color w:val="000000"/>
          <w:sz w:val="19"/>
          <w:szCs w:val="19"/>
          <w:lang w:eastAsia="ru-RU"/>
        </w:rPr>
        <w:t> - </w:t>
      </w:r>
      <w:hyperlink r:id="rId76" w:anchor="100080" w:history="1">
        <w:r w:rsidRPr="00DF3E3A">
          <w:rPr>
            <w:rFonts w:ascii="inherit" w:eastAsia="Times New Roman" w:hAnsi="inherit" w:cs="Arial"/>
            <w:color w:val="005EA5"/>
            <w:sz w:val="19"/>
            <w:u w:val="single"/>
            <w:lang w:eastAsia="ru-RU"/>
          </w:rPr>
          <w:t>десятым</w:t>
        </w:r>
      </w:hyperlink>
      <w:r w:rsidRPr="00DF3E3A">
        <w:rPr>
          <w:rFonts w:ascii="inherit" w:eastAsia="Times New Roman" w:hAnsi="inherit" w:cs="Arial"/>
          <w:color w:val="000000"/>
          <w:sz w:val="19"/>
          <w:szCs w:val="19"/>
          <w:lang w:eastAsia="ru-RU"/>
        </w:rPr>
        <w:t> настоящего пункта.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7" w:name="100122"/>
      <w:bookmarkStart w:id="238" w:name="100103"/>
      <w:bookmarkEnd w:id="237"/>
      <w:bookmarkEnd w:id="238"/>
      <w:r w:rsidRPr="00DF3E3A">
        <w:rPr>
          <w:rFonts w:ascii="inherit" w:eastAsia="Times New Roman" w:hAnsi="inherit" w:cs="Arial"/>
          <w:color w:val="000000"/>
          <w:sz w:val="19"/>
          <w:szCs w:val="19"/>
          <w:lang w:eastAsia="ru-RU"/>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39" w:name="100123"/>
      <w:bookmarkEnd w:id="239"/>
      <w:r w:rsidRPr="00DF3E3A">
        <w:rPr>
          <w:rFonts w:ascii="inherit" w:eastAsia="Times New Roman" w:hAnsi="inherit" w:cs="Arial"/>
          <w:color w:val="000000"/>
          <w:sz w:val="19"/>
          <w:szCs w:val="19"/>
          <w:lang w:eastAsia="ru-RU"/>
        </w:rP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40" w:name="100152"/>
      <w:bookmarkStart w:id="241" w:name="100124"/>
      <w:bookmarkEnd w:id="240"/>
      <w:bookmarkEnd w:id="241"/>
      <w:r w:rsidRPr="00DF3E3A">
        <w:rPr>
          <w:rFonts w:ascii="inherit" w:eastAsia="Times New Roman" w:hAnsi="inherit" w:cs="Arial"/>
          <w:color w:val="000000"/>
          <w:sz w:val="19"/>
          <w:szCs w:val="19"/>
          <w:lang w:eastAsia="ru-RU"/>
        </w:rPr>
        <w:t>18. Утратил силу. - Федеральный закон от 18.07.2011 N 214-ФЗ.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42" w:name="000233"/>
      <w:bookmarkStart w:id="243" w:name="000125"/>
      <w:bookmarkStart w:id="244" w:name="100125"/>
      <w:bookmarkEnd w:id="242"/>
      <w:bookmarkEnd w:id="243"/>
      <w:bookmarkEnd w:id="244"/>
      <w:r w:rsidRPr="00DF3E3A">
        <w:rPr>
          <w:rFonts w:ascii="inherit" w:eastAsia="Times New Roman" w:hAnsi="inherit" w:cs="Arial"/>
          <w:color w:val="000000"/>
          <w:sz w:val="19"/>
          <w:szCs w:val="19"/>
          <w:lang w:eastAsia="ru-RU"/>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45" w:name="000126"/>
      <w:bookmarkStart w:id="246" w:name="100141"/>
      <w:bookmarkEnd w:id="245"/>
      <w:bookmarkEnd w:id="246"/>
      <w:r w:rsidRPr="00DF3E3A">
        <w:rPr>
          <w:rFonts w:ascii="inherit" w:eastAsia="Times New Roman" w:hAnsi="inherit" w:cs="Arial"/>
          <w:color w:val="000000"/>
          <w:sz w:val="19"/>
          <w:szCs w:val="19"/>
          <w:lang w:eastAsia="ru-RU"/>
        </w:rPr>
        <w:lastRenderedPageBreak/>
        <w:t>20. Граждане и юридические лица, право собственности которых на многолетние насаждения зарегистрировано в соответствии с Федеральным </w:t>
      </w:r>
      <w:hyperlink r:id="rId77" w:anchor="100094"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21 июля 1997 года N 122-ФЗ "О государственной регистрации прав на недвижимое имущество и сделок с ним" до дня вступления в силу Федерального </w:t>
      </w:r>
      <w:hyperlink r:id="rId78" w:anchor="100326"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79" w:anchor="000422" w:history="1">
        <w:r w:rsidRPr="00DF3E3A">
          <w:rPr>
            <w:rFonts w:ascii="inherit" w:eastAsia="Times New Roman" w:hAnsi="inherit" w:cs="Arial"/>
            <w:color w:val="005EA5"/>
            <w:sz w:val="19"/>
            <w:u w:val="single"/>
            <w:lang w:eastAsia="ru-RU"/>
          </w:rPr>
          <w:t>главой V.1</w:t>
        </w:r>
      </w:hyperlink>
      <w:r w:rsidRPr="00DF3E3A">
        <w:rPr>
          <w:rFonts w:ascii="inherit" w:eastAsia="Times New Roman" w:hAnsi="inherit" w:cs="Arial"/>
          <w:color w:val="000000"/>
          <w:sz w:val="19"/>
          <w:szCs w:val="19"/>
          <w:lang w:eastAsia="ru-RU"/>
        </w:rPr>
        <w:t> Земельного кодекса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47" w:name="000171"/>
      <w:bookmarkStart w:id="248" w:name="000127"/>
      <w:bookmarkStart w:id="249" w:name="100162"/>
      <w:bookmarkEnd w:id="247"/>
      <w:bookmarkEnd w:id="248"/>
      <w:bookmarkEnd w:id="249"/>
      <w:r w:rsidRPr="00DF3E3A">
        <w:rPr>
          <w:rFonts w:ascii="inherit" w:eastAsia="Times New Roman" w:hAnsi="inherit" w:cs="Arial"/>
          <w:color w:val="000000"/>
          <w:sz w:val="19"/>
          <w:szCs w:val="19"/>
          <w:lang w:eastAsia="ru-RU"/>
        </w:rPr>
        <w:t>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80" w:anchor="000726" w:history="1">
        <w:r w:rsidRPr="00DF3E3A">
          <w:rPr>
            <w:rFonts w:ascii="inherit" w:eastAsia="Times New Roman" w:hAnsi="inherit" w:cs="Arial"/>
            <w:color w:val="005EA5"/>
            <w:sz w:val="19"/>
            <w:u w:val="single"/>
            <w:lang w:eastAsia="ru-RU"/>
          </w:rPr>
          <w:t>статьями 39.14</w:t>
        </w:r>
      </w:hyperlink>
      <w:r w:rsidRPr="00DF3E3A">
        <w:rPr>
          <w:rFonts w:ascii="inherit" w:eastAsia="Times New Roman" w:hAnsi="inherit" w:cs="Arial"/>
          <w:color w:val="000000"/>
          <w:sz w:val="19"/>
          <w:szCs w:val="19"/>
          <w:lang w:eastAsia="ru-RU"/>
        </w:rPr>
        <w:t> - </w:t>
      </w:r>
      <w:hyperlink r:id="rId81" w:anchor="000837" w:history="1">
        <w:r w:rsidRPr="00DF3E3A">
          <w:rPr>
            <w:rFonts w:ascii="inherit" w:eastAsia="Times New Roman" w:hAnsi="inherit" w:cs="Arial"/>
            <w:color w:val="005EA5"/>
            <w:sz w:val="19"/>
            <w:u w:val="single"/>
            <w:lang w:eastAsia="ru-RU"/>
          </w:rPr>
          <w:t>39.17</w:t>
        </w:r>
      </w:hyperlink>
      <w:r w:rsidRPr="00DF3E3A">
        <w:rPr>
          <w:rFonts w:ascii="inherit" w:eastAsia="Times New Roman" w:hAnsi="inherit" w:cs="Arial"/>
          <w:color w:val="000000"/>
          <w:sz w:val="19"/>
          <w:szCs w:val="19"/>
          <w:lang w:eastAsia="ru-RU"/>
        </w:rPr>
        <w:t>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0" w:name="000072"/>
      <w:bookmarkEnd w:id="250"/>
      <w:r w:rsidRPr="00DF3E3A">
        <w:rPr>
          <w:rFonts w:ascii="inherit" w:eastAsia="Times New Roman" w:hAnsi="inherit" w:cs="Arial"/>
          <w:color w:val="000000"/>
          <w:sz w:val="19"/>
          <w:szCs w:val="19"/>
          <w:lang w:eastAsia="ru-RU"/>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1" w:name="000073"/>
      <w:bookmarkEnd w:id="251"/>
      <w:r w:rsidRPr="00DF3E3A">
        <w:rPr>
          <w:rFonts w:ascii="inherit" w:eastAsia="Times New Roman" w:hAnsi="inherit" w:cs="Arial"/>
          <w:color w:val="000000"/>
          <w:sz w:val="19"/>
          <w:szCs w:val="19"/>
          <w:lang w:eastAsia="ru-RU"/>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2" w:name="000074"/>
      <w:bookmarkEnd w:id="252"/>
      <w:r w:rsidRPr="00DF3E3A">
        <w:rPr>
          <w:rFonts w:ascii="inherit" w:eastAsia="Times New Roman" w:hAnsi="inherit" w:cs="Arial"/>
          <w:color w:val="000000"/>
          <w:sz w:val="19"/>
          <w:szCs w:val="19"/>
          <w:lang w:eastAsia="ru-RU"/>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3" w:name="000075"/>
      <w:bookmarkEnd w:id="253"/>
      <w:r w:rsidRPr="00DF3E3A">
        <w:rPr>
          <w:rFonts w:ascii="inherit" w:eastAsia="Times New Roman" w:hAnsi="inherit" w:cs="Arial"/>
          <w:color w:val="000000"/>
          <w:sz w:val="19"/>
          <w:szCs w:val="19"/>
          <w:lang w:eastAsia="ru-RU"/>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4" w:name="000076"/>
      <w:bookmarkEnd w:id="254"/>
      <w:r w:rsidRPr="00DF3E3A">
        <w:rPr>
          <w:rFonts w:ascii="inherit" w:eastAsia="Times New Roman" w:hAnsi="inherit" w:cs="Arial"/>
          <w:color w:val="000000"/>
          <w:sz w:val="19"/>
          <w:szCs w:val="19"/>
          <w:lang w:eastAsia="ru-RU"/>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5" w:name="000077"/>
      <w:bookmarkEnd w:id="255"/>
      <w:r w:rsidRPr="00DF3E3A">
        <w:rPr>
          <w:rFonts w:ascii="inherit" w:eastAsia="Times New Roman" w:hAnsi="inherit" w:cs="Arial"/>
          <w:color w:val="000000"/>
          <w:sz w:val="19"/>
          <w:szCs w:val="19"/>
          <w:lang w:eastAsia="ru-RU"/>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6" w:name="000078"/>
      <w:bookmarkEnd w:id="256"/>
      <w:r w:rsidRPr="00DF3E3A">
        <w:rPr>
          <w:rFonts w:ascii="inherit" w:eastAsia="Times New Roman" w:hAnsi="inherit" w:cs="Arial"/>
          <w:color w:val="000000"/>
          <w:sz w:val="19"/>
          <w:szCs w:val="19"/>
          <w:lang w:eastAsia="ru-RU"/>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7" w:name="000079"/>
      <w:bookmarkEnd w:id="257"/>
      <w:r w:rsidRPr="00DF3E3A">
        <w:rPr>
          <w:rFonts w:ascii="inherit" w:eastAsia="Times New Roman" w:hAnsi="inherit" w:cs="Arial"/>
          <w:color w:val="000000"/>
          <w:sz w:val="19"/>
          <w:szCs w:val="19"/>
          <w:lang w:eastAsia="ru-RU"/>
        </w:rPr>
        <w:lastRenderedPageBreak/>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58" w:name="100205"/>
      <w:bookmarkStart w:id="259" w:name="000085"/>
      <w:bookmarkEnd w:id="258"/>
      <w:bookmarkEnd w:id="259"/>
      <w:r w:rsidRPr="00DF3E3A">
        <w:rPr>
          <w:rFonts w:ascii="inherit" w:eastAsia="Times New Roman" w:hAnsi="inherit" w:cs="Arial"/>
          <w:color w:val="000000"/>
          <w:sz w:val="19"/>
          <w:szCs w:val="19"/>
          <w:lang w:eastAsia="ru-RU"/>
        </w:rPr>
        <w:t>23. До установления Правительством Российской Федерации предусмотренного </w:t>
      </w:r>
      <w:hyperlink r:id="rId82" w:anchor="000283" w:history="1">
        <w:r w:rsidRPr="00DF3E3A">
          <w:rPr>
            <w:rFonts w:ascii="inherit" w:eastAsia="Times New Roman" w:hAnsi="inherit" w:cs="Arial"/>
            <w:color w:val="005EA5"/>
            <w:sz w:val="19"/>
            <w:u w:val="single"/>
            <w:lang w:eastAsia="ru-RU"/>
          </w:rPr>
          <w:t>пунктом 3 статьи 54</w:t>
        </w:r>
      </w:hyperlink>
      <w:r w:rsidRPr="00DF3E3A">
        <w:rPr>
          <w:rFonts w:ascii="inherit" w:eastAsia="Times New Roman" w:hAnsi="inherit" w:cs="Arial"/>
          <w:color w:val="000000"/>
          <w:sz w:val="19"/>
          <w:szCs w:val="19"/>
          <w:lang w:eastAsia="ru-RU"/>
        </w:rPr>
        <w:t> Земельного кодекса Российской Федерации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0" w:name="100206"/>
      <w:bookmarkStart w:id="261" w:name="000086"/>
      <w:bookmarkEnd w:id="260"/>
      <w:bookmarkEnd w:id="261"/>
      <w:r w:rsidRPr="00DF3E3A">
        <w:rPr>
          <w:rFonts w:ascii="inherit" w:eastAsia="Times New Roman" w:hAnsi="inherit" w:cs="Arial"/>
          <w:color w:val="000000"/>
          <w:sz w:val="19"/>
          <w:szCs w:val="19"/>
          <w:lang w:eastAsia="ru-RU"/>
        </w:rPr>
        <w:t>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83"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84" w:anchor="000269" w:history="1">
        <w:r w:rsidRPr="00DF3E3A">
          <w:rPr>
            <w:rFonts w:ascii="inherit" w:eastAsia="Times New Roman" w:hAnsi="inherit" w:cs="Arial"/>
            <w:color w:val="005EA5"/>
            <w:sz w:val="19"/>
            <w:u w:val="single"/>
            <w:lang w:eastAsia="ru-RU"/>
          </w:rPr>
          <w:t>подпунктом 1 пункта 2 статьи 45</w:t>
        </w:r>
      </w:hyperlink>
      <w:r w:rsidRPr="00DF3E3A">
        <w:rPr>
          <w:rFonts w:ascii="inherit" w:eastAsia="Times New Roman" w:hAnsi="inherit" w:cs="Arial"/>
          <w:color w:val="000000"/>
          <w:sz w:val="19"/>
          <w:szCs w:val="19"/>
          <w:lang w:eastAsia="ru-RU"/>
        </w:rPr>
        <w:t> Земельного кодекса Российской Федерации, осуществляется по правилам, установленным </w:t>
      </w:r>
      <w:hyperlink r:id="rId85" w:anchor="100471" w:history="1">
        <w:r w:rsidRPr="00DF3E3A">
          <w:rPr>
            <w:rFonts w:ascii="inherit" w:eastAsia="Times New Roman" w:hAnsi="inherit" w:cs="Arial"/>
            <w:color w:val="005EA5"/>
            <w:sz w:val="19"/>
            <w:u w:val="single"/>
            <w:lang w:eastAsia="ru-RU"/>
          </w:rPr>
          <w:t>статьей 54</w:t>
        </w:r>
      </w:hyperlink>
      <w:r w:rsidRPr="00DF3E3A">
        <w:rPr>
          <w:rFonts w:ascii="inherit" w:eastAsia="Times New Roman" w:hAnsi="inherit" w:cs="Arial"/>
          <w:color w:val="000000"/>
          <w:sz w:val="19"/>
          <w:szCs w:val="19"/>
          <w:lang w:eastAsia="ru-RU"/>
        </w:rPr>
        <w:t>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2" w:name="000181"/>
      <w:bookmarkStart w:id="263" w:name="000087"/>
      <w:bookmarkEnd w:id="262"/>
      <w:bookmarkEnd w:id="263"/>
      <w:r w:rsidRPr="00DF3E3A">
        <w:rPr>
          <w:rFonts w:ascii="inherit" w:eastAsia="Times New Roman" w:hAnsi="inherit" w:cs="Arial"/>
          <w:color w:val="000000"/>
          <w:sz w:val="19"/>
          <w:szCs w:val="19"/>
          <w:lang w:eastAsia="ru-RU"/>
        </w:rPr>
        <w:t>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86" w:anchor="000282" w:history="1">
        <w:r w:rsidRPr="00DF3E3A">
          <w:rPr>
            <w:rFonts w:ascii="inherit" w:eastAsia="Times New Roman" w:hAnsi="inherit" w:cs="Arial"/>
            <w:color w:val="005EA5"/>
            <w:sz w:val="19"/>
            <w:u w:val="single"/>
            <w:lang w:eastAsia="ru-RU"/>
          </w:rPr>
          <w:t>пунктом 2 статьи 54</w:t>
        </w:r>
      </w:hyperlink>
      <w:r w:rsidRPr="00DF3E3A">
        <w:rPr>
          <w:rFonts w:ascii="inherit" w:eastAsia="Times New Roman" w:hAnsi="inherit" w:cs="Arial"/>
          <w:color w:val="000000"/>
          <w:sz w:val="19"/>
          <w:szCs w:val="19"/>
          <w:lang w:eastAsia="ru-RU"/>
        </w:rPr>
        <w:t>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4" w:name="000128"/>
      <w:bookmarkEnd w:id="264"/>
      <w:r w:rsidRPr="00DF3E3A">
        <w:rPr>
          <w:rFonts w:ascii="inherit" w:eastAsia="Times New Roman" w:hAnsi="inherit" w:cs="Arial"/>
          <w:color w:val="000000"/>
          <w:sz w:val="19"/>
          <w:szCs w:val="19"/>
          <w:lang w:eastAsia="ru-RU"/>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5" w:name="000129"/>
      <w:bookmarkEnd w:id="265"/>
      <w:r w:rsidRPr="00DF3E3A">
        <w:rPr>
          <w:rFonts w:ascii="inherit" w:eastAsia="Times New Roman" w:hAnsi="inherit" w:cs="Arial"/>
          <w:color w:val="000000"/>
          <w:sz w:val="19"/>
          <w:szCs w:val="19"/>
          <w:lang w:eastAsia="ru-RU"/>
        </w:rPr>
        <w:t>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87"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6" w:name="000130"/>
      <w:bookmarkEnd w:id="266"/>
      <w:r w:rsidRPr="00DF3E3A">
        <w:rPr>
          <w:rFonts w:ascii="inherit" w:eastAsia="Times New Roman" w:hAnsi="inherit" w:cs="Arial"/>
          <w:color w:val="000000"/>
          <w:sz w:val="19"/>
          <w:szCs w:val="19"/>
          <w:lang w:eastAsia="ru-RU"/>
        </w:rPr>
        <w:t>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88" w:anchor="000563" w:history="1">
        <w:r w:rsidRPr="00DF3E3A">
          <w:rPr>
            <w:rFonts w:ascii="inherit" w:eastAsia="Times New Roman" w:hAnsi="inherit" w:cs="Arial"/>
            <w:color w:val="005EA5"/>
            <w:sz w:val="19"/>
            <w:u w:val="single"/>
            <w:lang w:eastAsia="ru-RU"/>
          </w:rPr>
          <w:t>пункте 2 статьи 39.9</w:t>
        </w:r>
      </w:hyperlink>
      <w:r w:rsidRPr="00DF3E3A">
        <w:rPr>
          <w:rFonts w:ascii="inherit" w:eastAsia="Times New Roman" w:hAnsi="inherit" w:cs="Arial"/>
          <w:color w:val="000000"/>
          <w:sz w:val="19"/>
          <w:szCs w:val="19"/>
          <w:lang w:eastAsia="ru-RU"/>
        </w:rPr>
        <w:t> Земельного кодекса Российской Федерации юридическому лицу до дня введения в действие Земельного </w:t>
      </w:r>
      <w:hyperlink r:id="rId89"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7" w:name="000131"/>
      <w:bookmarkEnd w:id="267"/>
      <w:r w:rsidRPr="00DF3E3A">
        <w:rPr>
          <w:rFonts w:ascii="inherit" w:eastAsia="Times New Roman" w:hAnsi="inherit" w:cs="Arial"/>
          <w:color w:val="000000"/>
          <w:sz w:val="19"/>
          <w:szCs w:val="19"/>
          <w:lang w:eastAsia="ru-RU"/>
        </w:rPr>
        <w:t>29. В случае, если в соответствии с Федеральным </w:t>
      </w:r>
      <w:hyperlink r:id="rId90"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68" w:name="000035"/>
      <w:bookmarkStart w:id="269" w:name="100034"/>
      <w:bookmarkEnd w:id="268"/>
      <w:bookmarkEnd w:id="269"/>
      <w:r w:rsidRPr="00DF3E3A">
        <w:rPr>
          <w:rFonts w:ascii="inherit" w:eastAsia="Times New Roman" w:hAnsi="inherit" w:cs="Arial"/>
          <w:color w:val="000000"/>
          <w:sz w:val="19"/>
          <w:szCs w:val="19"/>
          <w:lang w:eastAsia="ru-RU"/>
        </w:rPr>
        <w:t>Примечание. Для целей настоящей статьи, за исключением предусмотренных </w:t>
      </w:r>
      <w:hyperlink r:id="rId91" w:anchor="000030" w:history="1">
        <w:r w:rsidRPr="00DF3E3A">
          <w:rPr>
            <w:rFonts w:ascii="inherit" w:eastAsia="Times New Roman" w:hAnsi="inherit" w:cs="Arial"/>
            <w:color w:val="005EA5"/>
            <w:sz w:val="19"/>
            <w:u w:val="single"/>
            <w:lang w:eastAsia="ru-RU"/>
          </w:rPr>
          <w:t>пунктом 9.1</w:t>
        </w:r>
      </w:hyperlink>
      <w:r w:rsidRPr="00DF3E3A">
        <w:rPr>
          <w:rFonts w:ascii="inherit" w:eastAsia="Times New Roman" w:hAnsi="inherit" w:cs="Arial"/>
          <w:color w:val="000000"/>
          <w:sz w:val="19"/>
          <w:szCs w:val="19"/>
          <w:lang w:eastAsia="ru-RU"/>
        </w:rPr>
        <w:t> настоящей статьи случаев, переоформление права на земельный участок включает в себя: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0" w:name="000036"/>
      <w:bookmarkStart w:id="271" w:name="100035"/>
      <w:bookmarkEnd w:id="270"/>
      <w:bookmarkEnd w:id="271"/>
      <w:r w:rsidRPr="00DF3E3A">
        <w:rPr>
          <w:rFonts w:ascii="inherit" w:eastAsia="Times New Roman" w:hAnsi="inherit" w:cs="Arial"/>
          <w:color w:val="000000"/>
          <w:sz w:val="19"/>
          <w:szCs w:val="19"/>
          <w:lang w:eastAsia="ru-RU"/>
        </w:rP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w:t>
      </w:r>
      <w:r w:rsidRPr="00DF3E3A">
        <w:rPr>
          <w:rFonts w:ascii="inherit" w:eastAsia="Times New Roman" w:hAnsi="inherit" w:cs="Arial"/>
          <w:color w:val="000000"/>
          <w:sz w:val="19"/>
          <w:szCs w:val="19"/>
          <w:lang w:eastAsia="ru-RU"/>
        </w:rPr>
        <w:lastRenderedPageBreak/>
        <w:t>лицом о предоставлении ему земельного участка на праве, предусмотренном </w:t>
      </w:r>
      <w:hyperlink r:id="rId92" w:anchor="100127" w:history="1">
        <w:r w:rsidRPr="00DF3E3A">
          <w:rPr>
            <w:rFonts w:ascii="inherit" w:eastAsia="Times New Roman" w:hAnsi="inherit" w:cs="Arial"/>
            <w:color w:val="005EA5"/>
            <w:sz w:val="19"/>
            <w:u w:val="single"/>
            <w:lang w:eastAsia="ru-RU"/>
          </w:rPr>
          <w:t>статьями 15</w:t>
        </w:r>
      </w:hyperlink>
      <w:r w:rsidRPr="00DF3E3A">
        <w:rPr>
          <w:rFonts w:ascii="inherit" w:eastAsia="Times New Roman" w:hAnsi="inherit" w:cs="Arial"/>
          <w:color w:val="000000"/>
          <w:sz w:val="19"/>
          <w:szCs w:val="19"/>
          <w:lang w:eastAsia="ru-RU"/>
        </w:rPr>
        <w:t> или </w:t>
      </w:r>
      <w:hyperlink r:id="rId93" w:anchor="100170" w:history="1">
        <w:r w:rsidRPr="00DF3E3A">
          <w:rPr>
            <w:rFonts w:ascii="inherit" w:eastAsia="Times New Roman" w:hAnsi="inherit" w:cs="Arial"/>
            <w:color w:val="005EA5"/>
            <w:sz w:val="19"/>
            <w:u w:val="single"/>
            <w:lang w:eastAsia="ru-RU"/>
          </w:rPr>
          <w:t>22</w:t>
        </w:r>
      </w:hyperlink>
      <w:r w:rsidRPr="00DF3E3A">
        <w:rPr>
          <w:rFonts w:ascii="inherit" w:eastAsia="Times New Roman" w:hAnsi="inherit" w:cs="Arial"/>
          <w:color w:val="000000"/>
          <w:sz w:val="19"/>
          <w:szCs w:val="19"/>
          <w:lang w:eastAsia="ru-RU"/>
        </w:rPr>
        <w:t> Земельного кодекса Российской Федерации, при переоформлении этого права в соответствии с </w:t>
      </w:r>
      <w:hyperlink r:id="rId94" w:anchor="100062" w:history="1">
        <w:r w:rsidRPr="00DF3E3A">
          <w:rPr>
            <w:rFonts w:ascii="inherit" w:eastAsia="Times New Roman" w:hAnsi="inherit" w:cs="Arial"/>
            <w:color w:val="005EA5"/>
            <w:sz w:val="19"/>
            <w:u w:val="single"/>
            <w:lang w:eastAsia="ru-RU"/>
          </w:rPr>
          <w:t>пунктами 2</w:t>
        </w:r>
      </w:hyperlink>
      <w:r w:rsidRPr="00DF3E3A">
        <w:rPr>
          <w:rFonts w:ascii="inherit" w:eastAsia="Times New Roman" w:hAnsi="inherit" w:cs="Arial"/>
          <w:color w:val="000000"/>
          <w:sz w:val="19"/>
          <w:szCs w:val="19"/>
          <w:lang w:eastAsia="ru-RU"/>
        </w:rPr>
        <w:t> и </w:t>
      </w:r>
      <w:hyperlink r:id="rId95" w:anchor="100022" w:history="1">
        <w:r w:rsidRPr="00DF3E3A">
          <w:rPr>
            <w:rFonts w:ascii="inherit" w:eastAsia="Times New Roman" w:hAnsi="inherit" w:cs="Arial"/>
            <w:color w:val="005EA5"/>
            <w:sz w:val="19"/>
            <w:u w:val="single"/>
            <w:lang w:eastAsia="ru-RU"/>
          </w:rPr>
          <w:t>5</w:t>
        </w:r>
      </w:hyperlink>
      <w:r w:rsidRPr="00DF3E3A">
        <w:rPr>
          <w:rFonts w:ascii="inherit" w:eastAsia="Times New Roman" w:hAnsi="inherit" w:cs="Arial"/>
          <w:color w:val="000000"/>
          <w:sz w:val="19"/>
          <w:szCs w:val="19"/>
          <w:lang w:eastAsia="ru-RU"/>
        </w:rPr>
        <w:t> настоящей статьи;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2" w:name="100036"/>
      <w:bookmarkEnd w:id="272"/>
      <w:r w:rsidRPr="00DF3E3A">
        <w:rPr>
          <w:rFonts w:ascii="inherit" w:eastAsia="Times New Roman" w:hAnsi="inherit" w:cs="Arial"/>
          <w:color w:val="000000"/>
          <w:sz w:val="19"/>
          <w:szCs w:val="19"/>
          <w:lang w:eastAsia="ru-RU"/>
        </w:rPr>
        <w:t>принятие решения исполнительным органом государственной власти или органом местного самоуправления, предусмотренными </w:t>
      </w:r>
      <w:hyperlink r:id="rId96" w:anchor="100261" w:history="1">
        <w:r w:rsidRPr="00DF3E3A">
          <w:rPr>
            <w:rFonts w:ascii="inherit" w:eastAsia="Times New Roman" w:hAnsi="inherit" w:cs="Arial"/>
            <w:color w:val="005EA5"/>
            <w:sz w:val="19"/>
            <w:u w:val="single"/>
            <w:lang w:eastAsia="ru-RU"/>
          </w:rPr>
          <w:t>статьей 29</w:t>
        </w:r>
      </w:hyperlink>
      <w:r w:rsidRPr="00DF3E3A">
        <w:rPr>
          <w:rFonts w:ascii="inherit" w:eastAsia="Times New Roman" w:hAnsi="inherit" w:cs="Arial"/>
          <w:color w:val="000000"/>
          <w:sz w:val="19"/>
          <w:szCs w:val="19"/>
          <w:lang w:eastAsia="ru-RU"/>
        </w:rPr>
        <w:t> Земельного кодекса Российской Федерации, о предоставлении земельного участка на соответствующем праве;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3" w:name="100037"/>
      <w:bookmarkEnd w:id="273"/>
      <w:r w:rsidRPr="00DF3E3A">
        <w:rPr>
          <w:rFonts w:ascii="inherit" w:eastAsia="Times New Roman" w:hAnsi="inherit" w:cs="Arial"/>
          <w:color w:val="000000"/>
          <w:sz w:val="19"/>
          <w:szCs w:val="19"/>
          <w:lang w:eastAsia="ru-RU"/>
        </w:rPr>
        <w:t>государственную регистрацию права в соответствии с Федеральным </w:t>
      </w:r>
      <w:hyperlink r:id="rId97"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 государственной регистрации прав на недвижимое имущество и сделок с ним".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4" w:name="000186"/>
      <w:bookmarkEnd w:id="274"/>
      <w:r w:rsidRPr="00DF3E3A">
        <w:rPr>
          <w:rFonts w:ascii="inherit" w:eastAsia="Times New Roman" w:hAnsi="inherit" w:cs="Arial"/>
          <w:color w:val="000000"/>
          <w:sz w:val="19"/>
          <w:szCs w:val="19"/>
          <w:lang w:eastAsia="ru-RU"/>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5" w:name="000010"/>
      <w:bookmarkStart w:id="276" w:name="000011"/>
      <w:bookmarkEnd w:id="275"/>
      <w:bookmarkEnd w:id="276"/>
      <w:r w:rsidRPr="00DF3E3A">
        <w:rPr>
          <w:rFonts w:ascii="inherit" w:eastAsia="Times New Roman" w:hAnsi="inherit" w:cs="Arial"/>
          <w:color w:val="000000"/>
          <w:sz w:val="19"/>
          <w:szCs w:val="19"/>
          <w:lang w:eastAsia="ru-RU"/>
        </w:rPr>
        <w:t>Статья 3.1</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7" w:name="000012"/>
      <w:bookmarkEnd w:id="277"/>
      <w:r w:rsidRPr="00DF3E3A">
        <w:rPr>
          <w:rFonts w:ascii="inherit" w:eastAsia="Times New Roman" w:hAnsi="inherit" w:cs="Arial"/>
          <w:color w:val="000000"/>
          <w:sz w:val="19"/>
          <w:szCs w:val="19"/>
          <w:lang w:eastAsia="ru-RU"/>
        </w:rPr>
        <w:t>1. В целях разграничения государственной собственности на землю к федеральной собственности относятся: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8" w:name="000013"/>
      <w:bookmarkEnd w:id="278"/>
      <w:r w:rsidRPr="00DF3E3A">
        <w:rPr>
          <w:rFonts w:ascii="inherit" w:eastAsia="Times New Roman" w:hAnsi="inherit" w:cs="Arial"/>
          <w:color w:val="000000"/>
          <w:sz w:val="19"/>
          <w:szCs w:val="19"/>
          <w:lang w:eastAsia="ru-RU"/>
        </w:rPr>
        <w:t>земельные участки, занятые зданиями, строениями, сооружениями, находящимися в собственности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79" w:name="000014"/>
      <w:bookmarkEnd w:id="279"/>
      <w:r w:rsidRPr="00DF3E3A">
        <w:rPr>
          <w:rFonts w:ascii="inherit" w:eastAsia="Times New Roman" w:hAnsi="inherit" w:cs="Arial"/>
          <w:color w:val="000000"/>
          <w:sz w:val="19"/>
          <w:szCs w:val="19"/>
          <w:lang w:eastAsia="ru-RU"/>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0" w:name="100207"/>
      <w:bookmarkStart w:id="281" w:name="000132"/>
      <w:bookmarkStart w:id="282" w:name="100131"/>
      <w:bookmarkStart w:id="283" w:name="100126"/>
      <w:bookmarkEnd w:id="280"/>
      <w:bookmarkEnd w:id="281"/>
      <w:bookmarkEnd w:id="282"/>
      <w:bookmarkEnd w:id="283"/>
      <w:r w:rsidRPr="00DF3E3A">
        <w:rPr>
          <w:rFonts w:ascii="inherit" w:eastAsia="Times New Roman" w:hAnsi="inherit" w:cs="Arial"/>
          <w:color w:val="000000"/>
          <w:sz w:val="19"/>
          <w:szCs w:val="19"/>
          <w:lang w:eastAsia="ru-RU"/>
        </w:rPr>
        <w:t>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98"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4" w:name="100140"/>
      <w:bookmarkEnd w:id="284"/>
      <w:r w:rsidRPr="00DF3E3A">
        <w:rPr>
          <w:rFonts w:ascii="inherit" w:eastAsia="Times New Roman" w:hAnsi="inherit" w:cs="Arial"/>
          <w:color w:val="000000"/>
          <w:sz w:val="19"/>
          <w:szCs w:val="19"/>
          <w:lang w:eastAsia="ru-RU"/>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5" w:name="000015"/>
      <w:bookmarkEnd w:id="285"/>
      <w:r w:rsidRPr="00DF3E3A">
        <w:rPr>
          <w:rFonts w:ascii="inherit" w:eastAsia="Times New Roman" w:hAnsi="inherit" w:cs="Arial"/>
          <w:color w:val="000000"/>
          <w:sz w:val="19"/>
          <w:szCs w:val="19"/>
          <w:lang w:eastAsia="ru-RU"/>
        </w:rPr>
        <w:t>иные предусмотренные федеральными законами земельные участки и предусмотренные федеральными законами земли.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6" w:name="100069"/>
      <w:bookmarkEnd w:id="286"/>
      <w:r w:rsidRPr="00DF3E3A">
        <w:rPr>
          <w:rFonts w:ascii="inherit" w:eastAsia="Times New Roman" w:hAnsi="inherit" w:cs="Arial"/>
          <w:color w:val="000000"/>
          <w:sz w:val="19"/>
          <w:szCs w:val="19"/>
          <w:lang w:eastAsia="ru-RU"/>
        </w:rPr>
        <w:t>2. В целях разграничения государственной собственности на землю к собственности субъектов Российской Федерации относятся: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7" w:name="000016"/>
      <w:bookmarkEnd w:id="287"/>
      <w:r w:rsidRPr="00DF3E3A">
        <w:rPr>
          <w:rFonts w:ascii="inherit" w:eastAsia="Times New Roman" w:hAnsi="inherit" w:cs="Arial"/>
          <w:color w:val="000000"/>
          <w:sz w:val="19"/>
          <w:szCs w:val="19"/>
          <w:lang w:eastAsia="ru-RU"/>
        </w:rPr>
        <w:t>земельные участки, занятые зданиями, строениями, сооружениями, находящимися в собственности субъектов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8" w:name="000017"/>
      <w:bookmarkEnd w:id="288"/>
      <w:r w:rsidRPr="00DF3E3A">
        <w:rPr>
          <w:rFonts w:ascii="inherit" w:eastAsia="Times New Roman" w:hAnsi="inherit" w:cs="Arial"/>
          <w:color w:val="000000"/>
          <w:sz w:val="19"/>
          <w:szCs w:val="19"/>
          <w:lang w:eastAsia="ru-RU"/>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89" w:name="000173"/>
      <w:bookmarkEnd w:id="289"/>
      <w:r w:rsidRPr="00DF3E3A">
        <w:rPr>
          <w:rFonts w:ascii="inherit" w:eastAsia="Times New Roman" w:hAnsi="inherit" w:cs="Arial"/>
          <w:color w:val="000000"/>
          <w:sz w:val="19"/>
          <w:szCs w:val="19"/>
          <w:lang w:eastAsia="ru-RU"/>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0" w:name="000018"/>
      <w:bookmarkEnd w:id="290"/>
      <w:r w:rsidRPr="00DF3E3A">
        <w:rPr>
          <w:rFonts w:ascii="inherit" w:eastAsia="Times New Roman" w:hAnsi="inherit" w:cs="Arial"/>
          <w:color w:val="000000"/>
          <w:sz w:val="19"/>
          <w:szCs w:val="19"/>
          <w:lang w:eastAsia="ru-RU"/>
        </w:rPr>
        <w:t>иные предусмотренные федеральными законами земельные участки и предусмотренные федеральными законами земли.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1" w:name="100070"/>
      <w:bookmarkEnd w:id="291"/>
      <w:r w:rsidRPr="00DF3E3A">
        <w:rPr>
          <w:rFonts w:ascii="inherit" w:eastAsia="Times New Roman" w:hAnsi="inherit" w:cs="Arial"/>
          <w:color w:val="000000"/>
          <w:sz w:val="19"/>
          <w:szCs w:val="19"/>
          <w:lang w:eastAsia="ru-RU"/>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2" w:name="000019"/>
      <w:bookmarkEnd w:id="292"/>
      <w:r w:rsidRPr="00DF3E3A">
        <w:rPr>
          <w:rFonts w:ascii="inherit" w:eastAsia="Times New Roman" w:hAnsi="inherit" w:cs="Arial"/>
          <w:color w:val="000000"/>
          <w:sz w:val="19"/>
          <w:szCs w:val="19"/>
          <w:lang w:eastAsia="ru-RU"/>
        </w:rPr>
        <w:t>земельные участки, занятые зданиями, строениями, сооружениями, находящимися в собственности соответствующих муниципальных образований;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3" w:name="000020"/>
      <w:bookmarkEnd w:id="293"/>
      <w:r w:rsidRPr="00DF3E3A">
        <w:rPr>
          <w:rFonts w:ascii="inherit" w:eastAsia="Times New Roman" w:hAnsi="inherit" w:cs="Arial"/>
          <w:color w:val="000000"/>
          <w:sz w:val="19"/>
          <w:szCs w:val="19"/>
          <w:lang w:eastAsia="ru-RU"/>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4" w:name="000021"/>
      <w:bookmarkEnd w:id="294"/>
      <w:r w:rsidRPr="00DF3E3A">
        <w:rPr>
          <w:rFonts w:ascii="inherit" w:eastAsia="Times New Roman" w:hAnsi="inherit" w:cs="Arial"/>
          <w:color w:val="000000"/>
          <w:sz w:val="19"/>
          <w:szCs w:val="19"/>
          <w:lang w:eastAsia="ru-RU"/>
        </w:rPr>
        <w:lastRenderedPageBreak/>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5" w:name="000022"/>
      <w:bookmarkEnd w:id="295"/>
      <w:r w:rsidRPr="00DF3E3A">
        <w:rPr>
          <w:rFonts w:ascii="inherit" w:eastAsia="Times New Roman" w:hAnsi="inherit" w:cs="Arial"/>
          <w:color w:val="000000"/>
          <w:sz w:val="19"/>
          <w:szCs w:val="19"/>
          <w:lang w:eastAsia="ru-RU"/>
        </w:rPr>
        <w:t>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r:id="rId99" w:anchor="100069" w:history="1">
        <w:r w:rsidRPr="00DF3E3A">
          <w:rPr>
            <w:rFonts w:ascii="inherit" w:eastAsia="Times New Roman" w:hAnsi="inherit" w:cs="Arial"/>
            <w:color w:val="005EA5"/>
            <w:sz w:val="19"/>
            <w:u w:val="single"/>
            <w:lang w:eastAsia="ru-RU"/>
          </w:rPr>
          <w:t>пунктах 2</w:t>
        </w:r>
      </w:hyperlink>
      <w:r w:rsidRPr="00DF3E3A">
        <w:rPr>
          <w:rFonts w:ascii="inherit" w:eastAsia="Times New Roman" w:hAnsi="inherit" w:cs="Arial"/>
          <w:color w:val="000000"/>
          <w:sz w:val="19"/>
          <w:szCs w:val="19"/>
          <w:lang w:eastAsia="ru-RU"/>
        </w:rPr>
        <w:t> и </w:t>
      </w:r>
      <w:hyperlink r:id="rId100" w:anchor="100070"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и расположенные в границах этих субъектов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6" w:name="000023"/>
      <w:bookmarkEnd w:id="296"/>
      <w:r w:rsidRPr="00DF3E3A">
        <w:rPr>
          <w:rFonts w:ascii="inherit" w:eastAsia="Times New Roman" w:hAnsi="inherit" w:cs="Arial"/>
          <w:color w:val="000000"/>
          <w:sz w:val="19"/>
          <w:szCs w:val="19"/>
          <w:lang w:eastAsia="ru-RU"/>
        </w:rP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297" w:name="000133"/>
      <w:bookmarkStart w:id="298" w:name="100083"/>
      <w:bookmarkStart w:id="299" w:name="100084"/>
      <w:bookmarkStart w:id="300" w:name="100085"/>
      <w:bookmarkStart w:id="301" w:name="100086"/>
      <w:bookmarkStart w:id="302" w:name="100087"/>
      <w:bookmarkStart w:id="303" w:name="100088"/>
      <w:bookmarkStart w:id="304" w:name="100089"/>
      <w:bookmarkStart w:id="305" w:name="100090"/>
      <w:bookmarkStart w:id="306" w:name="100091"/>
      <w:bookmarkStart w:id="307" w:name="100092"/>
      <w:bookmarkStart w:id="308" w:name="100093"/>
      <w:bookmarkStart w:id="309" w:name="100094"/>
      <w:bookmarkStart w:id="310" w:name="100095"/>
      <w:bookmarkStart w:id="311" w:name="100096"/>
      <w:bookmarkStart w:id="312" w:name="100097"/>
      <w:bookmarkStart w:id="313" w:name="100098"/>
      <w:bookmarkStart w:id="314" w:name="10009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DF3E3A">
        <w:rPr>
          <w:rFonts w:ascii="inherit" w:eastAsia="Times New Roman" w:hAnsi="inherit" w:cs="Arial"/>
          <w:color w:val="000000"/>
          <w:sz w:val="19"/>
          <w:szCs w:val="19"/>
          <w:lang w:eastAsia="ru-RU"/>
        </w:rPr>
        <w:t>Статья 3.2. Утратила силу с 1 марта 2015 года. - Федеральный закон от 23.06.2014 N 171-ФЗ.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15" w:name="000134"/>
      <w:bookmarkEnd w:id="315"/>
      <w:r w:rsidRPr="00DF3E3A">
        <w:rPr>
          <w:rFonts w:ascii="inherit" w:eastAsia="Times New Roman" w:hAnsi="inherit" w:cs="Arial"/>
          <w:color w:val="000000"/>
          <w:sz w:val="19"/>
          <w:szCs w:val="19"/>
          <w:lang w:eastAsia="ru-RU"/>
        </w:rPr>
        <w:t>Статья 3.3</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16" w:name="000135"/>
      <w:bookmarkEnd w:id="316"/>
      <w:r w:rsidRPr="00DF3E3A">
        <w:rPr>
          <w:rFonts w:ascii="inherit" w:eastAsia="Times New Roman" w:hAnsi="inherit" w:cs="Arial"/>
          <w:color w:val="000000"/>
          <w:sz w:val="19"/>
          <w:szCs w:val="19"/>
          <w:lang w:eastAsia="ru-RU"/>
        </w:rPr>
        <w:t>1. Распоряжение земельными участками, указанными в </w:t>
      </w:r>
      <w:hyperlink r:id="rId101" w:anchor="000010" w:history="1">
        <w:r w:rsidRPr="00DF3E3A">
          <w:rPr>
            <w:rFonts w:ascii="inherit" w:eastAsia="Times New Roman" w:hAnsi="inherit" w:cs="Arial"/>
            <w:color w:val="005EA5"/>
            <w:sz w:val="19"/>
            <w:u w:val="single"/>
            <w:lang w:eastAsia="ru-RU"/>
          </w:rPr>
          <w:t>статье 3.1</w:t>
        </w:r>
      </w:hyperlink>
      <w:r w:rsidRPr="00DF3E3A">
        <w:rPr>
          <w:rFonts w:ascii="inherit" w:eastAsia="Times New Roman" w:hAnsi="inherit" w:cs="Arial"/>
          <w:color w:val="000000"/>
          <w:sz w:val="19"/>
          <w:szCs w:val="19"/>
          <w:lang w:eastAsia="ru-RU"/>
        </w:rPr>
        <w:t>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17" w:name="000136"/>
      <w:bookmarkEnd w:id="317"/>
      <w:r w:rsidRPr="00DF3E3A">
        <w:rPr>
          <w:rFonts w:ascii="inherit" w:eastAsia="Times New Roman" w:hAnsi="inherit" w:cs="Arial"/>
          <w:color w:val="000000"/>
          <w:sz w:val="19"/>
          <w:szCs w:val="19"/>
          <w:lang w:eastAsia="ru-RU"/>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18" w:name="000174"/>
      <w:bookmarkStart w:id="319" w:name="000137"/>
      <w:bookmarkEnd w:id="318"/>
      <w:bookmarkEnd w:id="319"/>
      <w:r w:rsidRPr="00DF3E3A">
        <w:rPr>
          <w:rFonts w:ascii="inherit" w:eastAsia="Times New Roman" w:hAnsi="inherit" w:cs="Arial"/>
          <w:color w:val="000000"/>
          <w:sz w:val="19"/>
          <w:szCs w:val="19"/>
          <w:lang w:eastAsia="ru-RU"/>
        </w:rPr>
        <w:t>2. Предоставление земельных участков, государственная собственность на которые не разграничена, осуществляется: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0" w:name="000138"/>
      <w:bookmarkEnd w:id="320"/>
      <w:r w:rsidRPr="00DF3E3A">
        <w:rPr>
          <w:rFonts w:ascii="inherit" w:eastAsia="Times New Roman" w:hAnsi="inherit" w:cs="Arial"/>
          <w:color w:val="000000"/>
          <w:sz w:val="19"/>
          <w:szCs w:val="19"/>
          <w:lang w:eastAsia="ru-RU"/>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1" w:name="000182"/>
      <w:bookmarkStart w:id="322" w:name="000139"/>
      <w:bookmarkEnd w:id="321"/>
      <w:bookmarkEnd w:id="322"/>
      <w:r w:rsidRPr="00DF3E3A">
        <w:rPr>
          <w:rFonts w:ascii="inherit" w:eastAsia="Times New Roman" w:hAnsi="inherit" w:cs="Arial"/>
          <w:color w:val="000000"/>
          <w:sz w:val="19"/>
          <w:szCs w:val="19"/>
          <w:lang w:eastAsia="ru-RU"/>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3" w:name="000183"/>
      <w:bookmarkStart w:id="324" w:name="000140"/>
      <w:bookmarkEnd w:id="323"/>
      <w:bookmarkEnd w:id="324"/>
      <w:r w:rsidRPr="00DF3E3A">
        <w:rPr>
          <w:rFonts w:ascii="inherit" w:eastAsia="Times New Roman" w:hAnsi="inherit" w:cs="Arial"/>
          <w:color w:val="000000"/>
          <w:sz w:val="19"/>
          <w:szCs w:val="19"/>
          <w:lang w:eastAsia="ru-RU"/>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5" w:name="000141"/>
      <w:bookmarkEnd w:id="325"/>
      <w:r w:rsidRPr="00DF3E3A">
        <w:rPr>
          <w:rFonts w:ascii="inherit" w:eastAsia="Times New Roman" w:hAnsi="inherit" w:cs="Arial"/>
          <w:color w:val="000000"/>
          <w:sz w:val="19"/>
          <w:szCs w:val="19"/>
          <w:lang w:eastAsia="ru-RU"/>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6" w:name="000142"/>
      <w:bookmarkEnd w:id="326"/>
      <w:r w:rsidRPr="00DF3E3A">
        <w:rPr>
          <w:rFonts w:ascii="inherit" w:eastAsia="Times New Roman" w:hAnsi="inherit" w:cs="Arial"/>
          <w:color w:val="000000"/>
          <w:sz w:val="19"/>
          <w:szCs w:val="19"/>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7" w:name="000143"/>
      <w:bookmarkEnd w:id="327"/>
      <w:r w:rsidRPr="00DF3E3A">
        <w:rPr>
          <w:rFonts w:ascii="inherit" w:eastAsia="Times New Roman" w:hAnsi="inherit" w:cs="Arial"/>
          <w:color w:val="000000"/>
          <w:sz w:val="19"/>
          <w:szCs w:val="19"/>
          <w:lang w:eastAsia="ru-RU"/>
        </w:rPr>
        <w:t>федеральным органом исполнительной власти, осуществляющим функции по управлению федеральным имуществом, в случае, предусмотренном </w:t>
      </w:r>
      <w:hyperlink r:id="rId102" w:anchor="100195" w:history="1">
        <w:r w:rsidRPr="00DF3E3A">
          <w:rPr>
            <w:rFonts w:ascii="inherit" w:eastAsia="Times New Roman" w:hAnsi="inherit" w:cs="Arial"/>
            <w:color w:val="005EA5"/>
            <w:sz w:val="19"/>
            <w:u w:val="single"/>
            <w:lang w:eastAsia="ru-RU"/>
          </w:rPr>
          <w:t>пунктом 12 статьи 3.4</w:t>
        </w:r>
      </w:hyperlink>
      <w:r w:rsidRPr="00DF3E3A">
        <w:rPr>
          <w:rFonts w:ascii="inherit" w:eastAsia="Times New Roman" w:hAnsi="inherit" w:cs="Arial"/>
          <w:color w:val="000000"/>
          <w:sz w:val="19"/>
          <w:szCs w:val="19"/>
          <w:lang w:eastAsia="ru-RU"/>
        </w:rPr>
        <w:t> настоящего Федерального закона;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8" w:name="000144"/>
      <w:bookmarkEnd w:id="328"/>
      <w:r w:rsidRPr="00DF3E3A">
        <w:rPr>
          <w:rFonts w:ascii="inherit" w:eastAsia="Times New Roman" w:hAnsi="inherit" w:cs="Arial"/>
          <w:color w:val="000000"/>
          <w:sz w:val="19"/>
          <w:szCs w:val="19"/>
          <w:lang w:eastAsia="ru-RU"/>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29" w:name="000184"/>
      <w:bookmarkStart w:id="330" w:name="000145"/>
      <w:bookmarkStart w:id="331" w:name="000146"/>
      <w:bookmarkStart w:id="332" w:name="000147"/>
      <w:bookmarkEnd w:id="329"/>
      <w:bookmarkEnd w:id="330"/>
      <w:bookmarkEnd w:id="331"/>
      <w:bookmarkEnd w:id="332"/>
      <w:r w:rsidRPr="00DF3E3A">
        <w:rPr>
          <w:rFonts w:ascii="inherit" w:eastAsia="Times New Roman" w:hAnsi="inherit" w:cs="Arial"/>
          <w:color w:val="000000"/>
          <w:sz w:val="19"/>
          <w:szCs w:val="19"/>
          <w:lang w:eastAsia="ru-RU"/>
        </w:rPr>
        <w:t>3. Утратил силу с 1 января 2017 года. - Федеральный закон от 03.07.2016 N 334-ФЗ.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3" w:name="000175"/>
      <w:bookmarkStart w:id="334" w:name="000148"/>
      <w:bookmarkEnd w:id="333"/>
      <w:bookmarkEnd w:id="334"/>
      <w:r w:rsidRPr="00DF3E3A">
        <w:rPr>
          <w:rFonts w:ascii="inherit" w:eastAsia="Times New Roman" w:hAnsi="inherit" w:cs="Arial"/>
          <w:color w:val="000000"/>
          <w:sz w:val="19"/>
          <w:szCs w:val="19"/>
          <w:lang w:eastAsia="ru-RU"/>
        </w:rPr>
        <w:t>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103"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5" w:name="100171"/>
      <w:bookmarkEnd w:id="335"/>
      <w:r w:rsidRPr="00DF3E3A">
        <w:rPr>
          <w:rFonts w:ascii="inherit" w:eastAsia="Times New Roman" w:hAnsi="inherit" w:cs="Arial"/>
          <w:color w:val="000000"/>
          <w:sz w:val="19"/>
          <w:szCs w:val="19"/>
          <w:lang w:eastAsia="ru-RU"/>
        </w:rPr>
        <w:t>Статья 3.4</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6" w:name="000157"/>
      <w:bookmarkStart w:id="337" w:name="100172"/>
      <w:bookmarkEnd w:id="336"/>
      <w:bookmarkEnd w:id="337"/>
      <w:r w:rsidRPr="00DF3E3A">
        <w:rPr>
          <w:rFonts w:ascii="inherit" w:eastAsia="Times New Roman" w:hAnsi="inherit" w:cs="Arial"/>
          <w:color w:val="000000"/>
          <w:sz w:val="19"/>
          <w:szCs w:val="19"/>
          <w:lang w:eastAsia="ru-RU"/>
        </w:rPr>
        <w:lastRenderedPageBreak/>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8" w:name="100173"/>
      <w:bookmarkEnd w:id="338"/>
      <w:r w:rsidRPr="00DF3E3A">
        <w:rPr>
          <w:rFonts w:ascii="inherit" w:eastAsia="Times New Roman" w:hAnsi="inherit" w:cs="Arial"/>
          <w:color w:val="000000"/>
          <w:sz w:val="19"/>
          <w:szCs w:val="19"/>
          <w:lang w:eastAsia="ru-RU"/>
        </w:rPr>
        <w:t>2. В заявлении указываются следующие сведения (при их наличии):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39" w:name="100174"/>
      <w:bookmarkEnd w:id="339"/>
      <w:r w:rsidRPr="00DF3E3A">
        <w:rPr>
          <w:rFonts w:ascii="inherit" w:eastAsia="Times New Roman" w:hAnsi="inherit" w:cs="Arial"/>
          <w:color w:val="000000"/>
          <w:sz w:val="19"/>
          <w:szCs w:val="19"/>
          <w:lang w:eastAsia="ru-RU"/>
        </w:rPr>
        <w:t>1) кадастровый номер земельного участка, о целесообразности осуществления полномочий по распоряжению которым подано заявление;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0" w:name="100175"/>
      <w:bookmarkEnd w:id="340"/>
      <w:r w:rsidRPr="00DF3E3A">
        <w:rPr>
          <w:rFonts w:ascii="inherit" w:eastAsia="Times New Roman" w:hAnsi="inherit" w:cs="Arial"/>
          <w:color w:val="000000"/>
          <w:sz w:val="19"/>
          <w:szCs w:val="19"/>
          <w:lang w:eastAsia="ru-RU"/>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1" w:name="000185"/>
      <w:bookmarkStart w:id="342" w:name="100176"/>
      <w:bookmarkEnd w:id="341"/>
      <w:bookmarkEnd w:id="342"/>
      <w:r w:rsidRPr="00DF3E3A">
        <w:rPr>
          <w:rFonts w:ascii="inherit" w:eastAsia="Times New Roman" w:hAnsi="inherit" w:cs="Arial"/>
          <w:color w:val="000000"/>
          <w:sz w:val="19"/>
          <w:szCs w:val="19"/>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3" w:name="000158"/>
      <w:bookmarkStart w:id="344" w:name="100177"/>
      <w:bookmarkEnd w:id="343"/>
      <w:bookmarkEnd w:id="344"/>
      <w:r w:rsidRPr="00DF3E3A">
        <w:rPr>
          <w:rFonts w:ascii="inherit" w:eastAsia="Times New Roman" w:hAnsi="inherit" w:cs="Arial"/>
          <w:color w:val="000000"/>
          <w:sz w:val="19"/>
          <w:szCs w:val="19"/>
          <w:lang w:eastAsia="ru-RU"/>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5" w:name="000159"/>
      <w:bookmarkStart w:id="346" w:name="100178"/>
      <w:bookmarkEnd w:id="345"/>
      <w:bookmarkEnd w:id="346"/>
      <w:r w:rsidRPr="00DF3E3A">
        <w:rPr>
          <w:rFonts w:ascii="inherit" w:eastAsia="Times New Roman" w:hAnsi="inherit" w:cs="Arial"/>
          <w:color w:val="000000"/>
          <w:sz w:val="19"/>
          <w:szCs w:val="19"/>
          <w:lang w:eastAsia="ru-RU"/>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7" w:name="100179"/>
      <w:bookmarkEnd w:id="347"/>
      <w:r w:rsidRPr="00DF3E3A">
        <w:rPr>
          <w:rFonts w:ascii="inherit" w:eastAsia="Times New Roman" w:hAnsi="inherit" w:cs="Arial"/>
          <w:color w:val="000000"/>
          <w:sz w:val="19"/>
          <w:szCs w:val="19"/>
          <w:lang w:eastAsia="ru-RU"/>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8" w:name="100180"/>
      <w:bookmarkEnd w:id="348"/>
      <w:r w:rsidRPr="00DF3E3A">
        <w:rPr>
          <w:rFonts w:ascii="inherit" w:eastAsia="Times New Roman" w:hAnsi="inherit" w:cs="Arial"/>
          <w:color w:val="000000"/>
          <w:sz w:val="19"/>
          <w:szCs w:val="19"/>
          <w:lang w:eastAsia="ru-RU"/>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49" w:name="100181"/>
      <w:bookmarkEnd w:id="349"/>
      <w:r w:rsidRPr="00DF3E3A">
        <w:rPr>
          <w:rFonts w:ascii="inherit" w:eastAsia="Times New Roman" w:hAnsi="inherit" w:cs="Arial"/>
          <w:color w:val="000000"/>
          <w:sz w:val="19"/>
          <w:szCs w:val="19"/>
          <w:lang w:eastAsia="ru-RU"/>
        </w:rPr>
        <w:t>3) об отказе в удовлетворении заявления при наличии хотя бы одного из оснований, предусмотренных </w:t>
      </w:r>
      <w:hyperlink r:id="rId104" w:anchor="000369" w:history="1">
        <w:r w:rsidRPr="00DF3E3A">
          <w:rPr>
            <w:rFonts w:ascii="inherit" w:eastAsia="Times New Roman" w:hAnsi="inherit" w:cs="Arial"/>
            <w:color w:val="005EA5"/>
            <w:sz w:val="19"/>
            <w:u w:val="single"/>
            <w:lang w:eastAsia="ru-RU"/>
          </w:rPr>
          <w:t>пунктом 16 статьи 11.10</w:t>
        </w:r>
      </w:hyperlink>
      <w:r w:rsidRPr="00DF3E3A">
        <w:rPr>
          <w:rFonts w:ascii="inherit" w:eastAsia="Times New Roman" w:hAnsi="inherit" w:cs="Arial"/>
          <w:color w:val="000000"/>
          <w:sz w:val="19"/>
          <w:szCs w:val="19"/>
          <w:lang w:eastAsia="ru-RU"/>
        </w:rPr>
        <w:t>, </w:t>
      </w:r>
      <w:hyperlink r:id="rId105" w:anchor="000627" w:history="1">
        <w:r w:rsidRPr="00DF3E3A">
          <w:rPr>
            <w:rFonts w:ascii="inherit" w:eastAsia="Times New Roman" w:hAnsi="inherit" w:cs="Arial"/>
            <w:color w:val="005EA5"/>
            <w:sz w:val="19"/>
            <w:u w:val="single"/>
            <w:lang w:eastAsia="ru-RU"/>
          </w:rPr>
          <w:t>подпунктами 7</w:t>
        </w:r>
      </w:hyperlink>
      <w:r w:rsidRPr="00DF3E3A">
        <w:rPr>
          <w:rFonts w:ascii="inherit" w:eastAsia="Times New Roman" w:hAnsi="inherit" w:cs="Arial"/>
          <w:color w:val="000000"/>
          <w:sz w:val="19"/>
          <w:szCs w:val="19"/>
          <w:lang w:eastAsia="ru-RU"/>
        </w:rPr>
        <w:t> - </w:t>
      </w:r>
      <w:hyperlink r:id="rId106" w:anchor="000630" w:history="1">
        <w:r w:rsidRPr="00DF3E3A">
          <w:rPr>
            <w:rFonts w:ascii="inherit" w:eastAsia="Times New Roman" w:hAnsi="inherit" w:cs="Arial"/>
            <w:color w:val="005EA5"/>
            <w:sz w:val="19"/>
            <w:u w:val="single"/>
            <w:lang w:eastAsia="ru-RU"/>
          </w:rPr>
          <w:t>10</w:t>
        </w:r>
      </w:hyperlink>
      <w:r w:rsidRPr="00DF3E3A">
        <w:rPr>
          <w:rFonts w:ascii="inherit" w:eastAsia="Times New Roman" w:hAnsi="inherit" w:cs="Arial"/>
          <w:color w:val="000000"/>
          <w:sz w:val="19"/>
          <w:szCs w:val="19"/>
          <w:lang w:eastAsia="ru-RU"/>
        </w:rPr>
        <w:t>, </w:t>
      </w:r>
      <w:hyperlink r:id="rId107" w:anchor="000632" w:history="1">
        <w:r w:rsidRPr="00DF3E3A">
          <w:rPr>
            <w:rFonts w:ascii="inherit" w:eastAsia="Times New Roman" w:hAnsi="inherit" w:cs="Arial"/>
            <w:color w:val="005EA5"/>
            <w:sz w:val="19"/>
            <w:u w:val="single"/>
            <w:lang w:eastAsia="ru-RU"/>
          </w:rPr>
          <w:t>12</w:t>
        </w:r>
      </w:hyperlink>
      <w:r w:rsidRPr="00DF3E3A">
        <w:rPr>
          <w:rFonts w:ascii="inherit" w:eastAsia="Times New Roman" w:hAnsi="inherit" w:cs="Arial"/>
          <w:color w:val="000000"/>
          <w:sz w:val="19"/>
          <w:szCs w:val="19"/>
          <w:lang w:eastAsia="ru-RU"/>
        </w:rPr>
        <w:t> - </w:t>
      </w:r>
      <w:hyperlink r:id="rId108" w:anchor="000639" w:history="1">
        <w:r w:rsidRPr="00DF3E3A">
          <w:rPr>
            <w:rFonts w:ascii="inherit" w:eastAsia="Times New Roman" w:hAnsi="inherit" w:cs="Arial"/>
            <w:color w:val="005EA5"/>
            <w:sz w:val="19"/>
            <w:u w:val="single"/>
            <w:lang w:eastAsia="ru-RU"/>
          </w:rPr>
          <w:t>19 пункта 8 статьи 39.11</w:t>
        </w:r>
      </w:hyperlink>
      <w:r w:rsidRPr="00DF3E3A">
        <w:rPr>
          <w:rFonts w:ascii="inherit" w:eastAsia="Times New Roman" w:hAnsi="inherit" w:cs="Arial"/>
          <w:color w:val="000000"/>
          <w:sz w:val="19"/>
          <w:szCs w:val="19"/>
          <w:lang w:eastAsia="ru-RU"/>
        </w:rPr>
        <w:t> или </w:t>
      </w:r>
      <w:hyperlink r:id="rId109" w:anchor="000822" w:history="1">
        <w:r w:rsidRPr="00DF3E3A">
          <w:rPr>
            <w:rFonts w:ascii="inherit" w:eastAsia="Times New Roman" w:hAnsi="inherit" w:cs="Arial"/>
            <w:color w:val="005EA5"/>
            <w:sz w:val="19"/>
            <w:u w:val="single"/>
            <w:lang w:eastAsia="ru-RU"/>
          </w:rPr>
          <w:t>подпунктами 11</w:t>
        </w:r>
      </w:hyperlink>
      <w:r w:rsidRPr="00DF3E3A">
        <w:rPr>
          <w:rFonts w:ascii="inherit" w:eastAsia="Times New Roman" w:hAnsi="inherit" w:cs="Arial"/>
          <w:color w:val="000000"/>
          <w:sz w:val="19"/>
          <w:szCs w:val="19"/>
          <w:lang w:eastAsia="ru-RU"/>
        </w:rPr>
        <w:t> - </w:t>
      </w:r>
      <w:hyperlink r:id="rId110" w:anchor="000824" w:history="1">
        <w:r w:rsidRPr="00DF3E3A">
          <w:rPr>
            <w:rFonts w:ascii="inherit" w:eastAsia="Times New Roman" w:hAnsi="inherit" w:cs="Arial"/>
            <w:color w:val="005EA5"/>
            <w:sz w:val="19"/>
            <w:u w:val="single"/>
            <w:lang w:eastAsia="ru-RU"/>
          </w:rPr>
          <w:t>13 статьи 39.16</w:t>
        </w:r>
      </w:hyperlink>
      <w:r w:rsidRPr="00DF3E3A">
        <w:rPr>
          <w:rFonts w:ascii="inherit" w:eastAsia="Times New Roman" w:hAnsi="inherit" w:cs="Arial"/>
          <w:color w:val="000000"/>
          <w:sz w:val="19"/>
          <w:szCs w:val="19"/>
          <w:lang w:eastAsia="ru-RU"/>
        </w:rPr>
        <w:t> Земельного кодекса Российской Федерации, с указанием всех оснований отказа и приложением подтверждающих их документов.</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0" w:name="000160"/>
      <w:bookmarkStart w:id="351" w:name="100182"/>
      <w:bookmarkEnd w:id="350"/>
      <w:bookmarkEnd w:id="351"/>
      <w:r w:rsidRPr="00DF3E3A">
        <w:rPr>
          <w:rFonts w:ascii="inherit" w:eastAsia="Times New Roman" w:hAnsi="inherit" w:cs="Arial"/>
          <w:color w:val="000000"/>
          <w:sz w:val="19"/>
          <w:szCs w:val="19"/>
          <w:lang w:eastAsia="ru-RU"/>
        </w:rPr>
        <w:t>5. В случае направления органом местного самоуправления в единый институт развития в жилищной сфере предусмотренного </w:t>
      </w:r>
      <w:hyperlink r:id="rId111" w:anchor="100179" w:history="1">
        <w:r w:rsidRPr="00DF3E3A">
          <w:rPr>
            <w:rFonts w:ascii="inherit" w:eastAsia="Times New Roman" w:hAnsi="inherit" w:cs="Arial"/>
            <w:color w:val="005EA5"/>
            <w:sz w:val="19"/>
            <w:u w:val="single"/>
            <w:lang w:eastAsia="ru-RU"/>
          </w:rPr>
          <w:t>подпунктом 1 пункта 4</w:t>
        </w:r>
      </w:hyperlink>
      <w:r w:rsidRPr="00DF3E3A">
        <w:rPr>
          <w:rFonts w:ascii="inherit" w:eastAsia="Times New Roman" w:hAnsi="inherit" w:cs="Arial"/>
          <w:color w:val="000000"/>
          <w:sz w:val="19"/>
          <w:szCs w:val="19"/>
          <w:lang w:eastAsia="ru-RU"/>
        </w:rPr>
        <w:t>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2" w:name="000161"/>
      <w:bookmarkStart w:id="353" w:name="100183"/>
      <w:bookmarkEnd w:id="352"/>
      <w:bookmarkEnd w:id="353"/>
      <w:r w:rsidRPr="00DF3E3A">
        <w:rPr>
          <w:rFonts w:ascii="inherit" w:eastAsia="Times New Roman" w:hAnsi="inherit" w:cs="Arial"/>
          <w:color w:val="000000"/>
          <w:sz w:val="19"/>
          <w:szCs w:val="19"/>
          <w:lang w:eastAsia="ru-RU"/>
        </w:rPr>
        <w:t>6. В случае направления органом местного самоуправления в единый институт развития в жилищной сфере уведомления, предусмотренного </w:t>
      </w:r>
      <w:hyperlink r:id="rId112" w:anchor="100180" w:history="1">
        <w:r w:rsidRPr="00DF3E3A">
          <w:rPr>
            <w:rFonts w:ascii="inherit" w:eastAsia="Times New Roman" w:hAnsi="inherit" w:cs="Arial"/>
            <w:color w:val="005EA5"/>
            <w:sz w:val="19"/>
            <w:u w:val="single"/>
            <w:lang w:eastAsia="ru-RU"/>
          </w:rPr>
          <w:t>подпунктом 2 пункта 4</w:t>
        </w:r>
      </w:hyperlink>
      <w:r w:rsidRPr="00DF3E3A">
        <w:rPr>
          <w:rFonts w:ascii="inherit" w:eastAsia="Times New Roman" w:hAnsi="inherit" w:cs="Arial"/>
          <w:color w:val="000000"/>
          <w:sz w:val="19"/>
          <w:szCs w:val="19"/>
          <w:lang w:eastAsia="ru-RU"/>
        </w:rPr>
        <w:t> настоящей статьи, либо ненаправления в единый институт развития в жилищной сфере ни одного из уведомлений, предусмотренных </w:t>
      </w:r>
      <w:hyperlink r:id="rId113" w:anchor="100178" w:history="1">
        <w:r w:rsidRPr="00DF3E3A">
          <w:rPr>
            <w:rFonts w:ascii="inherit" w:eastAsia="Times New Roman" w:hAnsi="inherit" w:cs="Arial"/>
            <w:color w:val="005EA5"/>
            <w:sz w:val="19"/>
            <w:u w:val="single"/>
            <w:lang w:eastAsia="ru-RU"/>
          </w:rPr>
          <w:t>пунктом 4</w:t>
        </w:r>
      </w:hyperlink>
      <w:r w:rsidRPr="00DF3E3A">
        <w:rPr>
          <w:rFonts w:ascii="inherit" w:eastAsia="Times New Roman" w:hAnsi="inherit" w:cs="Arial"/>
          <w:color w:val="000000"/>
          <w:sz w:val="19"/>
          <w:szCs w:val="19"/>
          <w:lang w:eastAsia="ru-RU"/>
        </w:rPr>
        <w:t>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r:id="rId114" w:anchor="100184" w:history="1">
        <w:r w:rsidRPr="00DF3E3A">
          <w:rPr>
            <w:rFonts w:ascii="inherit" w:eastAsia="Times New Roman" w:hAnsi="inherit" w:cs="Arial"/>
            <w:color w:val="005EA5"/>
            <w:sz w:val="19"/>
            <w:u w:val="single"/>
            <w:lang w:eastAsia="ru-RU"/>
          </w:rPr>
          <w:t>пунктом 7</w:t>
        </w:r>
      </w:hyperlink>
      <w:r w:rsidRPr="00DF3E3A">
        <w:rPr>
          <w:rFonts w:ascii="inherit" w:eastAsia="Times New Roman" w:hAnsi="inherit" w:cs="Arial"/>
          <w:color w:val="000000"/>
          <w:sz w:val="19"/>
          <w:szCs w:val="19"/>
          <w:lang w:eastAsia="ru-RU"/>
        </w:rPr>
        <w:t> настоящей статьи.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4" w:name="100184"/>
      <w:bookmarkEnd w:id="354"/>
      <w:r w:rsidRPr="00DF3E3A">
        <w:rPr>
          <w:rFonts w:ascii="inherit" w:eastAsia="Times New Roman" w:hAnsi="inherit" w:cs="Arial"/>
          <w:color w:val="000000"/>
          <w:sz w:val="19"/>
          <w:szCs w:val="19"/>
          <w:lang w:eastAsia="ru-RU"/>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5" w:name="100185"/>
      <w:bookmarkEnd w:id="355"/>
      <w:r w:rsidRPr="00DF3E3A">
        <w:rPr>
          <w:rFonts w:ascii="inherit" w:eastAsia="Times New Roman" w:hAnsi="inherit" w:cs="Arial"/>
          <w:color w:val="000000"/>
          <w:sz w:val="19"/>
          <w:szCs w:val="19"/>
          <w:lang w:eastAsia="ru-RU"/>
        </w:rPr>
        <w:t>1) им принято решение о предоставлении такого земельного участка в постоянное (бессрочное) пользование;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6" w:name="100186"/>
      <w:bookmarkEnd w:id="356"/>
      <w:r w:rsidRPr="00DF3E3A">
        <w:rPr>
          <w:rFonts w:ascii="inherit" w:eastAsia="Times New Roman" w:hAnsi="inherit" w:cs="Arial"/>
          <w:color w:val="000000"/>
          <w:sz w:val="19"/>
          <w:szCs w:val="19"/>
          <w:lang w:eastAsia="ru-RU"/>
        </w:rPr>
        <w:t>2) им заключен договор аренды или договор безвозмездного пользования таким земельным участком;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7" w:name="100187"/>
      <w:bookmarkEnd w:id="357"/>
      <w:r w:rsidRPr="00DF3E3A">
        <w:rPr>
          <w:rFonts w:ascii="inherit" w:eastAsia="Times New Roman" w:hAnsi="inherit" w:cs="Arial"/>
          <w:color w:val="000000"/>
          <w:sz w:val="19"/>
          <w:szCs w:val="19"/>
          <w:lang w:eastAsia="ru-RU"/>
        </w:rPr>
        <w:t>3) им принято решение о предварительном согласовании предоставления такого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8" w:name="100188"/>
      <w:bookmarkEnd w:id="358"/>
      <w:r w:rsidRPr="00DF3E3A">
        <w:rPr>
          <w:rFonts w:ascii="inherit" w:eastAsia="Times New Roman" w:hAnsi="inherit" w:cs="Arial"/>
          <w:color w:val="000000"/>
          <w:sz w:val="19"/>
          <w:szCs w:val="19"/>
          <w:lang w:eastAsia="ru-RU"/>
        </w:rPr>
        <w:lastRenderedPageBreak/>
        <w:t>4) им размещено в порядке, установленном Земельным </w:t>
      </w:r>
      <w:hyperlink r:id="rId115"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59" w:name="100189"/>
      <w:bookmarkEnd w:id="359"/>
      <w:r w:rsidRPr="00DF3E3A">
        <w:rPr>
          <w:rFonts w:ascii="inherit" w:eastAsia="Times New Roman" w:hAnsi="inherit" w:cs="Arial"/>
          <w:color w:val="000000"/>
          <w:sz w:val="19"/>
          <w:szCs w:val="19"/>
          <w:lang w:eastAsia="ru-RU"/>
        </w:rPr>
        <w:t>5) им размещено и (или) опубликовано извещение о предоставлении земельного участка для целей, указанных в </w:t>
      </w:r>
      <w:hyperlink r:id="rId116" w:anchor="000858" w:history="1">
        <w:r w:rsidRPr="00DF3E3A">
          <w:rPr>
            <w:rFonts w:ascii="inherit" w:eastAsia="Times New Roman" w:hAnsi="inherit" w:cs="Arial"/>
            <w:color w:val="005EA5"/>
            <w:sz w:val="19"/>
            <w:u w:val="single"/>
            <w:lang w:eastAsia="ru-RU"/>
          </w:rPr>
          <w:t>статье 39.18</w:t>
        </w:r>
      </w:hyperlink>
      <w:r w:rsidRPr="00DF3E3A">
        <w:rPr>
          <w:rFonts w:ascii="inherit" w:eastAsia="Times New Roman" w:hAnsi="inherit" w:cs="Arial"/>
          <w:color w:val="000000"/>
          <w:sz w:val="19"/>
          <w:szCs w:val="19"/>
          <w:lang w:eastAsia="ru-RU"/>
        </w:rPr>
        <w:t> Земельного кодекса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0" w:name="100190"/>
      <w:bookmarkEnd w:id="360"/>
      <w:r w:rsidRPr="00DF3E3A">
        <w:rPr>
          <w:rFonts w:ascii="inherit" w:eastAsia="Times New Roman" w:hAnsi="inherit" w:cs="Arial"/>
          <w:color w:val="000000"/>
          <w:sz w:val="19"/>
          <w:szCs w:val="19"/>
          <w:lang w:eastAsia="ru-RU"/>
        </w:rPr>
        <w:t>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117" w:anchor="000611" w:history="1">
        <w:r w:rsidRPr="00DF3E3A">
          <w:rPr>
            <w:rFonts w:ascii="inherit" w:eastAsia="Times New Roman" w:hAnsi="inherit" w:cs="Arial"/>
            <w:color w:val="005EA5"/>
            <w:sz w:val="19"/>
            <w:u w:val="single"/>
            <w:lang w:eastAsia="ru-RU"/>
          </w:rPr>
          <w:t>подпунктом 4 пункта 4 статьи 39.11</w:t>
        </w:r>
      </w:hyperlink>
      <w:r w:rsidRPr="00DF3E3A">
        <w:rPr>
          <w:rFonts w:ascii="inherit" w:eastAsia="Times New Roman" w:hAnsi="inherit" w:cs="Arial"/>
          <w:color w:val="000000"/>
          <w:sz w:val="19"/>
          <w:szCs w:val="19"/>
          <w:lang w:eastAsia="ru-RU"/>
        </w:rPr>
        <w:t> Земельного кодекса Российской Федерации и органом местного самоуправления не принято решение об отказе в проведении данного аукциона.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1" w:name="000162"/>
      <w:bookmarkStart w:id="362" w:name="100191"/>
      <w:bookmarkEnd w:id="361"/>
      <w:bookmarkEnd w:id="362"/>
      <w:r w:rsidRPr="00DF3E3A">
        <w:rPr>
          <w:rFonts w:ascii="inherit" w:eastAsia="Times New Roman" w:hAnsi="inherit" w:cs="Arial"/>
          <w:color w:val="000000"/>
          <w:sz w:val="19"/>
          <w:szCs w:val="19"/>
          <w:lang w:eastAsia="ru-RU"/>
        </w:rPr>
        <w:t>8. Не позднее чем в течение пяти рабочих дней со дня совершения действий, предусмотренных </w:t>
      </w:r>
      <w:hyperlink r:id="rId118" w:anchor="100185" w:history="1">
        <w:r w:rsidRPr="00DF3E3A">
          <w:rPr>
            <w:rFonts w:ascii="inherit" w:eastAsia="Times New Roman" w:hAnsi="inherit" w:cs="Arial"/>
            <w:color w:val="005EA5"/>
            <w:sz w:val="19"/>
            <w:u w:val="single"/>
            <w:lang w:eastAsia="ru-RU"/>
          </w:rPr>
          <w:t>подпунктами 1</w:t>
        </w:r>
      </w:hyperlink>
      <w:r w:rsidRPr="00DF3E3A">
        <w:rPr>
          <w:rFonts w:ascii="inherit" w:eastAsia="Times New Roman" w:hAnsi="inherit" w:cs="Arial"/>
          <w:color w:val="000000"/>
          <w:sz w:val="19"/>
          <w:szCs w:val="19"/>
          <w:lang w:eastAsia="ru-RU"/>
        </w:rPr>
        <w:t> - </w:t>
      </w:r>
      <w:hyperlink r:id="rId119" w:anchor="100190" w:history="1">
        <w:r w:rsidRPr="00DF3E3A">
          <w:rPr>
            <w:rFonts w:ascii="inherit" w:eastAsia="Times New Roman" w:hAnsi="inherit" w:cs="Arial"/>
            <w:color w:val="005EA5"/>
            <w:sz w:val="19"/>
            <w:u w:val="single"/>
            <w:lang w:eastAsia="ru-RU"/>
          </w:rPr>
          <w:t>6 пункта 7</w:t>
        </w:r>
      </w:hyperlink>
      <w:r w:rsidRPr="00DF3E3A">
        <w:rPr>
          <w:rFonts w:ascii="inherit" w:eastAsia="Times New Roman" w:hAnsi="inherit" w:cs="Arial"/>
          <w:color w:val="000000"/>
          <w:sz w:val="19"/>
          <w:szCs w:val="19"/>
          <w:lang w:eastAsia="ru-RU"/>
        </w:rPr>
        <w:t>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3" w:name="000163"/>
      <w:bookmarkStart w:id="364" w:name="100192"/>
      <w:bookmarkEnd w:id="363"/>
      <w:bookmarkEnd w:id="364"/>
      <w:r w:rsidRPr="00DF3E3A">
        <w:rPr>
          <w:rFonts w:ascii="inherit" w:eastAsia="Times New Roman" w:hAnsi="inherit" w:cs="Arial"/>
          <w:color w:val="000000"/>
          <w:sz w:val="19"/>
          <w:szCs w:val="19"/>
          <w:lang w:eastAsia="ru-RU"/>
        </w:rPr>
        <w:t>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r:id="rId120" w:anchor="100179" w:history="1">
        <w:r w:rsidRPr="00DF3E3A">
          <w:rPr>
            <w:rFonts w:ascii="inherit" w:eastAsia="Times New Roman" w:hAnsi="inherit" w:cs="Arial"/>
            <w:color w:val="005EA5"/>
            <w:sz w:val="19"/>
            <w:u w:val="single"/>
            <w:lang w:eastAsia="ru-RU"/>
          </w:rPr>
          <w:t>подпунктом 1 пункта 4</w:t>
        </w:r>
      </w:hyperlink>
      <w:r w:rsidRPr="00DF3E3A">
        <w:rPr>
          <w:rFonts w:ascii="inherit" w:eastAsia="Times New Roman" w:hAnsi="inherit" w:cs="Arial"/>
          <w:color w:val="000000"/>
          <w:sz w:val="19"/>
          <w:szCs w:val="19"/>
          <w:lang w:eastAsia="ru-RU"/>
        </w:rPr>
        <w:t>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5" w:name="000164"/>
      <w:bookmarkStart w:id="366" w:name="100193"/>
      <w:bookmarkEnd w:id="365"/>
      <w:bookmarkEnd w:id="366"/>
      <w:r w:rsidRPr="00DF3E3A">
        <w:rPr>
          <w:rFonts w:ascii="inherit" w:eastAsia="Times New Roman" w:hAnsi="inherit" w:cs="Arial"/>
          <w:color w:val="000000"/>
          <w:sz w:val="19"/>
          <w:szCs w:val="19"/>
          <w:lang w:eastAsia="ru-RU"/>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7" w:name="000165"/>
      <w:bookmarkStart w:id="368" w:name="100194"/>
      <w:bookmarkEnd w:id="367"/>
      <w:bookmarkEnd w:id="368"/>
      <w:r w:rsidRPr="00DF3E3A">
        <w:rPr>
          <w:rFonts w:ascii="inherit" w:eastAsia="Times New Roman" w:hAnsi="inherit" w:cs="Arial"/>
          <w:color w:val="000000"/>
          <w:sz w:val="19"/>
          <w:szCs w:val="19"/>
          <w:lang w:eastAsia="ru-RU"/>
        </w:rPr>
        <w:t>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r:id="rId121" w:anchor="100182" w:history="1">
        <w:r w:rsidRPr="00DF3E3A">
          <w:rPr>
            <w:rFonts w:ascii="inherit" w:eastAsia="Times New Roman" w:hAnsi="inherit" w:cs="Arial"/>
            <w:color w:val="005EA5"/>
            <w:sz w:val="19"/>
            <w:u w:val="single"/>
            <w:lang w:eastAsia="ru-RU"/>
          </w:rPr>
          <w:t>пунктом 5</w:t>
        </w:r>
      </w:hyperlink>
      <w:r w:rsidRPr="00DF3E3A">
        <w:rPr>
          <w:rFonts w:ascii="inherit" w:eastAsia="Times New Roman" w:hAnsi="inherit" w:cs="Arial"/>
          <w:color w:val="000000"/>
          <w:sz w:val="19"/>
          <w:szCs w:val="19"/>
          <w:lang w:eastAsia="ru-RU"/>
        </w:rPr>
        <w:t> или </w:t>
      </w:r>
      <w:hyperlink r:id="rId122" w:anchor="100183" w:history="1">
        <w:r w:rsidRPr="00DF3E3A">
          <w:rPr>
            <w:rFonts w:ascii="inherit" w:eastAsia="Times New Roman" w:hAnsi="inherit" w:cs="Arial"/>
            <w:color w:val="005EA5"/>
            <w:sz w:val="19"/>
            <w:u w:val="single"/>
            <w:lang w:eastAsia="ru-RU"/>
          </w:rPr>
          <w:t>6</w:t>
        </w:r>
      </w:hyperlink>
      <w:r w:rsidRPr="00DF3E3A">
        <w:rPr>
          <w:rFonts w:ascii="inherit" w:eastAsia="Times New Roman" w:hAnsi="inherit" w:cs="Arial"/>
          <w:color w:val="000000"/>
          <w:sz w:val="19"/>
          <w:szCs w:val="19"/>
          <w:lang w:eastAsia="ru-RU"/>
        </w:rPr>
        <w:t>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123"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69" w:name="100195"/>
      <w:bookmarkEnd w:id="369"/>
      <w:r w:rsidRPr="00DF3E3A">
        <w:rPr>
          <w:rFonts w:ascii="inherit" w:eastAsia="Times New Roman" w:hAnsi="inherit" w:cs="Arial"/>
          <w:color w:val="000000"/>
          <w:sz w:val="19"/>
          <w:szCs w:val="19"/>
          <w:lang w:eastAsia="ru-RU"/>
        </w:rPr>
        <w:t>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124"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125"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0" w:name="100196"/>
      <w:bookmarkEnd w:id="370"/>
      <w:r w:rsidRPr="00DF3E3A">
        <w:rPr>
          <w:rFonts w:ascii="inherit" w:eastAsia="Times New Roman" w:hAnsi="inherit" w:cs="Arial"/>
          <w:color w:val="000000"/>
          <w:sz w:val="19"/>
          <w:szCs w:val="19"/>
          <w:lang w:eastAsia="ru-RU"/>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r:id="rId126" w:anchor="100182" w:history="1">
        <w:r w:rsidRPr="00DF3E3A">
          <w:rPr>
            <w:rFonts w:ascii="inherit" w:eastAsia="Times New Roman" w:hAnsi="inherit" w:cs="Arial"/>
            <w:color w:val="005EA5"/>
            <w:sz w:val="19"/>
            <w:u w:val="single"/>
            <w:lang w:eastAsia="ru-RU"/>
          </w:rPr>
          <w:t>пунктом 5</w:t>
        </w:r>
      </w:hyperlink>
      <w:r w:rsidRPr="00DF3E3A">
        <w:rPr>
          <w:rFonts w:ascii="inherit" w:eastAsia="Times New Roman" w:hAnsi="inherit" w:cs="Arial"/>
          <w:color w:val="000000"/>
          <w:sz w:val="19"/>
          <w:szCs w:val="19"/>
          <w:lang w:eastAsia="ru-RU"/>
        </w:rPr>
        <w:t> или </w:t>
      </w:r>
      <w:hyperlink r:id="rId127" w:anchor="100183" w:history="1">
        <w:r w:rsidRPr="00DF3E3A">
          <w:rPr>
            <w:rFonts w:ascii="inherit" w:eastAsia="Times New Roman" w:hAnsi="inherit" w:cs="Arial"/>
            <w:color w:val="005EA5"/>
            <w:sz w:val="19"/>
            <w:u w:val="single"/>
            <w:lang w:eastAsia="ru-RU"/>
          </w:rPr>
          <w:t>6</w:t>
        </w:r>
      </w:hyperlink>
      <w:r w:rsidRPr="00DF3E3A">
        <w:rPr>
          <w:rFonts w:ascii="inherit" w:eastAsia="Times New Roman" w:hAnsi="inherit" w:cs="Arial"/>
          <w:color w:val="000000"/>
          <w:sz w:val="19"/>
          <w:szCs w:val="19"/>
          <w:lang w:eastAsia="ru-RU"/>
        </w:rPr>
        <w:t> настоящей статьи, в следующих случаях:</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1" w:name="100197"/>
      <w:bookmarkEnd w:id="371"/>
      <w:r w:rsidRPr="00DF3E3A">
        <w:rPr>
          <w:rFonts w:ascii="inherit" w:eastAsia="Times New Roman" w:hAnsi="inherit" w:cs="Arial"/>
          <w:color w:val="000000"/>
          <w:sz w:val="19"/>
          <w:szCs w:val="19"/>
          <w:lang w:eastAsia="ru-RU"/>
        </w:rPr>
        <w:t>1) межведомственным коллегиальным органом, образованным в соответствии с Федеральным </w:t>
      </w:r>
      <w:hyperlink r:id="rId128"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2" w:name="000166"/>
      <w:bookmarkStart w:id="373" w:name="100198"/>
      <w:bookmarkEnd w:id="372"/>
      <w:bookmarkEnd w:id="373"/>
      <w:r w:rsidRPr="00DF3E3A">
        <w:rPr>
          <w:rFonts w:ascii="inherit" w:eastAsia="Times New Roman" w:hAnsi="inherit" w:cs="Arial"/>
          <w:color w:val="000000"/>
          <w:sz w:val="19"/>
          <w:szCs w:val="19"/>
          <w:lang w:eastAsia="ru-RU"/>
        </w:rPr>
        <w:t>2) указанным в </w:t>
      </w:r>
      <w:hyperlink r:id="rId129" w:anchor="100197" w:history="1">
        <w:r w:rsidRPr="00DF3E3A">
          <w:rPr>
            <w:rFonts w:ascii="inherit" w:eastAsia="Times New Roman" w:hAnsi="inherit" w:cs="Arial"/>
            <w:color w:val="005EA5"/>
            <w:sz w:val="19"/>
            <w:u w:val="single"/>
            <w:lang w:eastAsia="ru-RU"/>
          </w:rPr>
          <w:t>подпункте 1</w:t>
        </w:r>
      </w:hyperlink>
      <w:r w:rsidRPr="00DF3E3A">
        <w:rPr>
          <w:rFonts w:ascii="inherit" w:eastAsia="Times New Roman" w:hAnsi="inherit" w:cs="Arial"/>
          <w:color w:val="000000"/>
          <w:sz w:val="19"/>
          <w:szCs w:val="19"/>
          <w:lang w:eastAsia="ru-RU"/>
        </w:rP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w:t>
      </w:r>
      <w:r w:rsidRPr="00DF3E3A">
        <w:rPr>
          <w:rFonts w:ascii="inherit" w:eastAsia="Times New Roman" w:hAnsi="inherit" w:cs="Arial"/>
          <w:color w:val="000000"/>
          <w:sz w:val="19"/>
          <w:szCs w:val="19"/>
          <w:lang w:eastAsia="ru-RU"/>
        </w:rPr>
        <w:lastRenderedPageBreak/>
        <w:t>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130"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4" w:name="100199"/>
      <w:bookmarkEnd w:id="374"/>
      <w:r w:rsidRPr="00DF3E3A">
        <w:rPr>
          <w:rFonts w:ascii="inherit" w:eastAsia="Times New Roman" w:hAnsi="inherit" w:cs="Arial"/>
          <w:color w:val="000000"/>
          <w:sz w:val="19"/>
          <w:szCs w:val="19"/>
          <w:lang w:eastAsia="ru-RU"/>
        </w:rPr>
        <w:t>3) в течение шести месяцев со дня прекращения в соответствии с </w:t>
      </w:r>
      <w:hyperlink r:id="rId131" w:anchor="100182" w:history="1">
        <w:r w:rsidRPr="00DF3E3A">
          <w:rPr>
            <w:rFonts w:ascii="inherit" w:eastAsia="Times New Roman" w:hAnsi="inherit" w:cs="Arial"/>
            <w:color w:val="005EA5"/>
            <w:sz w:val="19"/>
            <w:u w:val="single"/>
            <w:lang w:eastAsia="ru-RU"/>
          </w:rPr>
          <w:t>пунктом 5</w:t>
        </w:r>
      </w:hyperlink>
      <w:r w:rsidRPr="00DF3E3A">
        <w:rPr>
          <w:rFonts w:ascii="inherit" w:eastAsia="Times New Roman" w:hAnsi="inherit" w:cs="Arial"/>
          <w:color w:val="000000"/>
          <w:sz w:val="19"/>
          <w:szCs w:val="19"/>
          <w:lang w:eastAsia="ru-RU"/>
        </w:rPr>
        <w:t> или </w:t>
      </w:r>
      <w:hyperlink r:id="rId132" w:anchor="100183" w:history="1">
        <w:r w:rsidRPr="00DF3E3A">
          <w:rPr>
            <w:rFonts w:ascii="inherit" w:eastAsia="Times New Roman" w:hAnsi="inherit" w:cs="Arial"/>
            <w:color w:val="005EA5"/>
            <w:sz w:val="19"/>
            <w:u w:val="single"/>
            <w:lang w:eastAsia="ru-RU"/>
          </w:rPr>
          <w:t>6</w:t>
        </w:r>
      </w:hyperlink>
      <w:r w:rsidRPr="00DF3E3A">
        <w:rPr>
          <w:rFonts w:ascii="inherit" w:eastAsia="Times New Roman" w:hAnsi="inherit" w:cs="Arial"/>
          <w:color w:val="000000"/>
          <w:sz w:val="19"/>
          <w:szCs w:val="19"/>
          <w:lang w:eastAsia="ru-RU"/>
        </w:rPr>
        <w:t> настоящей статьи права распоряжения органом местного самоуправления таким земельным участком указанный в </w:t>
      </w:r>
      <w:hyperlink r:id="rId133" w:anchor="100197" w:history="1">
        <w:r w:rsidRPr="00DF3E3A">
          <w:rPr>
            <w:rFonts w:ascii="inherit" w:eastAsia="Times New Roman" w:hAnsi="inherit" w:cs="Arial"/>
            <w:color w:val="005EA5"/>
            <w:sz w:val="19"/>
            <w:u w:val="single"/>
            <w:lang w:eastAsia="ru-RU"/>
          </w:rPr>
          <w:t>подпункте 1</w:t>
        </w:r>
      </w:hyperlink>
      <w:r w:rsidRPr="00DF3E3A">
        <w:rPr>
          <w:rFonts w:ascii="inherit" w:eastAsia="Times New Roman" w:hAnsi="inherit" w:cs="Arial"/>
          <w:color w:val="000000"/>
          <w:sz w:val="19"/>
          <w:szCs w:val="19"/>
          <w:lang w:eastAsia="ru-RU"/>
        </w:rPr>
        <w:t>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5" w:name="000167"/>
      <w:bookmarkStart w:id="376" w:name="100200"/>
      <w:bookmarkEnd w:id="375"/>
      <w:bookmarkEnd w:id="376"/>
      <w:r w:rsidRPr="00DF3E3A">
        <w:rPr>
          <w:rFonts w:ascii="inherit" w:eastAsia="Times New Roman" w:hAnsi="inherit" w:cs="Arial"/>
          <w:color w:val="000000"/>
          <w:sz w:val="19"/>
          <w:szCs w:val="19"/>
          <w:lang w:eastAsia="ru-RU"/>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7" w:name="000168"/>
      <w:bookmarkStart w:id="378" w:name="100201"/>
      <w:bookmarkEnd w:id="377"/>
      <w:bookmarkEnd w:id="378"/>
      <w:r w:rsidRPr="00DF3E3A">
        <w:rPr>
          <w:rFonts w:ascii="inherit" w:eastAsia="Times New Roman" w:hAnsi="inherit" w:cs="Arial"/>
          <w:color w:val="000000"/>
          <w:sz w:val="19"/>
          <w:szCs w:val="19"/>
          <w:lang w:eastAsia="ru-RU"/>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79" w:name="100202"/>
      <w:bookmarkEnd w:id="379"/>
      <w:r w:rsidRPr="00DF3E3A">
        <w:rPr>
          <w:rFonts w:ascii="inherit" w:eastAsia="Times New Roman" w:hAnsi="inherit" w:cs="Arial"/>
          <w:color w:val="000000"/>
          <w:sz w:val="19"/>
          <w:szCs w:val="19"/>
          <w:lang w:eastAsia="ru-RU"/>
        </w:rPr>
        <w:t>14. В течение пяти рабочих дней со дня принятия межведомственным коллегиальным органом, образованным в соответствии с Федеральным </w:t>
      </w:r>
      <w:hyperlink r:id="rId134"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решения, предусмотренного </w:t>
      </w:r>
      <w:hyperlink r:id="rId135" w:anchor="100197" w:history="1">
        <w:r w:rsidRPr="00DF3E3A">
          <w:rPr>
            <w:rFonts w:ascii="inherit" w:eastAsia="Times New Roman" w:hAnsi="inherit" w:cs="Arial"/>
            <w:color w:val="005EA5"/>
            <w:sz w:val="19"/>
            <w:u w:val="single"/>
            <w:lang w:eastAsia="ru-RU"/>
          </w:rPr>
          <w:t>подпунктом 1</w:t>
        </w:r>
      </w:hyperlink>
      <w:r w:rsidRPr="00DF3E3A">
        <w:rPr>
          <w:rFonts w:ascii="inherit" w:eastAsia="Times New Roman" w:hAnsi="inherit" w:cs="Arial"/>
          <w:color w:val="000000"/>
          <w:sz w:val="19"/>
          <w:szCs w:val="19"/>
          <w:lang w:eastAsia="ru-RU"/>
        </w:rPr>
        <w:t> или </w:t>
      </w:r>
      <w:hyperlink r:id="rId136" w:anchor="100198" w:history="1">
        <w:r w:rsidRPr="00DF3E3A">
          <w:rPr>
            <w:rFonts w:ascii="inherit" w:eastAsia="Times New Roman" w:hAnsi="inherit" w:cs="Arial"/>
            <w:color w:val="005EA5"/>
            <w:sz w:val="19"/>
            <w:u w:val="single"/>
            <w:lang w:eastAsia="ru-RU"/>
          </w:rPr>
          <w:t>2 пункта 13</w:t>
        </w:r>
      </w:hyperlink>
      <w:r w:rsidRPr="00DF3E3A">
        <w:rPr>
          <w:rFonts w:ascii="inherit" w:eastAsia="Times New Roman" w:hAnsi="inherit" w:cs="Arial"/>
          <w:color w:val="000000"/>
          <w:sz w:val="19"/>
          <w:szCs w:val="19"/>
          <w:lang w:eastAsia="ru-RU"/>
        </w:rPr>
        <w:t>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0" w:name="000169"/>
      <w:bookmarkStart w:id="381" w:name="100203"/>
      <w:bookmarkEnd w:id="380"/>
      <w:bookmarkEnd w:id="381"/>
      <w:r w:rsidRPr="00DF3E3A">
        <w:rPr>
          <w:rFonts w:ascii="inherit" w:eastAsia="Times New Roman" w:hAnsi="inherit" w:cs="Arial"/>
          <w:color w:val="000000"/>
          <w:sz w:val="19"/>
          <w:szCs w:val="19"/>
          <w:lang w:eastAsia="ru-RU"/>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2" w:name="000170"/>
      <w:bookmarkStart w:id="383" w:name="000152"/>
      <w:bookmarkEnd w:id="382"/>
      <w:bookmarkEnd w:id="383"/>
      <w:r w:rsidRPr="00DF3E3A">
        <w:rPr>
          <w:rFonts w:ascii="inherit" w:eastAsia="Times New Roman" w:hAnsi="inherit" w:cs="Arial"/>
          <w:color w:val="000000"/>
          <w:sz w:val="19"/>
          <w:szCs w:val="19"/>
          <w:lang w:eastAsia="ru-RU"/>
        </w:rPr>
        <w:t>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137"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138"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с учетом особенностей, предусмотренных Федеральным </w:t>
      </w:r>
      <w:hyperlink r:id="rId139"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24 июля 2008 года N 161-ФЗ "О содействии развитию жилищного строительства".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4" w:name="000187"/>
      <w:bookmarkEnd w:id="384"/>
      <w:r w:rsidRPr="00DF3E3A">
        <w:rPr>
          <w:rFonts w:ascii="inherit" w:eastAsia="Times New Roman" w:hAnsi="inherit" w:cs="Arial"/>
          <w:color w:val="000000"/>
          <w:sz w:val="19"/>
          <w:szCs w:val="19"/>
          <w:lang w:eastAsia="ru-RU"/>
        </w:rPr>
        <w:t>Статья 3.5</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5" w:name="000188"/>
      <w:bookmarkEnd w:id="385"/>
      <w:r w:rsidRPr="00DF3E3A">
        <w:rPr>
          <w:rFonts w:ascii="inherit" w:eastAsia="Times New Roman" w:hAnsi="inherit" w:cs="Arial"/>
          <w:color w:val="000000"/>
          <w:sz w:val="19"/>
          <w:szCs w:val="19"/>
          <w:lang w:eastAsia="ru-RU"/>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6" w:name="000189"/>
      <w:bookmarkEnd w:id="386"/>
      <w:r w:rsidRPr="00DF3E3A">
        <w:rPr>
          <w:rFonts w:ascii="inherit" w:eastAsia="Times New Roman" w:hAnsi="inherit" w:cs="Arial"/>
          <w:color w:val="000000"/>
          <w:sz w:val="19"/>
          <w:szCs w:val="19"/>
          <w:lang w:eastAsia="ru-RU"/>
        </w:rP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w:t>
      </w:r>
      <w:r w:rsidRPr="00DF3E3A">
        <w:rPr>
          <w:rFonts w:ascii="inherit" w:eastAsia="Times New Roman" w:hAnsi="inherit" w:cs="Arial"/>
          <w:color w:val="000000"/>
          <w:sz w:val="19"/>
          <w:szCs w:val="19"/>
          <w:lang w:eastAsia="ru-RU"/>
        </w:rPr>
        <w:lastRenderedPageBreak/>
        <w:t>находящихся в государственной собственности, при отсутствии оснований для возврата указанных заявлений, предусмотренных Земельным </w:t>
      </w:r>
      <w:hyperlink r:id="rId140" w:anchor="000776"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r:id="rId141" w:anchor="000199" w:history="1">
        <w:r w:rsidRPr="00DF3E3A">
          <w:rPr>
            <w:rFonts w:ascii="inherit" w:eastAsia="Times New Roman" w:hAnsi="inherit" w:cs="Arial"/>
            <w:color w:val="005EA5"/>
            <w:sz w:val="19"/>
            <w:u w:val="single"/>
            <w:lang w:eastAsia="ru-RU"/>
          </w:rPr>
          <w:t>пунктом 10</w:t>
        </w:r>
      </w:hyperlink>
      <w:r w:rsidRPr="00DF3E3A">
        <w:rPr>
          <w:rFonts w:ascii="inherit" w:eastAsia="Times New Roman" w:hAnsi="inherit" w:cs="Arial"/>
          <w:color w:val="000000"/>
          <w:sz w:val="19"/>
          <w:szCs w:val="19"/>
          <w:lang w:eastAsia="ru-RU"/>
        </w:rPr>
        <w:t> настоящей статьи согласование схемы не требуется.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7" w:name="000190"/>
      <w:bookmarkEnd w:id="387"/>
      <w:r w:rsidRPr="00DF3E3A">
        <w:rPr>
          <w:rFonts w:ascii="inherit" w:eastAsia="Times New Roman" w:hAnsi="inherit" w:cs="Arial"/>
          <w:color w:val="000000"/>
          <w:sz w:val="19"/>
          <w:szCs w:val="19"/>
          <w:lang w:eastAsia="ru-RU"/>
        </w:rPr>
        <w:t>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142" w:anchor="001677"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88" w:name="000245"/>
      <w:bookmarkStart w:id="389" w:name="000191"/>
      <w:bookmarkEnd w:id="388"/>
      <w:bookmarkEnd w:id="389"/>
      <w:r w:rsidRPr="00DF3E3A">
        <w:rPr>
          <w:rFonts w:ascii="inherit" w:eastAsia="Times New Roman" w:hAnsi="inherit" w:cs="Arial"/>
          <w:color w:val="000000"/>
          <w:sz w:val="19"/>
          <w:szCs w:val="19"/>
          <w:lang w:eastAsia="ru-RU"/>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0" w:name="000192"/>
      <w:bookmarkEnd w:id="390"/>
      <w:r w:rsidRPr="00DF3E3A">
        <w:rPr>
          <w:rFonts w:ascii="inherit" w:eastAsia="Times New Roman" w:hAnsi="inherit" w:cs="Arial"/>
          <w:color w:val="000000"/>
          <w:sz w:val="19"/>
          <w:szCs w:val="19"/>
          <w:lang w:eastAsia="ru-RU"/>
        </w:rP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1" w:name="000193"/>
      <w:bookmarkEnd w:id="391"/>
      <w:r w:rsidRPr="00DF3E3A">
        <w:rPr>
          <w:rFonts w:ascii="inherit" w:eastAsia="Times New Roman" w:hAnsi="inherit" w:cs="Arial"/>
          <w:color w:val="000000"/>
          <w:sz w:val="19"/>
          <w:szCs w:val="19"/>
          <w:lang w:eastAsia="ru-RU"/>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2" w:name="000194"/>
      <w:bookmarkEnd w:id="392"/>
      <w:r w:rsidRPr="00DF3E3A">
        <w:rPr>
          <w:rFonts w:ascii="inherit" w:eastAsia="Times New Roman" w:hAnsi="inherit" w:cs="Arial"/>
          <w:color w:val="000000"/>
          <w:sz w:val="19"/>
          <w:szCs w:val="19"/>
          <w:lang w:eastAsia="ru-RU"/>
        </w:rPr>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3" w:name="000246"/>
      <w:bookmarkStart w:id="394" w:name="000195"/>
      <w:bookmarkEnd w:id="393"/>
      <w:bookmarkEnd w:id="394"/>
      <w:r w:rsidRPr="00DF3E3A">
        <w:rPr>
          <w:rFonts w:ascii="inherit" w:eastAsia="Times New Roman" w:hAnsi="inherit" w:cs="Arial"/>
          <w:color w:val="000000"/>
          <w:sz w:val="19"/>
          <w:szCs w:val="19"/>
          <w:lang w:eastAsia="ru-RU"/>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5" w:name="000247"/>
      <w:bookmarkStart w:id="396" w:name="000196"/>
      <w:bookmarkEnd w:id="395"/>
      <w:bookmarkEnd w:id="396"/>
      <w:r w:rsidRPr="00DF3E3A">
        <w:rPr>
          <w:rFonts w:ascii="inherit" w:eastAsia="Times New Roman" w:hAnsi="inherit" w:cs="Arial"/>
          <w:color w:val="000000"/>
          <w:sz w:val="19"/>
          <w:szCs w:val="19"/>
          <w:lang w:eastAsia="ru-RU"/>
        </w:rPr>
        <w:t>7. Отказ в согласовании схемы по основаниям, указанным в </w:t>
      </w:r>
      <w:hyperlink r:id="rId143" w:anchor="000195" w:history="1">
        <w:r w:rsidRPr="00DF3E3A">
          <w:rPr>
            <w:rFonts w:ascii="inherit" w:eastAsia="Times New Roman" w:hAnsi="inherit" w:cs="Arial"/>
            <w:color w:val="005EA5"/>
            <w:sz w:val="19"/>
            <w:u w:val="single"/>
            <w:lang w:eastAsia="ru-RU"/>
          </w:rPr>
          <w:t>пункте 6</w:t>
        </w:r>
      </w:hyperlink>
      <w:r w:rsidRPr="00DF3E3A">
        <w:rPr>
          <w:rFonts w:ascii="inherit" w:eastAsia="Times New Roman" w:hAnsi="inherit" w:cs="Arial"/>
          <w:color w:val="000000"/>
          <w:sz w:val="19"/>
          <w:szCs w:val="19"/>
          <w:lang w:eastAsia="ru-RU"/>
        </w:rP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w:t>
      </w:r>
      <w:r w:rsidRPr="00DF3E3A">
        <w:rPr>
          <w:rFonts w:ascii="inherit" w:eastAsia="Times New Roman" w:hAnsi="inherit" w:cs="Arial"/>
          <w:color w:val="000000"/>
          <w:sz w:val="19"/>
          <w:szCs w:val="19"/>
          <w:lang w:eastAsia="ru-RU"/>
        </w:rPr>
        <w:lastRenderedPageBreak/>
        <w:t>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144" w:anchor="101765" w:history="1">
        <w:r w:rsidRPr="00DF3E3A">
          <w:rPr>
            <w:rFonts w:ascii="inherit" w:eastAsia="Times New Roman" w:hAnsi="inherit" w:cs="Arial"/>
            <w:color w:val="005EA5"/>
            <w:sz w:val="19"/>
            <w:u w:val="single"/>
            <w:lang w:eastAsia="ru-RU"/>
          </w:rPr>
          <w:t>частью 20 статьи 34</w:t>
        </w:r>
      </w:hyperlink>
      <w:r w:rsidRPr="00DF3E3A">
        <w:rPr>
          <w:rFonts w:ascii="inherit" w:eastAsia="Times New Roman" w:hAnsi="inherit" w:cs="Arial"/>
          <w:color w:val="000000"/>
          <w:sz w:val="19"/>
          <w:szCs w:val="19"/>
          <w:lang w:eastAsia="ru-RU"/>
        </w:rPr>
        <w:t>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7" w:name="000197"/>
      <w:bookmarkEnd w:id="397"/>
      <w:r w:rsidRPr="00DF3E3A">
        <w:rPr>
          <w:rFonts w:ascii="inherit" w:eastAsia="Times New Roman" w:hAnsi="inherit" w:cs="Arial"/>
          <w:color w:val="000000"/>
          <w:sz w:val="19"/>
          <w:szCs w:val="19"/>
          <w:lang w:eastAsia="ru-RU"/>
        </w:rPr>
        <w:t>8. Отказ в согласовании схемы может быть обжалован в суд.</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8" w:name="000198"/>
      <w:bookmarkEnd w:id="398"/>
      <w:r w:rsidRPr="00DF3E3A">
        <w:rPr>
          <w:rFonts w:ascii="inherit" w:eastAsia="Times New Roman" w:hAnsi="inherit" w:cs="Arial"/>
          <w:color w:val="000000"/>
          <w:sz w:val="19"/>
          <w:szCs w:val="19"/>
          <w:lang w:eastAsia="ru-RU"/>
        </w:rPr>
        <w:t>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r:id="rId145" w:anchor="000192" w:history="1">
        <w:r w:rsidRPr="00DF3E3A">
          <w:rPr>
            <w:rFonts w:ascii="inherit" w:eastAsia="Times New Roman" w:hAnsi="inherit" w:cs="Arial"/>
            <w:color w:val="005EA5"/>
            <w:sz w:val="19"/>
            <w:u w:val="single"/>
            <w:lang w:eastAsia="ru-RU"/>
          </w:rPr>
          <w:t>пунктом 4</w:t>
        </w:r>
      </w:hyperlink>
      <w:r w:rsidRPr="00DF3E3A">
        <w:rPr>
          <w:rFonts w:ascii="inherit" w:eastAsia="Times New Roman" w:hAnsi="inherit" w:cs="Arial"/>
          <w:color w:val="000000"/>
          <w:sz w:val="19"/>
          <w:szCs w:val="19"/>
          <w:lang w:eastAsia="ru-RU"/>
        </w:rPr>
        <w:t>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r:id="rId146" w:anchor="000191" w:history="1">
        <w:r w:rsidRPr="00DF3E3A">
          <w:rPr>
            <w:rFonts w:ascii="inherit" w:eastAsia="Times New Roman" w:hAnsi="inherit" w:cs="Arial"/>
            <w:color w:val="005EA5"/>
            <w:sz w:val="19"/>
            <w:u w:val="single"/>
            <w:lang w:eastAsia="ru-RU"/>
          </w:rPr>
          <w:t>пункте 3</w:t>
        </w:r>
      </w:hyperlink>
      <w:r w:rsidRPr="00DF3E3A">
        <w:rPr>
          <w:rFonts w:ascii="inherit" w:eastAsia="Times New Roman" w:hAnsi="inherit" w:cs="Arial"/>
          <w:color w:val="000000"/>
          <w:sz w:val="19"/>
          <w:szCs w:val="19"/>
          <w:lang w:eastAsia="ru-RU"/>
        </w:rPr>
        <w:t>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399" w:name="000199"/>
      <w:bookmarkEnd w:id="399"/>
      <w:r w:rsidRPr="00DF3E3A">
        <w:rPr>
          <w:rFonts w:ascii="inherit" w:eastAsia="Times New Roman" w:hAnsi="inherit" w:cs="Arial"/>
          <w:color w:val="000000"/>
          <w:sz w:val="19"/>
          <w:szCs w:val="19"/>
          <w:lang w:eastAsia="ru-RU"/>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0" w:name="000200"/>
      <w:bookmarkEnd w:id="400"/>
      <w:r w:rsidRPr="00DF3E3A">
        <w:rPr>
          <w:rFonts w:ascii="inherit" w:eastAsia="Times New Roman" w:hAnsi="inherit" w:cs="Arial"/>
          <w:color w:val="000000"/>
          <w:sz w:val="19"/>
          <w:szCs w:val="19"/>
          <w:lang w:eastAsia="ru-RU"/>
        </w:rPr>
        <w:t>1) в границах населенного пункта;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1" w:name="000248"/>
      <w:bookmarkStart w:id="402" w:name="000201"/>
      <w:bookmarkEnd w:id="401"/>
      <w:bookmarkEnd w:id="402"/>
      <w:r w:rsidRPr="00DF3E3A">
        <w:rPr>
          <w:rFonts w:ascii="inherit" w:eastAsia="Times New Roman" w:hAnsi="inherit" w:cs="Arial"/>
          <w:color w:val="000000"/>
          <w:sz w:val="19"/>
          <w:szCs w:val="19"/>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3" w:name="000202"/>
      <w:bookmarkEnd w:id="403"/>
      <w:r w:rsidRPr="00DF3E3A">
        <w:rPr>
          <w:rFonts w:ascii="inherit" w:eastAsia="Times New Roman" w:hAnsi="inherit" w:cs="Arial"/>
          <w:color w:val="000000"/>
          <w:sz w:val="19"/>
          <w:szCs w:val="19"/>
          <w:lang w:eastAsia="ru-RU"/>
        </w:rPr>
        <w:t>3) в границах территориальной зоны, сведения о границах которой внесены в Единый государственный реестр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4" w:name="000249"/>
      <w:bookmarkStart w:id="405" w:name="000203"/>
      <w:bookmarkEnd w:id="404"/>
      <w:bookmarkEnd w:id="405"/>
      <w:r w:rsidRPr="00DF3E3A">
        <w:rPr>
          <w:rFonts w:ascii="inherit" w:eastAsia="Times New Roman" w:hAnsi="inherit" w:cs="Arial"/>
          <w:color w:val="000000"/>
          <w:sz w:val="19"/>
          <w:szCs w:val="19"/>
          <w:lang w:eastAsia="ru-RU"/>
        </w:rPr>
        <w:t>4) в границах поселения, городского округа, межселенной территории, в которых отсутствуют лесничества;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6" w:name="000250"/>
      <w:bookmarkStart w:id="407" w:name="000204"/>
      <w:bookmarkEnd w:id="406"/>
      <w:bookmarkEnd w:id="407"/>
      <w:r w:rsidRPr="00DF3E3A">
        <w:rPr>
          <w:rFonts w:ascii="inherit" w:eastAsia="Times New Roman" w:hAnsi="inherit" w:cs="Arial"/>
          <w:color w:val="000000"/>
          <w:sz w:val="19"/>
          <w:szCs w:val="19"/>
          <w:lang w:eastAsia="ru-RU"/>
        </w:rP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8" w:name="000205"/>
      <w:bookmarkEnd w:id="408"/>
      <w:r w:rsidRPr="00DF3E3A">
        <w:rPr>
          <w:rFonts w:ascii="inherit" w:eastAsia="Times New Roman" w:hAnsi="inherit" w:cs="Arial"/>
          <w:color w:val="000000"/>
          <w:sz w:val="19"/>
          <w:szCs w:val="19"/>
          <w:lang w:eastAsia="ru-RU"/>
        </w:rPr>
        <w:t>11. Основанием для отказа в утверждении схемы наряду с основаниями для отказа в утверждении схемы, предусмотренными </w:t>
      </w:r>
      <w:hyperlink r:id="rId147" w:anchor="000369" w:history="1">
        <w:r w:rsidRPr="00DF3E3A">
          <w:rPr>
            <w:rFonts w:ascii="inherit" w:eastAsia="Times New Roman" w:hAnsi="inherit" w:cs="Arial"/>
            <w:color w:val="005EA5"/>
            <w:sz w:val="19"/>
            <w:u w:val="single"/>
            <w:lang w:eastAsia="ru-RU"/>
          </w:rPr>
          <w:t>пунктом 16 статьи 11.10</w:t>
        </w:r>
      </w:hyperlink>
      <w:r w:rsidRPr="00DF3E3A">
        <w:rPr>
          <w:rFonts w:ascii="inherit" w:eastAsia="Times New Roman" w:hAnsi="inherit" w:cs="Arial"/>
          <w:color w:val="000000"/>
          <w:sz w:val="19"/>
          <w:szCs w:val="19"/>
          <w:lang w:eastAsia="ru-RU"/>
        </w:rPr>
        <w:t> Земельного кодекса Российской Федерации, является поступившее в срок, указанный в </w:t>
      </w:r>
      <w:hyperlink r:id="rId148" w:anchor="000192" w:history="1">
        <w:r w:rsidRPr="00DF3E3A">
          <w:rPr>
            <w:rFonts w:ascii="inherit" w:eastAsia="Times New Roman" w:hAnsi="inherit" w:cs="Arial"/>
            <w:color w:val="005EA5"/>
            <w:sz w:val="19"/>
            <w:u w:val="single"/>
            <w:lang w:eastAsia="ru-RU"/>
          </w:rPr>
          <w:t>пункте 4</w:t>
        </w:r>
      </w:hyperlink>
      <w:r w:rsidRPr="00DF3E3A">
        <w:rPr>
          <w:rFonts w:ascii="inherit" w:eastAsia="Times New Roman" w:hAnsi="inherit" w:cs="Arial"/>
          <w:color w:val="000000"/>
          <w:sz w:val="19"/>
          <w:szCs w:val="19"/>
          <w:lang w:eastAsia="ru-RU"/>
        </w:rPr>
        <w:t>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09" w:name="000251"/>
      <w:bookmarkStart w:id="410" w:name="000206"/>
      <w:bookmarkEnd w:id="409"/>
      <w:bookmarkEnd w:id="410"/>
      <w:r w:rsidRPr="00DF3E3A">
        <w:rPr>
          <w:rFonts w:ascii="inherit" w:eastAsia="Times New Roman" w:hAnsi="inherit" w:cs="Arial"/>
          <w:color w:val="000000"/>
          <w:sz w:val="19"/>
          <w:szCs w:val="19"/>
          <w:lang w:eastAsia="ru-RU"/>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1" w:name="000252"/>
      <w:bookmarkStart w:id="412" w:name="000207"/>
      <w:bookmarkEnd w:id="411"/>
      <w:bookmarkEnd w:id="412"/>
      <w:r w:rsidRPr="00DF3E3A">
        <w:rPr>
          <w:rFonts w:ascii="inherit" w:eastAsia="Times New Roman" w:hAnsi="inherit" w:cs="Arial"/>
          <w:color w:val="000000"/>
          <w:sz w:val="19"/>
          <w:szCs w:val="19"/>
          <w:lang w:eastAsia="ru-RU"/>
        </w:rP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3" w:name="000234"/>
      <w:bookmarkEnd w:id="413"/>
      <w:r w:rsidRPr="00DF3E3A">
        <w:rPr>
          <w:rFonts w:ascii="inherit" w:eastAsia="Times New Roman" w:hAnsi="inherit" w:cs="Arial"/>
          <w:color w:val="000000"/>
          <w:sz w:val="19"/>
          <w:szCs w:val="19"/>
          <w:lang w:eastAsia="ru-RU"/>
        </w:rPr>
        <w:t>Статья 3.6</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4" w:name="000235"/>
      <w:bookmarkEnd w:id="414"/>
      <w:r w:rsidRPr="00DF3E3A">
        <w:rPr>
          <w:rFonts w:ascii="inherit" w:eastAsia="Times New Roman" w:hAnsi="inherit" w:cs="Arial"/>
          <w:color w:val="000000"/>
          <w:sz w:val="19"/>
          <w:szCs w:val="19"/>
          <w:lang w:eastAsia="ru-RU"/>
        </w:rPr>
        <w:t>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149" w:anchor="002013"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r:id="rId150" w:anchor="000236" w:history="1">
        <w:r w:rsidRPr="00DF3E3A">
          <w:rPr>
            <w:rFonts w:ascii="inherit" w:eastAsia="Times New Roman" w:hAnsi="inherit" w:cs="Arial"/>
            <w:color w:val="005EA5"/>
            <w:sz w:val="19"/>
            <w:u w:val="single"/>
            <w:lang w:eastAsia="ru-RU"/>
          </w:rPr>
          <w:t>пунктом 2</w:t>
        </w:r>
      </w:hyperlink>
      <w:r w:rsidRPr="00DF3E3A">
        <w:rPr>
          <w:rFonts w:ascii="inherit" w:eastAsia="Times New Roman" w:hAnsi="inherit" w:cs="Arial"/>
          <w:color w:val="000000"/>
          <w:sz w:val="19"/>
          <w:szCs w:val="19"/>
          <w:lang w:eastAsia="ru-RU"/>
        </w:rPr>
        <w:t>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5" w:name="000236"/>
      <w:bookmarkEnd w:id="415"/>
      <w:r w:rsidRPr="00DF3E3A">
        <w:rPr>
          <w:rFonts w:ascii="inherit" w:eastAsia="Times New Roman" w:hAnsi="inherit" w:cs="Arial"/>
          <w:color w:val="000000"/>
          <w:sz w:val="19"/>
          <w:szCs w:val="19"/>
          <w:lang w:eastAsia="ru-RU"/>
        </w:rPr>
        <w:t>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r:id="rId151" w:anchor="000235" w:history="1">
        <w:r w:rsidRPr="00DF3E3A">
          <w:rPr>
            <w:rFonts w:ascii="inherit" w:eastAsia="Times New Roman" w:hAnsi="inherit" w:cs="Arial"/>
            <w:color w:val="005EA5"/>
            <w:sz w:val="19"/>
            <w:u w:val="single"/>
            <w:lang w:eastAsia="ru-RU"/>
          </w:rPr>
          <w:t>пункте 1</w:t>
        </w:r>
      </w:hyperlink>
      <w:r w:rsidRPr="00DF3E3A">
        <w:rPr>
          <w:rFonts w:ascii="inherit" w:eastAsia="Times New Roman" w:hAnsi="inherit" w:cs="Arial"/>
          <w:color w:val="000000"/>
          <w:sz w:val="19"/>
          <w:szCs w:val="19"/>
          <w:lang w:eastAsia="ru-RU"/>
        </w:rPr>
        <w:t xml:space="preserve"> настоящей статьи, вправе обратиться с </w:t>
      </w:r>
      <w:r w:rsidRPr="00DF3E3A">
        <w:rPr>
          <w:rFonts w:ascii="inherit" w:eastAsia="Times New Roman" w:hAnsi="inherit" w:cs="Arial"/>
          <w:color w:val="000000"/>
          <w:sz w:val="19"/>
          <w:szCs w:val="19"/>
          <w:lang w:eastAsia="ru-RU"/>
        </w:rPr>
        <w:lastRenderedPageBreak/>
        <w:t>ходатайством об установлении публичного сервитута в соответствии с правилами, установленными главой V.7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6" w:name="000237"/>
      <w:bookmarkEnd w:id="416"/>
      <w:r w:rsidRPr="00DF3E3A">
        <w:rPr>
          <w:rFonts w:ascii="inherit" w:eastAsia="Times New Roman" w:hAnsi="inherit" w:cs="Arial"/>
          <w:color w:val="000000"/>
          <w:sz w:val="19"/>
          <w:szCs w:val="19"/>
          <w:lang w:eastAsia="ru-RU"/>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7" w:name="000238"/>
      <w:bookmarkEnd w:id="417"/>
      <w:r w:rsidRPr="00DF3E3A">
        <w:rPr>
          <w:rFonts w:ascii="inherit" w:eastAsia="Times New Roman" w:hAnsi="inherit" w:cs="Arial"/>
          <w:color w:val="000000"/>
          <w:sz w:val="19"/>
          <w:szCs w:val="19"/>
          <w:lang w:eastAsia="ru-RU"/>
        </w:rPr>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152" w:anchor="000431" w:history="1">
        <w:r w:rsidRPr="00DF3E3A">
          <w:rPr>
            <w:rFonts w:ascii="inherit" w:eastAsia="Times New Roman" w:hAnsi="inherit" w:cs="Arial"/>
            <w:color w:val="005EA5"/>
            <w:sz w:val="19"/>
            <w:u w:val="single"/>
            <w:lang w:eastAsia="ru-RU"/>
          </w:rPr>
          <w:t>статьей 39.2</w:t>
        </w:r>
      </w:hyperlink>
      <w:r w:rsidRPr="00DF3E3A">
        <w:rPr>
          <w:rFonts w:ascii="inherit" w:eastAsia="Times New Roman" w:hAnsi="inherit" w:cs="Arial"/>
          <w:color w:val="000000"/>
          <w:sz w:val="19"/>
          <w:szCs w:val="19"/>
          <w:lang w:eastAsia="ru-RU"/>
        </w:rPr>
        <w:t> Земельного кодекса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8" w:name="000239"/>
      <w:bookmarkEnd w:id="418"/>
      <w:r w:rsidRPr="00DF3E3A">
        <w:rPr>
          <w:rFonts w:ascii="inherit" w:eastAsia="Times New Roman" w:hAnsi="inherit" w:cs="Arial"/>
          <w:color w:val="000000"/>
          <w:sz w:val="19"/>
          <w:szCs w:val="19"/>
          <w:lang w:eastAsia="ru-RU"/>
        </w:rPr>
        <w:t>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153"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19" w:name="000240"/>
      <w:bookmarkEnd w:id="419"/>
      <w:r w:rsidRPr="00DF3E3A">
        <w:rPr>
          <w:rFonts w:ascii="inherit" w:eastAsia="Times New Roman" w:hAnsi="inherit" w:cs="Arial"/>
          <w:color w:val="000000"/>
          <w:sz w:val="19"/>
          <w:szCs w:val="19"/>
          <w:lang w:eastAsia="ru-RU"/>
        </w:rPr>
        <w:t>4. Плата за публичный сервитут, устанавливаемый в случаях, предусмотренных </w:t>
      </w:r>
      <w:hyperlink r:id="rId154" w:anchor="000235" w:history="1">
        <w:r w:rsidRPr="00DF3E3A">
          <w:rPr>
            <w:rFonts w:ascii="inherit" w:eastAsia="Times New Roman" w:hAnsi="inherit" w:cs="Arial"/>
            <w:color w:val="005EA5"/>
            <w:sz w:val="19"/>
            <w:u w:val="single"/>
            <w:lang w:eastAsia="ru-RU"/>
          </w:rPr>
          <w:t>пунктами 1</w:t>
        </w:r>
      </w:hyperlink>
      <w:r w:rsidRPr="00DF3E3A">
        <w:rPr>
          <w:rFonts w:ascii="inherit" w:eastAsia="Times New Roman" w:hAnsi="inherit" w:cs="Arial"/>
          <w:color w:val="000000"/>
          <w:sz w:val="19"/>
          <w:szCs w:val="19"/>
          <w:lang w:eastAsia="ru-RU"/>
        </w:rPr>
        <w:t> и </w:t>
      </w:r>
      <w:hyperlink r:id="rId155" w:anchor="000239"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0" w:name="000241"/>
      <w:bookmarkEnd w:id="420"/>
      <w:r w:rsidRPr="00DF3E3A">
        <w:rPr>
          <w:rFonts w:ascii="inherit" w:eastAsia="Times New Roman" w:hAnsi="inherit" w:cs="Arial"/>
          <w:color w:val="000000"/>
          <w:sz w:val="19"/>
          <w:szCs w:val="19"/>
          <w:lang w:eastAsia="ru-RU"/>
        </w:rPr>
        <w:t>5. В случаях, предусмотренных </w:t>
      </w:r>
      <w:hyperlink r:id="rId156" w:anchor="000235" w:history="1">
        <w:r w:rsidRPr="00DF3E3A">
          <w:rPr>
            <w:rFonts w:ascii="inherit" w:eastAsia="Times New Roman" w:hAnsi="inherit" w:cs="Arial"/>
            <w:color w:val="005EA5"/>
            <w:sz w:val="19"/>
            <w:u w:val="single"/>
            <w:lang w:eastAsia="ru-RU"/>
          </w:rPr>
          <w:t>пунктами 1</w:t>
        </w:r>
      </w:hyperlink>
      <w:r w:rsidRPr="00DF3E3A">
        <w:rPr>
          <w:rFonts w:ascii="inherit" w:eastAsia="Times New Roman" w:hAnsi="inherit" w:cs="Arial"/>
          <w:color w:val="000000"/>
          <w:sz w:val="19"/>
          <w:szCs w:val="19"/>
          <w:lang w:eastAsia="ru-RU"/>
        </w:rPr>
        <w:t> и </w:t>
      </w:r>
      <w:hyperlink r:id="rId157" w:anchor="000239"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1" w:name="000242"/>
      <w:bookmarkEnd w:id="421"/>
      <w:r w:rsidRPr="00DF3E3A">
        <w:rPr>
          <w:rFonts w:ascii="inherit" w:eastAsia="Times New Roman" w:hAnsi="inherit" w:cs="Arial"/>
          <w:color w:val="000000"/>
          <w:sz w:val="19"/>
          <w:szCs w:val="19"/>
          <w:lang w:eastAsia="ru-RU"/>
        </w:rPr>
        <w:t>6. Лица, указанные в </w:t>
      </w:r>
      <w:hyperlink r:id="rId158" w:anchor="000235" w:history="1">
        <w:r w:rsidRPr="00DF3E3A">
          <w:rPr>
            <w:rFonts w:ascii="inherit" w:eastAsia="Times New Roman" w:hAnsi="inherit" w:cs="Arial"/>
            <w:color w:val="005EA5"/>
            <w:sz w:val="19"/>
            <w:u w:val="single"/>
            <w:lang w:eastAsia="ru-RU"/>
          </w:rPr>
          <w:t>пунктах 1</w:t>
        </w:r>
      </w:hyperlink>
      <w:r w:rsidRPr="00DF3E3A">
        <w:rPr>
          <w:rFonts w:ascii="inherit" w:eastAsia="Times New Roman" w:hAnsi="inherit" w:cs="Arial"/>
          <w:color w:val="000000"/>
          <w:sz w:val="19"/>
          <w:szCs w:val="19"/>
          <w:lang w:eastAsia="ru-RU"/>
        </w:rPr>
        <w:t> и </w:t>
      </w:r>
      <w:hyperlink r:id="rId159" w:anchor="000239"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160" w:anchor="002167"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2" w:name="000243"/>
      <w:bookmarkEnd w:id="422"/>
      <w:r w:rsidRPr="00DF3E3A">
        <w:rPr>
          <w:rFonts w:ascii="inherit" w:eastAsia="Times New Roman" w:hAnsi="inherit" w:cs="Arial"/>
          <w:color w:val="000000"/>
          <w:sz w:val="19"/>
          <w:szCs w:val="19"/>
          <w:lang w:eastAsia="ru-RU"/>
        </w:rPr>
        <w:t>7. Если для размещения сооружений, указанных в </w:t>
      </w:r>
      <w:hyperlink r:id="rId161" w:anchor="000235" w:history="1">
        <w:r w:rsidRPr="00DF3E3A">
          <w:rPr>
            <w:rFonts w:ascii="inherit" w:eastAsia="Times New Roman" w:hAnsi="inherit" w:cs="Arial"/>
            <w:color w:val="005EA5"/>
            <w:sz w:val="19"/>
            <w:u w:val="single"/>
            <w:lang w:eastAsia="ru-RU"/>
          </w:rPr>
          <w:t>пунктах 1</w:t>
        </w:r>
      </w:hyperlink>
      <w:r w:rsidRPr="00DF3E3A">
        <w:rPr>
          <w:rFonts w:ascii="inherit" w:eastAsia="Times New Roman" w:hAnsi="inherit" w:cs="Arial"/>
          <w:color w:val="000000"/>
          <w:sz w:val="19"/>
          <w:szCs w:val="19"/>
          <w:lang w:eastAsia="ru-RU"/>
        </w:rPr>
        <w:t> и </w:t>
      </w:r>
      <w:hyperlink r:id="rId162" w:anchor="000239"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163"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При этом ограничения, предусмотренные пунктом 1 статьи 39.27 и пунктом 1 статьи 39.28 Земельного кодекса, не применяются.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3" w:name="000244"/>
      <w:bookmarkEnd w:id="423"/>
      <w:r w:rsidRPr="00DF3E3A">
        <w:rPr>
          <w:rFonts w:ascii="inherit" w:eastAsia="Times New Roman" w:hAnsi="inherit" w:cs="Arial"/>
          <w:color w:val="000000"/>
          <w:sz w:val="19"/>
          <w:szCs w:val="19"/>
          <w:lang w:eastAsia="ru-RU"/>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4" w:name="100038"/>
      <w:bookmarkEnd w:id="424"/>
      <w:r w:rsidRPr="00DF3E3A">
        <w:rPr>
          <w:rFonts w:ascii="inherit" w:eastAsia="Times New Roman" w:hAnsi="inherit" w:cs="Arial"/>
          <w:color w:val="000000"/>
          <w:sz w:val="19"/>
          <w:szCs w:val="19"/>
          <w:lang w:eastAsia="ru-RU"/>
        </w:rPr>
        <w:t>Статья 4</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5" w:name="000003"/>
      <w:bookmarkEnd w:id="425"/>
      <w:r w:rsidRPr="00DF3E3A">
        <w:rPr>
          <w:rFonts w:ascii="inherit" w:eastAsia="Times New Roman" w:hAnsi="inherit" w:cs="Arial"/>
          <w:color w:val="000000"/>
          <w:sz w:val="19"/>
          <w:szCs w:val="19"/>
          <w:lang w:eastAsia="ru-RU"/>
        </w:rPr>
        <w:t>1. Признать утратившими силу:</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6" w:name="100039"/>
      <w:bookmarkEnd w:id="426"/>
      <w:r w:rsidRPr="00DF3E3A">
        <w:rPr>
          <w:rFonts w:ascii="inherit" w:eastAsia="Times New Roman" w:hAnsi="inherit" w:cs="Arial"/>
          <w:color w:val="000000"/>
          <w:sz w:val="19"/>
          <w:szCs w:val="19"/>
          <w:lang w:eastAsia="ru-RU"/>
        </w:rPr>
        <w:t>Земельный кодекс РСФСР (Ведомости Съезда народных депутатов РСФСР и Верховного Совета РСФСР, 1991, N 22, ст. 768);</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7" w:name="100040"/>
      <w:bookmarkEnd w:id="427"/>
      <w:r w:rsidRPr="00DF3E3A">
        <w:rPr>
          <w:rFonts w:ascii="inherit" w:eastAsia="Times New Roman" w:hAnsi="inherit" w:cs="Arial"/>
          <w:color w:val="000000"/>
          <w:sz w:val="19"/>
          <w:szCs w:val="19"/>
          <w:lang w:eastAsia="ru-RU"/>
        </w:rP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8" w:name="100041"/>
      <w:bookmarkEnd w:id="428"/>
      <w:r w:rsidRPr="00DF3E3A">
        <w:rPr>
          <w:rFonts w:ascii="inherit" w:eastAsia="Times New Roman" w:hAnsi="inherit" w:cs="Arial"/>
          <w:color w:val="000000"/>
          <w:sz w:val="19"/>
          <w:szCs w:val="19"/>
          <w:lang w:eastAsia="ru-RU"/>
        </w:rPr>
        <w:t>Закон РСФСР от 23 ноября 1990 г. N 374-1 "О земельной реформе" (Ведомости Съезда народных депутатов РСФСР и Верховного Совета РСФСР, 1990, N 26, ст. 327);</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29" w:name="100042"/>
      <w:bookmarkEnd w:id="429"/>
      <w:r w:rsidRPr="00DF3E3A">
        <w:rPr>
          <w:rFonts w:ascii="inherit" w:eastAsia="Times New Roman" w:hAnsi="inherit" w:cs="Arial"/>
          <w:color w:val="000000"/>
          <w:sz w:val="19"/>
          <w:szCs w:val="19"/>
          <w:lang w:eastAsia="ru-RU"/>
        </w:rPr>
        <w:lastRenderedPageBreak/>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0" w:name="100043"/>
      <w:bookmarkEnd w:id="430"/>
      <w:r w:rsidRPr="00DF3E3A">
        <w:rPr>
          <w:rFonts w:ascii="inherit" w:eastAsia="Times New Roman" w:hAnsi="inherit" w:cs="Arial"/>
          <w:color w:val="000000"/>
          <w:sz w:val="19"/>
          <w:szCs w:val="19"/>
          <w:lang w:eastAsia="ru-RU"/>
        </w:rP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bookmarkStart w:id="431" w:name="100044"/>
    <w:bookmarkEnd w:id="431"/>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fldChar w:fldCharType="begin"/>
      </w:r>
      <w:r w:rsidRPr="00DF3E3A">
        <w:rPr>
          <w:rFonts w:ascii="inherit" w:eastAsia="Times New Roman" w:hAnsi="inherit" w:cs="Arial"/>
          <w:color w:val="000000"/>
          <w:sz w:val="19"/>
          <w:szCs w:val="19"/>
          <w:lang w:eastAsia="ru-RU"/>
        </w:rPr>
        <w:instrText xml:space="preserve"> HYPERLINK "https://legalacts.ru/doc/zakon-rf-ot-24061992-n-3119-1-o/" \l "100049" </w:instrText>
      </w:r>
      <w:r w:rsidRPr="00DF3E3A">
        <w:rPr>
          <w:rFonts w:ascii="inherit" w:eastAsia="Times New Roman" w:hAnsi="inherit" w:cs="Arial"/>
          <w:color w:val="000000"/>
          <w:sz w:val="19"/>
          <w:szCs w:val="19"/>
          <w:lang w:eastAsia="ru-RU"/>
        </w:rPr>
        <w:fldChar w:fldCharType="separate"/>
      </w:r>
      <w:r w:rsidRPr="00DF3E3A">
        <w:rPr>
          <w:rFonts w:ascii="inherit" w:eastAsia="Times New Roman" w:hAnsi="inherit" w:cs="Arial"/>
          <w:color w:val="005EA5"/>
          <w:sz w:val="19"/>
          <w:u w:val="single"/>
          <w:lang w:eastAsia="ru-RU"/>
        </w:rPr>
        <w:t>статью 8</w:t>
      </w:r>
      <w:r w:rsidRPr="00DF3E3A">
        <w:rPr>
          <w:rFonts w:ascii="inherit" w:eastAsia="Times New Roman" w:hAnsi="inherit" w:cs="Arial"/>
          <w:color w:val="000000"/>
          <w:sz w:val="19"/>
          <w:szCs w:val="19"/>
          <w:lang w:eastAsia="ru-RU"/>
        </w:rPr>
        <w:fldChar w:fldCharType="end"/>
      </w:r>
      <w:r w:rsidRPr="00DF3E3A">
        <w:rPr>
          <w:rFonts w:ascii="inherit" w:eastAsia="Times New Roman" w:hAnsi="inherit" w:cs="Arial"/>
          <w:color w:val="000000"/>
          <w:sz w:val="19"/>
          <w:szCs w:val="19"/>
          <w:lang w:eastAsia="ru-RU"/>
        </w:rPr>
        <w:t>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2" w:name="100045"/>
      <w:bookmarkEnd w:id="432"/>
      <w:r w:rsidRPr="00DF3E3A">
        <w:rPr>
          <w:rFonts w:ascii="inherit" w:eastAsia="Times New Roman" w:hAnsi="inherit" w:cs="Arial"/>
          <w:color w:val="000000"/>
          <w:sz w:val="19"/>
          <w:szCs w:val="19"/>
          <w:lang w:eastAsia="ru-RU"/>
        </w:rPr>
        <w:t>Закон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3" w:name="100046"/>
      <w:bookmarkEnd w:id="433"/>
      <w:r w:rsidRPr="00DF3E3A">
        <w:rPr>
          <w:rFonts w:ascii="inherit" w:eastAsia="Times New Roman" w:hAnsi="inherit" w:cs="Arial"/>
          <w:color w:val="000000"/>
          <w:sz w:val="19"/>
          <w:szCs w:val="19"/>
          <w:lang w:eastAsia="ru-RU"/>
        </w:rPr>
        <w:t>Закон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4" w:name="100047"/>
      <w:bookmarkEnd w:id="434"/>
      <w:r w:rsidRPr="00DF3E3A">
        <w:rPr>
          <w:rFonts w:ascii="inherit" w:eastAsia="Times New Roman" w:hAnsi="inherit" w:cs="Arial"/>
          <w:color w:val="000000"/>
          <w:sz w:val="19"/>
          <w:szCs w:val="19"/>
          <w:lang w:eastAsia="ru-RU"/>
        </w:rPr>
        <w:t>Постановление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bookmarkStart w:id="435" w:name="100048"/>
    <w:bookmarkEnd w:id="435"/>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fldChar w:fldCharType="begin"/>
      </w:r>
      <w:r w:rsidRPr="00DF3E3A">
        <w:rPr>
          <w:rFonts w:ascii="inherit" w:eastAsia="Times New Roman" w:hAnsi="inherit" w:cs="Arial"/>
          <w:color w:val="000000"/>
          <w:sz w:val="19"/>
          <w:szCs w:val="19"/>
          <w:lang w:eastAsia="ru-RU"/>
        </w:rPr>
        <w:instrText xml:space="preserve"> HYPERLINK "https://legalacts.ru/doc/zakon-rf-ot-28041993-n-4888-1-o/" \l "100021" </w:instrText>
      </w:r>
      <w:r w:rsidRPr="00DF3E3A">
        <w:rPr>
          <w:rFonts w:ascii="inherit" w:eastAsia="Times New Roman" w:hAnsi="inherit" w:cs="Arial"/>
          <w:color w:val="000000"/>
          <w:sz w:val="19"/>
          <w:szCs w:val="19"/>
          <w:lang w:eastAsia="ru-RU"/>
        </w:rPr>
        <w:fldChar w:fldCharType="separate"/>
      </w:r>
      <w:r w:rsidRPr="00DF3E3A">
        <w:rPr>
          <w:rFonts w:ascii="inherit" w:eastAsia="Times New Roman" w:hAnsi="inherit" w:cs="Arial"/>
          <w:color w:val="005EA5"/>
          <w:sz w:val="19"/>
          <w:u w:val="single"/>
          <w:lang w:eastAsia="ru-RU"/>
        </w:rPr>
        <w:t>статьи 3</w:t>
      </w:r>
      <w:r w:rsidRPr="00DF3E3A">
        <w:rPr>
          <w:rFonts w:ascii="inherit" w:eastAsia="Times New Roman" w:hAnsi="inherit" w:cs="Arial"/>
          <w:color w:val="000000"/>
          <w:sz w:val="19"/>
          <w:szCs w:val="19"/>
          <w:lang w:eastAsia="ru-RU"/>
        </w:rPr>
        <w:fldChar w:fldCharType="end"/>
      </w:r>
      <w:r w:rsidRPr="00DF3E3A">
        <w:rPr>
          <w:rFonts w:ascii="inherit" w:eastAsia="Times New Roman" w:hAnsi="inherit" w:cs="Arial"/>
          <w:color w:val="000000"/>
          <w:sz w:val="19"/>
          <w:szCs w:val="19"/>
          <w:lang w:eastAsia="ru-RU"/>
        </w:rPr>
        <w:t> и </w:t>
      </w:r>
      <w:hyperlink r:id="rId164" w:anchor="100025" w:history="1">
        <w:r w:rsidRPr="00DF3E3A">
          <w:rPr>
            <w:rFonts w:ascii="inherit" w:eastAsia="Times New Roman" w:hAnsi="inherit" w:cs="Arial"/>
            <w:color w:val="005EA5"/>
            <w:sz w:val="19"/>
            <w:u w:val="single"/>
            <w:lang w:eastAsia="ru-RU"/>
          </w:rPr>
          <w:t>5</w:t>
        </w:r>
      </w:hyperlink>
      <w:r w:rsidRPr="00DF3E3A">
        <w:rPr>
          <w:rFonts w:ascii="inherit" w:eastAsia="Times New Roman" w:hAnsi="inherit" w:cs="Arial"/>
          <w:color w:val="000000"/>
          <w:sz w:val="19"/>
          <w:szCs w:val="19"/>
          <w:lang w:eastAsia="ru-RU"/>
        </w:rPr>
        <w:t>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6" w:name="100049"/>
      <w:bookmarkEnd w:id="436"/>
      <w:r w:rsidRPr="00DF3E3A">
        <w:rPr>
          <w:rFonts w:ascii="inherit" w:eastAsia="Times New Roman" w:hAnsi="inherit" w:cs="Arial"/>
          <w:color w:val="000000"/>
          <w:sz w:val="19"/>
          <w:szCs w:val="19"/>
          <w:lang w:eastAsia="ru-RU"/>
        </w:rPr>
        <w:t>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165"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7" w:name="100050"/>
      <w:bookmarkEnd w:id="437"/>
      <w:r w:rsidRPr="00DF3E3A">
        <w:rPr>
          <w:rFonts w:ascii="inherit" w:eastAsia="Times New Roman" w:hAnsi="inherit" w:cs="Arial"/>
          <w:color w:val="000000"/>
          <w:sz w:val="19"/>
          <w:szCs w:val="19"/>
          <w:lang w:eastAsia="ru-RU"/>
        </w:rPr>
        <w:t>Статья 5. Со дня введения в действие Земельного </w:t>
      </w:r>
      <w:hyperlink r:id="rId166"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8" w:name="100051"/>
      <w:bookmarkEnd w:id="438"/>
      <w:r w:rsidRPr="00DF3E3A">
        <w:rPr>
          <w:rFonts w:ascii="inherit" w:eastAsia="Times New Roman" w:hAnsi="inherit" w:cs="Arial"/>
          <w:color w:val="000000"/>
          <w:sz w:val="19"/>
          <w:szCs w:val="19"/>
          <w:lang w:eastAsia="ru-RU"/>
        </w:rPr>
        <w:t>Статья 6. Изданные до введения в действие Земельного </w:t>
      </w:r>
      <w:hyperlink r:id="rId167"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168" w:history="1">
        <w:r w:rsidRPr="00DF3E3A">
          <w:rPr>
            <w:rFonts w:ascii="inherit" w:eastAsia="Times New Roman" w:hAnsi="inherit" w:cs="Arial"/>
            <w:color w:val="005EA5"/>
            <w:sz w:val="19"/>
            <w:u w:val="single"/>
            <w:lang w:eastAsia="ru-RU"/>
          </w:rPr>
          <w:t>кодексу</w:t>
        </w:r>
      </w:hyperlink>
      <w:r w:rsidRPr="00DF3E3A">
        <w:rPr>
          <w:rFonts w:ascii="inherit" w:eastAsia="Times New Roman" w:hAnsi="inherit" w:cs="Arial"/>
          <w:color w:val="000000"/>
          <w:sz w:val="19"/>
          <w:szCs w:val="19"/>
          <w:lang w:eastAsia="ru-RU"/>
        </w:rPr>
        <w:t>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39" w:name="100052"/>
      <w:bookmarkEnd w:id="439"/>
      <w:r w:rsidRPr="00DF3E3A">
        <w:rPr>
          <w:rFonts w:ascii="inherit" w:eastAsia="Times New Roman" w:hAnsi="inherit" w:cs="Arial"/>
          <w:color w:val="000000"/>
          <w:sz w:val="19"/>
          <w:szCs w:val="19"/>
          <w:lang w:eastAsia="ru-RU"/>
        </w:rPr>
        <w:t>Статья 7. К земельным отношениям, возникшим до введения в действие Земельного </w:t>
      </w:r>
      <w:hyperlink r:id="rId169"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Земельный </w:t>
      </w:r>
      <w:hyperlink r:id="rId170" w:history="1">
        <w:r w:rsidRPr="00DF3E3A">
          <w:rPr>
            <w:rFonts w:ascii="inherit" w:eastAsia="Times New Roman" w:hAnsi="inherit" w:cs="Arial"/>
            <w:color w:val="005EA5"/>
            <w:sz w:val="19"/>
            <w:u w:val="single"/>
            <w:lang w:eastAsia="ru-RU"/>
          </w:rPr>
          <w:t>кодекс</w:t>
        </w:r>
      </w:hyperlink>
      <w:r w:rsidRPr="00DF3E3A">
        <w:rPr>
          <w:rFonts w:ascii="inherit" w:eastAsia="Times New Roman" w:hAnsi="inherit" w:cs="Arial"/>
          <w:color w:val="000000"/>
          <w:sz w:val="19"/>
          <w:szCs w:val="19"/>
          <w:lang w:eastAsia="ru-RU"/>
        </w:rPr>
        <w:t>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0" w:name="100053"/>
      <w:bookmarkEnd w:id="440"/>
      <w:r w:rsidRPr="00DF3E3A">
        <w:rPr>
          <w:rFonts w:ascii="inherit" w:eastAsia="Times New Roman" w:hAnsi="inherit" w:cs="Arial"/>
          <w:color w:val="000000"/>
          <w:sz w:val="19"/>
          <w:szCs w:val="19"/>
          <w:lang w:eastAsia="ru-RU"/>
        </w:rPr>
        <w:lastRenderedPageBreak/>
        <w:t>Статья 8. До введения в действие федерального </w:t>
      </w:r>
      <w:hyperlink r:id="rId171"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172" w:anchor="100249"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1" w:name="100054"/>
      <w:bookmarkEnd w:id="441"/>
      <w:r w:rsidRPr="00DF3E3A">
        <w:rPr>
          <w:rFonts w:ascii="inherit" w:eastAsia="Times New Roman" w:hAnsi="inherit" w:cs="Arial"/>
          <w:color w:val="000000"/>
          <w:sz w:val="19"/>
          <w:szCs w:val="19"/>
          <w:lang w:eastAsia="ru-RU"/>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2" w:name="100055"/>
      <w:bookmarkEnd w:id="442"/>
      <w:r w:rsidRPr="00DF3E3A">
        <w:rPr>
          <w:rFonts w:ascii="inherit" w:eastAsia="Times New Roman" w:hAnsi="inherit" w:cs="Arial"/>
          <w:color w:val="000000"/>
          <w:sz w:val="19"/>
          <w:szCs w:val="19"/>
          <w:lang w:eastAsia="ru-RU"/>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3" w:name="100056"/>
      <w:bookmarkEnd w:id="443"/>
      <w:r w:rsidRPr="00DF3E3A">
        <w:rPr>
          <w:rFonts w:ascii="inherit" w:eastAsia="Times New Roman" w:hAnsi="inherit" w:cs="Arial"/>
          <w:color w:val="000000"/>
          <w:sz w:val="19"/>
          <w:szCs w:val="19"/>
          <w:lang w:eastAsia="ru-RU"/>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4" w:name="100057"/>
      <w:bookmarkEnd w:id="444"/>
      <w:r w:rsidRPr="00DF3E3A">
        <w:rPr>
          <w:rFonts w:ascii="inherit" w:eastAsia="Times New Roman" w:hAnsi="inherit" w:cs="Arial"/>
          <w:color w:val="000000"/>
          <w:sz w:val="19"/>
          <w:szCs w:val="19"/>
          <w:lang w:eastAsia="ru-RU"/>
        </w:rPr>
        <w:t>Статья 9. Впредь до введения в действие федерального </w:t>
      </w:r>
      <w:hyperlink r:id="rId173"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174" w:anchor="100249" w:history="1">
        <w:r w:rsidRPr="00DF3E3A">
          <w:rPr>
            <w:rFonts w:ascii="inherit" w:eastAsia="Times New Roman" w:hAnsi="inherit" w:cs="Arial"/>
            <w:color w:val="005EA5"/>
            <w:sz w:val="19"/>
            <w:u w:val="single"/>
            <w:lang w:eastAsia="ru-RU"/>
          </w:rPr>
          <w:t>кодекса</w:t>
        </w:r>
      </w:hyperlink>
      <w:r w:rsidRPr="00DF3E3A">
        <w:rPr>
          <w:rFonts w:ascii="inherit" w:eastAsia="Times New Roman" w:hAnsi="inherit" w:cs="Arial"/>
          <w:color w:val="000000"/>
          <w:sz w:val="19"/>
          <w:szCs w:val="19"/>
          <w:lang w:eastAsia="ru-RU"/>
        </w:rPr>
        <w:t>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5" w:name="100127"/>
      <w:bookmarkStart w:id="446" w:name="000070"/>
      <w:bookmarkEnd w:id="445"/>
      <w:bookmarkEnd w:id="446"/>
      <w:r w:rsidRPr="00DF3E3A">
        <w:rPr>
          <w:rFonts w:ascii="inherit" w:eastAsia="Times New Roman" w:hAnsi="inherit" w:cs="Arial"/>
          <w:color w:val="000000"/>
          <w:sz w:val="19"/>
          <w:szCs w:val="19"/>
          <w:lang w:eastAsia="ru-RU"/>
        </w:rPr>
        <w:t>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кодексом Российской Федерации, если иное не предусмотрено Федеральным </w:t>
      </w:r>
      <w:hyperlink r:id="rId175" w:anchor="100080"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7" w:name="100132"/>
      <w:bookmarkEnd w:id="447"/>
      <w:r w:rsidRPr="00DF3E3A">
        <w:rPr>
          <w:rFonts w:ascii="inherit" w:eastAsia="Times New Roman" w:hAnsi="inherit" w:cs="Arial"/>
          <w:color w:val="000000"/>
          <w:sz w:val="19"/>
          <w:szCs w:val="19"/>
          <w:lang w:eastAsia="ru-RU"/>
        </w:rPr>
        <w:t>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кодексом Российской Федерации, если иное не предусмотрено Федеральным </w:t>
      </w:r>
      <w:hyperlink r:id="rId176" w:anchor="100017"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8" w:name="100143"/>
      <w:bookmarkEnd w:id="448"/>
      <w:r w:rsidRPr="00DF3E3A">
        <w:rPr>
          <w:rFonts w:ascii="inherit" w:eastAsia="Times New Roman" w:hAnsi="inherit" w:cs="Arial"/>
          <w:color w:val="000000"/>
          <w:sz w:val="19"/>
          <w:szCs w:val="19"/>
          <w:lang w:eastAsia="ru-RU"/>
        </w:rPr>
        <w:t>Статья 12. Положения главы XV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177"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от 28 сентября 2010 года N 244-ФЗ "Об инновационном центре "Сколково".</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49" w:name="000080"/>
      <w:bookmarkEnd w:id="449"/>
      <w:r w:rsidRPr="00DF3E3A">
        <w:rPr>
          <w:rFonts w:ascii="inherit" w:eastAsia="Times New Roman" w:hAnsi="inherit" w:cs="Arial"/>
          <w:color w:val="000000"/>
          <w:sz w:val="19"/>
          <w:szCs w:val="19"/>
          <w:lang w:eastAsia="ru-RU"/>
        </w:rPr>
        <w:t>Статья 13</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0" w:name="000081"/>
      <w:bookmarkEnd w:id="450"/>
      <w:r w:rsidRPr="00DF3E3A">
        <w:rPr>
          <w:rFonts w:ascii="inherit" w:eastAsia="Times New Roman" w:hAnsi="inherit" w:cs="Arial"/>
          <w:color w:val="000000"/>
          <w:sz w:val="19"/>
          <w:szCs w:val="19"/>
          <w:lang w:eastAsia="ru-RU"/>
        </w:rPr>
        <w:t>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178" w:history="1">
        <w:r w:rsidRPr="00DF3E3A">
          <w:rPr>
            <w:rFonts w:ascii="inherit" w:eastAsia="Times New Roman" w:hAnsi="inherit" w:cs="Arial"/>
            <w:color w:val="005EA5"/>
            <w:sz w:val="19"/>
            <w:u w:val="single"/>
            <w:lang w:eastAsia="ru-RU"/>
          </w:rPr>
          <w:t>закона</w:t>
        </w:r>
      </w:hyperlink>
      <w:r w:rsidRPr="00DF3E3A">
        <w:rPr>
          <w:rFonts w:ascii="inherit" w:eastAsia="Times New Roman" w:hAnsi="inherit" w:cs="Arial"/>
          <w:color w:val="000000"/>
          <w:sz w:val="19"/>
          <w:szCs w:val="19"/>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179" w:history="1">
        <w:r w:rsidRPr="00DF3E3A">
          <w:rPr>
            <w:rFonts w:ascii="inherit" w:eastAsia="Times New Roman" w:hAnsi="inherit" w:cs="Arial"/>
            <w:color w:val="005EA5"/>
            <w:sz w:val="19"/>
            <w:u w:val="single"/>
            <w:lang w:eastAsia="ru-RU"/>
          </w:rPr>
          <w:t>кодексом</w:t>
        </w:r>
      </w:hyperlink>
      <w:r w:rsidRPr="00DF3E3A">
        <w:rPr>
          <w:rFonts w:ascii="inherit" w:eastAsia="Times New Roman" w:hAnsi="inherit" w:cs="Arial"/>
          <w:color w:val="000000"/>
          <w:sz w:val="19"/>
          <w:szCs w:val="19"/>
          <w:lang w:eastAsia="ru-RU"/>
        </w:rPr>
        <w:t> Российской Федерации и настоящим Федеральным законом, если иное не предусмотрено Федеральным </w:t>
      </w:r>
      <w:hyperlink r:id="rId180"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1" w:name="000082"/>
      <w:bookmarkEnd w:id="451"/>
      <w:r w:rsidRPr="00DF3E3A">
        <w:rPr>
          <w:rFonts w:ascii="inherit" w:eastAsia="Times New Roman" w:hAnsi="inherit" w:cs="Arial"/>
          <w:color w:val="000000"/>
          <w:sz w:val="19"/>
          <w:szCs w:val="19"/>
          <w:lang w:eastAsia="ru-RU"/>
        </w:rPr>
        <w:t>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181" w:anchor="001271" w:history="1">
        <w:r w:rsidRPr="00DF3E3A">
          <w:rPr>
            <w:rFonts w:ascii="inherit" w:eastAsia="Times New Roman" w:hAnsi="inherit" w:cs="Arial"/>
            <w:color w:val="005EA5"/>
            <w:sz w:val="19"/>
            <w:u w:val="single"/>
            <w:lang w:eastAsia="ru-RU"/>
          </w:rPr>
          <w:t>абзацем пятым</w:t>
        </w:r>
      </w:hyperlink>
      <w:r w:rsidRPr="00DF3E3A">
        <w:rPr>
          <w:rFonts w:ascii="inherit" w:eastAsia="Times New Roman" w:hAnsi="inherit" w:cs="Arial"/>
          <w:color w:val="000000"/>
          <w:sz w:val="19"/>
          <w:szCs w:val="19"/>
          <w:lang w:eastAsia="ru-RU"/>
        </w:rPr>
        <w:t xml:space="preserve"> (в отношении объектов федерального транспорта и объектов </w:t>
      </w:r>
      <w:r w:rsidRPr="00DF3E3A">
        <w:rPr>
          <w:rFonts w:ascii="inherit" w:eastAsia="Times New Roman" w:hAnsi="inherit" w:cs="Arial"/>
          <w:color w:val="000000"/>
          <w:sz w:val="19"/>
          <w:szCs w:val="19"/>
          <w:lang w:eastAsia="ru-RU"/>
        </w:rPr>
        <w:lastRenderedPageBreak/>
        <w:t>транспорта регионального значения), </w:t>
      </w:r>
      <w:hyperlink r:id="rId182" w:anchor="001275" w:history="1">
        <w:r w:rsidRPr="00DF3E3A">
          <w:rPr>
            <w:rFonts w:ascii="inherit" w:eastAsia="Times New Roman" w:hAnsi="inherit" w:cs="Arial"/>
            <w:color w:val="005EA5"/>
            <w:sz w:val="19"/>
            <w:u w:val="single"/>
            <w:lang w:eastAsia="ru-RU"/>
          </w:rPr>
          <w:t>абзацем десятым подпункта 2 пункта 1 статьи 49</w:t>
        </w:r>
      </w:hyperlink>
      <w:r w:rsidRPr="00DF3E3A">
        <w:rPr>
          <w:rFonts w:ascii="inherit" w:eastAsia="Times New Roman" w:hAnsi="inherit" w:cs="Arial"/>
          <w:color w:val="000000"/>
          <w:sz w:val="19"/>
          <w:szCs w:val="19"/>
          <w:lang w:eastAsia="ru-RU"/>
        </w:rPr>
        <w:t>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183" w:anchor="100047" w:history="1">
        <w:r w:rsidRPr="00DF3E3A">
          <w:rPr>
            <w:rFonts w:ascii="inherit" w:eastAsia="Times New Roman" w:hAnsi="inherit" w:cs="Arial"/>
            <w:color w:val="005EA5"/>
            <w:sz w:val="19"/>
            <w:u w:val="single"/>
            <w:lang w:eastAsia="ru-RU"/>
          </w:rPr>
          <w:t>частью 7 статьи 4</w:t>
        </w:r>
      </w:hyperlink>
      <w:r w:rsidRPr="00DF3E3A">
        <w:rPr>
          <w:rFonts w:ascii="inherit" w:eastAsia="Times New Roman" w:hAnsi="inherit" w:cs="Arial"/>
          <w:color w:val="000000"/>
          <w:sz w:val="19"/>
          <w:szCs w:val="19"/>
          <w:lang w:eastAsia="ru-RU"/>
        </w:rPr>
        <w:t>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184" w:anchor="100054" w:history="1">
        <w:r w:rsidRPr="00DF3E3A">
          <w:rPr>
            <w:rFonts w:ascii="inherit" w:eastAsia="Times New Roman" w:hAnsi="inherit" w:cs="Arial"/>
            <w:color w:val="005EA5"/>
            <w:sz w:val="19"/>
            <w:u w:val="single"/>
            <w:lang w:eastAsia="ru-RU"/>
          </w:rPr>
          <w:t>статьями 6</w:t>
        </w:r>
      </w:hyperlink>
      <w:r w:rsidRPr="00DF3E3A">
        <w:rPr>
          <w:rFonts w:ascii="inherit" w:eastAsia="Times New Roman" w:hAnsi="inherit" w:cs="Arial"/>
          <w:color w:val="000000"/>
          <w:sz w:val="19"/>
          <w:szCs w:val="19"/>
          <w:lang w:eastAsia="ru-RU"/>
        </w:rPr>
        <w:t> - </w:t>
      </w:r>
      <w:hyperlink r:id="rId185" w:anchor="100123" w:history="1">
        <w:r w:rsidRPr="00DF3E3A">
          <w:rPr>
            <w:rFonts w:ascii="inherit" w:eastAsia="Times New Roman" w:hAnsi="inherit" w:cs="Arial"/>
            <w:color w:val="005EA5"/>
            <w:sz w:val="19"/>
            <w:u w:val="single"/>
            <w:lang w:eastAsia="ru-RU"/>
          </w:rPr>
          <w:t>11</w:t>
        </w:r>
      </w:hyperlink>
      <w:r w:rsidRPr="00DF3E3A">
        <w:rPr>
          <w:rFonts w:ascii="inherit" w:eastAsia="Times New Roman" w:hAnsi="inherit" w:cs="Arial"/>
          <w:color w:val="000000"/>
          <w:sz w:val="19"/>
          <w:szCs w:val="19"/>
          <w:lang w:eastAsia="ru-RU"/>
        </w:rPr>
        <w:t>, </w:t>
      </w:r>
      <w:hyperlink r:id="rId186" w:anchor="100156" w:history="1">
        <w:r w:rsidRPr="00DF3E3A">
          <w:rPr>
            <w:rFonts w:ascii="inherit" w:eastAsia="Times New Roman" w:hAnsi="inherit" w:cs="Arial"/>
            <w:color w:val="005EA5"/>
            <w:sz w:val="19"/>
            <w:u w:val="single"/>
            <w:lang w:eastAsia="ru-RU"/>
          </w:rPr>
          <w:t>13</w:t>
        </w:r>
      </w:hyperlink>
      <w:r w:rsidRPr="00DF3E3A">
        <w:rPr>
          <w:rFonts w:ascii="inherit" w:eastAsia="Times New Roman" w:hAnsi="inherit" w:cs="Arial"/>
          <w:color w:val="000000"/>
          <w:sz w:val="19"/>
          <w:szCs w:val="19"/>
          <w:lang w:eastAsia="ru-RU"/>
        </w:rPr>
        <w:t> и </w:t>
      </w:r>
      <w:hyperlink r:id="rId187" w:anchor="100174" w:history="1">
        <w:r w:rsidRPr="00DF3E3A">
          <w:rPr>
            <w:rFonts w:ascii="inherit" w:eastAsia="Times New Roman" w:hAnsi="inherit" w:cs="Arial"/>
            <w:color w:val="005EA5"/>
            <w:sz w:val="19"/>
            <w:u w:val="single"/>
            <w:lang w:eastAsia="ru-RU"/>
          </w:rPr>
          <w:t>14</w:t>
        </w:r>
      </w:hyperlink>
      <w:r w:rsidRPr="00DF3E3A">
        <w:rPr>
          <w:rFonts w:ascii="inherit" w:eastAsia="Times New Roman" w:hAnsi="inherit" w:cs="Arial"/>
          <w:color w:val="000000"/>
          <w:sz w:val="19"/>
          <w:szCs w:val="19"/>
          <w:lang w:eastAsia="ru-RU"/>
        </w:rPr>
        <w:t>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2" w:name="000083"/>
      <w:bookmarkEnd w:id="452"/>
      <w:r w:rsidRPr="00DF3E3A">
        <w:rPr>
          <w:rFonts w:ascii="inherit" w:eastAsia="Times New Roman" w:hAnsi="inherit" w:cs="Arial"/>
          <w:color w:val="000000"/>
          <w:sz w:val="19"/>
          <w:szCs w:val="19"/>
          <w:lang w:eastAsia="ru-RU"/>
        </w:rPr>
        <w:t>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188" w:anchor="100222" w:history="1">
        <w:r w:rsidRPr="00DF3E3A">
          <w:rPr>
            <w:rFonts w:ascii="inherit" w:eastAsia="Times New Roman" w:hAnsi="inherit" w:cs="Arial"/>
            <w:color w:val="005EA5"/>
            <w:sz w:val="19"/>
            <w:u w:val="single"/>
            <w:lang w:eastAsia="ru-RU"/>
          </w:rPr>
          <w:t>частями 3</w:t>
        </w:r>
      </w:hyperlink>
      <w:r w:rsidRPr="00DF3E3A">
        <w:rPr>
          <w:rFonts w:ascii="inherit" w:eastAsia="Times New Roman" w:hAnsi="inherit" w:cs="Arial"/>
          <w:color w:val="000000"/>
          <w:sz w:val="19"/>
          <w:szCs w:val="19"/>
          <w:lang w:eastAsia="ru-RU"/>
        </w:rPr>
        <w:t> - </w:t>
      </w:r>
      <w:hyperlink r:id="rId189" w:anchor="100234" w:history="1">
        <w:r w:rsidRPr="00DF3E3A">
          <w:rPr>
            <w:rFonts w:ascii="inherit" w:eastAsia="Times New Roman" w:hAnsi="inherit" w:cs="Arial"/>
            <w:color w:val="005EA5"/>
            <w:sz w:val="19"/>
            <w:u w:val="single"/>
            <w:lang w:eastAsia="ru-RU"/>
          </w:rPr>
          <w:t>10 статьи 16</w:t>
        </w:r>
      </w:hyperlink>
      <w:r w:rsidRPr="00DF3E3A">
        <w:rPr>
          <w:rFonts w:ascii="inherit" w:eastAsia="Times New Roman" w:hAnsi="inherit" w:cs="Arial"/>
          <w:color w:val="000000"/>
          <w:sz w:val="19"/>
          <w:szCs w:val="19"/>
          <w:lang w:eastAsia="ru-RU"/>
        </w:rPr>
        <w:t>, </w:t>
      </w:r>
      <w:hyperlink r:id="rId190" w:anchor="100235" w:history="1">
        <w:r w:rsidRPr="00DF3E3A">
          <w:rPr>
            <w:rFonts w:ascii="inherit" w:eastAsia="Times New Roman" w:hAnsi="inherit" w:cs="Arial"/>
            <w:color w:val="005EA5"/>
            <w:sz w:val="19"/>
            <w:u w:val="single"/>
            <w:lang w:eastAsia="ru-RU"/>
          </w:rPr>
          <w:t>статьями 17</w:t>
        </w:r>
      </w:hyperlink>
      <w:r w:rsidRPr="00DF3E3A">
        <w:rPr>
          <w:rFonts w:ascii="inherit" w:eastAsia="Times New Roman" w:hAnsi="inherit" w:cs="Arial"/>
          <w:color w:val="000000"/>
          <w:sz w:val="19"/>
          <w:szCs w:val="19"/>
          <w:lang w:eastAsia="ru-RU"/>
        </w:rPr>
        <w:t> - </w:t>
      </w:r>
      <w:hyperlink r:id="rId191" w:anchor="100285" w:history="1">
        <w:r w:rsidRPr="00DF3E3A">
          <w:rPr>
            <w:rFonts w:ascii="inherit" w:eastAsia="Times New Roman" w:hAnsi="inherit" w:cs="Arial"/>
            <w:color w:val="005EA5"/>
            <w:sz w:val="19"/>
            <w:u w:val="single"/>
            <w:lang w:eastAsia="ru-RU"/>
          </w:rPr>
          <w:t>20</w:t>
        </w:r>
      </w:hyperlink>
      <w:r w:rsidRPr="00DF3E3A">
        <w:rPr>
          <w:rFonts w:ascii="inherit" w:eastAsia="Times New Roman" w:hAnsi="inherit" w:cs="Arial"/>
          <w:color w:val="000000"/>
          <w:sz w:val="19"/>
          <w:szCs w:val="19"/>
          <w:lang w:eastAsia="ru-RU"/>
        </w:rPr>
        <w:t>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3" w:name="000084"/>
      <w:bookmarkEnd w:id="453"/>
      <w:r w:rsidRPr="00DF3E3A">
        <w:rPr>
          <w:rFonts w:ascii="inherit" w:eastAsia="Times New Roman" w:hAnsi="inherit" w:cs="Arial"/>
          <w:color w:val="000000"/>
          <w:sz w:val="19"/>
          <w:szCs w:val="19"/>
          <w:lang w:eastAsia="ru-RU"/>
        </w:rPr>
        <w:t>4. Полномочия, связанные с реализацией положений </w:t>
      </w:r>
      <w:hyperlink r:id="rId192" w:anchor="000082" w:history="1">
        <w:r w:rsidRPr="00DF3E3A">
          <w:rPr>
            <w:rFonts w:ascii="inherit" w:eastAsia="Times New Roman" w:hAnsi="inherit" w:cs="Arial"/>
            <w:color w:val="005EA5"/>
            <w:sz w:val="19"/>
            <w:u w:val="single"/>
            <w:lang w:eastAsia="ru-RU"/>
          </w:rPr>
          <w:t>частей 2</w:t>
        </w:r>
      </w:hyperlink>
      <w:r w:rsidRPr="00DF3E3A">
        <w:rPr>
          <w:rFonts w:ascii="inherit" w:eastAsia="Times New Roman" w:hAnsi="inherit" w:cs="Arial"/>
          <w:color w:val="000000"/>
          <w:sz w:val="19"/>
          <w:szCs w:val="19"/>
          <w:lang w:eastAsia="ru-RU"/>
        </w:rPr>
        <w:t> и </w:t>
      </w:r>
      <w:hyperlink r:id="rId193" w:anchor="000083" w:history="1">
        <w:r w:rsidRPr="00DF3E3A">
          <w:rPr>
            <w:rFonts w:ascii="inherit" w:eastAsia="Times New Roman" w:hAnsi="inherit" w:cs="Arial"/>
            <w:color w:val="005EA5"/>
            <w:sz w:val="19"/>
            <w:u w:val="single"/>
            <w:lang w:eastAsia="ru-RU"/>
          </w:rPr>
          <w:t>3</w:t>
        </w:r>
      </w:hyperlink>
      <w:r w:rsidRPr="00DF3E3A">
        <w:rPr>
          <w:rFonts w:ascii="inherit" w:eastAsia="Times New Roman" w:hAnsi="inherit" w:cs="Arial"/>
          <w:color w:val="000000"/>
          <w:sz w:val="19"/>
          <w:szCs w:val="19"/>
          <w:lang w:eastAsia="ru-RU"/>
        </w:rPr>
        <w:t>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4" w:name="000253"/>
      <w:bookmarkStart w:id="455" w:name="100166"/>
      <w:bookmarkStart w:id="456" w:name="100167"/>
      <w:bookmarkEnd w:id="454"/>
      <w:bookmarkEnd w:id="455"/>
      <w:bookmarkEnd w:id="456"/>
      <w:r w:rsidRPr="00DF3E3A">
        <w:rPr>
          <w:rFonts w:ascii="inherit" w:eastAsia="Times New Roman" w:hAnsi="inherit" w:cs="Arial"/>
          <w:color w:val="000000"/>
          <w:sz w:val="19"/>
          <w:szCs w:val="19"/>
          <w:lang w:eastAsia="ru-RU"/>
        </w:rPr>
        <w:t>Статья 14. Утратила силу. - Федеральный закон от 01.05.2019 N 100-ФЗ.</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7" w:name="000151"/>
      <w:bookmarkEnd w:id="457"/>
      <w:r w:rsidRPr="00DF3E3A">
        <w:rPr>
          <w:rFonts w:ascii="inherit" w:eastAsia="Times New Roman" w:hAnsi="inherit" w:cs="Arial"/>
          <w:color w:val="000000"/>
          <w:sz w:val="19"/>
          <w:szCs w:val="19"/>
          <w:lang w:eastAsia="ru-RU"/>
        </w:rPr>
        <w:t>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194" w:history="1">
        <w:r w:rsidRPr="00DF3E3A">
          <w:rPr>
            <w:rFonts w:ascii="inherit" w:eastAsia="Times New Roman" w:hAnsi="inherit" w:cs="Arial"/>
            <w:color w:val="005EA5"/>
            <w:sz w:val="19"/>
            <w:u w:val="single"/>
            <w:lang w:eastAsia="ru-RU"/>
          </w:rPr>
          <w:t>законом</w:t>
        </w:r>
      </w:hyperlink>
      <w:r w:rsidRPr="00DF3E3A">
        <w:rPr>
          <w:rFonts w:ascii="inherit" w:eastAsia="Times New Roman" w:hAnsi="inherit" w:cs="Arial"/>
          <w:color w:val="000000"/>
          <w:sz w:val="19"/>
          <w:szCs w:val="19"/>
          <w:lang w:eastAsia="ru-RU"/>
        </w:rPr>
        <w:t> "О территориях опережающего социально-экономического развития в Российской Федерации".</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58" w:name="100212"/>
      <w:bookmarkStart w:id="459" w:name="100209"/>
      <w:bookmarkEnd w:id="458"/>
      <w:bookmarkEnd w:id="459"/>
      <w:r w:rsidRPr="00DF3E3A">
        <w:rPr>
          <w:rFonts w:ascii="inherit" w:eastAsia="Times New Roman" w:hAnsi="inherit" w:cs="Arial"/>
          <w:color w:val="000000"/>
          <w:sz w:val="19"/>
          <w:szCs w:val="19"/>
          <w:lang w:eastAsia="ru-RU"/>
        </w:rPr>
        <w:t>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60" w:name="000254"/>
      <w:bookmarkEnd w:id="460"/>
      <w:r w:rsidRPr="00DF3E3A">
        <w:rPr>
          <w:rFonts w:ascii="inherit" w:eastAsia="Times New Roman" w:hAnsi="inherit" w:cs="Arial"/>
          <w:color w:val="000000"/>
          <w:sz w:val="19"/>
          <w:szCs w:val="19"/>
          <w:lang w:eastAsia="ru-RU"/>
        </w:rP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DF3E3A" w:rsidRPr="00DF3E3A" w:rsidRDefault="00DF3E3A" w:rsidP="00DF3E3A">
      <w:pPr>
        <w:spacing w:after="0" w:line="275" w:lineRule="atLeast"/>
        <w:jc w:val="right"/>
        <w:textAlignment w:val="baseline"/>
        <w:rPr>
          <w:rFonts w:ascii="inherit" w:eastAsia="Times New Roman" w:hAnsi="inherit" w:cs="Arial"/>
          <w:color w:val="000000"/>
          <w:sz w:val="19"/>
          <w:szCs w:val="19"/>
          <w:lang w:eastAsia="ru-RU"/>
        </w:rPr>
      </w:pPr>
      <w:bookmarkStart w:id="461" w:name="100058"/>
      <w:bookmarkEnd w:id="461"/>
      <w:r w:rsidRPr="00DF3E3A">
        <w:rPr>
          <w:rFonts w:ascii="inherit" w:eastAsia="Times New Roman" w:hAnsi="inherit" w:cs="Arial"/>
          <w:color w:val="000000"/>
          <w:sz w:val="19"/>
          <w:szCs w:val="19"/>
          <w:lang w:eastAsia="ru-RU"/>
        </w:rPr>
        <w:t>Президент</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Российской Федерации</w:t>
      </w:r>
    </w:p>
    <w:p w:rsidR="00DF3E3A" w:rsidRPr="00DF3E3A" w:rsidRDefault="00DF3E3A" w:rsidP="00DF3E3A">
      <w:pPr>
        <w:spacing w:after="150" w:line="275" w:lineRule="atLeast"/>
        <w:jc w:val="right"/>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В.ПУТИН</w:t>
      </w:r>
    </w:p>
    <w:p w:rsidR="00DF3E3A" w:rsidRPr="00DF3E3A" w:rsidRDefault="00DF3E3A" w:rsidP="00DF3E3A">
      <w:pPr>
        <w:spacing w:after="0" w:line="275" w:lineRule="atLeast"/>
        <w:jc w:val="both"/>
        <w:textAlignment w:val="baseline"/>
        <w:rPr>
          <w:rFonts w:ascii="inherit" w:eastAsia="Times New Roman" w:hAnsi="inherit" w:cs="Arial"/>
          <w:color w:val="000000"/>
          <w:sz w:val="19"/>
          <w:szCs w:val="19"/>
          <w:lang w:eastAsia="ru-RU"/>
        </w:rPr>
      </w:pPr>
      <w:bookmarkStart w:id="462" w:name="100059"/>
      <w:bookmarkEnd w:id="462"/>
      <w:r w:rsidRPr="00DF3E3A">
        <w:rPr>
          <w:rFonts w:ascii="inherit" w:eastAsia="Times New Roman" w:hAnsi="inherit" w:cs="Arial"/>
          <w:color w:val="000000"/>
          <w:sz w:val="19"/>
          <w:szCs w:val="19"/>
          <w:lang w:eastAsia="ru-RU"/>
        </w:rPr>
        <w:t>Москва, Кремль</w:t>
      </w:r>
    </w:p>
    <w:p w:rsidR="00DF3E3A" w:rsidRPr="00DF3E3A" w:rsidRDefault="00DF3E3A" w:rsidP="00DF3E3A">
      <w:pPr>
        <w:spacing w:after="150" w:line="275" w:lineRule="atLeast"/>
        <w:jc w:val="both"/>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25 октября 2001 года</w:t>
      </w:r>
    </w:p>
    <w:p w:rsidR="00DF3E3A" w:rsidRPr="00DF3E3A" w:rsidRDefault="00DF3E3A" w:rsidP="00DF3E3A">
      <w:pPr>
        <w:spacing w:after="150" w:line="275" w:lineRule="atLeast"/>
        <w:jc w:val="both"/>
        <w:textAlignment w:val="baseline"/>
        <w:rPr>
          <w:rFonts w:ascii="inherit" w:eastAsia="Times New Roman" w:hAnsi="inherit" w:cs="Arial"/>
          <w:color w:val="000000"/>
          <w:sz w:val="19"/>
          <w:szCs w:val="19"/>
          <w:lang w:eastAsia="ru-RU"/>
        </w:rPr>
      </w:pPr>
      <w:r w:rsidRPr="00DF3E3A">
        <w:rPr>
          <w:rFonts w:ascii="inherit" w:eastAsia="Times New Roman" w:hAnsi="inherit" w:cs="Arial"/>
          <w:color w:val="000000"/>
          <w:sz w:val="19"/>
          <w:szCs w:val="19"/>
          <w:lang w:eastAsia="ru-RU"/>
        </w:rPr>
        <w:t>N 137-ФЗ</w:t>
      </w:r>
    </w:p>
    <w:p w:rsidR="00BB0A80" w:rsidRDefault="00BB0A80"/>
    <w:sectPr w:rsidR="00BB0A80" w:rsidSect="00BB0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F3E3A"/>
    <w:rsid w:val="00BB0A80"/>
    <w:rsid w:val="00DF3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A80"/>
  </w:style>
  <w:style w:type="paragraph" w:styleId="1">
    <w:name w:val="heading 1"/>
    <w:basedOn w:val="a"/>
    <w:link w:val="10"/>
    <w:uiPriority w:val="9"/>
    <w:qFormat/>
    <w:rsid w:val="00DF3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E3A"/>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DF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3E3A"/>
    <w:rPr>
      <w:rFonts w:ascii="Courier New" w:eastAsia="Times New Roman" w:hAnsi="Courier New" w:cs="Courier New"/>
      <w:sz w:val="20"/>
      <w:szCs w:val="20"/>
      <w:lang w:eastAsia="ru-RU"/>
    </w:rPr>
  </w:style>
  <w:style w:type="paragraph" w:customStyle="1" w:styleId="pcenter">
    <w:name w:val="pcenter"/>
    <w:basedOn w:val="a"/>
    <w:rsid w:val="00DF3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DF3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F3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3E3A"/>
    <w:rPr>
      <w:color w:val="0000FF"/>
      <w:u w:val="single"/>
    </w:rPr>
  </w:style>
  <w:style w:type="character" w:styleId="a4">
    <w:name w:val="FollowedHyperlink"/>
    <w:basedOn w:val="a0"/>
    <w:uiPriority w:val="99"/>
    <w:semiHidden/>
    <w:unhideWhenUsed/>
    <w:rsid w:val="00DF3E3A"/>
    <w:rPr>
      <w:color w:val="800080"/>
      <w:u w:val="single"/>
    </w:rPr>
  </w:style>
</w:styles>
</file>

<file path=word/webSettings.xml><?xml version="1.0" encoding="utf-8"?>
<w:webSettings xmlns:r="http://schemas.openxmlformats.org/officeDocument/2006/relationships" xmlns:w="http://schemas.openxmlformats.org/wordprocessingml/2006/main">
  <w:divs>
    <w:div w:id="1635133181">
      <w:bodyDiv w:val="1"/>
      <w:marLeft w:val="0"/>
      <w:marRight w:val="0"/>
      <w:marTop w:val="0"/>
      <w:marBottom w:val="0"/>
      <w:divBdr>
        <w:top w:val="none" w:sz="0" w:space="0" w:color="auto"/>
        <w:left w:val="none" w:sz="0" w:space="0" w:color="auto"/>
        <w:bottom w:val="none" w:sz="0" w:space="0" w:color="auto"/>
        <w:right w:val="none" w:sz="0" w:space="0" w:color="auto"/>
      </w:divBdr>
      <w:divsChild>
        <w:div w:id="16621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kodeks/ZK-RF/glava-v.1/statja-39.11/" TargetMode="External"/><Relationship Id="rId21" Type="http://schemas.openxmlformats.org/officeDocument/2006/relationships/hyperlink" Target="https://legalacts.ru/doc/federalnyi-zakon-ot-25102001-n-137-fz-o/" TargetMode="External"/><Relationship Id="rId42" Type="http://schemas.openxmlformats.org/officeDocument/2006/relationships/hyperlink" Target="https://legalacts.ru/doc/federalnyi-zakon-ot-25102001-n-137-fz-o/" TargetMode="External"/><Relationship Id="rId47" Type="http://schemas.openxmlformats.org/officeDocument/2006/relationships/hyperlink" Target="https://legalacts.ru/kodeks/ZK-RF/" TargetMode="External"/><Relationship Id="rId63" Type="http://schemas.openxmlformats.org/officeDocument/2006/relationships/hyperlink" Target="https://legalacts.ru/doc/federalnyi-zakon-ot-24072008-n-161-fz-o/" TargetMode="External"/><Relationship Id="rId68" Type="http://schemas.openxmlformats.org/officeDocument/2006/relationships/hyperlink" Target="https://legalacts.ru/kodeks/ZK-RF/glava-xiv/statja-80/" TargetMode="External"/><Relationship Id="rId84" Type="http://schemas.openxmlformats.org/officeDocument/2006/relationships/hyperlink" Target="https://legalacts.ru/kodeks/ZK-RF/glava-vii/statja-45/" TargetMode="External"/><Relationship Id="rId89" Type="http://schemas.openxmlformats.org/officeDocument/2006/relationships/hyperlink" Target="https://legalacts.ru/kodeks/ZK-RF/" TargetMode="External"/><Relationship Id="rId112" Type="http://schemas.openxmlformats.org/officeDocument/2006/relationships/hyperlink" Target="https://legalacts.ru/doc/federalnyi-zakon-ot-25102001-n-137-fz-o/" TargetMode="External"/><Relationship Id="rId133" Type="http://schemas.openxmlformats.org/officeDocument/2006/relationships/hyperlink" Target="https://legalacts.ru/doc/federalnyi-zakon-ot-25102001-n-137-fz-o/" TargetMode="External"/><Relationship Id="rId138" Type="http://schemas.openxmlformats.org/officeDocument/2006/relationships/hyperlink" Target="https://legalacts.ru/kodeks/ZK-RF/" TargetMode="External"/><Relationship Id="rId154" Type="http://schemas.openxmlformats.org/officeDocument/2006/relationships/hyperlink" Target="https://legalacts.ru/doc/federalnyi-zakon-ot-25102001-n-137-fz-o/" TargetMode="External"/><Relationship Id="rId159" Type="http://schemas.openxmlformats.org/officeDocument/2006/relationships/hyperlink" Target="https://legalacts.ru/doc/federalnyi-zakon-ot-25102001-n-137-fz-o/" TargetMode="External"/><Relationship Id="rId175" Type="http://schemas.openxmlformats.org/officeDocument/2006/relationships/hyperlink" Target="https://legalacts.ru/doc/federalnyi-zakon-ot-01122007-n-310-fz-ob/" TargetMode="External"/><Relationship Id="rId170" Type="http://schemas.openxmlformats.org/officeDocument/2006/relationships/hyperlink" Target="https://legalacts.ru/kodeks/ZK-RF/" TargetMode="External"/><Relationship Id="rId191" Type="http://schemas.openxmlformats.org/officeDocument/2006/relationships/hyperlink" Target="https://legalacts.ru/doc/federalnyi-zakon-ot-05042013-n-43-fz-ob/" TargetMode="External"/><Relationship Id="rId196" Type="http://schemas.openxmlformats.org/officeDocument/2006/relationships/theme" Target="theme/theme1.xml"/><Relationship Id="rId16" Type="http://schemas.openxmlformats.org/officeDocument/2006/relationships/hyperlink" Target="https://legalacts.ru/doc/federalnyi-zakon-ot-25102001-n-137-fz-o/" TargetMode="External"/><Relationship Id="rId107" Type="http://schemas.openxmlformats.org/officeDocument/2006/relationships/hyperlink" Target="https://legalacts.ru/kodeks/ZK-RF/glava-v.1/statja-39.11/" TargetMode="External"/><Relationship Id="rId11" Type="http://schemas.openxmlformats.org/officeDocument/2006/relationships/hyperlink" Target="https://legalacts.ru/kodeks/ZK-RF/" TargetMode="External"/><Relationship Id="rId32" Type="http://schemas.openxmlformats.org/officeDocument/2006/relationships/hyperlink" Target="https://legalacts.ru/doc/federalnyi-zakon-ot-25102001-n-137-fz-o/" TargetMode="External"/><Relationship Id="rId37" Type="http://schemas.openxmlformats.org/officeDocument/2006/relationships/hyperlink" Target="https://legalacts.ru/doc/federalnyi-zakon-ot-25102001-n-137-fz-o/" TargetMode="External"/><Relationship Id="rId53" Type="http://schemas.openxmlformats.org/officeDocument/2006/relationships/hyperlink" Target="https://legalacts.ru/doc/postanovlenie-sovmina-rsfsr-ot-17091991-n-493/" TargetMode="External"/><Relationship Id="rId58" Type="http://schemas.openxmlformats.org/officeDocument/2006/relationships/hyperlink" Target="https://legalacts.ru/doc/federalnyi-zakon-ot-24072008-n-161-fz-o/" TargetMode="External"/><Relationship Id="rId74" Type="http://schemas.openxmlformats.org/officeDocument/2006/relationships/hyperlink" Target="https://legalacts.ru/doc/federalnyi-zakon-ot-25102001-n-137-fz-o/" TargetMode="External"/><Relationship Id="rId79" Type="http://schemas.openxmlformats.org/officeDocument/2006/relationships/hyperlink" Target="https://legalacts.ru/kodeks/ZK-RF/glava-v.1/" TargetMode="External"/><Relationship Id="rId102" Type="http://schemas.openxmlformats.org/officeDocument/2006/relationships/hyperlink" Target="https://legalacts.ru/doc/federalnyi-zakon-ot-25102001-n-137-fz-o/" TargetMode="External"/><Relationship Id="rId123" Type="http://schemas.openxmlformats.org/officeDocument/2006/relationships/hyperlink" Target="https://legalacts.ru/doc/federalnyi-zakon-ot-24072008-n-161-fz-o/" TargetMode="External"/><Relationship Id="rId128" Type="http://schemas.openxmlformats.org/officeDocument/2006/relationships/hyperlink" Target="https://legalacts.ru/doc/federalnyi-zakon-ot-24072008-n-161-fz-o/" TargetMode="External"/><Relationship Id="rId144" Type="http://schemas.openxmlformats.org/officeDocument/2006/relationships/hyperlink" Target="https://legalacts.ru/doc/federalnyi-zakon-ot-23062014-n-171-fz-o/" TargetMode="External"/><Relationship Id="rId149" Type="http://schemas.openxmlformats.org/officeDocument/2006/relationships/hyperlink" Target="https://legalacts.ru/kodeks/ZK-RF/glava-v.7/" TargetMode="External"/><Relationship Id="rId5" Type="http://schemas.openxmlformats.org/officeDocument/2006/relationships/hyperlink" Target="https://legalacts.ru/doc/federalnyi-zakon-ot-25102001-n-137-fz-o/" TargetMode="External"/><Relationship Id="rId90" Type="http://schemas.openxmlformats.org/officeDocument/2006/relationships/hyperlink" Target="https://legalacts.ru/doc/federalnyi-zakon-ot-24072008-n-161-fz-o/" TargetMode="External"/><Relationship Id="rId95" Type="http://schemas.openxmlformats.org/officeDocument/2006/relationships/hyperlink" Target="https://legalacts.ru/doc/federalnyi-zakon-ot-25102001-n-137-fz-o/" TargetMode="External"/><Relationship Id="rId160" Type="http://schemas.openxmlformats.org/officeDocument/2006/relationships/hyperlink" Target="https://legalacts.ru/kodeks/ZK-RF/glava-v.7/statja-39.47/" TargetMode="External"/><Relationship Id="rId165" Type="http://schemas.openxmlformats.org/officeDocument/2006/relationships/hyperlink" Target="https://legalacts.ru/kodeks/ZK-RF/" TargetMode="External"/><Relationship Id="rId181" Type="http://schemas.openxmlformats.org/officeDocument/2006/relationships/hyperlink" Target="https://legalacts.ru/kodeks/ZK-RF/glava-vii/statja-49/" TargetMode="External"/><Relationship Id="rId186" Type="http://schemas.openxmlformats.org/officeDocument/2006/relationships/hyperlink" Target="https://legalacts.ru/doc/federalnyi-zakon-ot-05042013-n-43-fz-ob/" TargetMode="External"/><Relationship Id="rId22" Type="http://schemas.openxmlformats.org/officeDocument/2006/relationships/hyperlink" Target="https://legalacts.ru/kodeks/ZK-RF/" TargetMode="External"/><Relationship Id="rId27" Type="http://schemas.openxmlformats.org/officeDocument/2006/relationships/hyperlink" Target="https://legalacts.ru/doc/federalnyi-zakon-ot-25102001-n-137-fz-o/" TargetMode="External"/><Relationship Id="rId43" Type="http://schemas.openxmlformats.org/officeDocument/2006/relationships/hyperlink" Target="https://legalacts.ru/doc/federalnyi-zakon-ot-25102001-n-137-fz-o/" TargetMode="External"/><Relationship Id="rId48" Type="http://schemas.openxmlformats.org/officeDocument/2006/relationships/hyperlink" Target="https://legalacts.ru/kodeks/ZK-RF/" TargetMode="External"/><Relationship Id="rId64" Type="http://schemas.openxmlformats.org/officeDocument/2006/relationships/hyperlink" Target="https://legalacts.ru/doc/federalnyi-zakon-ot-24072008-n-161-fz-o/" TargetMode="External"/><Relationship Id="rId69" Type="http://schemas.openxmlformats.org/officeDocument/2006/relationships/hyperlink" Target="https://legalacts.ru/kodeks/ZK-RF/" TargetMode="External"/><Relationship Id="rId113" Type="http://schemas.openxmlformats.org/officeDocument/2006/relationships/hyperlink" Target="https://legalacts.ru/doc/federalnyi-zakon-ot-25102001-n-137-fz-o/" TargetMode="External"/><Relationship Id="rId118" Type="http://schemas.openxmlformats.org/officeDocument/2006/relationships/hyperlink" Target="https://legalacts.ru/doc/federalnyi-zakon-ot-25102001-n-137-fz-o/" TargetMode="External"/><Relationship Id="rId134" Type="http://schemas.openxmlformats.org/officeDocument/2006/relationships/hyperlink" Target="https://legalacts.ru/doc/federalnyi-zakon-ot-24072008-n-161-fz-o/" TargetMode="External"/><Relationship Id="rId139" Type="http://schemas.openxmlformats.org/officeDocument/2006/relationships/hyperlink" Target="https://legalacts.ru/doc/federalnyi-zakon-ot-24072008-n-161-fz-o/" TargetMode="External"/><Relationship Id="rId80" Type="http://schemas.openxmlformats.org/officeDocument/2006/relationships/hyperlink" Target="https://legalacts.ru/kodeks/ZK-RF/glava-v.1/statja-39.14/" TargetMode="External"/><Relationship Id="rId85" Type="http://schemas.openxmlformats.org/officeDocument/2006/relationships/hyperlink" Target="https://legalacts.ru/kodeks/ZK-RF/glava-vii/statja-54/" TargetMode="External"/><Relationship Id="rId150" Type="http://schemas.openxmlformats.org/officeDocument/2006/relationships/hyperlink" Target="https://legalacts.ru/doc/federalnyi-zakon-ot-25102001-n-137-fz-o/" TargetMode="External"/><Relationship Id="rId155" Type="http://schemas.openxmlformats.org/officeDocument/2006/relationships/hyperlink" Target="https://legalacts.ru/doc/federalnyi-zakon-ot-25102001-n-137-fz-o/" TargetMode="External"/><Relationship Id="rId171" Type="http://schemas.openxmlformats.org/officeDocument/2006/relationships/hyperlink" Target="https://legalacts.ru/doc/federalnyi-zakon-ot-24072002-n-101-fz-ob/" TargetMode="External"/><Relationship Id="rId176" Type="http://schemas.openxmlformats.org/officeDocument/2006/relationships/hyperlink" Target="https://legalacts.ru/doc/federalnyi-zakon-ot-08052009-n-93-fz-ob/" TargetMode="External"/><Relationship Id="rId192" Type="http://schemas.openxmlformats.org/officeDocument/2006/relationships/hyperlink" Target="https://legalacts.ru/doc/federalnyi-zakon-ot-25102001-n-137-fz-o/" TargetMode="External"/><Relationship Id="rId12" Type="http://schemas.openxmlformats.org/officeDocument/2006/relationships/hyperlink" Target="https://legalacts.ru/kodeks/ZK-RF/" TargetMode="External"/><Relationship Id="rId17" Type="http://schemas.openxmlformats.org/officeDocument/2006/relationships/hyperlink" Target="https://legalacts.ru/kodeks/ZK-RF/glava-v.1/" TargetMode="External"/><Relationship Id="rId33" Type="http://schemas.openxmlformats.org/officeDocument/2006/relationships/hyperlink" Target="https://legalacts.ru/doc/federalnyi-zakon-ot-25102001-n-137-fz-o/" TargetMode="External"/><Relationship Id="rId38" Type="http://schemas.openxmlformats.org/officeDocument/2006/relationships/hyperlink" Target="https://legalacts.ru/doc/federalnyi-zakon-ot-25102001-n-137-fz-o/" TargetMode="External"/><Relationship Id="rId59" Type="http://schemas.openxmlformats.org/officeDocument/2006/relationships/hyperlink" Target="https://legalacts.ru/doc/federalnyi-zakon-ot-24072008-n-161-fz-o/" TargetMode="External"/><Relationship Id="rId103" Type="http://schemas.openxmlformats.org/officeDocument/2006/relationships/hyperlink" Target="https://legalacts.ru/kodeks/ZK-RF/" TargetMode="External"/><Relationship Id="rId108" Type="http://schemas.openxmlformats.org/officeDocument/2006/relationships/hyperlink" Target="https://legalacts.ru/kodeks/ZK-RF/glava-v.1/statja-39.11/" TargetMode="External"/><Relationship Id="rId124" Type="http://schemas.openxmlformats.org/officeDocument/2006/relationships/hyperlink" Target="https://legalacts.ru/doc/federalnyi-zakon-ot-24072008-n-161-fz-o/" TargetMode="External"/><Relationship Id="rId129" Type="http://schemas.openxmlformats.org/officeDocument/2006/relationships/hyperlink" Target="https://legalacts.ru/doc/federalnyi-zakon-ot-25102001-n-137-fz-o/" TargetMode="External"/><Relationship Id="rId54" Type="http://schemas.openxmlformats.org/officeDocument/2006/relationships/hyperlink" Target="https://legalacts.ru/doc/postanovlenie-pravitelstva-rf-ot-19031992-n-177/" TargetMode="External"/><Relationship Id="rId70" Type="http://schemas.openxmlformats.org/officeDocument/2006/relationships/hyperlink" Target="https://legalacts.ru/doc/ukaz-prezidenta-rf-ot-27121991-n-323/" TargetMode="External"/><Relationship Id="rId75" Type="http://schemas.openxmlformats.org/officeDocument/2006/relationships/hyperlink" Target="https://legalacts.ru/doc/federalnyi-zakon-ot-25102001-n-137-fz-o/" TargetMode="External"/><Relationship Id="rId91" Type="http://schemas.openxmlformats.org/officeDocument/2006/relationships/hyperlink" Target="https://legalacts.ru/doc/federalnyi-zakon-ot-25102001-n-137-fz-o/" TargetMode="External"/><Relationship Id="rId96" Type="http://schemas.openxmlformats.org/officeDocument/2006/relationships/hyperlink" Target="https://legalacts.ru/kodeks/ZK-RF/glava-v/statja-28-statja-29-statja/" TargetMode="External"/><Relationship Id="rId140" Type="http://schemas.openxmlformats.org/officeDocument/2006/relationships/hyperlink" Target="https://legalacts.ru/kodeks/ZK-RF/glava-v.1/statja-39.15/" TargetMode="External"/><Relationship Id="rId145" Type="http://schemas.openxmlformats.org/officeDocument/2006/relationships/hyperlink" Target="https://legalacts.ru/doc/federalnyi-zakon-ot-25102001-n-137-fz-o/" TargetMode="External"/><Relationship Id="rId161" Type="http://schemas.openxmlformats.org/officeDocument/2006/relationships/hyperlink" Target="https://legalacts.ru/doc/federalnyi-zakon-ot-25102001-n-137-fz-o/" TargetMode="External"/><Relationship Id="rId166" Type="http://schemas.openxmlformats.org/officeDocument/2006/relationships/hyperlink" Target="https://legalacts.ru/kodeks/ZK-RF/" TargetMode="External"/><Relationship Id="rId182" Type="http://schemas.openxmlformats.org/officeDocument/2006/relationships/hyperlink" Target="https://legalacts.ru/kodeks/ZK-RF/glava-vii/statja-49/" TargetMode="External"/><Relationship Id="rId187" Type="http://schemas.openxmlformats.org/officeDocument/2006/relationships/hyperlink" Target="https://legalacts.ru/doc/federalnyi-zakon-ot-05042013-n-43-fz-ob/" TargetMode="External"/><Relationship Id="rId1" Type="http://schemas.openxmlformats.org/officeDocument/2006/relationships/styles" Target="styles.xml"/><Relationship Id="rId6" Type="http://schemas.openxmlformats.org/officeDocument/2006/relationships/hyperlink" Target="https://legalacts.ru/doc/federalnyi-zakon-ot-25102001-n-137-fz-o/" TargetMode="External"/><Relationship Id="rId23" Type="http://schemas.openxmlformats.org/officeDocument/2006/relationships/hyperlink" Target="https://legalacts.ru/doc/federalnyi-zakon-ot-25102001-n-137-fz-o/" TargetMode="External"/><Relationship Id="rId28" Type="http://schemas.openxmlformats.org/officeDocument/2006/relationships/hyperlink" Target="https://legalacts.ru/doc/federalnyi-zakon-ot-25102001-n-137-fz-o/" TargetMode="External"/><Relationship Id="rId49" Type="http://schemas.openxmlformats.org/officeDocument/2006/relationships/hyperlink" Target="https://legalacts.ru/doc/FZ-o-gos-registracii-prav-na-nedvizhimoe-imuwestvo/" TargetMode="External"/><Relationship Id="rId114" Type="http://schemas.openxmlformats.org/officeDocument/2006/relationships/hyperlink" Target="https://legalacts.ru/doc/federalnyi-zakon-ot-25102001-n-137-fz-o/" TargetMode="External"/><Relationship Id="rId119" Type="http://schemas.openxmlformats.org/officeDocument/2006/relationships/hyperlink" Target="https://legalacts.ru/doc/federalnyi-zakon-ot-25102001-n-137-fz-o/" TargetMode="External"/><Relationship Id="rId44" Type="http://schemas.openxmlformats.org/officeDocument/2006/relationships/hyperlink" Target="https://legalacts.ru/doc/federalnyi-zakon-ot-25102001-n-137-fz-o/" TargetMode="External"/><Relationship Id="rId60" Type="http://schemas.openxmlformats.org/officeDocument/2006/relationships/hyperlink" Target="https://legalacts.ru/doc/federalnyi-zakon-ot-24072008-n-161-fz-o/" TargetMode="External"/><Relationship Id="rId65" Type="http://schemas.openxmlformats.org/officeDocument/2006/relationships/hyperlink" Target="https://legalacts.ru/doc/federalnyi-zakon-ot-24072008-n-161-fz-o/" TargetMode="External"/><Relationship Id="rId81" Type="http://schemas.openxmlformats.org/officeDocument/2006/relationships/hyperlink" Target="https://legalacts.ru/kodeks/ZK-RF/glava-v.1/statja-39.17/" TargetMode="External"/><Relationship Id="rId86" Type="http://schemas.openxmlformats.org/officeDocument/2006/relationships/hyperlink" Target="https://legalacts.ru/kodeks/ZK-RF/glava-vii/statja-54/" TargetMode="External"/><Relationship Id="rId130" Type="http://schemas.openxmlformats.org/officeDocument/2006/relationships/hyperlink" Target="https://legalacts.ru/doc/federalnyi-zakon-ot-24072008-n-161-fz-o/" TargetMode="External"/><Relationship Id="rId135" Type="http://schemas.openxmlformats.org/officeDocument/2006/relationships/hyperlink" Target="https://legalacts.ru/doc/federalnyi-zakon-ot-25102001-n-137-fz-o/" TargetMode="External"/><Relationship Id="rId151" Type="http://schemas.openxmlformats.org/officeDocument/2006/relationships/hyperlink" Target="https://legalacts.ru/doc/federalnyi-zakon-ot-25102001-n-137-fz-o/" TargetMode="External"/><Relationship Id="rId156" Type="http://schemas.openxmlformats.org/officeDocument/2006/relationships/hyperlink" Target="https://legalacts.ru/doc/federalnyi-zakon-ot-25102001-n-137-fz-o/" TargetMode="External"/><Relationship Id="rId177" Type="http://schemas.openxmlformats.org/officeDocument/2006/relationships/hyperlink" Target="https://legalacts.ru/doc/federalnyi-zakon-ot-28092010-n-244-fz-ob/" TargetMode="External"/><Relationship Id="rId172" Type="http://schemas.openxmlformats.org/officeDocument/2006/relationships/hyperlink" Target="https://legalacts.ru/kodeks/ZK-RF/glava-v/statja-27/" TargetMode="External"/><Relationship Id="rId193" Type="http://schemas.openxmlformats.org/officeDocument/2006/relationships/hyperlink" Target="https://legalacts.ru/doc/federalnyi-zakon-ot-25102001-n-137-fz-o/" TargetMode="External"/><Relationship Id="rId13" Type="http://schemas.openxmlformats.org/officeDocument/2006/relationships/hyperlink" Target="https://legalacts.ru/kodeks/ZK-RF/glava-v.1/statja-39.9/" TargetMode="External"/><Relationship Id="rId18" Type="http://schemas.openxmlformats.org/officeDocument/2006/relationships/hyperlink" Target="https://legalacts.ru/doc/federalnyi-zakon-ot-25102001-n-137-fz-o/" TargetMode="External"/><Relationship Id="rId39" Type="http://schemas.openxmlformats.org/officeDocument/2006/relationships/hyperlink" Target="https://legalacts.ru/doc/federalnyi-zakon-ot-25102001-n-137-fz-o/" TargetMode="External"/><Relationship Id="rId109" Type="http://schemas.openxmlformats.org/officeDocument/2006/relationships/hyperlink" Target="https://legalacts.ru/kodeks/ZK-RF/glava-v.1/statja-39.16/" TargetMode="External"/><Relationship Id="rId34" Type="http://schemas.openxmlformats.org/officeDocument/2006/relationships/hyperlink" Target="https://legalacts.ru/doc/federalnyi-zakon-ot-25102001-n-137-fz-o/" TargetMode="External"/><Relationship Id="rId50" Type="http://schemas.openxmlformats.org/officeDocument/2006/relationships/hyperlink" Target="https://legalacts.ru/doc/FZ-o-gos-registracii-prav-na-nedvizhimoe-imuwestvo/" TargetMode="External"/><Relationship Id="rId55" Type="http://schemas.openxmlformats.org/officeDocument/2006/relationships/hyperlink" Target="https://legalacts.ru/kodeks/ZK-RF/" TargetMode="External"/><Relationship Id="rId76" Type="http://schemas.openxmlformats.org/officeDocument/2006/relationships/hyperlink" Target="https://legalacts.ru/doc/federalnyi-zakon-ot-25102001-n-137-fz-o/" TargetMode="External"/><Relationship Id="rId97" Type="http://schemas.openxmlformats.org/officeDocument/2006/relationships/hyperlink" Target="https://legalacts.ru/doc/FZ-o-gos-registracii-prav-na-nedvizhimoe-imuwestvo/" TargetMode="External"/><Relationship Id="rId104" Type="http://schemas.openxmlformats.org/officeDocument/2006/relationships/hyperlink" Target="https://legalacts.ru/kodeks/ZK-RF/glava-i.1/statja-11.10/" TargetMode="External"/><Relationship Id="rId120" Type="http://schemas.openxmlformats.org/officeDocument/2006/relationships/hyperlink" Target="https://legalacts.ru/doc/federalnyi-zakon-ot-25102001-n-137-fz-o/" TargetMode="External"/><Relationship Id="rId125" Type="http://schemas.openxmlformats.org/officeDocument/2006/relationships/hyperlink" Target="https://legalacts.ru/doc/federalnyi-zakon-ot-24072008-n-161-fz-o/" TargetMode="External"/><Relationship Id="rId141" Type="http://schemas.openxmlformats.org/officeDocument/2006/relationships/hyperlink" Target="https://legalacts.ru/doc/federalnyi-zakon-ot-25102001-n-137-fz-o/" TargetMode="External"/><Relationship Id="rId146" Type="http://schemas.openxmlformats.org/officeDocument/2006/relationships/hyperlink" Target="https://legalacts.ru/doc/federalnyi-zakon-ot-25102001-n-137-fz-o/" TargetMode="External"/><Relationship Id="rId167" Type="http://schemas.openxmlformats.org/officeDocument/2006/relationships/hyperlink" Target="https://legalacts.ru/kodeks/ZK-RF/" TargetMode="External"/><Relationship Id="rId188" Type="http://schemas.openxmlformats.org/officeDocument/2006/relationships/hyperlink" Target="https://legalacts.ru/doc/federalnyi-zakon-ot-05042013-n-43-fz-ob/" TargetMode="External"/><Relationship Id="rId7" Type="http://schemas.openxmlformats.org/officeDocument/2006/relationships/hyperlink" Target="https://legalacts.ru/kodeks/Gradostroitelnyi-Kodeks-RF/glava-4/statja-36/" TargetMode="External"/><Relationship Id="rId71" Type="http://schemas.openxmlformats.org/officeDocument/2006/relationships/hyperlink" Target="https://legalacts.ru/kodeks/ZK-RF/" TargetMode="External"/><Relationship Id="rId92" Type="http://schemas.openxmlformats.org/officeDocument/2006/relationships/hyperlink" Target="https://legalacts.ru/kodeks/ZK-RF/glava-iii/statja-15/" TargetMode="External"/><Relationship Id="rId162" Type="http://schemas.openxmlformats.org/officeDocument/2006/relationships/hyperlink" Target="https://legalacts.ru/doc/federalnyi-zakon-ot-25102001-n-137-fz-o/" TargetMode="External"/><Relationship Id="rId183" Type="http://schemas.openxmlformats.org/officeDocument/2006/relationships/hyperlink" Target="https://legalacts.ru/doc/federalnyi-zakon-ot-05042013-n-43-fz-ob/" TargetMode="External"/><Relationship Id="rId2" Type="http://schemas.openxmlformats.org/officeDocument/2006/relationships/settings" Target="settings.xml"/><Relationship Id="rId29" Type="http://schemas.openxmlformats.org/officeDocument/2006/relationships/hyperlink" Target="https://legalacts.ru/doc/federalnyi-zakon-ot-25102001-n-137-fz-o/" TargetMode="External"/><Relationship Id="rId24" Type="http://schemas.openxmlformats.org/officeDocument/2006/relationships/hyperlink" Target="https://legalacts.ru/doc/federalnyi-zakon-ot-25102001-n-137-fz-o/" TargetMode="External"/><Relationship Id="rId40" Type="http://schemas.openxmlformats.org/officeDocument/2006/relationships/hyperlink" Target="https://legalacts.ru/kodeks/ZK-RF/glava-v.1/statja-39.2/" TargetMode="External"/><Relationship Id="rId45" Type="http://schemas.openxmlformats.org/officeDocument/2006/relationships/hyperlink" Target="https://legalacts.ru/doc/federalnyi-zakon-ot-25102001-n-137-fz-o/" TargetMode="External"/><Relationship Id="rId66" Type="http://schemas.openxmlformats.org/officeDocument/2006/relationships/hyperlink" Target="https://legalacts.ru/doc/federalnyi-zakon-ot-24072008-n-161-fz-o/" TargetMode="External"/><Relationship Id="rId87" Type="http://schemas.openxmlformats.org/officeDocument/2006/relationships/hyperlink" Target="https://legalacts.ru/kodeks/ZK-RF/" TargetMode="External"/><Relationship Id="rId110" Type="http://schemas.openxmlformats.org/officeDocument/2006/relationships/hyperlink" Target="https://legalacts.ru/kodeks/ZK-RF/glava-v.1/statja-39.16/" TargetMode="External"/><Relationship Id="rId115" Type="http://schemas.openxmlformats.org/officeDocument/2006/relationships/hyperlink" Target="https://legalacts.ru/kodeks/ZK-RF/" TargetMode="External"/><Relationship Id="rId131" Type="http://schemas.openxmlformats.org/officeDocument/2006/relationships/hyperlink" Target="https://legalacts.ru/doc/federalnyi-zakon-ot-25102001-n-137-fz-o/" TargetMode="External"/><Relationship Id="rId136" Type="http://schemas.openxmlformats.org/officeDocument/2006/relationships/hyperlink" Target="https://legalacts.ru/doc/federalnyi-zakon-ot-25102001-n-137-fz-o/" TargetMode="External"/><Relationship Id="rId157" Type="http://schemas.openxmlformats.org/officeDocument/2006/relationships/hyperlink" Target="https://legalacts.ru/doc/federalnyi-zakon-ot-25102001-n-137-fz-o/" TargetMode="External"/><Relationship Id="rId178" Type="http://schemas.openxmlformats.org/officeDocument/2006/relationships/hyperlink" Target="https://legalacts.ru/doc/federalnyi-zakon-ot-05042013-n-43-fz-ob/" TargetMode="External"/><Relationship Id="rId61" Type="http://schemas.openxmlformats.org/officeDocument/2006/relationships/hyperlink" Target="https://legalacts.ru/doc/federalnyi-zakon-ot-24072008-n-161-fz-o/" TargetMode="External"/><Relationship Id="rId82" Type="http://schemas.openxmlformats.org/officeDocument/2006/relationships/hyperlink" Target="https://legalacts.ru/kodeks/ZK-RF/glava-vii/statja-54/" TargetMode="External"/><Relationship Id="rId152" Type="http://schemas.openxmlformats.org/officeDocument/2006/relationships/hyperlink" Target="https://legalacts.ru/kodeks/ZK-RF/glava-v.1/statja-39.2/" TargetMode="External"/><Relationship Id="rId173" Type="http://schemas.openxmlformats.org/officeDocument/2006/relationships/hyperlink" Target="https://legalacts.ru/doc/federalnyi-zakon-ot-24072002-n-101-fz-ob/" TargetMode="External"/><Relationship Id="rId194" Type="http://schemas.openxmlformats.org/officeDocument/2006/relationships/hyperlink" Target="https://legalacts.ru/doc/federalnyi-zakon-ot-29122014-n-473-fz-o/" TargetMode="External"/><Relationship Id="rId19" Type="http://schemas.openxmlformats.org/officeDocument/2006/relationships/hyperlink" Target="https://legalacts.ru/kodeks/ZK-RF/glava-v.1/" TargetMode="External"/><Relationship Id="rId14" Type="http://schemas.openxmlformats.org/officeDocument/2006/relationships/hyperlink" Target="https://legalacts.ru/kodeks/ZK-RF/glava-v.1/" TargetMode="External"/><Relationship Id="rId30" Type="http://schemas.openxmlformats.org/officeDocument/2006/relationships/hyperlink" Target="https://legalacts.ru/kodeks/ZK-RF/glava-v.1/statja-39.2/" TargetMode="External"/><Relationship Id="rId35" Type="http://schemas.openxmlformats.org/officeDocument/2006/relationships/hyperlink" Target="https://legalacts.ru/kodeks/ZK-RF/glava-v.1/statja-39.2/" TargetMode="External"/><Relationship Id="rId56" Type="http://schemas.openxmlformats.org/officeDocument/2006/relationships/hyperlink" Target="https://legalacts.ru/kodeks/ZK-RF/" TargetMode="External"/><Relationship Id="rId77" Type="http://schemas.openxmlformats.org/officeDocument/2006/relationships/hyperlink" Target="https://legalacts.ru/doc/FZ-o-gos-registracii-prav-na-nedvizhimoe-imuwestvo/" TargetMode="External"/><Relationship Id="rId100" Type="http://schemas.openxmlformats.org/officeDocument/2006/relationships/hyperlink" Target="https://legalacts.ru/doc/federalnyi-zakon-ot-25102001-n-137-fz-o/" TargetMode="External"/><Relationship Id="rId105" Type="http://schemas.openxmlformats.org/officeDocument/2006/relationships/hyperlink" Target="https://legalacts.ru/kodeks/ZK-RF/glava-v.1/statja-39.11/" TargetMode="External"/><Relationship Id="rId126" Type="http://schemas.openxmlformats.org/officeDocument/2006/relationships/hyperlink" Target="https://legalacts.ru/doc/federalnyi-zakon-ot-25102001-n-137-fz-o/" TargetMode="External"/><Relationship Id="rId147" Type="http://schemas.openxmlformats.org/officeDocument/2006/relationships/hyperlink" Target="https://legalacts.ru/kodeks/ZK-RF/glava-i.1/statja-11.10/" TargetMode="External"/><Relationship Id="rId168" Type="http://schemas.openxmlformats.org/officeDocument/2006/relationships/hyperlink" Target="https://legalacts.ru/kodeks/ZK-RF/" TargetMode="External"/><Relationship Id="rId8"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postanovlenie-pravitelstva-rf-ot-18021998-n-219/" TargetMode="External"/><Relationship Id="rId72" Type="http://schemas.openxmlformats.org/officeDocument/2006/relationships/hyperlink" Target="https://legalacts.ru/kodeks/ZK-RF/glava-v.1/statja-39.9/" TargetMode="External"/><Relationship Id="rId93" Type="http://schemas.openxmlformats.org/officeDocument/2006/relationships/hyperlink" Target="https://legalacts.ru/kodeks/ZK-RF/glava-iv/statja-22/" TargetMode="External"/><Relationship Id="rId98" Type="http://schemas.openxmlformats.org/officeDocument/2006/relationships/hyperlink" Target="https://legalacts.ru/doc/federalnyi-zakon-ot-27092013-n-253-fz-o/" TargetMode="External"/><Relationship Id="rId121" Type="http://schemas.openxmlformats.org/officeDocument/2006/relationships/hyperlink" Target="https://legalacts.ru/doc/federalnyi-zakon-ot-25102001-n-137-fz-o/" TargetMode="External"/><Relationship Id="rId142" Type="http://schemas.openxmlformats.org/officeDocument/2006/relationships/hyperlink" Target="https://legalacts.ru/kodeks/ZK-RF/glava-v.1/statja-39.15/" TargetMode="External"/><Relationship Id="rId163" Type="http://schemas.openxmlformats.org/officeDocument/2006/relationships/hyperlink" Target="https://legalacts.ru/kodeks/ZK-RF/" TargetMode="External"/><Relationship Id="rId184" Type="http://schemas.openxmlformats.org/officeDocument/2006/relationships/hyperlink" Target="https://legalacts.ru/doc/federalnyi-zakon-ot-05042013-n-43-fz-ob/" TargetMode="External"/><Relationship Id="rId189" Type="http://schemas.openxmlformats.org/officeDocument/2006/relationships/hyperlink" Target="https://legalacts.ru/doc/federalnyi-zakon-ot-05042013-n-43-fz-ob/" TargetMode="External"/><Relationship Id="rId3" Type="http://schemas.openxmlformats.org/officeDocument/2006/relationships/webSettings" Target="webSettings.xml"/><Relationship Id="rId25" Type="http://schemas.openxmlformats.org/officeDocument/2006/relationships/hyperlink" Target="https://legalacts.ru/doc/federalnyi-zakon-ot-25102001-n-137-fz-o/" TargetMode="External"/><Relationship Id="rId46" Type="http://schemas.openxmlformats.org/officeDocument/2006/relationships/hyperlink" Target="https://legalacts.ru/kodeks/ZK-RF/" TargetMode="External"/><Relationship Id="rId67" Type="http://schemas.openxmlformats.org/officeDocument/2006/relationships/hyperlink" Target="https://legalacts.ru/doc/federalnyi-zakon-ot-24072008-n-161-fz-o/" TargetMode="External"/><Relationship Id="rId116" Type="http://schemas.openxmlformats.org/officeDocument/2006/relationships/hyperlink" Target="https://legalacts.ru/kodeks/ZK-RF/glava-v.1/statja-39.18/" TargetMode="External"/><Relationship Id="rId137" Type="http://schemas.openxmlformats.org/officeDocument/2006/relationships/hyperlink" Target="https://legalacts.ru/doc/federalnyi-zakon-ot-24072008-n-161-fz-o/" TargetMode="External"/><Relationship Id="rId158" Type="http://schemas.openxmlformats.org/officeDocument/2006/relationships/hyperlink" Target="https://legalacts.ru/doc/federalnyi-zakon-ot-25102001-n-137-fz-o/" TargetMode="External"/><Relationship Id="rId20" Type="http://schemas.openxmlformats.org/officeDocument/2006/relationships/hyperlink" Target="https://legalacts.ru/doc/federalnyi-zakon-ot-25102001-n-137-fz-o/" TargetMode="External"/><Relationship Id="rId41" Type="http://schemas.openxmlformats.org/officeDocument/2006/relationships/hyperlink" Target="https://legalacts.ru/kodeks/ZK-RF/glava-v.1/statja-39.2/" TargetMode="External"/><Relationship Id="rId62" Type="http://schemas.openxmlformats.org/officeDocument/2006/relationships/hyperlink" Target="https://legalacts.ru/doc/federalnyi-zakon-ot-24072008-n-161-fz-o/" TargetMode="External"/><Relationship Id="rId83" Type="http://schemas.openxmlformats.org/officeDocument/2006/relationships/hyperlink" Target="https://legalacts.ru/kodeks/ZK-RF/" TargetMode="External"/><Relationship Id="rId88" Type="http://schemas.openxmlformats.org/officeDocument/2006/relationships/hyperlink" Target="https://legalacts.ru/kodeks/ZK-RF/glava-v.1/statja-39.9/" TargetMode="External"/><Relationship Id="rId111" Type="http://schemas.openxmlformats.org/officeDocument/2006/relationships/hyperlink" Target="https://legalacts.ru/doc/federalnyi-zakon-ot-25102001-n-137-fz-o/" TargetMode="External"/><Relationship Id="rId132" Type="http://schemas.openxmlformats.org/officeDocument/2006/relationships/hyperlink" Target="https://legalacts.ru/doc/federalnyi-zakon-ot-25102001-n-137-fz-o/" TargetMode="External"/><Relationship Id="rId153" Type="http://schemas.openxmlformats.org/officeDocument/2006/relationships/hyperlink" Target="https://legalacts.ru/kodeks/ZK-RF/" TargetMode="External"/><Relationship Id="rId174" Type="http://schemas.openxmlformats.org/officeDocument/2006/relationships/hyperlink" Target="https://legalacts.ru/kodeks/ZK-RF/glava-v/statja-27/" TargetMode="External"/><Relationship Id="rId179" Type="http://schemas.openxmlformats.org/officeDocument/2006/relationships/hyperlink" Target="https://legalacts.ru/kodeks/ZK-RF/" TargetMode="External"/><Relationship Id="rId195" Type="http://schemas.openxmlformats.org/officeDocument/2006/relationships/fontTable" Target="fontTable.xml"/><Relationship Id="rId190" Type="http://schemas.openxmlformats.org/officeDocument/2006/relationships/hyperlink" Target="https://legalacts.ru/doc/federalnyi-zakon-ot-05042013-n-43-fz-ob/" TargetMode="External"/><Relationship Id="rId15" Type="http://schemas.openxmlformats.org/officeDocument/2006/relationships/hyperlink" Target="https://legalacts.ru/doc/federalnyi-zakon-ot-25102001-n-137-fz-o/" TargetMode="External"/><Relationship Id="rId36" Type="http://schemas.openxmlformats.org/officeDocument/2006/relationships/hyperlink" Target="https://legalacts.ru/doc/federalnyi-zakon-ot-25102001-n-137-fz-o/" TargetMode="External"/><Relationship Id="rId57" Type="http://schemas.openxmlformats.org/officeDocument/2006/relationships/hyperlink" Target="https://legalacts.ru/doc/federalnyi-zakon-ot-13072015-n-218-fz-o/" TargetMode="External"/><Relationship Id="rId106" Type="http://schemas.openxmlformats.org/officeDocument/2006/relationships/hyperlink" Target="https://legalacts.ru/kodeks/ZK-RF/glava-v.1/statja-39.11/" TargetMode="External"/><Relationship Id="rId127" Type="http://schemas.openxmlformats.org/officeDocument/2006/relationships/hyperlink" Target="https://legalacts.ru/doc/federalnyi-zakon-ot-25102001-n-137-fz-o/" TargetMode="External"/><Relationship Id="rId10" Type="http://schemas.openxmlformats.org/officeDocument/2006/relationships/hyperlink" Target="https://legalacts.ru/kodeks/ZK-RF/" TargetMode="External"/><Relationship Id="rId31" Type="http://schemas.openxmlformats.org/officeDocument/2006/relationships/hyperlink" Target="https://legalacts.ru/doc/federalnyi-zakon-ot-25102001-n-137-fz-o/" TargetMode="External"/><Relationship Id="rId52" Type="http://schemas.openxmlformats.org/officeDocument/2006/relationships/hyperlink" Target="https://legalacts.ru/doc/ukaz-prezidenta-rf-ot-27101993-n-1767/" TargetMode="External"/><Relationship Id="rId73" Type="http://schemas.openxmlformats.org/officeDocument/2006/relationships/hyperlink" Target="https://legalacts.ru/kodeks/ZK-RF/" TargetMode="External"/><Relationship Id="rId78" Type="http://schemas.openxmlformats.org/officeDocument/2006/relationships/hyperlink" Target="https://legalacts.ru/doc/federalnyi-zakon-ot-04122006-n-201-fz-o/" TargetMode="External"/><Relationship Id="rId94" Type="http://schemas.openxmlformats.org/officeDocument/2006/relationships/hyperlink" Target="https://legalacts.ru/doc/federalnyi-zakon-ot-25102001-n-137-fz-o/" TargetMode="External"/><Relationship Id="rId99" Type="http://schemas.openxmlformats.org/officeDocument/2006/relationships/hyperlink" Target="https://legalacts.ru/doc/federalnyi-zakon-ot-25102001-n-137-fz-o/" TargetMode="External"/><Relationship Id="rId101" Type="http://schemas.openxmlformats.org/officeDocument/2006/relationships/hyperlink" Target="https://legalacts.ru/doc/federalnyi-zakon-ot-25102001-n-137-fz-o/" TargetMode="External"/><Relationship Id="rId122" Type="http://schemas.openxmlformats.org/officeDocument/2006/relationships/hyperlink" Target="https://legalacts.ru/doc/federalnyi-zakon-ot-25102001-n-137-fz-o/" TargetMode="External"/><Relationship Id="rId143" Type="http://schemas.openxmlformats.org/officeDocument/2006/relationships/hyperlink" Target="https://legalacts.ru/doc/federalnyi-zakon-ot-25102001-n-137-fz-o/" TargetMode="External"/><Relationship Id="rId148" Type="http://schemas.openxmlformats.org/officeDocument/2006/relationships/hyperlink" Target="https://legalacts.ru/doc/federalnyi-zakon-ot-25102001-n-137-fz-o/" TargetMode="External"/><Relationship Id="rId164" Type="http://schemas.openxmlformats.org/officeDocument/2006/relationships/hyperlink" Target="https://legalacts.ru/doc/zakon-rf-ot-28041993-n-4888-1-o/" TargetMode="External"/><Relationship Id="rId169" Type="http://schemas.openxmlformats.org/officeDocument/2006/relationships/hyperlink" Target="https://legalacts.ru/kodeks/ZK-RF/" TargetMode="External"/><Relationship Id="rId185" Type="http://schemas.openxmlformats.org/officeDocument/2006/relationships/hyperlink" Target="https://legalacts.ru/doc/federalnyi-zakon-ot-05042013-n-43-fz-ob/" TargetMode="External"/><Relationship Id="rId4" Type="http://schemas.openxmlformats.org/officeDocument/2006/relationships/hyperlink" Target="https://legalacts.ru/kodeks/ZK-RF/" TargetMode="External"/><Relationship Id="rId9" Type="http://schemas.openxmlformats.org/officeDocument/2006/relationships/hyperlink" Target="https://legalacts.ru/kodeks/ZK-RF/glava-iii/" TargetMode="External"/><Relationship Id="rId180" Type="http://schemas.openxmlformats.org/officeDocument/2006/relationships/hyperlink" Target="https://legalacts.ru/doc/federalnyi-zakon-ot-05042013-n-43-fz-ob/" TargetMode="External"/><Relationship Id="rId26" Type="http://schemas.openxmlformats.org/officeDocument/2006/relationships/hyperlink" Target="https://legalacts.ru/doc/federalnyi-zakon-ot-25102001-n-137-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16632</Words>
  <Characters>94804</Characters>
  <Application>Microsoft Office Word</Application>
  <DocSecurity>0</DocSecurity>
  <Lines>790</Lines>
  <Paragraphs>222</Paragraphs>
  <ScaleCrop>false</ScaleCrop>
  <Company/>
  <LinksUpToDate>false</LinksUpToDate>
  <CharactersWithSpaces>111214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2020-05-27T11:34:00Z</dcterms:created>
  <dcterms:modified xsi:type="dcterms:W3CDTF">2020-05-27T11:35:00Z</dcterms:modified>
</cp:coreProperties>
</file>