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807" w:rsidRDefault="000F7807" w:rsidP="000F7807">
      <w:pPr>
        <w:pStyle w:val="a3"/>
        <w:ind w:firstLine="709"/>
        <w:jc w:val="center"/>
      </w:pPr>
      <w:r>
        <w:rPr>
          <w:b/>
          <w:bCs/>
          <w:color w:val="000000"/>
          <w:sz w:val="32"/>
          <w:szCs w:val="32"/>
        </w:rPr>
        <w:t>СОБРАНИЕ ПРЕДСТАВИТЕЛЕЙ</w:t>
      </w:r>
    </w:p>
    <w:p w:rsidR="000F7807" w:rsidRDefault="000F7807" w:rsidP="000F7807">
      <w:pPr>
        <w:pStyle w:val="a3"/>
        <w:ind w:firstLine="709"/>
        <w:jc w:val="center"/>
      </w:pPr>
      <w:r>
        <w:rPr>
          <w:b/>
          <w:bCs/>
          <w:color w:val="000000"/>
          <w:sz w:val="32"/>
          <w:szCs w:val="32"/>
        </w:rPr>
        <w:t>ТАМАЛИНСКОГО РАЙОНА ПЕНЗЕНСКОЙ ОБЛАСТИ</w:t>
      </w:r>
    </w:p>
    <w:p w:rsidR="000F7807" w:rsidRDefault="000F7807" w:rsidP="000F7807">
      <w:pPr>
        <w:pStyle w:val="a3"/>
        <w:ind w:firstLine="709"/>
        <w:jc w:val="center"/>
      </w:pPr>
      <w:r>
        <w:rPr>
          <w:b/>
          <w:bCs/>
          <w:color w:val="000000"/>
          <w:sz w:val="32"/>
          <w:szCs w:val="32"/>
        </w:rPr>
        <w:t> </w:t>
      </w:r>
    </w:p>
    <w:p w:rsidR="000F7807" w:rsidRDefault="000F7807" w:rsidP="000F7807">
      <w:pPr>
        <w:pStyle w:val="a3"/>
        <w:ind w:firstLine="709"/>
        <w:jc w:val="center"/>
      </w:pPr>
      <w:r>
        <w:rPr>
          <w:b/>
          <w:bCs/>
          <w:color w:val="000000"/>
          <w:sz w:val="32"/>
          <w:szCs w:val="32"/>
        </w:rPr>
        <w:t>РЕШЕНИЕ</w:t>
      </w:r>
    </w:p>
    <w:p w:rsidR="000F7807" w:rsidRDefault="000F7807" w:rsidP="000F7807">
      <w:pPr>
        <w:pStyle w:val="a3"/>
        <w:ind w:firstLine="709"/>
        <w:jc w:val="center"/>
      </w:pPr>
      <w:r>
        <w:rPr>
          <w:b/>
          <w:bCs/>
          <w:color w:val="000000"/>
          <w:sz w:val="32"/>
          <w:szCs w:val="32"/>
        </w:rPr>
        <w:t>от 21.12.2023 № 178-35/5</w:t>
      </w:r>
    </w:p>
    <w:p w:rsidR="000F7807" w:rsidRDefault="000F7807" w:rsidP="000F7807">
      <w:pPr>
        <w:pStyle w:val="a3"/>
        <w:ind w:firstLine="709"/>
        <w:jc w:val="center"/>
      </w:pPr>
      <w:r>
        <w:rPr>
          <w:b/>
          <w:bCs/>
          <w:color w:val="000000"/>
          <w:sz w:val="32"/>
          <w:szCs w:val="32"/>
        </w:rPr>
        <w:t> </w:t>
      </w:r>
    </w:p>
    <w:p w:rsidR="000F7807" w:rsidRDefault="000F7807" w:rsidP="000F7807">
      <w:pPr>
        <w:pStyle w:val="a3"/>
        <w:ind w:firstLine="709"/>
        <w:jc w:val="center"/>
      </w:pPr>
      <w:r>
        <w:rPr>
          <w:b/>
          <w:bCs/>
          <w:color w:val="000000"/>
          <w:sz w:val="32"/>
          <w:szCs w:val="32"/>
        </w:rPr>
        <w:t>О ВНЕСЕНИИ ИЗМЕНЕНИЙ В УСТАВ ТАМАЛИНСКОГО РАЙОНА ПЕНЗЕНСКОЙ ОБЛАСТИ</w:t>
      </w:r>
    </w:p>
    <w:p w:rsidR="000F7807" w:rsidRDefault="000F7807" w:rsidP="000F7807">
      <w:pPr>
        <w:pStyle w:val="a3"/>
        <w:ind w:firstLine="709"/>
      </w:pPr>
      <w:r>
        <w:rPr>
          <w:color w:val="000000"/>
        </w:rPr>
        <w:t> </w:t>
      </w:r>
    </w:p>
    <w:p w:rsidR="000F7807" w:rsidRDefault="000F7807" w:rsidP="000F7807">
      <w:pPr>
        <w:pStyle w:val="a3"/>
        <w:ind w:firstLine="709"/>
      </w:pPr>
      <w:r>
        <w:rPr>
          <w:color w:val="000000"/>
        </w:rPr>
        <w:t xml:space="preserve">Руководствуясь пунктом 1 части 10 статьи 35, статьей 44 </w:t>
      </w:r>
      <w:hyperlink r:id="rId4" w:tgtFrame="_blank" w:history="1">
        <w:r>
          <w:rPr>
            <w:rStyle w:val="hyperlink"/>
            <w:color w:val="0000FF"/>
            <w:u w:val="single"/>
          </w:rPr>
          <w:t>Федерального закона от 06.10.2003 № 131-ФЗ</w:t>
        </w:r>
      </w:hyperlink>
      <w:r>
        <w:rPr>
          <w:color w:val="000000"/>
        </w:rPr>
        <w:t xml:space="preserve"> «Об общих принципах организации местного самоуправления в Российской Федерации» (с последующими изменениями), статьей 18 </w:t>
      </w:r>
      <w:hyperlink r:id="rId5" w:tgtFrame="_blank" w:history="1">
        <w:r>
          <w:rPr>
            <w:rStyle w:val="hyperlink"/>
            <w:color w:val="0000FF"/>
            <w:u w:val="single"/>
          </w:rPr>
          <w:t>Устава</w:t>
        </w:r>
      </w:hyperlink>
      <w:r>
        <w:rPr>
          <w:color w:val="000000"/>
        </w:rPr>
        <w:t xml:space="preserve"> Тамалинского района Пензенской области, Собрание представителей Тамалинского района Пензенской области решило:</w:t>
      </w:r>
    </w:p>
    <w:p w:rsidR="000F7807" w:rsidRDefault="000F7807" w:rsidP="000F7807">
      <w:pPr>
        <w:pStyle w:val="a3"/>
        <w:ind w:firstLine="709"/>
      </w:pPr>
      <w:r>
        <w:rPr>
          <w:color w:val="000000"/>
        </w:rPr>
        <w:t> </w:t>
      </w:r>
    </w:p>
    <w:p w:rsidR="000F7807" w:rsidRDefault="000F7807" w:rsidP="000F7807">
      <w:pPr>
        <w:pStyle w:val="a3"/>
        <w:ind w:firstLine="709"/>
      </w:pPr>
      <w:r>
        <w:t xml:space="preserve">1. Внести в </w:t>
      </w:r>
      <w:hyperlink r:id="rId6" w:tgtFrame="_blank" w:history="1">
        <w:r>
          <w:rPr>
            <w:rStyle w:val="hyperlink"/>
            <w:color w:val="0000FF"/>
            <w:u w:val="single"/>
          </w:rPr>
          <w:t>Устав</w:t>
        </w:r>
      </w:hyperlink>
      <w:r>
        <w:rPr>
          <w:color w:val="000000"/>
        </w:rPr>
        <w:t xml:space="preserve"> </w:t>
      </w:r>
      <w:r>
        <w:rPr>
          <w:spacing w:val="-6"/>
        </w:rPr>
        <w:t>Тамалинского района</w:t>
      </w:r>
      <w:r>
        <w:t xml:space="preserve"> Пензенской области следующие изменения:</w:t>
      </w:r>
    </w:p>
    <w:p w:rsidR="000F7807" w:rsidRDefault="000F7807" w:rsidP="000F7807">
      <w:pPr>
        <w:pStyle w:val="a3"/>
        <w:ind w:firstLine="709"/>
      </w:pPr>
      <w:r>
        <w:t>1) в статье 4:</w:t>
      </w:r>
    </w:p>
    <w:p w:rsidR="000F7807" w:rsidRDefault="000F7807" w:rsidP="000F7807">
      <w:pPr>
        <w:pStyle w:val="a3"/>
        <w:ind w:firstLine="709"/>
      </w:pPr>
      <w:r>
        <w:t>а) часть 1 дополнить пунктом 24.1  следующего содержания:</w:t>
      </w:r>
    </w:p>
    <w:p w:rsidR="000F7807" w:rsidRDefault="000F7807" w:rsidP="000F7807">
      <w:pPr>
        <w:pStyle w:val="a3"/>
        <w:ind w:firstLine="709"/>
      </w:pPr>
      <w:r>
        <w:t>«24.1) осуществление муниципального контроля в области охраны и использования особо охраняемых природных территорий местного значения</w:t>
      </w:r>
      <w:proofErr w:type="gramStart"/>
      <w:r>
        <w:t>;»</w:t>
      </w:r>
      <w:proofErr w:type="gramEnd"/>
      <w:r>
        <w:t>;</w:t>
      </w:r>
    </w:p>
    <w:p w:rsidR="000F7807" w:rsidRDefault="000F7807" w:rsidP="000F7807">
      <w:pPr>
        <w:pStyle w:val="a3"/>
        <w:ind w:firstLine="709"/>
      </w:pPr>
      <w:r>
        <w:t>б) пункт  29 части 1 изложить в следующей редакции:</w:t>
      </w:r>
    </w:p>
    <w:p w:rsidR="000F7807" w:rsidRDefault="000F7807" w:rsidP="000F7807">
      <w:pPr>
        <w:pStyle w:val="a3"/>
        <w:ind w:firstLine="709"/>
      </w:pPr>
      <w:r>
        <w:t xml:space="preserve">«29) организация и осуществление мероприятий </w:t>
      </w:r>
      <w:proofErr w:type="spellStart"/>
      <w:r>
        <w:t>межпоселенческого</w:t>
      </w:r>
      <w:proofErr w:type="spellEnd"/>
      <w: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roofErr w:type="gramStart"/>
      <w:r>
        <w:t>;»</w:t>
      </w:r>
      <w:proofErr w:type="gramEnd"/>
      <w:r>
        <w:t>;</w:t>
      </w:r>
    </w:p>
    <w:p w:rsidR="000F7807" w:rsidRDefault="000F7807" w:rsidP="000F7807">
      <w:pPr>
        <w:pStyle w:val="a3"/>
        <w:ind w:firstLine="709"/>
      </w:pPr>
      <w:r>
        <w:t>в) часть 1 дополнить пунктом 39 следующего содержания:</w:t>
      </w:r>
    </w:p>
    <w:p w:rsidR="000F7807" w:rsidRDefault="000F7807" w:rsidP="000F7807">
      <w:pPr>
        <w:pStyle w:val="a3"/>
        <w:ind w:firstLine="709"/>
      </w:pPr>
      <w:r>
        <w:t>«39)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Тамалинского</w:t>
      </w:r>
      <w:r>
        <w:rPr>
          <w:i/>
          <w:iCs/>
        </w:rPr>
        <w:t xml:space="preserve"> </w:t>
      </w:r>
      <w:r>
        <w:t>района</w:t>
      </w:r>
      <w:proofErr w:type="gramStart"/>
      <w:r>
        <w:t>.»;</w:t>
      </w:r>
      <w:proofErr w:type="gramEnd"/>
    </w:p>
    <w:p w:rsidR="000F7807" w:rsidRDefault="000F7807" w:rsidP="000F7807">
      <w:pPr>
        <w:pStyle w:val="a3"/>
        <w:ind w:firstLine="709"/>
      </w:pPr>
      <w:r>
        <w:lastRenderedPageBreak/>
        <w:t>г) часть 1.1 изложить в следующей редакции:</w:t>
      </w:r>
    </w:p>
    <w:p w:rsidR="000F7807" w:rsidRDefault="000F7807" w:rsidP="000F7807">
      <w:pPr>
        <w:pStyle w:val="a3"/>
        <w:ind w:firstLine="709"/>
      </w:pPr>
      <w:r>
        <w:t xml:space="preserve">«1.1. </w:t>
      </w:r>
      <w:proofErr w:type="gramStart"/>
      <w:r>
        <w:t>Вопросы местного значения, предусмотренные пунктами 4</w:t>
      </w:r>
      <w:r>
        <w:rPr>
          <w:sz w:val="16"/>
          <w:szCs w:val="16"/>
          <w:vertAlign w:val="superscript"/>
        </w:rPr>
        <w:t>1</w:t>
      </w:r>
      <w:r>
        <w:t>, 7, 11, 13</w:t>
      </w:r>
      <w:r>
        <w:rPr>
          <w:sz w:val="16"/>
          <w:szCs w:val="16"/>
          <w:vertAlign w:val="superscript"/>
        </w:rPr>
        <w:t>1</w:t>
      </w:r>
      <w:r>
        <w:t>,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20 (за исключением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20</w:t>
      </w:r>
      <w:r>
        <w:rPr>
          <w:sz w:val="16"/>
          <w:szCs w:val="16"/>
          <w:vertAlign w:val="superscript"/>
        </w:rPr>
        <w:t>1</w:t>
      </w:r>
      <w:r>
        <w:t>, 20</w:t>
      </w:r>
      <w:r>
        <w:rPr>
          <w:sz w:val="16"/>
          <w:szCs w:val="16"/>
          <w:vertAlign w:val="superscript"/>
        </w:rPr>
        <w:t>2</w:t>
      </w:r>
      <w:proofErr w:type="gramEnd"/>
      <w:r>
        <w:t xml:space="preserve">, </w:t>
      </w:r>
      <w:proofErr w:type="gramStart"/>
      <w:r>
        <w:t xml:space="preserve">23, 24, 26, 27, 32, 34, 37, 38, 39, 41 части 1 статьи 14 </w:t>
      </w:r>
      <w:hyperlink r:id="rId7" w:tgtFrame="_blank" w:history="1">
        <w:r>
          <w:rPr>
            <w:rStyle w:val="hyperlink"/>
            <w:color w:val="0000FF"/>
            <w:u w:val="single"/>
          </w:rPr>
          <w:t>Федерального закона от 06.10.2003 № 131-ФЗ</w:t>
        </w:r>
      </w:hyperlink>
      <w: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для городских поселений, на территориях сельских поселений Тамалинского района решаются органами местного самоуправления Тамалинского района.»;</w:t>
      </w:r>
      <w:proofErr w:type="gramEnd"/>
    </w:p>
    <w:p w:rsidR="000F7807" w:rsidRDefault="000F7807" w:rsidP="000F7807">
      <w:pPr>
        <w:pStyle w:val="a3"/>
        <w:ind w:firstLine="709"/>
      </w:pPr>
      <w:r>
        <w:t xml:space="preserve">2) в статье 18: </w:t>
      </w:r>
    </w:p>
    <w:p w:rsidR="000F7807" w:rsidRDefault="000F7807" w:rsidP="000F7807">
      <w:pPr>
        <w:pStyle w:val="a3"/>
        <w:ind w:firstLine="709"/>
      </w:pPr>
      <w:r>
        <w:t>а) пункт 5 части 9 изложить в следующей редакции:</w:t>
      </w:r>
    </w:p>
    <w:p w:rsidR="000F7807" w:rsidRDefault="000F7807" w:rsidP="000F7807">
      <w:pPr>
        <w:pStyle w:val="a3"/>
        <w:ind w:firstLine="709"/>
      </w:pPr>
      <w: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Тамалинского района официальной информации</w:t>
      </w:r>
      <w:proofErr w:type="gramStart"/>
      <w:r>
        <w:t>;»</w:t>
      </w:r>
      <w:proofErr w:type="gramEnd"/>
      <w:r>
        <w:t>;</w:t>
      </w:r>
    </w:p>
    <w:p w:rsidR="000F7807" w:rsidRDefault="000F7807" w:rsidP="000F7807">
      <w:pPr>
        <w:pStyle w:val="a3"/>
        <w:ind w:firstLine="709"/>
      </w:pPr>
      <w:r>
        <w:t>б) пункт 8 части 9 изложить в следующей редакции:</w:t>
      </w:r>
    </w:p>
    <w:p w:rsidR="000F7807" w:rsidRDefault="000F7807" w:rsidP="000F7807">
      <w:pPr>
        <w:pStyle w:val="a3"/>
        <w:ind w:firstLine="709"/>
      </w:pPr>
      <w:r>
        <w:t>«8) избрание и досрочное прекращение полномочий председателя Собрания представителей, заместителя председателя Собрания представителей в соответствии с законодательством Российской Федерации, настоящим Уставом и Регламентом Собрания представителей</w:t>
      </w:r>
      <w:proofErr w:type="gramStart"/>
      <w:r>
        <w:t>;»</w:t>
      </w:r>
      <w:proofErr w:type="gramEnd"/>
      <w:r>
        <w:t>;</w:t>
      </w:r>
    </w:p>
    <w:p w:rsidR="000F7807" w:rsidRDefault="000F7807" w:rsidP="000F7807">
      <w:pPr>
        <w:pStyle w:val="a3"/>
        <w:ind w:firstLine="709"/>
      </w:pPr>
      <w:r>
        <w:t>в) часть 9 дополнить пунктом 14.1 следующего содержания:</w:t>
      </w:r>
    </w:p>
    <w:p w:rsidR="000F7807" w:rsidRDefault="000F7807" w:rsidP="000F7807">
      <w:pPr>
        <w:pStyle w:val="a3"/>
        <w:ind w:firstLine="709"/>
      </w:pPr>
      <w:r>
        <w:t>«14.1) утверждение порядка предоставления дополнительных гарантий муниципальным служащим Тамалинского района</w:t>
      </w:r>
      <w:proofErr w:type="gramStart"/>
      <w:r>
        <w:rPr>
          <w:i/>
          <w:iCs/>
        </w:rPr>
        <w:t>;</w:t>
      </w:r>
      <w:r>
        <w:t>»</w:t>
      </w:r>
      <w:proofErr w:type="gramEnd"/>
      <w:r>
        <w:t>;</w:t>
      </w:r>
    </w:p>
    <w:p w:rsidR="000F7807" w:rsidRDefault="000F7807" w:rsidP="000F7807">
      <w:pPr>
        <w:pStyle w:val="a3"/>
        <w:ind w:firstLine="709"/>
      </w:pPr>
      <w:r>
        <w:t>г) пункт 29 части 9 изложить в следующей редакции:</w:t>
      </w:r>
    </w:p>
    <w:p w:rsidR="000F7807" w:rsidRDefault="000F7807" w:rsidP="000F7807">
      <w:pPr>
        <w:pStyle w:val="a3"/>
        <w:ind w:firstLine="709"/>
      </w:pPr>
      <w:proofErr w:type="gramStart"/>
      <w:r>
        <w:t xml:space="preserve">«29) установление мер по материальному и социальному обеспечению лиц, замещающих муниципальные должности в контрольно-счетном органе Тамалинского района (в том числе по санаторно-курортному обеспечению) в соответствии с Федеральным законом </w:t>
      </w:r>
      <w:hyperlink r:id="rId8" w:tgtFrame="_blank" w:history="1">
        <w:r>
          <w:rPr>
            <w:rStyle w:val="hyperlink"/>
            <w:color w:val="0000FF"/>
            <w:u w:val="single"/>
          </w:rPr>
          <w:t>от 07.02.2011 № 6-ФЗ</w:t>
        </w:r>
      </w:hyperlink>
      <w: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Пензенской области;»;</w:t>
      </w:r>
      <w:proofErr w:type="gramEnd"/>
    </w:p>
    <w:p w:rsidR="000F7807" w:rsidRDefault="000F7807" w:rsidP="000F7807">
      <w:pPr>
        <w:pStyle w:val="a3"/>
        <w:ind w:firstLine="709"/>
      </w:pPr>
      <w:proofErr w:type="spellStart"/>
      <w:r>
        <w:t>д</w:t>
      </w:r>
      <w:proofErr w:type="spellEnd"/>
      <w:r>
        <w:t>) часть 9 дополнить пунктом 32 следующего содержания:</w:t>
      </w:r>
    </w:p>
    <w:p w:rsidR="000F7807" w:rsidRDefault="000F7807" w:rsidP="000F7807">
      <w:pPr>
        <w:pStyle w:val="a3"/>
        <w:ind w:firstLine="709"/>
      </w:pPr>
      <w:r>
        <w:t>«32) принятие решений о поощрении и премировании главы Тамалинского района, применении в отношении главы Тамалинского района мер ответственности</w:t>
      </w:r>
      <w:proofErr w:type="gramStart"/>
      <w:r>
        <w:t>.» ;</w:t>
      </w:r>
      <w:proofErr w:type="gramEnd"/>
    </w:p>
    <w:p w:rsidR="000F7807" w:rsidRDefault="000F7807" w:rsidP="000F7807">
      <w:pPr>
        <w:pStyle w:val="a3"/>
        <w:ind w:firstLine="709"/>
      </w:pPr>
      <w:r>
        <w:t>е) часть 10 изложить в следующей редакции:</w:t>
      </w:r>
    </w:p>
    <w:p w:rsidR="000F7807" w:rsidRDefault="000F7807" w:rsidP="000F7807">
      <w:pPr>
        <w:pStyle w:val="a3"/>
        <w:ind w:firstLine="709"/>
      </w:pPr>
      <w:r>
        <w:lastRenderedPageBreak/>
        <w:t>«10. Организацию деятельности Собрания представителей осуществляет председатель Собрания представителей, избираемый на сессии Собрания представителей из числа депутатов в порядке, установленном Регламентом Собрания представителей.</w:t>
      </w:r>
    </w:p>
    <w:p w:rsidR="000F7807" w:rsidRDefault="000F7807" w:rsidP="000F7807">
      <w:pPr>
        <w:pStyle w:val="a3"/>
        <w:ind w:firstLine="709"/>
      </w:pPr>
      <w:r>
        <w:t>Председатель Собрания представителей осуществляет свои полномочия на непостоянной основе</w:t>
      </w:r>
      <w:proofErr w:type="gramStart"/>
      <w:r>
        <w:t>.»;</w:t>
      </w:r>
    </w:p>
    <w:p w:rsidR="000F7807" w:rsidRDefault="000F7807" w:rsidP="000F7807">
      <w:pPr>
        <w:pStyle w:val="a3"/>
        <w:ind w:firstLine="709"/>
      </w:pPr>
      <w:proofErr w:type="gramEnd"/>
      <w:r>
        <w:t>3) в статье 19:</w:t>
      </w:r>
    </w:p>
    <w:p w:rsidR="000F7807" w:rsidRDefault="000F7807" w:rsidP="000F7807">
      <w:pPr>
        <w:pStyle w:val="a3"/>
        <w:ind w:firstLine="709"/>
      </w:pPr>
      <w:r>
        <w:t>а) дополнить частью 13.1 следующего содержания:</w:t>
      </w:r>
    </w:p>
    <w:p w:rsidR="000F7807" w:rsidRDefault="000F7807" w:rsidP="000F7807">
      <w:pPr>
        <w:pStyle w:val="a3"/>
        <w:ind w:firstLine="709"/>
      </w:pPr>
      <w:r>
        <w:t xml:space="preserve">«13.1. </w:t>
      </w:r>
      <w:proofErr w:type="gramStart"/>
      <w:r>
        <w:t xml:space="preserve">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color w:val="000000"/>
        </w:rPr>
        <w:t xml:space="preserve">«Об общих принципах организации местного самоуправления в Российской Федерации» </w:t>
      </w:r>
      <w:r>
        <w:t>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t xml:space="preserve"> также неисполнение таких обязанностей признается следствием не зависящих от указанных лиц обстоятельств в порядке, предусмотренном </w:t>
      </w:r>
      <w:hyperlink r:id="rId9" w:history="1">
        <w:r>
          <w:rPr>
            <w:rStyle w:val="hyperlink"/>
            <w:color w:val="000000"/>
            <w:u w:val="single"/>
          </w:rPr>
          <w:t>частями 3</w:t>
        </w:r>
      </w:hyperlink>
      <w:r>
        <w:rPr>
          <w:color w:val="000000"/>
        </w:rPr>
        <w:t xml:space="preserve"> </w:t>
      </w:r>
      <w:r>
        <w:t>- 6 статьи 13 Федерального закона «О противодействии коррупции»</w:t>
      </w:r>
      <w:proofErr w:type="gramStart"/>
      <w:r>
        <w:t>.»</w:t>
      </w:r>
      <w:proofErr w:type="gramEnd"/>
      <w:r>
        <w:t>;</w:t>
      </w:r>
    </w:p>
    <w:p w:rsidR="000F7807" w:rsidRDefault="000F7807" w:rsidP="000F7807">
      <w:pPr>
        <w:pStyle w:val="a3"/>
        <w:ind w:firstLine="709"/>
      </w:pPr>
      <w:r>
        <w:t>б) часть 15 изложить в следующей редакции:</w:t>
      </w:r>
    </w:p>
    <w:p w:rsidR="000F7807" w:rsidRDefault="000F7807" w:rsidP="000F7807">
      <w:pPr>
        <w:pStyle w:val="a3"/>
        <w:ind w:firstLine="709"/>
      </w:pPr>
      <w:r>
        <w:t xml:space="preserve">«15. </w:t>
      </w:r>
      <w:proofErr w:type="gramStart"/>
      <w:r>
        <w:t>Решение Собрания представителей о досрочном прекращении полномочий председателя Собрания представителей, заместителя председателя Собрания представителей,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roofErr w:type="gramEnd"/>
    </w:p>
    <w:p w:rsidR="000F7807" w:rsidRDefault="000F7807" w:rsidP="000F7807">
      <w:pPr>
        <w:pStyle w:val="a3"/>
        <w:ind w:firstLine="709"/>
      </w:pPr>
      <w: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0F7807" w:rsidRDefault="000F7807" w:rsidP="000F7807">
      <w:pPr>
        <w:pStyle w:val="a3"/>
        <w:ind w:firstLine="709"/>
      </w:pPr>
      <w:r>
        <w:t>В случае обращения председателя Собрания представителей, заместителя председателя Собрания представителей, депутата Собрания представителей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Собрание представителей данного заявления</w:t>
      </w:r>
      <w:proofErr w:type="gramStart"/>
      <w:r>
        <w:t>.»;</w:t>
      </w:r>
      <w:proofErr w:type="gramEnd"/>
    </w:p>
    <w:p w:rsidR="000F7807" w:rsidRDefault="000F7807" w:rsidP="000F7807">
      <w:pPr>
        <w:pStyle w:val="a3"/>
        <w:ind w:firstLine="709"/>
      </w:pPr>
      <w:r>
        <w:rPr>
          <w:color w:val="000000"/>
        </w:rPr>
        <w:t>4) в статье 20:</w:t>
      </w:r>
    </w:p>
    <w:p w:rsidR="000F7807" w:rsidRDefault="000F7807" w:rsidP="000F7807">
      <w:pPr>
        <w:pStyle w:val="a3"/>
        <w:ind w:firstLine="709"/>
      </w:pPr>
      <w:r>
        <w:rPr>
          <w:color w:val="000000"/>
        </w:rPr>
        <w:t>а) часть 5 изложить в следующей редакции:</w:t>
      </w:r>
    </w:p>
    <w:p w:rsidR="000F7807" w:rsidRDefault="000F7807" w:rsidP="000F7807">
      <w:pPr>
        <w:pStyle w:val="a3"/>
        <w:ind w:firstLine="709"/>
      </w:pPr>
      <w:r>
        <w:rPr>
          <w:color w:val="000000"/>
        </w:rPr>
        <w:t xml:space="preserve">«5. </w:t>
      </w:r>
      <w:r>
        <w:t>Глава Тамалинского</w:t>
      </w:r>
      <w:r>
        <w:rPr>
          <w:i/>
          <w:iCs/>
        </w:rPr>
        <w:t xml:space="preserve"> </w:t>
      </w:r>
      <w:r>
        <w:t>района как глава муниципального образования:</w:t>
      </w:r>
    </w:p>
    <w:p w:rsidR="000F7807" w:rsidRDefault="000F7807" w:rsidP="000F7807">
      <w:pPr>
        <w:pStyle w:val="a3"/>
        <w:ind w:firstLine="709"/>
      </w:pPr>
      <w:r>
        <w:t xml:space="preserve">1) представляет </w:t>
      </w:r>
      <w:proofErr w:type="spellStart"/>
      <w:r>
        <w:t>Тамалинский</w:t>
      </w:r>
      <w:proofErr w:type="spellEnd"/>
      <w: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Тамалинского района;</w:t>
      </w:r>
    </w:p>
    <w:p w:rsidR="000F7807" w:rsidRDefault="000F7807" w:rsidP="000F7807">
      <w:pPr>
        <w:pStyle w:val="a3"/>
        <w:ind w:firstLine="709"/>
      </w:pPr>
      <w:r>
        <w:lastRenderedPageBreak/>
        <w:t>2) подписывает и обнародует в порядке, установленном настоящим Уставом, нормативные правовые акты, принятые Собранием представителей;</w:t>
      </w:r>
    </w:p>
    <w:p w:rsidR="000F7807" w:rsidRDefault="000F7807" w:rsidP="000F7807">
      <w:pPr>
        <w:pStyle w:val="a3"/>
        <w:ind w:firstLine="709"/>
      </w:pPr>
      <w:r>
        <w:t>3) издает в пределах своих полномочий правовые акты;</w:t>
      </w:r>
    </w:p>
    <w:p w:rsidR="000F7807" w:rsidRDefault="000F7807" w:rsidP="000F7807">
      <w:pPr>
        <w:pStyle w:val="a3"/>
        <w:ind w:firstLine="709"/>
      </w:pPr>
      <w:r>
        <w:t>4) вправе требовать созыва внеочередного заседания Собрания представителей;</w:t>
      </w:r>
    </w:p>
    <w:p w:rsidR="000F7807" w:rsidRDefault="000F7807" w:rsidP="000F7807">
      <w:pPr>
        <w:pStyle w:val="a3"/>
        <w:ind w:firstLine="709"/>
      </w:pPr>
      <w:r>
        <w:t>5) обеспечивает осуществление органами местного самоуправления Тамалинского района полномочий по решению вопросов местного значения и отдельных государственных полномочий, переданных органам местного самоуправления Тамалинского района федеральными законами и законами Пензенской области;</w:t>
      </w:r>
    </w:p>
    <w:p w:rsidR="000F7807" w:rsidRDefault="000F7807" w:rsidP="000F7807">
      <w:pPr>
        <w:pStyle w:val="a3"/>
        <w:ind w:firstLine="709"/>
      </w:pPr>
      <w:r>
        <w:t>6) осуществляет иные полномочия главы муниципального образования в соответствии с федеральными законами, законами Пензенской области и настоящим Уставом</w:t>
      </w:r>
      <w:proofErr w:type="gramStart"/>
      <w:r>
        <w:t>.»;</w:t>
      </w:r>
      <w:proofErr w:type="gramEnd"/>
    </w:p>
    <w:p w:rsidR="000F7807" w:rsidRDefault="000F7807" w:rsidP="000F7807">
      <w:pPr>
        <w:pStyle w:val="a3"/>
        <w:ind w:firstLine="709"/>
      </w:pPr>
      <w:r>
        <w:rPr>
          <w:spacing w:val="-6"/>
        </w:rPr>
        <w:t>б) дополнить частью 5.1 следующего содержания:</w:t>
      </w:r>
    </w:p>
    <w:p w:rsidR="000F7807" w:rsidRDefault="000F7807" w:rsidP="000F7807">
      <w:pPr>
        <w:pStyle w:val="a3"/>
        <w:ind w:firstLine="709"/>
      </w:pPr>
      <w:r>
        <w:rPr>
          <w:spacing w:val="-6"/>
        </w:rPr>
        <w:t xml:space="preserve">«5.1. Глава </w:t>
      </w:r>
      <w:r>
        <w:t>Тамалинского</w:t>
      </w:r>
      <w:r>
        <w:rPr>
          <w:spacing w:val="-6"/>
        </w:rPr>
        <w:t xml:space="preserve"> района как лицо, возглавляющее администрацию:</w:t>
      </w:r>
    </w:p>
    <w:p w:rsidR="000F7807" w:rsidRDefault="000F7807" w:rsidP="000F7807">
      <w:pPr>
        <w:pStyle w:val="a3"/>
        <w:ind w:firstLine="709"/>
      </w:pPr>
      <w:r>
        <w:t>1) представляет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rsidR="000F7807" w:rsidRDefault="000F7807" w:rsidP="000F7807">
      <w:pPr>
        <w:pStyle w:val="a3"/>
        <w:ind w:firstLine="709"/>
      </w:pPr>
      <w:r>
        <w:rPr>
          <w:spacing w:val="-6"/>
        </w:rPr>
        <w:t>2) подписывает от имени администрации договоры, соглашения и иные документы, отнесенные к его компетенции;</w:t>
      </w:r>
    </w:p>
    <w:p w:rsidR="000F7807" w:rsidRDefault="000F7807" w:rsidP="000F7807">
      <w:pPr>
        <w:pStyle w:val="a3"/>
        <w:ind w:firstLine="709"/>
      </w:pPr>
      <w:r>
        <w:rPr>
          <w:spacing w:val="-6"/>
        </w:rPr>
        <w:t>3) открывает и закрывает счета администрации, распоряжается средствами администрации, подписывает финансовые документы;</w:t>
      </w:r>
    </w:p>
    <w:p w:rsidR="000F7807" w:rsidRDefault="000F7807" w:rsidP="000F7807">
      <w:pPr>
        <w:pStyle w:val="a3"/>
        <w:ind w:firstLine="709"/>
      </w:pPr>
      <w:r>
        <w:t xml:space="preserve">4) осуществляет права и обязанности представителя нанимателя (работодателя) в отношении муниципальных служащих и иных работников администрации, руководителей муниципальных предприятий и учреждений, руководителей иных органов местного самоуправления </w:t>
      </w:r>
      <w:r>
        <w:rPr>
          <w:spacing w:val="-6"/>
        </w:rPr>
        <w:t>Тамалинского района</w:t>
      </w:r>
      <w:r>
        <w:t>;</w:t>
      </w:r>
    </w:p>
    <w:p w:rsidR="000F7807" w:rsidRDefault="000F7807" w:rsidP="000F7807">
      <w:pPr>
        <w:pStyle w:val="a3"/>
        <w:ind w:firstLine="709"/>
      </w:pPr>
      <w:r>
        <w:t>5) осуществляет иные полномочия лица, возглавляющего администрацию, в соответствии с федеральными законами, законами Пензенской области и настоящим Уставом</w:t>
      </w:r>
      <w:proofErr w:type="gramStart"/>
      <w:r>
        <w:t>.</w:t>
      </w:r>
      <w:r>
        <w:rPr>
          <w:color w:val="000000"/>
        </w:rPr>
        <w:t>»;</w:t>
      </w:r>
      <w:proofErr w:type="gramEnd"/>
    </w:p>
    <w:p w:rsidR="000F7807" w:rsidRDefault="000F7807" w:rsidP="000F7807">
      <w:pPr>
        <w:pStyle w:val="a3"/>
        <w:ind w:firstLine="709"/>
      </w:pPr>
      <w:r>
        <w:rPr>
          <w:color w:val="000000"/>
        </w:rPr>
        <w:t>в) пункт 1 части 6 изложить в следующей редакции:</w:t>
      </w:r>
    </w:p>
    <w:p w:rsidR="000F7807" w:rsidRDefault="000F7807" w:rsidP="000F7807">
      <w:pPr>
        <w:pStyle w:val="a3"/>
        <w:ind w:firstLine="709"/>
      </w:pPr>
      <w:r>
        <w:rPr>
          <w:color w:val="000000"/>
        </w:rPr>
        <w:t xml:space="preserve">«1) </w:t>
      </w:r>
      <w:r>
        <w:t>выплата ежемесячного денежного содержания, премирование в порядке, установленном Собранием представителей</w:t>
      </w:r>
      <w:proofErr w:type="gramStart"/>
      <w:r>
        <w:t>;</w:t>
      </w:r>
      <w:r>
        <w:rPr>
          <w:color w:val="000000"/>
        </w:rPr>
        <w:t>»</w:t>
      </w:r>
      <w:proofErr w:type="gramEnd"/>
      <w:r>
        <w:rPr>
          <w:color w:val="000000"/>
        </w:rPr>
        <w:t>;</w:t>
      </w:r>
    </w:p>
    <w:p w:rsidR="000F7807" w:rsidRDefault="000F7807" w:rsidP="000F7807">
      <w:pPr>
        <w:pStyle w:val="a3"/>
        <w:ind w:firstLine="709"/>
      </w:pPr>
      <w:r>
        <w:rPr>
          <w:color w:val="000000"/>
        </w:rPr>
        <w:t>г) пункт 3 части 6 изложить в следующей редакции:</w:t>
      </w:r>
    </w:p>
    <w:p w:rsidR="000F7807" w:rsidRDefault="000F7807" w:rsidP="000F7807">
      <w:pPr>
        <w:pStyle w:val="a3"/>
        <w:ind w:firstLine="709"/>
      </w:pPr>
      <w:r>
        <w:rPr>
          <w:color w:val="000000"/>
        </w:rPr>
        <w:t>«3) выплата лечебного пособия при предоставлении ежегодного оплачиваемого отпуска в размере, не превышающем размер, установленный законом Пензенской области, и в порядке, установленном Собранием представителей</w:t>
      </w:r>
      <w:proofErr w:type="gramStart"/>
      <w:r>
        <w:rPr>
          <w:color w:val="000000"/>
        </w:rPr>
        <w:t>;»</w:t>
      </w:r>
      <w:proofErr w:type="gramEnd"/>
      <w:r>
        <w:rPr>
          <w:color w:val="000000"/>
        </w:rPr>
        <w:t>;</w:t>
      </w:r>
    </w:p>
    <w:p w:rsidR="000F7807" w:rsidRDefault="000F7807" w:rsidP="000F7807">
      <w:pPr>
        <w:pStyle w:val="a3"/>
        <w:ind w:firstLine="709"/>
      </w:pPr>
      <w:proofErr w:type="spellStart"/>
      <w:r>
        <w:rPr>
          <w:color w:val="000000"/>
        </w:rPr>
        <w:t>д</w:t>
      </w:r>
      <w:proofErr w:type="spellEnd"/>
      <w:r>
        <w:rPr>
          <w:color w:val="000000"/>
        </w:rPr>
        <w:t>) дополнить частью 6.2 следующего содержания:</w:t>
      </w:r>
    </w:p>
    <w:p w:rsidR="000F7807" w:rsidRDefault="000F7807" w:rsidP="000F7807">
      <w:pPr>
        <w:pStyle w:val="a3"/>
        <w:ind w:firstLine="709"/>
      </w:pPr>
      <w:r>
        <w:rPr>
          <w:color w:val="000000"/>
        </w:rPr>
        <w:lastRenderedPageBreak/>
        <w:t xml:space="preserve">«6.2. </w:t>
      </w:r>
      <w:proofErr w:type="gramStart"/>
      <w:r>
        <w:t xml:space="preserve">Глава Тамалинского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color w:val="000000"/>
        </w:rPr>
        <w:t xml:space="preserve">«Об общих принципах организации местного самоуправления в Российской Федерации» </w:t>
      </w:r>
      <w: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t xml:space="preserve"> от него обстоятельств в порядке, предусмотренном частями 3 - 6 статьи 13 Федерального закона «О противодействии коррупции»</w:t>
      </w:r>
      <w:proofErr w:type="gramStart"/>
      <w:r>
        <w:t>.»</w:t>
      </w:r>
      <w:proofErr w:type="gramEnd"/>
      <w:r>
        <w:t>;</w:t>
      </w:r>
    </w:p>
    <w:p w:rsidR="000F7807" w:rsidRDefault="000F7807" w:rsidP="000F7807">
      <w:pPr>
        <w:pStyle w:val="a3"/>
        <w:ind w:firstLine="709"/>
      </w:pPr>
      <w:r>
        <w:t>е) часть 11.2 изложить в следующей редакции:</w:t>
      </w:r>
    </w:p>
    <w:p w:rsidR="000F7807" w:rsidRDefault="000F7807" w:rsidP="000F7807">
      <w:pPr>
        <w:pStyle w:val="a3"/>
        <w:ind w:firstLine="709"/>
      </w:pPr>
      <w:r>
        <w:t>«</w:t>
      </w:r>
      <w:r>
        <w:rPr>
          <w:color w:val="2A2A2A"/>
        </w:rPr>
        <w:t xml:space="preserve">11.2. </w:t>
      </w:r>
      <w:r>
        <w:t>Решение Собрания представителей о досрочном прекращении полномочий главы Тамалинского района принимается не позднее чем через 30 дней со дня появления основания для досрочного прекращения полномочий.</w:t>
      </w:r>
    </w:p>
    <w:p w:rsidR="000F7807" w:rsidRDefault="000F7807" w:rsidP="000F7807">
      <w:pPr>
        <w:pStyle w:val="a3"/>
        <w:ind w:firstLine="709"/>
      </w:pPr>
      <w:r>
        <w:t>В случае обращения Губернатора Пензенской области с заявлением о досрочном прекращении полномочий главы Тамалинского района днем появления основания для досрочного прекращения полномочий является день поступления в Собрание представителей данного заявления.</w:t>
      </w:r>
    </w:p>
    <w:p w:rsidR="000F7807" w:rsidRDefault="000F7807" w:rsidP="000F7807">
      <w:pPr>
        <w:pStyle w:val="a3"/>
        <w:ind w:firstLine="709"/>
      </w:pPr>
      <w:r>
        <w:t>В случае обращения главы Тамалинского района с заявлением об отставке по собственному желанию днем появления основания для досрочного прекращения полномочий является день поступления в Собрание представителей данного заявления.</w:t>
      </w:r>
      <w:r>
        <w:rPr>
          <w:shd w:val="clear" w:color="auto" w:fill="FFFF00"/>
        </w:rPr>
        <w:t xml:space="preserve"> </w:t>
      </w:r>
    </w:p>
    <w:p w:rsidR="000F7807" w:rsidRDefault="000F7807" w:rsidP="000F7807">
      <w:pPr>
        <w:pStyle w:val="a3"/>
        <w:ind w:firstLine="709"/>
      </w:pPr>
      <w:r>
        <w:t>В случае досрочного прекращения полномочий главы Тамалинского района избрание главы Тамалинского района,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F7807" w:rsidRDefault="000F7807" w:rsidP="000F7807">
      <w:pPr>
        <w:pStyle w:val="a3"/>
        <w:ind w:firstLine="709"/>
      </w:pPr>
      <w:r>
        <w:t>При этом если до истечения срока полномочий Собрания представителей осталось менее шести месяцев, избрание главы Тамалинского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proofErr w:type="gramStart"/>
      <w:r>
        <w:t>.»;</w:t>
      </w:r>
      <w:proofErr w:type="gramEnd"/>
    </w:p>
    <w:p w:rsidR="000F7807" w:rsidRDefault="000F7807" w:rsidP="000F7807">
      <w:pPr>
        <w:pStyle w:val="a3"/>
        <w:ind w:firstLine="709"/>
      </w:pPr>
      <w:r>
        <w:t>ж) абзац второй части 12 изложить в следующей редакции:</w:t>
      </w:r>
    </w:p>
    <w:p w:rsidR="000F7807" w:rsidRDefault="000F7807" w:rsidP="000F7807">
      <w:pPr>
        <w:pStyle w:val="a3"/>
        <w:ind w:firstLine="709"/>
      </w:pPr>
      <w:r>
        <w:t>«В случае временного отсутствия главы Тамалинского района по причине отпуска, временной нетрудоспособности, командировки его полномочия в соответствии с правовым актом главы Тамалинского района временно исполняет один из заместителей главы администрации либо руководитель аппарата администрации</w:t>
      </w:r>
      <w:proofErr w:type="gramStart"/>
      <w:r>
        <w:t>.»;</w:t>
      </w:r>
      <w:proofErr w:type="gramEnd"/>
    </w:p>
    <w:p w:rsidR="000F7807" w:rsidRDefault="000F7807" w:rsidP="000F7807">
      <w:pPr>
        <w:pStyle w:val="a3"/>
        <w:ind w:firstLine="709"/>
      </w:pPr>
      <w:r>
        <w:t>5) пункт 17 части 10 статьи 21 изложить в следующей редакции:</w:t>
      </w:r>
    </w:p>
    <w:p w:rsidR="000F7807" w:rsidRDefault="000F7807" w:rsidP="000F7807">
      <w:pPr>
        <w:pStyle w:val="a3"/>
        <w:ind w:firstLine="709"/>
      </w:pPr>
      <w:r>
        <w:t xml:space="preserve">«17) осуществляет международные и внешнеэкономические связи в соответствии с Федеральным законом </w:t>
      </w:r>
      <w:r>
        <w:rPr>
          <w:color w:val="000000"/>
        </w:rPr>
        <w:t>«Об общих принципах организации местного самоуправления в Российской Федерации»</w:t>
      </w:r>
      <w:proofErr w:type="gramStart"/>
      <w:r>
        <w:rPr>
          <w:color w:val="000000"/>
        </w:rPr>
        <w:t>;»</w:t>
      </w:r>
      <w:proofErr w:type="gramEnd"/>
      <w:r>
        <w:t>;</w:t>
      </w:r>
    </w:p>
    <w:p w:rsidR="000F7807" w:rsidRDefault="000F7807" w:rsidP="000F7807">
      <w:pPr>
        <w:pStyle w:val="a3"/>
        <w:ind w:firstLine="709"/>
      </w:pPr>
      <w:r>
        <w:t>6) часть 4 статьи 22 изложить в следующей редакции:</w:t>
      </w:r>
    </w:p>
    <w:p w:rsidR="000F7807" w:rsidRDefault="000F7807" w:rsidP="000F7807">
      <w:pPr>
        <w:pStyle w:val="a3"/>
        <w:ind w:firstLine="709"/>
      </w:pPr>
      <w:r>
        <w:lastRenderedPageBreak/>
        <w:t xml:space="preserve">«4. </w:t>
      </w:r>
      <w:proofErr w:type="gramStart"/>
      <w:r>
        <w:t xml:space="preserve">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0" w:tgtFrame="_blank" w:history="1">
        <w:r>
          <w:rPr>
            <w:rStyle w:val="hyperlink"/>
            <w:color w:val="0000FF"/>
            <w:u w:val="single"/>
          </w:rPr>
          <w:t>от 07.02.2011 № 6-ФЗ</w:t>
        </w:r>
      </w:hyperlink>
      <w: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w:t>
      </w:r>
      <w:proofErr w:type="gramEnd"/>
      <w:r>
        <w:t>, нормативными правовыми актами Тамалинского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w:t>
      </w:r>
      <w:proofErr w:type="gramStart"/>
      <w:r>
        <w:t>.»;</w:t>
      </w:r>
    </w:p>
    <w:p w:rsidR="000F7807" w:rsidRDefault="000F7807" w:rsidP="000F7807">
      <w:pPr>
        <w:pStyle w:val="a3"/>
        <w:ind w:firstLine="709"/>
      </w:pPr>
      <w:proofErr w:type="gramEnd"/>
      <w:r>
        <w:t>7) статью 53 дополнить частью 19 следующего содержания:</w:t>
      </w:r>
    </w:p>
    <w:p w:rsidR="000F7807" w:rsidRDefault="000F7807" w:rsidP="000F7807">
      <w:pPr>
        <w:pStyle w:val="a3"/>
        <w:ind w:firstLine="709"/>
      </w:pPr>
      <w:r>
        <w:t>«19. Пункт 24 части 1 статьи 4 настоящего Устава утрачивает силу, а пункт 24.1 части 1 статьи 4 настоящего Устава вступает в силу с 01.09.2024.».</w:t>
      </w:r>
    </w:p>
    <w:p w:rsidR="000F7807" w:rsidRDefault="000F7807" w:rsidP="000F7807">
      <w:pPr>
        <w:pStyle w:val="a3"/>
        <w:ind w:firstLine="709"/>
      </w:pPr>
      <w:r>
        <w:rPr>
          <w:color w:val="000000"/>
          <w:spacing w:val="-6"/>
        </w:rPr>
        <w:t xml:space="preserve">2. Принять настоящее решение на сессии Собрания представителей </w:t>
      </w:r>
      <w:r>
        <w:t>Тамалинского</w:t>
      </w:r>
      <w:r>
        <w:rPr>
          <w:color w:val="000000"/>
          <w:spacing w:val="-6"/>
        </w:rPr>
        <w:t xml:space="preserve"> района Пензенской области.</w:t>
      </w:r>
    </w:p>
    <w:p w:rsidR="000F7807" w:rsidRDefault="000F7807" w:rsidP="000F7807">
      <w:pPr>
        <w:pStyle w:val="a3"/>
        <w:ind w:firstLine="709"/>
      </w:pPr>
      <w:r>
        <w:rPr>
          <w:spacing w:val="-6"/>
        </w:rPr>
        <w:t xml:space="preserve">3. </w:t>
      </w:r>
      <w: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0F7807" w:rsidRDefault="000F7807" w:rsidP="000F7807">
      <w:pPr>
        <w:pStyle w:val="a3"/>
        <w:ind w:firstLine="709"/>
      </w:pPr>
      <w:r>
        <w:rPr>
          <w:spacing w:val="-6"/>
        </w:rPr>
        <w:t xml:space="preserve">4. </w:t>
      </w:r>
      <w:proofErr w:type="gramStart"/>
      <w:r>
        <w:rPr>
          <w:spacing w:val="-6"/>
        </w:rPr>
        <w:t xml:space="preserve">Опубликовать настоящее решение в </w:t>
      </w:r>
      <w:r>
        <w:rPr>
          <w:color w:val="000000"/>
        </w:rPr>
        <w:t>информационном бюллетене «</w:t>
      </w:r>
      <w:proofErr w:type="spellStart"/>
      <w:r>
        <w:rPr>
          <w:color w:val="000000"/>
        </w:rPr>
        <w:t>Тамалинские</w:t>
      </w:r>
      <w:proofErr w:type="spellEnd"/>
      <w:r>
        <w:rPr>
          <w:color w:val="000000"/>
        </w:rPr>
        <w:t xml:space="preserve"> ведомости»</w:t>
      </w:r>
      <w:r>
        <w:rPr>
          <w:i/>
          <w:iCs/>
          <w:spacing w:val="-6"/>
        </w:rPr>
        <w:t xml:space="preserve"> </w:t>
      </w:r>
      <w:r>
        <w:rPr>
          <w:spacing w:val="-6"/>
        </w:rPr>
        <w:t xml:space="preserve">в течение семи дней со дня </w:t>
      </w:r>
      <w:r>
        <w:t xml:space="preserve">поступления из </w:t>
      </w:r>
      <w:r>
        <w:rPr>
          <w:spacing w:val="-6"/>
        </w:rPr>
        <w:t>Управления Министерства юстиции Российской Федерации по Пензенской области</w:t>
      </w:r>
      <w:r>
        <w:t xml:space="preserve"> уведомления о включении сведений о настоящем решении в государственный реестр уставов муниципальных образований Пензенской области, </w:t>
      </w:r>
      <w:r>
        <w:rPr>
          <w:color w:val="000000"/>
        </w:rPr>
        <w:t xml:space="preserve">предусмотренного </w:t>
      </w:r>
      <w:hyperlink r:id="rId11" w:history="1">
        <w:r>
          <w:rPr>
            <w:rStyle w:val="hyperlink"/>
            <w:color w:val="000000"/>
            <w:u w:val="single"/>
          </w:rPr>
          <w:t>частью 6 статьи 4</w:t>
        </w:r>
      </w:hyperlink>
      <w:r>
        <w:rPr>
          <w:color w:val="000000"/>
        </w:rPr>
        <w:t xml:space="preserve"> Федерального закона </w:t>
      </w:r>
      <w:hyperlink r:id="rId12" w:tgtFrame="_blank" w:history="1">
        <w:r>
          <w:rPr>
            <w:rStyle w:val="hyperlink"/>
            <w:color w:val="0000FF"/>
            <w:u w:val="single"/>
          </w:rPr>
          <w:t>от 21 июля 2005 года № 97-ФЗ</w:t>
        </w:r>
      </w:hyperlink>
      <w:r>
        <w:rPr>
          <w:color w:val="000000"/>
        </w:rPr>
        <w:t xml:space="preserve"> «О государственной регистрации</w:t>
      </w:r>
      <w:r>
        <w:t xml:space="preserve"> уставов муниципальных образований».</w:t>
      </w:r>
      <w:proofErr w:type="gramEnd"/>
    </w:p>
    <w:p w:rsidR="000F7807" w:rsidRDefault="000F7807" w:rsidP="000F7807">
      <w:pPr>
        <w:pStyle w:val="a3"/>
        <w:ind w:firstLine="709"/>
      </w:pPr>
      <w:r>
        <w:t xml:space="preserve">5. Настоящее решение вступает в силу после его официального опубликования. </w:t>
      </w:r>
    </w:p>
    <w:p w:rsidR="000F7807" w:rsidRDefault="000F7807" w:rsidP="000F7807">
      <w:pPr>
        <w:pStyle w:val="a3"/>
        <w:ind w:firstLine="709"/>
      </w:pPr>
      <w:r>
        <w:t> </w:t>
      </w:r>
    </w:p>
    <w:p w:rsidR="000F7807" w:rsidRDefault="000F7807" w:rsidP="000F7807">
      <w:pPr>
        <w:pStyle w:val="a3"/>
        <w:ind w:firstLine="709"/>
      </w:pPr>
      <w:r>
        <w:t> </w:t>
      </w:r>
    </w:p>
    <w:p w:rsidR="000F7807" w:rsidRDefault="000F7807" w:rsidP="000F7807">
      <w:pPr>
        <w:pStyle w:val="a3"/>
        <w:ind w:firstLine="709"/>
      </w:pPr>
      <w:r>
        <w:t> </w:t>
      </w:r>
    </w:p>
    <w:p w:rsidR="000F7807" w:rsidRDefault="000F7807" w:rsidP="000F7807">
      <w:pPr>
        <w:pStyle w:val="a3"/>
        <w:ind w:firstLine="709"/>
        <w:jc w:val="right"/>
      </w:pPr>
      <w:r>
        <w:t xml:space="preserve">Председатель Собрания представителей </w:t>
      </w:r>
    </w:p>
    <w:p w:rsidR="000F7807" w:rsidRDefault="000F7807" w:rsidP="000F7807">
      <w:pPr>
        <w:pStyle w:val="a3"/>
        <w:ind w:firstLine="709"/>
        <w:jc w:val="right"/>
      </w:pPr>
      <w:r>
        <w:t xml:space="preserve">Тамалинского района </w:t>
      </w:r>
    </w:p>
    <w:p w:rsidR="000F7807" w:rsidRDefault="000F7807" w:rsidP="000F7807">
      <w:pPr>
        <w:pStyle w:val="a3"/>
        <w:ind w:firstLine="709"/>
        <w:jc w:val="right"/>
      </w:pPr>
      <w:r>
        <w:t>Пензенской области</w:t>
      </w:r>
    </w:p>
    <w:p w:rsidR="000F7807" w:rsidRDefault="000F7807" w:rsidP="000F7807">
      <w:pPr>
        <w:pStyle w:val="a3"/>
        <w:ind w:firstLine="709"/>
        <w:jc w:val="right"/>
      </w:pPr>
      <w:r>
        <w:t xml:space="preserve">                                                                              Т.В. </w:t>
      </w:r>
      <w:proofErr w:type="spellStart"/>
      <w:r>
        <w:t>Кабалина</w:t>
      </w:r>
      <w:proofErr w:type="spellEnd"/>
    </w:p>
    <w:p w:rsidR="000F7807" w:rsidRDefault="000F7807" w:rsidP="000F7807">
      <w:pPr>
        <w:pStyle w:val="a3"/>
        <w:ind w:firstLine="709"/>
        <w:jc w:val="right"/>
      </w:pPr>
      <w:r>
        <w:t> </w:t>
      </w:r>
    </w:p>
    <w:p w:rsidR="000F7807" w:rsidRDefault="000F7807" w:rsidP="000F7807">
      <w:pPr>
        <w:pStyle w:val="a3"/>
        <w:ind w:firstLine="709"/>
        <w:jc w:val="right"/>
      </w:pPr>
      <w:r>
        <w:t> </w:t>
      </w:r>
    </w:p>
    <w:p w:rsidR="000F7807" w:rsidRDefault="000F7807" w:rsidP="000F7807">
      <w:pPr>
        <w:pStyle w:val="a3"/>
        <w:ind w:firstLine="709"/>
        <w:jc w:val="right"/>
      </w:pPr>
      <w:r>
        <w:lastRenderedPageBreak/>
        <w:t> </w:t>
      </w:r>
    </w:p>
    <w:p w:rsidR="000F7807" w:rsidRDefault="000F7807" w:rsidP="000F7807">
      <w:pPr>
        <w:pStyle w:val="a3"/>
        <w:ind w:firstLine="709"/>
        <w:jc w:val="right"/>
      </w:pPr>
      <w:r>
        <w:t>Глава Тамалинского района</w:t>
      </w:r>
    </w:p>
    <w:p w:rsidR="000F7807" w:rsidRDefault="000F7807" w:rsidP="000F7807">
      <w:pPr>
        <w:pStyle w:val="a3"/>
        <w:ind w:firstLine="709"/>
        <w:jc w:val="right"/>
      </w:pPr>
      <w:r>
        <w:t>Пензенской области</w:t>
      </w:r>
    </w:p>
    <w:p w:rsidR="000F7807" w:rsidRDefault="000F7807" w:rsidP="000F7807">
      <w:pPr>
        <w:pStyle w:val="a3"/>
        <w:ind w:firstLine="709"/>
        <w:jc w:val="right"/>
      </w:pPr>
      <w:r>
        <w:t>                                                                             В.Ю. Васильев</w:t>
      </w:r>
    </w:p>
    <w:p w:rsidR="00C70513" w:rsidRDefault="00C70513"/>
    <w:sectPr w:rsidR="00C705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0F7807"/>
    <w:rsid w:val="000F7807"/>
    <w:rsid w:val="00C70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0F7807"/>
  </w:style>
</w:styles>
</file>

<file path=word/webSettings.xml><?xml version="1.0" encoding="utf-8"?>
<w:webSettings xmlns:r="http://schemas.openxmlformats.org/officeDocument/2006/relationships" xmlns:w="http://schemas.openxmlformats.org/wordprocessingml/2006/main">
  <w:divs>
    <w:div w:id="5877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B8CD4C4-8D82-444E-83C5-FF5157A65F8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3E8F427C-A512-4684-A508-8DC47FB7D5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2CA1D4C-4875-4C61-B3BB-A16E98F1889F" TargetMode="External"/><Relationship Id="rId11" Type="http://schemas.openxmlformats.org/officeDocument/2006/relationships/hyperlink" Target="https://pravo-search.minjust.ru/bigs/zakon.scli.ru" TargetMode="External"/><Relationship Id="rId5" Type="http://schemas.openxmlformats.org/officeDocument/2006/relationships/hyperlink" Target="https://pravo-search.minjust.ru/bigs/showDocument.html?id=02CA1D4C-4875-4C61-B3BB-A16E98F1889F" TargetMode="External"/><Relationship Id="rId10" Type="http://schemas.openxmlformats.org/officeDocument/2006/relationships/hyperlink" Target="https://pravo-search.minjust.ru/bigs/showDocument.html?id=AB8CD4C4-8D82-444E-83C5-FF5157A65F85" TargetMode="External"/><Relationship Id="rId4" Type="http://schemas.openxmlformats.org/officeDocument/2006/relationships/hyperlink" Target="https://pravo-search.minjust.ru/bigs/showDocument.html?id=96E20C02-1B12-465A-B64C-24AA92270007" TargetMode="External"/><Relationship Id="rId9" Type="http://schemas.openxmlformats.org/officeDocument/2006/relationships/hyperlink" Target="https://pravo-search.minjust.ru/bigs/zakon.scl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2199</Words>
  <Characters>12535</Characters>
  <Application>Microsoft Office Word</Application>
  <DocSecurity>0</DocSecurity>
  <Lines>104</Lines>
  <Paragraphs>29</Paragraphs>
  <ScaleCrop>false</ScaleCrop>
  <Company>Reanimator Extreme Edition</Company>
  <LinksUpToDate>false</LinksUpToDate>
  <CharactersWithSpaces>14705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2024-03-21T13:39:00Z</dcterms:created>
  <dcterms:modified xsi:type="dcterms:W3CDTF">2024-03-21T13:40:00Z</dcterms:modified>
</cp:coreProperties>
</file>