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Приложение  1</w:t>
      </w:r>
    </w:p>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к административному регламенту</w:t>
      </w:r>
    </w:p>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 xml:space="preserve">предоставления Администрацией </w:t>
      </w:r>
    </w:p>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муниципальной услуги</w:t>
      </w:r>
    </w:p>
    <w:p w:rsidR="003E3074" w:rsidRPr="0099797C" w:rsidRDefault="003E3074" w:rsidP="003E3074">
      <w:pPr>
        <w:autoSpaceDE w:val="0"/>
        <w:autoSpaceDN w:val="0"/>
        <w:adjustRightInd w:val="0"/>
        <w:jc w:val="right"/>
        <w:rPr>
          <w:rFonts w:eastAsia="Calibri"/>
          <w:sz w:val="22"/>
          <w:szCs w:val="22"/>
          <w:lang w:eastAsia="en-US"/>
        </w:rPr>
      </w:pPr>
      <w:r w:rsidRPr="0099797C">
        <w:rPr>
          <w:bCs/>
          <w:iCs/>
          <w:sz w:val="22"/>
          <w:szCs w:val="22"/>
        </w:rPr>
        <w:t>«</w:t>
      </w:r>
      <w:r w:rsidRPr="0099797C">
        <w:rPr>
          <w:rFonts w:eastAsia="Calibri"/>
          <w:bCs/>
          <w:iCs/>
          <w:sz w:val="22"/>
          <w:szCs w:val="22"/>
          <w:lang w:eastAsia="en-US"/>
        </w:rPr>
        <w:t>Принятие решений об установлении публичного сервитута</w:t>
      </w:r>
      <w:r w:rsidRPr="0099797C">
        <w:rPr>
          <w:rFonts w:eastAsia="Calibri"/>
          <w:sz w:val="22"/>
          <w:szCs w:val="22"/>
          <w:lang w:eastAsia="en-US"/>
        </w:rPr>
        <w:t>»</w:t>
      </w:r>
    </w:p>
    <w:p w:rsidR="003E3074" w:rsidRPr="0099797C" w:rsidRDefault="003E3074" w:rsidP="003E3074">
      <w:pPr>
        <w:autoSpaceDE w:val="0"/>
        <w:autoSpaceDN w:val="0"/>
        <w:adjustRightInd w:val="0"/>
        <w:jc w:val="both"/>
        <w:rPr>
          <w:rFonts w:eastAsia="Calibri"/>
          <w:sz w:val="22"/>
          <w:szCs w:val="22"/>
          <w:lang w:eastAsia="en-US"/>
        </w:rPr>
      </w:pPr>
    </w:p>
    <w:p w:rsidR="003E3074" w:rsidRDefault="003E3074" w:rsidP="003E3074">
      <w:pPr>
        <w:pStyle w:val="a3"/>
        <w:tabs>
          <w:tab w:val="left" w:pos="851"/>
          <w:tab w:val="left" w:pos="3975"/>
        </w:tabs>
        <w:spacing w:after="0"/>
        <w:ind w:firstLine="709"/>
        <w:jc w:val="right"/>
        <w:rPr>
          <w:b/>
          <w:sz w:val="22"/>
          <w:szCs w:val="28"/>
        </w:rPr>
      </w:pPr>
    </w:p>
    <w:p w:rsidR="003E3074" w:rsidRPr="002C066A" w:rsidRDefault="003E3074" w:rsidP="003E3074">
      <w:pPr>
        <w:spacing w:after="240"/>
        <w:jc w:val="center"/>
        <w:rPr>
          <w:b/>
          <w:sz w:val="28"/>
        </w:rPr>
      </w:pPr>
      <w:r w:rsidRPr="002C066A">
        <w:rPr>
          <w:b/>
          <w:sz w:val="28"/>
        </w:rPr>
        <w:t>Форма</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3E3074" w:rsidRPr="00796B2A" w:rsidTr="005C27CD">
        <w:trPr>
          <w:trHeight w:hRule="exact" w:val="720"/>
        </w:trPr>
        <w:tc>
          <w:tcPr>
            <w:tcW w:w="560" w:type="dxa"/>
            <w:vAlign w:val="center"/>
          </w:tcPr>
          <w:p w:rsidR="003E3074" w:rsidRPr="00796B2A" w:rsidRDefault="003E3074" w:rsidP="005C27CD">
            <w:pPr>
              <w:widowControl w:val="0"/>
              <w:jc w:val="center"/>
              <w:rPr>
                <w:rFonts w:eastAsia="Calibri"/>
                <w:kern w:val="1"/>
                <w:szCs w:val="28"/>
              </w:rPr>
            </w:pPr>
          </w:p>
        </w:tc>
        <w:tc>
          <w:tcPr>
            <w:tcW w:w="9421" w:type="dxa"/>
            <w:gridSpan w:val="21"/>
            <w:vAlign w:val="center"/>
          </w:tcPr>
          <w:p w:rsidR="003E3074" w:rsidRPr="00796B2A" w:rsidRDefault="003E3074" w:rsidP="005C27CD">
            <w:pPr>
              <w:widowControl w:val="0"/>
              <w:jc w:val="center"/>
              <w:rPr>
                <w:rFonts w:eastAsia="Calibri"/>
                <w:b/>
                <w:kern w:val="1"/>
                <w:szCs w:val="28"/>
              </w:rPr>
            </w:pPr>
            <w:r w:rsidRPr="00796B2A">
              <w:rPr>
                <w:rFonts w:eastAsia="Calibri"/>
                <w:b/>
                <w:kern w:val="1"/>
                <w:sz w:val="22"/>
                <w:szCs w:val="28"/>
              </w:rPr>
              <w:t>Ходатайство об установлении публичного сервитута</w:t>
            </w:r>
          </w:p>
        </w:tc>
      </w:tr>
      <w:tr w:rsidR="003E3074" w:rsidRPr="00796B2A" w:rsidTr="005C27CD">
        <w:tc>
          <w:tcPr>
            <w:tcW w:w="560" w:type="dxa"/>
            <w:vMerge w:val="restart"/>
          </w:tcPr>
          <w:p w:rsidR="003E3074" w:rsidRPr="00796B2A" w:rsidRDefault="003E3074" w:rsidP="005C27CD">
            <w:pPr>
              <w:widowControl w:val="0"/>
              <w:jc w:val="center"/>
              <w:rPr>
                <w:rFonts w:eastAsia="Calibri"/>
                <w:kern w:val="1"/>
                <w:szCs w:val="28"/>
              </w:rPr>
            </w:pPr>
            <w:r w:rsidRPr="00796B2A">
              <w:rPr>
                <w:rFonts w:eastAsia="Calibri"/>
                <w:kern w:val="1"/>
                <w:sz w:val="22"/>
                <w:szCs w:val="28"/>
              </w:rPr>
              <w:t>1</w:t>
            </w:r>
          </w:p>
        </w:tc>
        <w:tc>
          <w:tcPr>
            <w:tcW w:w="1140" w:type="dxa"/>
            <w:gridSpan w:val="2"/>
            <w:tcBorders>
              <w:bottom w:val="nil"/>
              <w:right w:val="nil"/>
            </w:tcBorders>
            <w:vAlign w:val="bottom"/>
          </w:tcPr>
          <w:p w:rsidR="003E3074" w:rsidRPr="00796B2A" w:rsidRDefault="003E3074" w:rsidP="005C27CD">
            <w:pPr>
              <w:widowControl w:val="0"/>
              <w:rPr>
                <w:rFonts w:eastAsia="Calibri"/>
                <w:kern w:val="1"/>
                <w:szCs w:val="28"/>
              </w:rPr>
            </w:pPr>
          </w:p>
        </w:tc>
        <w:tc>
          <w:tcPr>
            <w:tcW w:w="7144" w:type="dxa"/>
            <w:gridSpan w:val="16"/>
            <w:tcBorders>
              <w:left w:val="nil"/>
              <w:right w:val="nil"/>
            </w:tcBorders>
            <w:vAlign w:val="bottom"/>
          </w:tcPr>
          <w:p w:rsidR="003E3074" w:rsidRPr="00796B2A" w:rsidRDefault="003E3074" w:rsidP="005C27CD">
            <w:pPr>
              <w:widowControl w:val="0"/>
              <w:jc w:val="center"/>
              <w:rPr>
                <w:rFonts w:eastAsia="Calibri"/>
                <w:kern w:val="1"/>
                <w:szCs w:val="28"/>
              </w:rPr>
            </w:pPr>
          </w:p>
        </w:tc>
        <w:tc>
          <w:tcPr>
            <w:tcW w:w="1137" w:type="dxa"/>
            <w:gridSpan w:val="3"/>
            <w:tcBorders>
              <w:left w:val="nil"/>
              <w:bottom w:val="nil"/>
            </w:tcBorders>
            <w:vAlign w:val="bottom"/>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9421" w:type="dxa"/>
            <w:gridSpan w:val="21"/>
            <w:tcBorders>
              <w:top w:val="nil"/>
            </w:tcBorders>
          </w:tcPr>
          <w:p w:rsidR="003E3074" w:rsidRPr="00796B2A" w:rsidRDefault="003E3074" w:rsidP="005C27CD">
            <w:pPr>
              <w:widowControl w:val="0"/>
              <w:jc w:val="center"/>
              <w:rPr>
                <w:rFonts w:eastAsia="Calibri"/>
                <w:kern w:val="1"/>
                <w:szCs w:val="28"/>
              </w:rPr>
            </w:pPr>
            <w:r w:rsidRPr="00796B2A">
              <w:rPr>
                <w:rFonts w:eastAsia="Calibri"/>
                <w:kern w:val="1"/>
                <w:sz w:val="22"/>
                <w:szCs w:val="28"/>
              </w:rPr>
              <w:t>(наименование органа, принимающего решение об установлении публичного сервитута)</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w:t>
            </w:r>
          </w:p>
        </w:tc>
        <w:tc>
          <w:tcPr>
            <w:tcW w:w="9421" w:type="dxa"/>
            <w:gridSpan w:val="21"/>
          </w:tcPr>
          <w:p w:rsidR="003E3074" w:rsidRPr="00796B2A" w:rsidRDefault="003E3074" w:rsidP="005C27CD">
            <w:pPr>
              <w:widowControl w:val="0"/>
              <w:jc w:val="center"/>
              <w:rPr>
                <w:rFonts w:eastAsia="Calibri"/>
                <w:kern w:val="1"/>
                <w:szCs w:val="28"/>
              </w:rPr>
            </w:pPr>
            <w:r w:rsidRPr="00796B2A">
              <w:rPr>
                <w:rFonts w:eastAsia="Calibri"/>
                <w:kern w:val="1"/>
                <w:sz w:val="22"/>
                <w:szCs w:val="28"/>
              </w:rPr>
              <w:t>Сведения о лице, представившем ходатайство об установлении публичного сервитута (далее – заявитель):</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2.1</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Полное наименование</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rPr>
              <w:t>Государственное унитарное предприятие Пензенской области «Областная газовая компания»</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2.2</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Сокращенное наименование</w:t>
            </w:r>
            <w:r w:rsidRPr="00796B2A">
              <w:rPr>
                <w:rFonts w:eastAsia="Calibri"/>
                <w:kern w:val="1"/>
                <w:sz w:val="22"/>
                <w:szCs w:val="28"/>
              </w:rPr>
              <w:br/>
              <w:t>(при наличии)</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rPr>
              <w:t>ГУП ПО «ОГК»</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2.3</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Организационно-правовая форма</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rPr>
              <w:t>Унитарное предприятие</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2.4</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Почтовый адрес (индекс, субъект Российской Федерации, населенный пункт, улица, дом)</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rPr>
              <w:t xml:space="preserve">442158, Пензенская область, </w:t>
            </w:r>
            <w:proofErr w:type="gramStart"/>
            <w:r>
              <w:rPr>
                <w:rFonts w:eastAsia="Calibri"/>
                <w:kern w:val="1"/>
                <w:szCs w:val="28"/>
              </w:rPr>
              <w:t>г</w:t>
            </w:r>
            <w:proofErr w:type="gramEnd"/>
            <w:r>
              <w:rPr>
                <w:rFonts w:eastAsia="Calibri"/>
                <w:kern w:val="1"/>
                <w:szCs w:val="28"/>
              </w:rPr>
              <w:t>. Пенза, ул. Московская, д.8</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2.5</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Адрес электронной почты</w:t>
            </w:r>
          </w:p>
        </w:tc>
        <w:tc>
          <w:tcPr>
            <w:tcW w:w="6467" w:type="dxa"/>
            <w:gridSpan w:val="16"/>
          </w:tcPr>
          <w:p w:rsidR="003E3074" w:rsidRPr="003253C6" w:rsidRDefault="003253C6" w:rsidP="005C27CD">
            <w:pPr>
              <w:widowControl w:val="0"/>
              <w:ind w:left="57" w:right="57"/>
              <w:rPr>
                <w:rFonts w:eastAsia="Calibri"/>
                <w:kern w:val="1"/>
                <w:szCs w:val="28"/>
                <w:lang w:val="en-US"/>
              </w:rPr>
            </w:pPr>
            <w:r>
              <w:rPr>
                <w:rFonts w:eastAsia="Calibri"/>
                <w:kern w:val="1"/>
                <w:szCs w:val="28"/>
                <w:lang w:val="en-US"/>
              </w:rPr>
              <w:t>ert@gko58.ru</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2.6</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ОГРН</w:t>
            </w:r>
          </w:p>
        </w:tc>
        <w:tc>
          <w:tcPr>
            <w:tcW w:w="6467" w:type="dxa"/>
            <w:gridSpan w:val="16"/>
          </w:tcPr>
          <w:p w:rsidR="003E3074" w:rsidRPr="003253C6" w:rsidRDefault="003253C6" w:rsidP="005C27CD">
            <w:pPr>
              <w:widowControl w:val="0"/>
              <w:ind w:left="57" w:right="57"/>
              <w:rPr>
                <w:rFonts w:eastAsia="Calibri"/>
                <w:kern w:val="1"/>
                <w:szCs w:val="28"/>
                <w:lang w:val="en-US"/>
              </w:rPr>
            </w:pPr>
            <w:r>
              <w:rPr>
                <w:rFonts w:eastAsia="Calibri"/>
                <w:kern w:val="1"/>
                <w:szCs w:val="28"/>
                <w:lang w:val="en-US"/>
              </w:rPr>
              <w:t>103580107724</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2.7</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ИНН</w:t>
            </w:r>
          </w:p>
        </w:tc>
        <w:tc>
          <w:tcPr>
            <w:tcW w:w="6467" w:type="dxa"/>
            <w:gridSpan w:val="16"/>
          </w:tcPr>
          <w:p w:rsidR="003E3074" w:rsidRPr="003253C6" w:rsidRDefault="003253C6" w:rsidP="005C27CD">
            <w:pPr>
              <w:widowControl w:val="0"/>
              <w:ind w:left="57" w:right="57"/>
              <w:rPr>
                <w:rFonts w:eastAsia="Calibri"/>
                <w:kern w:val="1"/>
                <w:szCs w:val="28"/>
                <w:lang w:val="en-US"/>
              </w:rPr>
            </w:pPr>
            <w:r>
              <w:rPr>
                <w:rFonts w:eastAsia="Calibri"/>
                <w:kern w:val="1"/>
                <w:szCs w:val="28"/>
                <w:lang w:val="en-US"/>
              </w:rPr>
              <w:t>5820555480</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3</w:t>
            </w:r>
          </w:p>
        </w:tc>
        <w:tc>
          <w:tcPr>
            <w:tcW w:w="9421" w:type="dxa"/>
            <w:gridSpan w:val="21"/>
          </w:tcPr>
          <w:p w:rsidR="003E3074" w:rsidRPr="00796B2A" w:rsidRDefault="003E3074" w:rsidP="005C27CD">
            <w:pPr>
              <w:widowControl w:val="0"/>
              <w:jc w:val="center"/>
              <w:rPr>
                <w:rFonts w:eastAsia="Calibri"/>
                <w:kern w:val="1"/>
                <w:szCs w:val="28"/>
              </w:rPr>
            </w:pPr>
            <w:r w:rsidRPr="00796B2A">
              <w:rPr>
                <w:rFonts w:eastAsia="Calibri"/>
                <w:kern w:val="1"/>
                <w:sz w:val="22"/>
                <w:szCs w:val="28"/>
              </w:rPr>
              <w:t>Сведения о представителе заявителя:</w:t>
            </w:r>
          </w:p>
        </w:tc>
      </w:tr>
      <w:tr w:rsidR="003E3074" w:rsidRPr="00796B2A" w:rsidTr="005C27CD">
        <w:tc>
          <w:tcPr>
            <w:tcW w:w="560" w:type="dxa"/>
            <w:vMerge w:val="restart"/>
          </w:tcPr>
          <w:p w:rsidR="003E3074" w:rsidRPr="00796B2A" w:rsidRDefault="003E3074" w:rsidP="005C27CD">
            <w:pPr>
              <w:widowControl w:val="0"/>
              <w:jc w:val="center"/>
              <w:rPr>
                <w:rFonts w:eastAsia="Calibri"/>
                <w:kern w:val="1"/>
                <w:szCs w:val="28"/>
              </w:rPr>
            </w:pPr>
            <w:r w:rsidRPr="00796B2A">
              <w:rPr>
                <w:rFonts w:eastAsia="Calibri"/>
                <w:kern w:val="1"/>
                <w:sz w:val="22"/>
                <w:szCs w:val="28"/>
              </w:rPr>
              <w:t>3.1</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Фамилия</w:t>
            </w:r>
          </w:p>
        </w:tc>
        <w:tc>
          <w:tcPr>
            <w:tcW w:w="6467" w:type="dxa"/>
            <w:gridSpan w:val="16"/>
          </w:tcPr>
          <w:p w:rsidR="003E3074" w:rsidRPr="003253C6" w:rsidRDefault="003253C6" w:rsidP="005C27CD">
            <w:pPr>
              <w:widowControl w:val="0"/>
              <w:ind w:left="57" w:right="57"/>
              <w:rPr>
                <w:rFonts w:eastAsia="Calibri"/>
                <w:kern w:val="1"/>
                <w:szCs w:val="28"/>
              </w:rPr>
            </w:pPr>
            <w:r>
              <w:rPr>
                <w:rFonts w:eastAsia="Calibri"/>
                <w:kern w:val="1"/>
                <w:szCs w:val="28"/>
              </w:rPr>
              <w:t>Иванов</w:t>
            </w: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Имя</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rPr>
              <w:t>Иван</w:t>
            </w: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Отчество (при наличии)</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rPr>
              <w:t>Иванович</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3.2</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Адрес электронной почты (при наличии)</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lang w:val="en-US"/>
              </w:rPr>
              <w:t>ert@gko58.ru</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3.3</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Телефон</w:t>
            </w:r>
          </w:p>
        </w:tc>
        <w:tc>
          <w:tcPr>
            <w:tcW w:w="6467" w:type="dxa"/>
            <w:gridSpan w:val="16"/>
          </w:tcPr>
          <w:p w:rsidR="003E3074" w:rsidRPr="00796B2A" w:rsidRDefault="003253C6" w:rsidP="005C27CD">
            <w:pPr>
              <w:widowControl w:val="0"/>
              <w:ind w:left="57" w:right="57"/>
              <w:rPr>
                <w:rFonts w:eastAsia="Calibri"/>
                <w:kern w:val="1"/>
                <w:szCs w:val="28"/>
              </w:rPr>
            </w:pPr>
            <w:r>
              <w:rPr>
                <w:rFonts w:eastAsia="Calibri"/>
                <w:kern w:val="1"/>
                <w:szCs w:val="28"/>
              </w:rPr>
              <w:t>89993856789(Представитель по доверенности)</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3.4</w:t>
            </w:r>
          </w:p>
        </w:tc>
        <w:tc>
          <w:tcPr>
            <w:tcW w:w="2954" w:type="dxa"/>
            <w:gridSpan w:val="5"/>
          </w:tcPr>
          <w:p w:rsidR="003E3074" w:rsidRPr="00796B2A" w:rsidRDefault="003E3074" w:rsidP="005C27CD">
            <w:pPr>
              <w:widowControl w:val="0"/>
              <w:jc w:val="center"/>
              <w:rPr>
                <w:rFonts w:eastAsia="Calibri"/>
                <w:kern w:val="1"/>
                <w:szCs w:val="28"/>
              </w:rPr>
            </w:pPr>
            <w:r w:rsidRPr="00796B2A">
              <w:rPr>
                <w:rFonts w:eastAsia="Calibri"/>
                <w:kern w:val="1"/>
                <w:sz w:val="22"/>
                <w:szCs w:val="28"/>
              </w:rPr>
              <w:t>Наименование</w:t>
            </w:r>
            <w:r w:rsidRPr="00796B2A">
              <w:rPr>
                <w:rFonts w:eastAsia="Calibri"/>
                <w:kern w:val="1"/>
                <w:sz w:val="22"/>
                <w:szCs w:val="28"/>
              </w:rPr>
              <w:br/>
              <w:t>и реквизиты документа, подтверждающего полномочия</w:t>
            </w:r>
            <w:r w:rsidRPr="00796B2A">
              <w:rPr>
                <w:rFonts w:eastAsia="Calibri"/>
                <w:kern w:val="1"/>
                <w:sz w:val="22"/>
                <w:szCs w:val="28"/>
              </w:rPr>
              <w:br/>
              <w:t>представителя заявителя</w:t>
            </w:r>
          </w:p>
        </w:tc>
        <w:tc>
          <w:tcPr>
            <w:tcW w:w="6467" w:type="dxa"/>
            <w:gridSpan w:val="16"/>
          </w:tcPr>
          <w:p w:rsidR="003E3074" w:rsidRPr="00796B2A" w:rsidRDefault="00286193" w:rsidP="005C27CD">
            <w:pPr>
              <w:widowControl w:val="0"/>
              <w:ind w:left="57" w:right="57"/>
              <w:rPr>
                <w:rFonts w:eastAsia="Calibri"/>
                <w:kern w:val="1"/>
                <w:szCs w:val="28"/>
              </w:rPr>
            </w:pPr>
            <w:r>
              <w:rPr>
                <w:rFonts w:eastAsia="Calibri"/>
                <w:kern w:val="1"/>
                <w:szCs w:val="28"/>
              </w:rPr>
              <w:t>Доверенность №7 от 11.01.2024</w:t>
            </w:r>
          </w:p>
        </w:tc>
      </w:tr>
      <w:tr w:rsidR="003E3074" w:rsidRPr="00796B2A" w:rsidTr="005C27CD">
        <w:tc>
          <w:tcPr>
            <w:tcW w:w="560" w:type="dxa"/>
            <w:vMerge w:val="restart"/>
          </w:tcPr>
          <w:p w:rsidR="003E3074" w:rsidRPr="00796B2A" w:rsidRDefault="003E3074" w:rsidP="005C27CD">
            <w:pPr>
              <w:widowControl w:val="0"/>
              <w:jc w:val="center"/>
              <w:rPr>
                <w:rFonts w:eastAsia="Calibri"/>
                <w:kern w:val="1"/>
                <w:szCs w:val="28"/>
              </w:rPr>
            </w:pPr>
            <w:r w:rsidRPr="00796B2A">
              <w:rPr>
                <w:rFonts w:eastAsia="Calibri"/>
                <w:kern w:val="1"/>
                <w:sz w:val="22"/>
                <w:szCs w:val="28"/>
              </w:rPr>
              <w:t>4</w:t>
            </w:r>
          </w:p>
        </w:tc>
        <w:tc>
          <w:tcPr>
            <w:tcW w:w="119" w:type="dxa"/>
            <w:tcBorders>
              <w:top w:val="nil"/>
              <w:bottom w:val="nil"/>
              <w:right w:val="nil"/>
            </w:tcBorders>
          </w:tcPr>
          <w:p w:rsidR="003E3074" w:rsidRPr="00796B2A" w:rsidRDefault="003E3074" w:rsidP="005C27CD">
            <w:pPr>
              <w:widowControl w:val="0"/>
              <w:jc w:val="center"/>
              <w:rPr>
                <w:rFonts w:eastAsia="Calibri"/>
                <w:kern w:val="1"/>
                <w:szCs w:val="28"/>
              </w:rPr>
            </w:pPr>
          </w:p>
        </w:tc>
        <w:tc>
          <w:tcPr>
            <w:tcW w:w="9186" w:type="dxa"/>
            <w:gridSpan w:val="19"/>
            <w:tcBorders>
              <w:top w:val="nil"/>
              <w:left w:val="nil"/>
              <w:bottom w:val="nil"/>
              <w:right w:val="nil"/>
            </w:tcBorders>
          </w:tcPr>
          <w:p w:rsidR="003E3074" w:rsidRDefault="003E3074" w:rsidP="005C27CD">
            <w:pPr>
              <w:keepNext/>
              <w:widowControl w:val="0"/>
              <w:jc w:val="both"/>
              <w:rPr>
                <w:rFonts w:eastAsia="Calibri"/>
                <w:kern w:val="1"/>
                <w:sz w:val="22"/>
                <w:szCs w:val="28"/>
              </w:rPr>
            </w:pPr>
            <w:r w:rsidRPr="00796B2A">
              <w:rPr>
                <w:rFonts w:eastAsia="Calibri"/>
                <w:kern w:val="1"/>
                <w:sz w:val="22"/>
                <w:szCs w:val="28"/>
              </w:rPr>
              <w:t>Прошу установить публичный сервитут в отношении земель и (или) земельног</w:t>
            </w:r>
            <w:proofErr w:type="gramStart"/>
            <w:r w:rsidRPr="00796B2A">
              <w:rPr>
                <w:rFonts w:eastAsia="Calibri"/>
                <w:kern w:val="1"/>
                <w:sz w:val="22"/>
                <w:szCs w:val="28"/>
              </w:rPr>
              <w:t>о(</w:t>
            </w:r>
            <w:proofErr w:type="spellStart"/>
            <w:proofErr w:type="gramEnd"/>
            <w:r w:rsidRPr="00796B2A">
              <w:rPr>
                <w:rFonts w:eastAsia="Calibri"/>
                <w:kern w:val="1"/>
                <w:sz w:val="22"/>
                <w:szCs w:val="28"/>
              </w:rPr>
              <w:t>ых</w:t>
            </w:r>
            <w:proofErr w:type="spellEnd"/>
            <w:r w:rsidRPr="00796B2A">
              <w:rPr>
                <w:rFonts w:eastAsia="Calibri"/>
                <w:kern w:val="1"/>
                <w:sz w:val="22"/>
                <w:szCs w:val="28"/>
              </w:rPr>
              <w:t>) участка(</w:t>
            </w:r>
            <w:proofErr w:type="spellStart"/>
            <w:r w:rsidRPr="00796B2A">
              <w:rPr>
                <w:rFonts w:eastAsia="Calibri"/>
                <w:kern w:val="1"/>
                <w:sz w:val="22"/>
                <w:szCs w:val="28"/>
              </w:rPr>
              <w:t>ов</w:t>
            </w:r>
            <w:proofErr w:type="spellEnd"/>
            <w:r w:rsidRPr="00796B2A">
              <w:rPr>
                <w:rFonts w:eastAsia="Calibri"/>
                <w:kern w:val="1"/>
                <w:sz w:val="22"/>
                <w:szCs w:val="28"/>
              </w:rPr>
              <w:t xml:space="preserve">)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sidRPr="00796B2A">
              <w:rPr>
                <w:rFonts w:eastAsia="Calibri"/>
                <w:kern w:val="1"/>
                <w:sz w:val="22"/>
                <w:szCs w:val="28"/>
              </w:rPr>
              <w:br/>
              <w:t>и о внесении изменений в отдельные законодательные акты Российской Федерации»)</w:t>
            </w:r>
            <w:proofErr w:type="gramStart"/>
            <w:r w:rsidRPr="00796B2A">
              <w:rPr>
                <w:rFonts w:eastAsia="Calibri"/>
                <w:kern w:val="1"/>
                <w:sz w:val="22"/>
                <w:szCs w:val="28"/>
              </w:rPr>
              <w:t>:</w:t>
            </w:r>
            <w:r w:rsidR="00283FA7">
              <w:rPr>
                <w:rFonts w:eastAsia="Calibri"/>
                <w:kern w:val="1"/>
                <w:sz w:val="22"/>
                <w:szCs w:val="28"/>
              </w:rPr>
              <w:t>р</w:t>
            </w:r>
            <w:proofErr w:type="gramEnd"/>
            <w:r w:rsidR="00283FA7">
              <w:rPr>
                <w:rFonts w:eastAsia="Calibri"/>
                <w:kern w:val="1"/>
                <w:sz w:val="22"/>
                <w:szCs w:val="28"/>
              </w:rPr>
              <w:t>азмещения и эксплуатации существующего линейного объекта-системы газоснабжения</w:t>
            </w:r>
          </w:p>
          <w:p w:rsidR="00283FA7" w:rsidRDefault="00283FA7" w:rsidP="005C27CD">
            <w:pPr>
              <w:keepNext/>
              <w:widowControl w:val="0"/>
              <w:jc w:val="both"/>
              <w:rPr>
                <w:rFonts w:eastAsia="Calibri"/>
                <w:kern w:val="1"/>
                <w:sz w:val="22"/>
                <w:szCs w:val="28"/>
              </w:rPr>
            </w:pPr>
            <w:r>
              <w:rPr>
                <w:rFonts w:eastAsia="Calibri"/>
                <w:kern w:val="1"/>
                <w:sz w:val="22"/>
                <w:szCs w:val="28"/>
              </w:rPr>
              <w:t>Назначение: нежилое, сооружения коммунального хозяйства, протяженность 17158м.</w:t>
            </w:r>
          </w:p>
          <w:p w:rsidR="00283FA7" w:rsidRPr="00796B2A" w:rsidRDefault="00283FA7" w:rsidP="005C27CD">
            <w:pPr>
              <w:keepNext/>
              <w:widowControl w:val="0"/>
              <w:jc w:val="both"/>
              <w:rPr>
                <w:rFonts w:eastAsia="Calibri"/>
                <w:kern w:val="1"/>
                <w:szCs w:val="28"/>
                <w:highlight w:val="yellow"/>
              </w:rPr>
            </w:pPr>
            <w:r w:rsidRPr="00283FA7">
              <w:rPr>
                <w:rFonts w:eastAsia="Calibri"/>
                <w:kern w:val="1"/>
                <w:szCs w:val="28"/>
              </w:rPr>
              <w:t>Наименование</w:t>
            </w:r>
            <w:r>
              <w:rPr>
                <w:rFonts w:eastAsia="Calibri"/>
                <w:kern w:val="1"/>
                <w:szCs w:val="28"/>
              </w:rPr>
              <w:t xml:space="preserve">: строительство газопровода к площадкам откорма и </w:t>
            </w:r>
            <w:proofErr w:type="spellStart"/>
            <w:r>
              <w:rPr>
                <w:rFonts w:eastAsia="Calibri"/>
                <w:kern w:val="1"/>
                <w:szCs w:val="28"/>
              </w:rPr>
              <w:t>подращивания</w:t>
            </w:r>
            <w:proofErr w:type="spellEnd"/>
            <w:r>
              <w:rPr>
                <w:rFonts w:eastAsia="Calibri"/>
                <w:kern w:val="1"/>
                <w:szCs w:val="28"/>
              </w:rPr>
              <w:t xml:space="preserve"> в составе комплекса по промышленному выращиванию и откорму индейки с. Новый </w:t>
            </w:r>
            <w:proofErr w:type="spellStart"/>
            <w:r>
              <w:rPr>
                <w:rFonts w:eastAsia="Calibri"/>
                <w:kern w:val="1"/>
                <w:szCs w:val="28"/>
              </w:rPr>
              <w:t>Шуструй</w:t>
            </w:r>
            <w:proofErr w:type="spellEnd"/>
            <w:r>
              <w:rPr>
                <w:rFonts w:eastAsia="Calibri"/>
                <w:kern w:val="1"/>
                <w:szCs w:val="28"/>
              </w:rPr>
              <w:t xml:space="preserve"> </w:t>
            </w:r>
            <w:proofErr w:type="spellStart"/>
            <w:r>
              <w:rPr>
                <w:rFonts w:eastAsia="Calibri"/>
                <w:kern w:val="1"/>
                <w:szCs w:val="28"/>
              </w:rPr>
              <w:t>Нижнеломовского</w:t>
            </w:r>
            <w:proofErr w:type="spellEnd"/>
            <w:r>
              <w:rPr>
                <w:rFonts w:eastAsia="Calibri"/>
                <w:kern w:val="1"/>
                <w:szCs w:val="28"/>
              </w:rPr>
              <w:t xml:space="preserve"> района Пензенской области, Газопровод высокого давления к площадкам </w:t>
            </w:r>
            <w:proofErr w:type="spellStart"/>
            <w:r>
              <w:rPr>
                <w:rFonts w:eastAsia="Calibri"/>
                <w:kern w:val="1"/>
                <w:szCs w:val="28"/>
              </w:rPr>
              <w:t>подращивания</w:t>
            </w:r>
            <w:proofErr w:type="spellEnd"/>
            <w:r>
              <w:rPr>
                <w:rFonts w:eastAsia="Calibri"/>
                <w:kern w:val="1"/>
                <w:szCs w:val="28"/>
              </w:rPr>
              <w:t xml:space="preserve"> М</w:t>
            </w:r>
            <w:proofErr w:type="gramStart"/>
            <w:r>
              <w:rPr>
                <w:rFonts w:eastAsia="Calibri"/>
                <w:kern w:val="1"/>
                <w:szCs w:val="28"/>
              </w:rPr>
              <w:t>1</w:t>
            </w:r>
            <w:proofErr w:type="gramEnd"/>
            <w:r>
              <w:rPr>
                <w:rFonts w:eastAsia="Calibri"/>
                <w:kern w:val="1"/>
                <w:szCs w:val="28"/>
              </w:rPr>
              <w:t>,М5,М7 в соответствии с п.1 ст.39.37 Земельного кодекса РФ</w:t>
            </w:r>
          </w:p>
        </w:tc>
        <w:tc>
          <w:tcPr>
            <w:tcW w:w="116" w:type="dxa"/>
            <w:tcBorders>
              <w:top w:val="nil"/>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Cs w:val="28"/>
              </w:rPr>
            </w:pPr>
          </w:p>
        </w:tc>
        <w:tc>
          <w:tcPr>
            <w:tcW w:w="116" w:type="dxa"/>
            <w:tcBorders>
              <w:top w:val="nil"/>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right w:val="nil"/>
            </w:tcBorders>
          </w:tcPr>
          <w:p w:rsidR="003E3074" w:rsidRPr="00796B2A" w:rsidRDefault="003E3074" w:rsidP="005C27CD">
            <w:pPr>
              <w:widowControl w:val="0"/>
              <w:rPr>
                <w:rFonts w:eastAsia="Calibri"/>
                <w:kern w:val="1"/>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Cs w:val="28"/>
              </w:rPr>
            </w:pPr>
          </w:p>
        </w:tc>
        <w:tc>
          <w:tcPr>
            <w:tcW w:w="116" w:type="dxa"/>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val="restart"/>
          </w:tcPr>
          <w:p w:rsidR="003E3074" w:rsidRPr="00796B2A" w:rsidRDefault="003E3074" w:rsidP="005C27CD">
            <w:pPr>
              <w:widowControl w:val="0"/>
              <w:jc w:val="center"/>
              <w:rPr>
                <w:rFonts w:eastAsia="Calibri"/>
                <w:kern w:val="1"/>
                <w:szCs w:val="28"/>
              </w:rPr>
            </w:pPr>
            <w:r w:rsidRPr="00796B2A">
              <w:rPr>
                <w:rFonts w:eastAsia="Calibri"/>
                <w:kern w:val="1"/>
                <w:sz w:val="22"/>
                <w:szCs w:val="28"/>
              </w:rPr>
              <w:t>5</w:t>
            </w:r>
          </w:p>
        </w:tc>
        <w:tc>
          <w:tcPr>
            <w:tcW w:w="119" w:type="dxa"/>
            <w:tcBorders>
              <w:bottom w:val="nil"/>
              <w:right w:val="nil"/>
            </w:tcBorders>
          </w:tcPr>
          <w:p w:rsidR="003E3074" w:rsidRPr="00796B2A" w:rsidRDefault="003E3074" w:rsidP="005C27CD">
            <w:pPr>
              <w:widowControl w:val="0"/>
              <w:ind w:left="113"/>
              <w:rPr>
                <w:rFonts w:eastAsia="Calibri"/>
                <w:kern w:val="1"/>
                <w:szCs w:val="28"/>
              </w:rPr>
            </w:pPr>
          </w:p>
        </w:tc>
        <w:tc>
          <w:tcPr>
            <w:tcW w:w="4678" w:type="dxa"/>
            <w:gridSpan w:val="6"/>
            <w:tcBorders>
              <w:left w:val="nil"/>
              <w:bottom w:val="nil"/>
              <w:right w:val="nil"/>
            </w:tcBorders>
            <w:vAlign w:val="bottom"/>
          </w:tcPr>
          <w:p w:rsidR="003E3074" w:rsidRPr="00796B2A" w:rsidRDefault="003E3074" w:rsidP="005C27CD">
            <w:pPr>
              <w:widowControl w:val="0"/>
              <w:rPr>
                <w:rFonts w:eastAsia="Calibri"/>
                <w:kern w:val="1"/>
                <w:szCs w:val="28"/>
              </w:rPr>
            </w:pPr>
            <w:r w:rsidRPr="00796B2A">
              <w:rPr>
                <w:rFonts w:eastAsia="Calibri"/>
                <w:kern w:val="1"/>
                <w:sz w:val="22"/>
                <w:szCs w:val="28"/>
              </w:rPr>
              <w:t>Испрашиваемый срок публичного сервитута</w:t>
            </w:r>
          </w:p>
        </w:tc>
        <w:tc>
          <w:tcPr>
            <w:tcW w:w="4508" w:type="dxa"/>
            <w:gridSpan w:val="13"/>
            <w:tcBorders>
              <w:left w:val="nil"/>
              <w:right w:val="nil"/>
            </w:tcBorders>
            <w:vAlign w:val="bottom"/>
          </w:tcPr>
          <w:p w:rsidR="003E3074" w:rsidRPr="00796B2A" w:rsidRDefault="00283FA7" w:rsidP="005C27CD">
            <w:pPr>
              <w:widowControl w:val="0"/>
              <w:rPr>
                <w:rFonts w:eastAsia="Calibri"/>
                <w:kern w:val="1"/>
                <w:szCs w:val="28"/>
              </w:rPr>
            </w:pPr>
            <w:r>
              <w:rPr>
                <w:rFonts w:eastAsia="Calibri"/>
                <w:kern w:val="1"/>
                <w:szCs w:val="28"/>
              </w:rPr>
              <w:t>49 лет</w:t>
            </w:r>
          </w:p>
        </w:tc>
        <w:tc>
          <w:tcPr>
            <w:tcW w:w="116" w:type="dxa"/>
            <w:tcBorders>
              <w:top w:val="nil"/>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right w:val="nil"/>
            </w:tcBorders>
          </w:tcPr>
          <w:p w:rsidR="003E3074" w:rsidRPr="00796B2A" w:rsidRDefault="003E3074" w:rsidP="005C27CD">
            <w:pPr>
              <w:widowControl w:val="0"/>
              <w:rPr>
                <w:rFonts w:eastAsia="Calibri"/>
                <w:kern w:val="1"/>
                <w:szCs w:val="28"/>
              </w:rPr>
            </w:pPr>
          </w:p>
        </w:tc>
        <w:tc>
          <w:tcPr>
            <w:tcW w:w="4678" w:type="dxa"/>
            <w:gridSpan w:val="6"/>
            <w:tcBorders>
              <w:top w:val="nil"/>
              <w:left w:val="nil"/>
              <w:right w:val="nil"/>
            </w:tcBorders>
          </w:tcPr>
          <w:p w:rsidR="003E3074" w:rsidRPr="00796B2A" w:rsidRDefault="003E3074" w:rsidP="005C27CD">
            <w:pPr>
              <w:widowControl w:val="0"/>
              <w:rPr>
                <w:rFonts w:eastAsia="Calibri"/>
                <w:kern w:val="1"/>
                <w:szCs w:val="28"/>
              </w:rPr>
            </w:pPr>
          </w:p>
        </w:tc>
        <w:tc>
          <w:tcPr>
            <w:tcW w:w="4508" w:type="dxa"/>
            <w:gridSpan w:val="13"/>
            <w:tcBorders>
              <w:left w:val="nil"/>
              <w:right w:val="nil"/>
            </w:tcBorders>
          </w:tcPr>
          <w:p w:rsidR="003E3074" w:rsidRPr="00796B2A" w:rsidRDefault="003E3074" w:rsidP="005C27CD">
            <w:pPr>
              <w:widowControl w:val="0"/>
              <w:rPr>
                <w:rFonts w:eastAsia="Calibri"/>
                <w:kern w:val="1"/>
                <w:szCs w:val="28"/>
              </w:rPr>
            </w:pPr>
          </w:p>
        </w:tc>
        <w:tc>
          <w:tcPr>
            <w:tcW w:w="116" w:type="dxa"/>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val="restart"/>
          </w:tcPr>
          <w:p w:rsidR="003E3074" w:rsidRPr="00796B2A" w:rsidRDefault="003E3074" w:rsidP="005C27CD">
            <w:pPr>
              <w:keepNext/>
              <w:widowControl w:val="0"/>
              <w:jc w:val="center"/>
              <w:rPr>
                <w:rFonts w:eastAsia="Calibri"/>
                <w:kern w:val="1"/>
                <w:szCs w:val="28"/>
              </w:rPr>
            </w:pPr>
            <w:r w:rsidRPr="00796B2A">
              <w:rPr>
                <w:rFonts w:eastAsia="Calibri"/>
                <w:kern w:val="1"/>
                <w:sz w:val="22"/>
                <w:szCs w:val="28"/>
              </w:rPr>
              <w:t>6</w:t>
            </w:r>
          </w:p>
        </w:tc>
        <w:tc>
          <w:tcPr>
            <w:tcW w:w="119" w:type="dxa"/>
            <w:tcBorders>
              <w:bottom w:val="nil"/>
              <w:right w:val="nil"/>
            </w:tcBorders>
          </w:tcPr>
          <w:p w:rsidR="003E3074" w:rsidRPr="00796B2A" w:rsidRDefault="003E3074" w:rsidP="005C27CD">
            <w:pPr>
              <w:keepNext/>
              <w:widowControl w:val="0"/>
              <w:jc w:val="center"/>
              <w:rPr>
                <w:rFonts w:eastAsia="Calibri"/>
                <w:kern w:val="1"/>
                <w:szCs w:val="28"/>
              </w:rPr>
            </w:pPr>
          </w:p>
        </w:tc>
        <w:tc>
          <w:tcPr>
            <w:tcW w:w="9186" w:type="dxa"/>
            <w:gridSpan w:val="19"/>
            <w:tcBorders>
              <w:left w:val="nil"/>
              <w:bottom w:val="nil"/>
              <w:right w:val="nil"/>
            </w:tcBorders>
          </w:tcPr>
          <w:p w:rsidR="003E3074" w:rsidRPr="00796B2A" w:rsidRDefault="003E3074" w:rsidP="005C27CD">
            <w:pPr>
              <w:keepNext/>
              <w:widowControl w:val="0"/>
              <w:jc w:val="both"/>
              <w:rPr>
                <w:rFonts w:eastAsia="Calibri"/>
                <w:kern w:val="1"/>
                <w:szCs w:val="28"/>
              </w:rPr>
            </w:pPr>
            <w:proofErr w:type="gramStart"/>
            <w:r w:rsidRPr="00796B2A">
              <w:rPr>
                <w:rFonts w:eastAsia="Calibri"/>
                <w:kern w:val="1"/>
                <w:sz w:val="22"/>
                <w:szCs w:val="28"/>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r w:rsidR="00D753CB">
              <w:rPr>
                <w:rFonts w:eastAsia="Calibri"/>
                <w:kern w:val="1"/>
                <w:sz w:val="22"/>
                <w:szCs w:val="28"/>
              </w:rPr>
              <w:t>- не требуется к заполнению</w:t>
            </w:r>
            <w:proofErr w:type="gramEnd"/>
          </w:p>
        </w:tc>
        <w:tc>
          <w:tcPr>
            <w:tcW w:w="116" w:type="dxa"/>
            <w:tcBorders>
              <w:left w:val="nil"/>
              <w:bottom w:val="nil"/>
            </w:tcBorders>
          </w:tcPr>
          <w:p w:rsidR="003E3074" w:rsidRPr="00796B2A" w:rsidRDefault="003E3074" w:rsidP="005C27CD">
            <w:pPr>
              <w:keepNext/>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Cs w:val="28"/>
              </w:rPr>
            </w:pPr>
          </w:p>
        </w:tc>
        <w:tc>
          <w:tcPr>
            <w:tcW w:w="116" w:type="dxa"/>
            <w:tcBorders>
              <w:top w:val="nil"/>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right w:val="nil"/>
            </w:tcBorders>
          </w:tcPr>
          <w:p w:rsidR="003E3074" w:rsidRPr="00796B2A" w:rsidRDefault="003E3074" w:rsidP="005C27CD">
            <w:pPr>
              <w:widowControl w:val="0"/>
              <w:rPr>
                <w:rFonts w:eastAsia="Calibri"/>
                <w:kern w:val="1"/>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Cs w:val="28"/>
              </w:rPr>
            </w:pPr>
          </w:p>
        </w:tc>
        <w:tc>
          <w:tcPr>
            <w:tcW w:w="116" w:type="dxa"/>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val="restart"/>
          </w:tcPr>
          <w:p w:rsidR="003E3074" w:rsidRPr="00796B2A" w:rsidRDefault="003E3074" w:rsidP="005C27CD">
            <w:pPr>
              <w:keepNext/>
              <w:widowControl w:val="0"/>
              <w:jc w:val="center"/>
              <w:rPr>
                <w:rFonts w:eastAsia="Calibri"/>
                <w:kern w:val="1"/>
                <w:szCs w:val="28"/>
              </w:rPr>
            </w:pPr>
            <w:r w:rsidRPr="00796B2A">
              <w:rPr>
                <w:rFonts w:eastAsia="Calibri"/>
                <w:kern w:val="1"/>
                <w:sz w:val="22"/>
                <w:szCs w:val="28"/>
              </w:rPr>
              <w:t>7</w:t>
            </w:r>
          </w:p>
        </w:tc>
        <w:tc>
          <w:tcPr>
            <w:tcW w:w="119" w:type="dxa"/>
            <w:tcBorders>
              <w:bottom w:val="nil"/>
              <w:right w:val="nil"/>
            </w:tcBorders>
          </w:tcPr>
          <w:p w:rsidR="003E3074" w:rsidRPr="00796B2A" w:rsidRDefault="003E3074" w:rsidP="005C27CD">
            <w:pPr>
              <w:keepNext/>
              <w:widowControl w:val="0"/>
              <w:jc w:val="center"/>
              <w:rPr>
                <w:rFonts w:eastAsia="Calibri"/>
                <w:kern w:val="1"/>
                <w:szCs w:val="28"/>
              </w:rPr>
            </w:pPr>
          </w:p>
        </w:tc>
        <w:tc>
          <w:tcPr>
            <w:tcW w:w="9186" w:type="dxa"/>
            <w:gridSpan w:val="19"/>
            <w:tcBorders>
              <w:left w:val="nil"/>
              <w:bottom w:val="nil"/>
              <w:right w:val="nil"/>
            </w:tcBorders>
          </w:tcPr>
          <w:p w:rsidR="003E3074" w:rsidRPr="00796B2A" w:rsidRDefault="003E3074" w:rsidP="005C27CD">
            <w:pPr>
              <w:keepNext/>
              <w:widowControl w:val="0"/>
              <w:rPr>
                <w:rFonts w:eastAsia="Calibri"/>
                <w:kern w:val="1"/>
                <w:szCs w:val="28"/>
              </w:rPr>
            </w:pPr>
            <w:r w:rsidRPr="00796B2A">
              <w:rPr>
                <w:rFonts w:eastAsia="Calibri"/>
                <w:kern w:val="1"/>
                <w:sz w:val="22"/>
                <w:szCs w:val="28"/>
              </w:rPr>
              <w:t>Обоснование необходимости установления публичного сервитута</w:t>
            </w:r>
          </w:p>
        </w:tc>
        <w:tc>
          <w:tcPr>
            <w:tcW w:w="116" w:type="dxa"/>
            <w:tcBorders>
              <w:left w:val="nil"/>
              <w:bottom w:val="nil"/>
            </w:tcBorders>
          </w:tcPr>
          <w:p w:rsidR="003E3074" w:rsidRPr="00796B2A" w:rsidRDefault="003E3074" w:rsidP="005C27CD">
            <w:pPr>
              <w:keepNext/>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Cs w:val="28"/>
              </w:rPr>
            </w:pPr>
          </w:p>
        </w:tc>
        <w:tc>
          <w:tcPr>
            <w:tcW w:w="9186" w:type="dxa"/>
            <w:gridSpan w:val="19"/>
            <w:tcBorders>
              <w:top w:val="nil"/>
              <w:left w:val="nil"/>
              <w:right w:val="nil"/>
            </w:tcBorders>
            <w:vAlign w:val="bottom"/>
          </w:tcPr>
          <w:p w:rsidR="003E3074" w:rsidRDefault="00D03346" w:rsidP="005C27CD">
            <w:pPr>
              <w:widowControl w:val="0"/>
              <w:rPr>
                <w:rFonts w:eastAsia="Calibri"/>
                <w:kern w:val="1"/>
                <w:szCs w:val="28"/>
              </w:rPr>
            </w:pPr>
            <w:r>
              <w:rPr>
                <w:rFonts w:eastAsia="Calibri"/>
                <w:kern w:val="1"/>
                <w:szCs w:val="28"/>
              </w:rPr>
              <w:t>Размещение и эксплуатация существующего линейного объект</w:t>
            </w:r>
            <w:proofErr w:type="gramStart"/>
            <w:r>
              <w:rPr>
                <w:rFonts w:eastAsia="Calibri"/>
                <w:kern w:val="1"/>
                <w:szCs w:val="28"/>
              </w:rPr>
              <w:t>а-</w:t>
            </w:r>
            <w:proofErr w:type="gramEnd"/>
            <w:r>
              <w:rPr>
                <w:rFonts w:eastAsia="Calibri"/>
                <w:kern w:val="1"/>
                <w:szCs w:val="28"/>
              </w:rPr>
              <w:t xml:space="preserve"> газопровод.</w:t>
            </w:r>
          </w:p>
          <w:p w:rsidR="00D03346" w:rsidRDefault="00D03346" w:rsidP="005C27CD">
            <w:pPr>
              <w:widowControl w:val="0"/>
              <w:rPr>
                <w:rFonts w:eastAsia="Calibri"/>
                <w:kern w:val="1"/>
                <w:szCs w:val="28"/>
              </w:rPr>
            </w:pPr>
            <w:r>
              <w:rPr>
                <w:rFonts w:eastAsia="Calibri"/>
                <w:kern w:val="1"/>
                <w:szCs w:val="28"/>
              </w:rPr>
              <w:t>Линейный объект системы газоснабжения местного значения, предназначен для подачи природного газа для нужд действующего животноводческого комплекса.</w:t>
            </w:r>
          </w:p>
          <w:p w:rsidR="00D03346" w:rsidRDefault="00D03346" w:rsidP="005C27CD">
            <w:pPr>
              <w:widowControl w:val="0"/>
              <w:rPr>
                <w:rFonts w:eastAsia="Calibri"/>
                <w:kern w:val="1"/>
                <w:szCs w:val="28"/>
              </w:rPr>
            </w:pPr>
            <w:r>
              <w:rPr>
                <w:rFonts w:eastAsia="Calibri"/>
                <w:kern w:val="1"/>
                <w:szCs w:val="28"/>
              </w:rPr>
              <w:t>Объект построен и введен в эксплуатацию в 2014 году. Регистрация права собственности на объект (57-57-/038-57/038/048).</w:t>
            </w:r>
          </w:p>
          <w:p w:rsidR="00D03346" w:rsidRDefault="00D03346" w:rsidP="005C27CD">
            <w:pPr>
              <w:widowControl w:val="0"/>
              <w:rPr>
                <w:rFonts w:eastAsia="Calibri"/>
                <w:kern w:val="1"/>
                <w:szCs w:val="28"/>
              </w:rPr>
            </w:pPr>
            <w:r>
              <w:rPr>
                <w:rFonts w:eastAsia="Calibri"/>
                <w:kern w:val="1"/>
                <w:szCs w:val="28"/>
              </w:rPr>
              <w:t>Кадастровый номер 57:25:0000000:1600.</w:t>
            </w:r>
          </w:p>
          <w:p w:rsidR="00D03346" w:rsidRDefault="00D03346" w:rsidP="005C27CD">
            <w:pPr>
              <w:widowControl w:val="0"/>
              <w:rPr>
                <w:rFonts w:eastAsia="Calibri"/>
                <w:kern w:val="1"/>
                <w:szCs w:val="28"/>
              </w:rPr>
            </w:pPr>
            <w:r>
              <w:rPr>
                <w:rFonts w:eastAsia="Calibri"/>
                <w:kern w:val="1"/>
                <w:szCs w:val="28"/>
              </w:rPr>
              <w:t>В соответствии со ст. 39.41 Земельного кодекса РФ границы публичного сервитута устанавливаются в пределах, не превышающих размеров соответствующих охранных зон, в связи с чем, границы испрашиваемого публичного сервитута сформированы в соответствии с требованиями Постановления Правительства РФ от 20 ноября 2000 г. №878 «Об утверждении Правил охраны газораспределительных сетей»</w:t>
            </w:r>
          </w:p>
          <w:p w:rsidR="00D03346" w:rsidRPr="00796B2A" w:rsidRDefault="00D03346" w:rsidP="005C27CD">
            <w:pPr>
              <w:widowControl w:val="0"/>
              <w:rPr>
                <w:rFonts w:eastAsia="Calibri"/>
                <w:kern w:val="1"/>
                <w:szCs w:val="28"/>
              </w:rPr>
            </w:pPr>
            <w:r>
              <w:rPr>
                <w:rFonts w:eastAsia="Calibri"/>
                <w:kern w:val="1"/>
                <w:szCs w:val="28"/>
              </w:rPr>
              <w:t>Для установления публичного сервитута испрашивается площадь 63379+-</w:t>
            </w:r>
            <w:r w:rsidR="00111088">
              <w:rPr>
                <w:rFonts w:eastAsia="Calibri"/>
                <w:kern w:val="1"/>
                <w:szCs w:val="28"/>
              </w:rPr>
              <w:t>52 кв.м.</w:t>
            </w:r>
          </w:p>
        </w:tc>
        <w:tc>
          <w:tcPr>
            <w:tcW w:w="116" w:type="dxa"/>
            <w:tcBorders>
              <w:top w:val="nil"/>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right w:val="nil"/>
            </w:tcBorders>
          </w:tcPr>
          <w:p w:rsidR="003E3074" w:rsidRPr="00796B2A" w:rsidRDefault="003E3074" w:rsidP="005C27CD">
            <w:pPr>
              <w:widowControl w:val="0"/>
              <w:rPr>
                <w:rFonts w:eastAsia="Calibri"/>
                <w:kern w:val="1"/>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Cs w:val="28"/>
              </w:rPr>
            </w:pPr>
          </w:p>
        </w:tc>
        <w:tc>
          <w:tcPr>
            <w:tcW w:w="116" w:type="dxa"/>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val="restart"/>
          </w:tcPr>
          <w:p w:rsidR="003E3074" w:rsidRPr="00796B2A" w:rsidRDefault="003E3074" w:rsidP="005C27CD">
            <w:pPr>
              <w:keepNext/>
              <w:widowControl w:val="0"/>
              <w:spacing w:line="235" w:lineRule="auto"/>
              <w:jc w:val="center"/>
              <w:rPr>
                <w:rFonts w:eastAsia="Calibri"/>
                <w:kern w:val="1"/>
                <w:szCs w:val="28"/>
              </w:rPr>
            </w:pPr>
            <w:r w:rsidRPr="00796B2A">
              <w:rPr>
                <w:rFonts w:eastAsia="Calibri"/>
                <w:kern w:val="1"/>
                <w:sz w:val="22"/>
                <w:szCs w:val="28"/>
              </w:rPr>
              <w:t>8</w:t>
            </w:r>
          </w:p>
        </w:tc>
        <w:tc>
          <w:tcPr>
            <w:tcW w:w="119" w:type="dxa"/>
            <w:tcBorders>
              <w:bottom w:val="nil"/>
              <w:right w:val="nil"/>
            </w:tcBorders>
          </w:tcPr>
          <w:p w:rsidR="003E3074" w:rsidRPr="00796B2A" w:rsidRDefault="003E3074" w:rsidP="005C27CD">
            <w:pPr>
              <w:keepNext/>
              <w:widowControl w:val="0"/>
              <w:spacing w:line="235" w:lineRule="auto"/>
              <w:jc w:val="center"/>
              <w:rPr>
                <w:rFonts w:eastAsia="Calibri"/>
                <w:kern w:val="1"/>
                <w:szCs w:val="28"/>
              </w:rPr>
            </w:pPr>
          </w:p>
        </w:tc>
        <w:tc>
          <w:tcPr>
            <w:tcW w:w="9186" w:type="dxa"/>
            <w:gridSpan w:val="19"/>
            <w:tcBorders>
              <w:left w:val="nil"/>
              <w:bottom w:val="nil"/>
              <w:right w:val="nil"/>
            </w:tcBorders>
          </w:tcPr>
          <w:p w:rsidR="003E3074" w:rsidRPr="00796B2A" w:rsidRDefault="003E3074" w:rsidP="005C27CD">
            <w:pPr>
              <w:keepNext/>
              <w:widowControl w:val="0"/>
              <w:spacing w:line="235" w:lineRule="auto"/>
              <w:jc w:val="both"/>
              <w:rPr>
                <w:rFonts w:eastAsia="Calibri"/>
                <w:spacing w:val="-2"/>
                <w:kern w:val="1"/>
                <w:szCs w:val="28"/>
              </w:rPr>
            </w:pPr>
            <w:proofErr w:type="gramStart"/>
            <w:r w:rsidRPr="00796B2A">
              <w:rPr>
                <w:rFonts w:eastAsia="Calibri"/>
                <w:spacing w:val="-2"/>
                <w:kern w:val="1"/>
                <w:sz w:val="22"/>
                <w:szCs w:val="28"/>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796B2A">
              <w:rPr>
                <w:rFonts w:eastAsia="Calibri"/>
                <w:spacing w:val="-2"/>
                <w:kern w:val="1"/>
                <w:sz w:val="22"/>
                <w:szCs w:val="28"/>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796B2A">
              <w:rPr>
                <w:rFonts w:eastAsia="Calibri"/>
                <w:spacing w:val="-2"/>
                <w:kern w:val="1"/>
                <w:sz w:val="22"/>
                <w:szCs w:val="28"/>
              </w:rPr>
              <w:t>также</w:t>
            </w:r>
            <w:proofErr w:type="gramEnd"/>
            <w:r w:rsidRPr="00796B2A">
              <w:rPr>
                <w:rFonts w:eastAsia="Calibri"/>
                <w:spacing w:val="-2"/>
                <w:kern w:val="1"/>
                <w:sz w:val="22"/>
                <w:szCs w:val="28"/>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roofErr w:type="gramStart"/>
            <w:r w:rsidRPr="00796B2A">
              <w:rPr>
                <w:rFonts w:eastAsia="Calibri"/>
                <w:spacing w:val="-2"/>
                <w:kern w:val="1"/>
                <w:sz w:val="22"/>
                <w:szCs w:val="28"/>
              </w:rPr>
              <w:t>)</w:t>
            </w:r>
            <w:r w:rsidR="004347A1">
              <w:rPr>
                <w:rFonts w:eastAsia="Calibri"/>
                <w:spacing w:val="-2"/>
                <w:kern w:val="1"/>
                <w:sz w:val="22"/>
                <w:szCs w:val="28"/>
              </w:rPr>
              <w:t>-</w:t>
            </w:r>
            <w:proofErr w:type="gramEnd"/>
            <w:r w:rsidR="004347A1">
              <w:rPr>
                <w:rFonts w:eastAsia="Calibri"/>
                <w:spacing w:val="-2"/>
                <w:kern w:val="1"/>
                <w:sz w:val="22"/>
                <w:szCs w:val="28"/>
              </w:rPr>
              <w:t>не требуется к заполнению</w:t>
            </w:r>
          </w:p>
        </w:tc>
        <w:tc>
          <w:tcPr>
            <w:tcW w:w="116" w:type="dxa"/>
            <w:tcBorders>
              <w:left w:val="nil"/>
              <w:bottom w:val="nil"/>
            </w:tcBorders>
          </w:tcPr>
          <w:p w:rsidR="003E3074" w:rsidRPr="00796B2A" w:rsidRDefault="003E3074" w:rsidP="005C27CD">
            <w:pPr>
              <w:keepNext/>
              <w:widowControl w:val="0"/>
              <w:spacing w:line="235" w:lineRule="auto"/>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Cs w:val="28"/>
              </w:rPr>
            </w:pPr>
          </w:p>
        </w:tc>
        <w:tc>
          <w:tcPr>
            <w:tcW w:w="116" w:type="dxa"/>
            <w:tcBorders>
              <w:top w:val="nil"/>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right w:val="nil"/>
            </w:tcBorders>
          </w:tcPr>
          <w:p w:rsidR="003E3074" w:rsidRPr="00796B2A" w:rsidRDefault="003E3074" w:rsidP="005C27CD">
            <w:pPr>
              <w:widowControl w:val="0"/>
              <w:rPr>
                <w:rFonts w:eastAsia="Calibri"/>
                <w:kern w:val="1"/>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Cs w:val="28"/>
              </w:rPr>
            </w:pPr>
          </w:p>
        </w:tc>
        <w:tc>
          <w:tcPr>
            <w:tcW w:w="116" w:type="dxa"/>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val="restart"/>
          </w:tcPr>
          <w:p w:rsidR="003E3074" w:rsidRPr="00796B2A" w:rsidRDefault="003E3074" w:rsidP="005C27CD">
            <w:pPr>
              <w:widowControl w:val="0"/>
              <w:jc w:val="center"/>
              <w:rPr>
                <w:rFonts w:eastAsia="Calibri"/>
                <w:kern w:val="1"/>
                <w:szCs w:val="28"/>
              </w:rPr>
            </w:pPr>
            <w:r w:rsidRPr="00796B2A">
              <w:rPr>
                <w:rFonts w:eastAsia="Calibri"/>
                <w:kern w:val="1"/>
                <w:sz w:val="22"/>
                <w:szCs w:val="28"/>
              </w:rPr>
              <w:t>9</w:t>
            </w:r>
          </w:p>
        </w:tc>
        <w:tc>
          <w:tcPr>
            <w:tcW w:w="4375" w:type="dxa"/>
            <w:gridSpan w:val="6"/>
            <w:vMerge w:val="restart"/>
          </w:tcPr>
          <w:p w:rsidR="003E3074" w:rsidRPr="00796B2A" w:rsidRDefault="003E3074" w:rsidP="005C27CD">
            <w:pPr>
              <w:widowControl w:val="0"/>
              <w:ind w:left="113" w:right="113"/>
              <w:jc w:val="both"/>
              <w:rPr>
                <w:rFonts w:eastAsia="Calibri"/>
                <w:kern w:val="1"/>
                <w:szCs w:val="28"/>
              </w:rPr>
            </w:pPr>
            <w:r w:rsidRPr="00796B2A">
              <w:rPr>
                <w:rFonts w:eastAsia="Calibri"/>
                <w:kern w:val="1"/>
                <w:sz w:val="22"/>
                <w:szCs w:val="28"/>
              </w:rPr>
              <w:t>Кадастровые номера земельных участков (при их наличии),</w:t>
            </w:r>
            <w:r w:rsidRPr="00796B2A">
              <w:rPr>
                <w:rFonts w:eastAsia="Calibri"/>
                <w:kern w:val="1"/>
                <w:sz w:val="22"/>
                <w:szCs w:val="28"/>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rsidR="003E3074" w:rsidRDefault="00AF3E54" w:rsidP="005C27CD">
            <w:pPr>
              <w:widowControl w:val="0"/>
              <w:ind w:left="57" w:right="57"/>
              <w:rPr>
                <w:rFonts w:eastAsia="Calibri"/>
                <w:kern w:val="1"/>
                <w:szCs w:val="28"/>
              </w:rPr>
            </w:pPr>
            <w:r>
              <w:rPr>
                <w:rFonts w:eastAsia="Calibri"/>
                <w:kern w:val="1"/>
                <w:szCs w:val="28"/>
              </w:rPr>
              <w:t>58:25:0770205:111-75,6 кв</w:t>
            </w:r>
            <w:proofErr w:type="gramStart"/>
            <w:r>
              <w:rPr>
                <w:rFonts w:eastAsia="Calibri"/>
                <w:kern w:val="1"/>
                <w:szCs w:val="28"/>
              </w:rPr>
              <w:t>.м</w:t>
            </w:r>
            <w:proofErr w:type="gramEnd"/>
          </w:p>
          <w:p w:rsidR="00AF3E54" w:rsidRDefault="00AF3E54" w:rsidP="005C27CD">
            <w:pPr>
              <w:widowControl w:val="0"/>
              <w:ind w:left="57" w:right="57"/>
              <w:rPr>
                <w:rFonts w:eastAsia="Calibri"/>
                <w:kern w:val="1"/>
                <w:szCs w:val="28"/>
              </w:rPr>
            </w:pPr>
            <w:r>
              <w:rPr>
                <w:rFonts w:eastAsia="Calibri"/>
                <w:kern w:val="1"/>
                <w:szCs w:val="28"/>
              </w:rPr>
              <w:t>58:25:0770204:74-643,21 кв.м.</w:t>
            </w:r>
          </w:p>
          <w:p w:rsidR="00AF3E54" w:rsidRPr="00796B2A" w:rsidRDefault="00AF3E54" w:rsidP="005C27CD">
            <w:pPr>
              <w:widowControl w:val="0"/>
              <w:ind w:left="57" w:right="57"/>
              <w:rPr>
                <w:rFonts w:eastAsia="Calibri"/>
                <w:kern w:val="1"/>
                <w:szCs w:val="28"/>
              </w:rPr>
            </w:pPr>
            <w:r>
              <w:rPr>
                <w:rFonts w:eastAsia="Calibri"/>
                <w:kern w:val="1"/>
                <w:szCs w:val="28"/>
              </w:rPr>
              <w:t>58:25:0770207:75-543 кв.м.</w:t>
            </w: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4375" w:type="dxa"/>
            <w:gridSpan w:val="6"/>
            <w:vMerge/>
          </w:tcPr>
          <w:p w:rsidR="003E3074" w:rsidRPr="00796B2A" w:rsidRDefault="003E3074" w:rsidP="005C27CD">
            <w:pPr>
              <w:widowControl w:val="0"/>
              <w:jc w:val="center"/>
              <w:rPr>
                <w:rFonts w:eastAsia="Calibri"/>
                <w:kern w:val="1"/>
                <w:szCs w:val="28"/>
              </w:rPr>
            </w:pPr>
          </w:p>
        </w:tc>
        <w:tc>
          <w:tcPr>
            <w:tcW w:w="5046" w:type="dxa"/>
            <w:gridSpan w:val="15"/>
            <w:vAlign w:val="bottom"/>
          </w:tcPr>
          <w:p w:rsidR="003E3074" w:rsidRPr="00796B2A" w:rsidRDefault="003E3074" w:rsidP="005C27CD">
            <w:pPr>
              <w:widowControl w:val="0"/>
              <w:ind w:left="57" w:right="57"/>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4375" w:type="dxa"/>
            <w:gridSpan w:val="6"/>
            <w:vMerge/>
          </w:tcPr>
          <w:p w:rsidR="003E3074" w:rsidRPr="00796B2A" w:rsidRDefault="003E3074" w:rsidP="005C27CD">
            <w:pPr>
              <w:widowControl w:val="0"/>
              <w:jc w:val="center"/>
              <w:rPr>
                <w:rFonts w:eastAsia="Calibri"/>
                <w:kern w:val="1"/>
                <w:szCs w:val="28"/>
              </w:rPr>
            </w:pPr>
          </w:p>
        </w:tc>
        <w:tc>
          <w:tcPr>
            <w:tcW w:w="5046" w:type="dxa"/>
            <w:gridSpan w:val="15"/>
          </w:tcPr>
          <w:p w:rsidR="003E3074" w:rsidRPr="00796B2A" w:rsidRDefault="003E3074" w:rsidP="005C27CD">
            <w:pPr>
              <w:widowControl w:val="0"/>
              <w:ind w:left="57" w:right="57"/>
              <w:rPr>
                <w:rFonts w:eastAsia="Calibri"/>
                <w:kern w:val="1"/>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10</w:t>
            </w:r>
          </w:p>
        </w:tc>
        <w:tc>
          <w:tcPr>
            <w:tcW w:w="9421" w:type="dxa"/>
            <w:gridSpan w:val="21"/>
          </w:tcPr>
          <w:p w:rsidR="003E3074" w:rsidRPr="00796B2A" w:rsidRDefault="003E3074" w:rsidP="005C27CD">
            <w:pPr>
              <w:widowControl w:val="0"/>
              <w:adjustRightInd w:val="0"/>
              <w:jc w:val="both"/>
              <w:rPr>
                <w:rFonts w:eastAsia="Calibri"/>
                <w:kern w:val="1"/>
                <w:szCs w:val="28"/>
              </w:rPr>
            </w:pPr>
            <w:r w:rsidRPr="00796B2A">
              <w:rPr>
                <w:rFonts w:eastAsia="Calibri"/>
                <w:kern w:val="1"/>
                <w:sz w:val="22"/>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3E3074" w:rsidRPr="00796B2A" w:rsidRDefault="003E3074" w:rsidP="005C27CD">
            <w:pPr>
              <w:widowControl w:val="0"/>
              <w:ind w:left="113" w:right="113"/>
              <w:jc w:val="both"/>
              <w:rPr>
                <w:rFonts w:eastAsia="Calibri"/>
                <w:kern w:val="1"/>
                <w:szCs w:val="28"/>
              </w:rPr>
            </w:pPr>
            <w:r w:rsidRPr="00796B2A">
              <w:rPr>
                <w:rFonts w:eastAsia="Calibri"/>
                <w:kern w:val="1"/>
                <w:sz w:val="22"/>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roofErr w:type="gramStart"/>
            <w:r w:rsidRPr="00796B2A">
              <w:rPr>
                <w:rFonts w:eastAsia="Calibri"/>
                <w:kern w:val="1"/>
                <w:sz w:val="22"/>
                <w:szCs w:val="28"/>
              </w:rPr>
              <w:t>)</w:t>
            </w:r>
            <w:r w:rsidR="00AF3E54" w:rsidRPr="00AF3E54">
              <w:rPr>
                <w:rFonts w:eastAsia="Calibri"/>
                <w:kern w:val="1"/>
                <w:sz w:val="22"/>
                <w:szCs w:val="28"/>
                <w:u w:val="single"/>
              </w:rPr>
              <w:t>П</w:t>
            </w:r>
            <w:proofErr w:type="gramEnd"/>
            <w:r w:rsidR="00AF3E54" w:rsidRPr="00AF3E54">
              <w:rPr>
                <w:rFonts w:eastAsia="Calibri"/>
                <w:kern w:val="1"/>
                <w:sz w:val="22"/>
                <w:szCs w:val="28"/>
                <w:u w:val="single"/>
              </w:rPr>
              <w:t>раво хозяйственного ведения</w:t>
            </w:r>
          </w:p>
        </w:tc>
      </w:tr>
      <w:tr w:rsidR="003E3074" w:rsidRPr="00796B2A" w:rsidTr="005C27CD">
        <w:tc>
          <w:tcPr>
            <w:tcW w:w="560" w:type="dxa"/>
            <w:vMerge w:val="restart"/>
          </w:tcPr>
          <w:p w:rsidR="003E3074" w:rsidRPr="00796B2A" w:rsidRDefault="003E3074" w:rsidP="005C27CD">
            <w:pPr>
              <w:widowControl w:val="0"/>
              <w:jc w:val="center"/>
              <w:rPr>
                <w:rFonts w:eastAsia="Calibri"/>
                <w:kern w:val="1"/>
                <w:szCs w:val="28"/>
              </w:rPr>
            </w:pPr>
            <w:r w:rsidRPr="00796B2A">
              <w:rPr>
                <w:rFonts w:eastAsia="Calibri"/>
                <w:kern w:val="1"/>
                <w:sz w:val="22"/>
                <w:szCs w:val="28"/>
              </w:rPr>
              <w:lastRenderedPageBreak/>
              <w:t>11</w:t>
            </w:r>
          </w:p>
        </w:tc>
        <w:tc>
          <w:tcPr>
            <w:tcW w:w="9421" w:type="dxa"/>
            <w:gridSpan w:val="21"/>
          </w:tcPr>
          <w:p w:rsidR="003E3074" w:rsidRPr="00796B2A" w:rsidRDefault="003E3074" w:rsidP="005C27CD">
            <w:pPr>
              <w:widowControl w:val="0"/>
              <w:ind w:left="113" w:right="113"/>
              <w:rPr>
                <w:rFonts w:eastAsia="Calibri"/>
                <w:kern w:val="1"/>
                <w:szCs w:val="28"/>
              </w:rPr>
            </w:pPr>
            <w:r w:rsidRPr="00796B2A">
              <w:rPr>
                <w:rFonts w:eastAsia="Calibri"/>
                <w:kern w:val="1"/>
                <w:sz w:val="22"/>
                <w:szCs w:val="28"/>
              </w:rPr>
              <w:t>Сведения о способах представления результатов рассмотрения ходатайства:</w:t>
            </w:r>
          </w:p>
        </w:tc>
      </w:tr>
      <w:tr w:rsidR="003E3074" w:rsidRPr="00796B2A" w:rsidTr="005C27CD">
        <w:trPr>
          <w:trHeight w:val="420"/>
        </w:trPr>
        <w:tc>
          <w:tcPr>
            <w:tcW w:w="560" w:type="dxa"/>
            <w:vMerge/>
          </w:tcPr>
          <w:p w:rsidR="003E3074" w:rsidRPr="00796B2A" w:rsidRDefault="003E3074" w:rsidP="005C27CD">
            <w:pPr>
              <w:widowControl w:val="0"/>
              <w:jc w:val="center"/>
              <w:rPr>
                <w:rFonts w:eastAsia="Calibri"/>
                <w:kern w:val="1"/>
                <w:szCs w:val="28"/>
              </w:rPr>
            </w:pPr>
          </w:p>
        </w:tc>
        <w:tc>
          <w:tcPr>
            <w:tcW w:w="5535" w:type="dxa"/>
            <w:gridSpan w:val="8"/>
            <w:vMerge w:val="restart"/>
          </w:tcPr>
          <w:p w:rsidR="003E3074" w:rsidRPr="00796B2A" w:rsidRDefault="003E3074" w:rsidP="005C27CD">
            <w:pPr>
              <w:widowControl w:val="0"/>
              <w:ind w:left="113" w:right="113"/>
              <w:jc w:val="both"/>
              <w:rPr>
                <w:rFonts w:eastAsia="Calibri"/>
                <w:kern w:val="1"/>
                <w:szCs w:val="28"/>
              </w:rPr>
            </w:pPr>
            <w:r w:rsidRPr="00796B2A">
              <w:rPr>
                <w:rFonts w:eastAsia="Calibri"/>
                <w:kern w:val="1"/>
                <w:sz w:val="22"/>
                <w:szCs w:val="28"/>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3E3074" w:rsidRPr="00796B2A" w:rsidRDefault="003E3074" w:rsidP="005C27CD">
            <w:pPr>
              <w:widowControl w:val="0"/>
              <w:rPr>
                <w:rFonts w:eastAsia="Calibri"/>
                <w:kern w:val="1"/>
                <w:szCs w:val="28"/>
              </w:rPr>
            </w:pPr>
          </w:p>
        </w:tc>
        <w:tc>
          <w:tcPr>
            <w:tcW w:w="1659" w:type="dxa"/>
            <w:gridSpan w:val="5"/>
            <w:tcBorders>
              <w:left w:val="nil"/>
              <w:right w:val="nil"/>
            </w:tcBorders>
            <w:vAlign w:val="bottom"/>
          </w:tcPr>
          <w:p w:rsidR="003E3074" w:rsidRPr="00796B2A" w:rsidRDefault="00AF3E54" w:rsidP="005C27CD">
            <w:pPr>
              <w:widowControl w:val="0"/>
              <w:jc w:val="center"/>
              <w:rPr>
                <w:rFonts w:eastAsia="Calibri"/>
                <w:kern w:val="1"/>
                <w:szCs w:val="28"/>
              </w:rPr>
            </w:pPr>
            <w:r>
              <w:rPr>
                <w:rFonts w:eastAsia="Calibri"/>
                <w:kern w:val="1"/>
                <w:szCs w:val="28"/>
              </w:rPr>
              <w:t>да</w:t>
            </w:r>
          </w:p>
        </w:tc>
        <w:tc>
          <w:tcPr>
            <w:tcW w:w="1176" w:type="dxa"/>
            <w:gridSpan w:val="4"/>
            <w:tcBorders>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5535" w:type="dxa"/>
            <w:gridSpan w:val="8"/>
            <w:vMerge/>
          </w:tcPr>
          <w:p w:rsidR="003E3074" w:rsidRPr="00796B2A" w:rsidRDefault="003E3074" w:rsidP="005C27CD">
            <w:pPr>
              <w:widowControl w:val="0"/>
              <w:jc w:val="center"/>
              <w:rPr>
                <w:rFonts w:eastAsia="Calibri"/>
                <w:kern w:val="1"/>
                <w:szCs w:val="28"/>
              </w:rPr>
            </w:pPr>
          </w:p>
        </w:tc>
        <w:tc>
          <w:tcPr>
            <w:tcW w:w="1051" w:type="dxa"/>
            <w:gridSpan w:val="4"/>
            <w:tcBorders>
              <w:top w:val="nil"/>
              <w:right w:val="nil"/>
            </w:tcBorders>
          </w:tcPr>
          <w:p w:rsidR="003E3074" w:rsidRPr="00796B2A" w:rsidRDefault="003E3074" w:rsidP="005C27CD">
            <w:pPr>
              <w:widowControl w:val="0"/>
              <w:rPr>
                <w:rFonts w:eastAsia="Calibri"/>
                <w:kern w:val="1"/>
                <w:szCs w:val="28"/>
              </w:rPr>
            </w:pPr>
          </w:p>
        </w:tc>
        <w:tc>
          <w:tcPr>
            <w:tcW w:w="1659" w:type="dxa"/>
            <w:gridSpan w:val="5"/>
            <w:tcBorders>
              <w:left w:val="nil"/>
              <w:right w:val="nil"/>
            </w:tcBorders>
          </w:tcPr>
          <w:p w:rsidR="003E3074" w:rsidRPr="00796B2A" w:rsidRDefault="003E3074" w:rsidP="005C27CD">
            <w:pPr>
              <w:widowControl w:val="0"/>
              <w:jc w:val="center"/>
              <w:rPr>
                <w:rFonts w:eastAsia="Calibri"/>
                <w:kern w:val="1"/>
                <w:szCs w:val="28"/>
              </w:rPr>
            </w:pPr>
            <w:r w:rsidRPr="00796B2A">
              <w:rPr>
                <w:rFonts w:eastAsia="Calibri"/>
                <w:kern w:val="1"/>
                <w:sz w:val="22"/>
                <w:szCs w:val="28"/>
              </w:rPr>
              <w:t>(да/нет)</w:t>
            </w:r>
          </w:p>
        </w:tc>
        <w:tc>
          <w:tcPr>
            <w:tcW w:w="1176" w:type="dxa"/>
            <w:gridSpan w:val="4"/>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rPr>
          <w:trHeight w:val="420"/>
        </w:trPr>
        <w:tc>
          <w:tcPr>
            <w:tcW w:w="560" w:type="dxa"/>
            <w:vMerge/>
          </w:tcPr>
          <w:p w:rsidR="003E3074" w:rsidRPr="00796B2A" w:rsidRDefault="003E3074" w:rsidP="005C27CD">
            <w:pPr>
              <w:widowControl w:val="0"/>
              <w:jc w:val="center"/>
              <w:rPr>
                <w:rFonts w:eastAsia="Calibri"/>
                <w:kern w:val="1"/>
                <w:szCs w:val="28"/>
              </w:rPr>
            </w:pPr>
          </w:p>
        </w:tc>
        <w:tc>
          <w:tcPr>
            <w:tcW w:w="5535" w:type="dxa"/>
            <w:gridSpan w:val="8"/>
            <w:vMerge w:val="restart"/>
          </w:tcPr>
          <w:p w:rsidR="003E3074" w:rsidRPr="00796B2A" w:rsidRDefault="003E3074" w:rsidP="005C27CD">
            <w:pPr>
              <w:widowControl w:val="0"/>
              <w:ind w:left="113" w:right="113"/>
              <w:jc w:val="both"/>
              <w:rPr>
                <w:rFonts w:eastAsia="Calibri"/>
                <w:kern w:val="1"/>
                <w:szCs w:val="28"/>
              </w:rPr>
            </w:pPr>
            <w:r w:rsidRPr="00796B2A">
              <w:rPr>
                <w:rFonts w:eastAsia="Calibri"/>
                <w:kern w:val="1"/>
                <w:sz w:val="22"/>
                <w:szCs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3E3074" w:rsidRPr="00796B2A" w:rsidRDefault="003E3074" w:rsidP="005C27CD">
            <w:pPr>
              <w:widowControl w:val="0"/>
              <w:rPr>
                <w:rFonts w:eastAsia="Calibri"/>
                <w:kern w:val="1"/>
                <w:szCs w:val="28"/>
              </w:rPr>
            </w:pPr>
          </w:p>
        </w:tc>
        <w:tc>
          <w:tcPr>
            <w:tcW w:w="1659" w:type="dxa"/>
            <w:gridSpan w:val="5"/>
            <w:tcBorders>
              <w:left w:val="nil"/>
              <w:right w:val="nil"/>
            </w:tcBorders>
            <w:vAlign w:val="bottom"/>
          </w:tcPr>
          <w:p w:rsidR="003E3074" w:rsidRPr="00796B2A" w:rsidRDefault="00AF3E54" w:rsidP="005C27CD">
            <w:pPr>
              <w:widowControl w:val="0"/>
              <w:jc w:val="center"/>
              <w:rPr>
                <w:rFonts w:eastAsia="Calibri"/>
                <w:kern w:val="1"/>
                <w:szCs w:val="28"/>
              </w:rPr>
            </w:pPr>
            <w:r>
              <w:rPr>
                <w:rFonts w:eastAsia="Calibri"/>
                <w:kern w:val="1"/>
                <w:szCs w:val="28"/>
              </w:rPr>
              <w:t>да</w:t>
            </w:r>
          </w:p>
        </w:tc>
        <w:tc>
          <w:tcPr>
            <w:tcW w:w="1176" w:type="dxa"/>
            <w:gridSpan w:val="4"/>
            <w:tcBorders>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5535" w:type="dxa"/>
            <w:gridSpan w:val="8"/>
            <w:vMerge/>
          </w:tcPr>
          <w:p w:rsidR="003E3074" w:rsidRPr="00796B2A" w:rsidRDefault="003E3074" w:rsidP="005C27CD">
            <w:pPr>
              <w:widowControl w:val="0"/>
              <w:jc w:val="center"/>
              <w:rPr>
                <w:rFonts w:eastAsia="Calibri"/>
                <w:kern w:val="1"/>
                <w:szCs w:val="28"/>
              </w:rPr>
            </w:pPr>
          </w:p>
        </w:tc>
        <w:tc>
          <w:tcPr>
            <w:tcW w:w="1051" w:type="dxa"/>
            <w:gridSpan w:val="4"/>
            <w:tcBorders>
              <w:top w:val="nil"/>
              <w:right w:val="nil"/>
            </w:tcBorders>
          </w:tcPr>
          <w:p w:rsidR="003E3074" w:rsidRPr="00796B2A" w:rsidRDefault="003E3074" w:rsidP="005C27CD">
            <w:pPr>
              <w:widowControl w:val="0"/>
              <w:rPr>
                <w:rFonts w:eastAsia="Calibri"/>
                <w:kern w:val="1"/>
                <w:szCs w:val="28"/>
              </w:rPr>
            </w:pPr>
          </w:p>
        </w:tc>
        <w:tc>
          <w:tcPr>
            <w:tcW w:w="1659" w:type="dxa"/>
            <w:gridSpan w:val="5"/>
            <w:tcBorders>
              <w:left w:val="nil"/>
              <w:right w:val="nil"/>
            </w:tcBorders>
          </w:tcPr>
          <w:p w:rsidR="003E3074" w:rsidRPr="00796B2A" w:rsidRDefault="003E3074" w:rsidP="005C27CD">
            <w:pPr>
              <w:widowControl w:val="0"/>
              <w:jc w:val="center"/>
              <w:rPr>
                <w:rFonts w:eastAsia="Calibri"/>
                <w:kern w:val="1"/>
                <w:szCs w:val="28"/>
              </w:rPr>
            </w:pPr>
            <w:r w:rsidRPr="00796B2A">
              <w:rPr>
                <w:rFonts w:eastAsia="Calibri"/>
                <w:kern w:val="1"/>
                <w:sz w:val="22"/>
                <w:szCs w:val="28"/>
              </w:rPr>
              <w:t>(да/нет)</w:t>
            </w:r>
          </w:p>
        </w:tc>
        <w:tc>
          <w:tcPr>
            <w:tcW w:w="1176" w:type="dxa"/>
            <w:gridSpan w:val="4"/>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val="restart"/>
          </w:tcPr>
          <w:p w:rsidR="003E3074" w:rsidRPr="00796B2A" w:rsidRDefault="003E3074" w:rsidP="005C27CD">
            <w:pPr>
              <w:keepNext/>
              <w:widowControl w:val="0"/>
              <w:jc w:val="center"/>
              <w:rPr>
                <w:rFonts w:eastAsia="Calibri"/>
                <w:kern w:val="1"/>
                <w:szCs w:val="28"/>
              </w:rPr>
            </w:pPr>
            <w:r w:rsidRPr="00796B2A">
              <w:rPr>
                <w:rFonts w:eastAsia="Calibri"/>
                <w:kern w:val="1"/>
                <w:sz w:val="22"/>
                <w:szCs w:val="28"/>
              </w:rPr>
              <w:t>12</w:t>
            </w:r>
          </w:p>
        </w:tc>
        <w:tc>
          <w:tcPr>
            <w:tcW w:w="119" w:type="dxa"/>
            <w:tcBorders>
              <w:bottom w:val="nil"/>
              <w:right w:val="nil"/>
            </w:tcBorders>
          </w:tcPr>
          <w:p w:rsidR="003E3074" w:rsidRPr="00796B2A" w:rsidRDefault="003E3074" w:rsidP="005C27CD">
            <w:pPr>
              <w:keepNext/>
              <w:widowControl w:val="0"/>
              <w:jc w:val="center"/>
              <w:rPr>
                <w:rFonts w:eastAsia="Calibri"/>
                <w:kern w:val="1"/>
                <w:szCs w:val="28"/>
              </w:rPr>
            </w:pPr>
          </w:p>
        </w:tc>
        <w:tc>
          <w:tcPr>
            <w:tcW w:w="9186" w:type="dxa"/>
            <w:gridSpan w:val="19"/>
            <w:tcBorders>
              <w:left w:val="nil"/>
              <w:bottom w:val="nil"/>
              <w:right w:val="nil"/>
            </w:tcBorders>
          </w:tcPr>
          <w:p w:rsidR="003E3074" w:rsidRDefault="003E3074" w:rsidP="005C27CD">
            <w:pPr>
              <w:keepNext/>
              <w:widowControl w:val="0"/>
              <w:rPr>
                <w:rFonts w:eastAsia="Calibri"/>
                <w:kern w:val="1"/>
                <w:sz w:val="22"/>
                <w:szCs w:val="28"/>
              </w:rPr>
            </w:pPr>
            <w:r w:rsidRPr="00796B2A">
              <w:rPr>
                <w:rFonts w:eastAsia="Calibri"/>
                <w:kern w:val="1"/>
                <w:sz w:val="22"/>
                <w:szCs w:val="28"/>
              </w:rPr>
              <w:t>Документы, прилагаемые к ходатайству:</w:t>
            </w:r>
          </w:p>
          <w:p w:rsidR="00AF3E54" w:rsidRDefault="00AF3E54" w:rsidP="005C27CD">
            <w:pPr>
              <w:keepNext/>
              <w:widowControl w:val="0"/>
              <w:rPr>
                <w:rFonts w:eastAsia="Calibri"/>
                <w:kern w:val="1"/>
                <w:sz w:val="22"/>
                <w:szCs w:val="28"/>
              </w:rPr>
            </w:pPr>
            <w:r>
              <w:rPr>
                <w:rFonts w:eastAsia="Calibri"/>
                <w:kern w:val="1"/>
                <w:sz w:val="22"/>
                <w:szCs w:val="28"/>
              </w:rPr>
              <w:t xml:space="preserve">1.Схема и описание местоположения границ публичного сервитута </w:t>
            </w:r>
            <w:proofErr w:type="gramStart"/>
            <w:r>
              <w:rPr>
                <w:rFonts w:eastAsia="Calibri"/>
                <w:kern w:val="1"/>
                <w:sz w:val="22"/>
                <w:szCs w:val="28"/>
              </w:rPr>
              <w:t>ММ</w:t>
            </w:r>
            <w:proofErr w:type="gramEnd"/>
            <w:r>
              <w:rPr>
                <w:rFonts w:eastAsia="Calibri"/>
                <w:kern w:val="1"/>
                <w:sz w:val="22"/>
                <w:szCs w:val="28"/>
              </w:rPr>
              <w:t xml:space="preserve"> 1:5000-1:24000 (бумажный носитель)-1 экз. на 7л.</w:t>
            </w:r>
          </w:p>
          <w:p w:rsidR="00AF3E54" w:rsidRDefault="00AF3E54" w:rsidP="005C27CD">
            <w:pPr>
              <w:keepNext/>
              <w:widowControl w:val="0"/>
              <w:rPr>
                <w:rFonts w:eastAsia="Calibri"/>
                <w:kern w:val="1"/>
                <w:sz w:val="22"/>
                <w:szCs w:val="28"/>
              </w:rPr>
            </w:pPr>
            <w:r>
              <w:rPr>
                <w:rFonts w:eastAsia="Calibri"/>
                <w:kern w:val="1"/>
                <w:sz w:val="22"/>
                <w:szCs w:val="28"/>
              </w:rPr>
              <w:t>2.Схема и описание расположения границ публичного сервитута 1:5000-1:24000(электронный носитель)-1экз.</w:t>
            </w:r>
          </w:p>
          <w:p w:rsidR="00496178" w:rsidRDefault="00496178" w:rsidP="005C27CD">
            <w:pPr>
              <w:keepNext/>
              <w:widowControl w:val="0"/>
              <w:rPr>
                <w:rFonts w:eastAsia="Calibri"/>
                <w:kern w:val="1"/>
                <w:sz w:val="22"/>
                <w:szCs w:val="28"/>
              </w:rPr>
            </w:pPr>
            <w:r>
              <w:rPr>
                <w:rFonts w:eastAsia="Calibri"/>
                <w:kern w:val="1"/>
                <w:sz w:val="22"/>
                <w:szCs w:val="28"/>
              </w:rPr>
              <w:t>3.Копия выписки из ЕГРН от 24.06.2015 г.-1 экз. на 1 л.</w:t>
            </w:r>
          </w:p>
          <w:p w:rsidR="00496178" w:rsidRDefault="00496178" w:rsidP="005C27CD">
            <w:pPr>
              <w:keepNext/>
              <w:widowControl w:val="0"/>
              <w:rPr>
                <w:rFonts w:eastAsia="Calibri"/>
                <w:kern w:val="1"/>
                <w:sz w:val="22"/>
                <w:szCs w:val="28"/>
              </w:rPr>
            </w:pPr>
            <w:r>
              <w:rPr>
                <w:rFonts w:eastAsia="Calibri"/>
                <w:kern w:val="1"/>
                <w:sz w:val="22"/>
                <w:szCs w:val="28"/>
              </w:rPr>
              <w:t>4.Копия доверенности №8 от 11.01.2024 г.-1 экз. на 1 л.</w:t>
            </w:r>
          </w:p>
          <w:p w:rsidR="00496178" w:rsidRDefault="00496178" w:rsidP="005C27CD">
            <w:pPr>
              <w:keepNext/>
              <w:widowControl w:val="0"/>
              <w:rPr>
                <w:rFonts w:eastAsia="Calibri"/>
                <w:kern w:val="1"/>
                <w:sz w:val="22"/>
                <w:szCs w:val="28"/>
              </w:rPr>
            </w:pPr>
            <w:r>
              <w:rPr>
                <w:rFonts w:eastAsia="Calibri"/>
                <w:kern w:val="1"/>
                <w:sz w:val="22"/>
                <w:szCs w:val="28"/>
              </w:rPr>
              <w:t xml:space="preserve">5.Копия приказа №26-Пр от </w:t>
            </w:r>
            <w:r w:rsidR="00A374B5">
              <w:rPr>
                <w:rFonts w:eastAsia="Calibri"/>
                <w:kern w:val="1"/>
                <w:sz w:val="22"/>
                <w:szCs w:val="28"/>
              </w:rPr>
              <w:t>27.12.2023г.-1 экз. на 1 л.</w:t>
            </w:r>
          </w:p>
          <w:p w:rsidR="00A374B5" w:rsidRDefault="00A374B5" w:rsidP="005C27CD">
            <w:pPr>
              <w:keepNext/>
              <w:widowControl w:val="0"/>
              <w:rPr>
                <w:rFonts w:eastAsia="Calibri"/>
                <w:kern w:val="1"/>
                <w:sz w:val="22"/>
                <w:szCs w:val="28"/>
              </w:rPr>
            </w:pPr>
            <w:r>
              <w:rPr>
                <w:rFonts w:eastAsia="Calibri"/>
                <w:kern w:val="1"/>
                <w:sz w:val="22"/>
                <w:szCs w:val="28"/>
              </w:rPr>
              <w:t>6</w:t>
            </w:r>
            <w:r w:rsidR="003160BC">
              <w:rPr>
                <w:rFonts w:eastAsia="Calibri"/>
                <w:kern w:val="1"/>
                <w:sz w:val="22"/>
                <w:szCs w:val="28"/>
              </w:rPr>
              <w:t>.Копия паспорта представителя заявителя -1 экз. на 1 л.</w:t>
            </w:r>
          </w:p>
          <w:p w:rsidR="00496178" w:rsidRPr="00796B2A" w:rsidRDefault="00496178" w:rsidP="005C27CD">
            <w:pPr>
              <w:keepNext/>
              <w:widowControl w:val="0"/>
              <w:rPr>
                <w:rFonts w:eastAsia="Calibri"/>
                <w:kern w:val="1"/>
                <w:szCs w:val="28"/>
              </w:rPr>
            </w:pPr>
          </w:p>
        </w:tc>
        <w:tc>
          <w:tcPr>
            <w:tcW w:w="116" w:type="dxa"/>
            <w:tcBorders>
              <w:left w:val="nil"/>
              <w:bottom w:val="nil"/>
            </w:tcBorders>
          </w:tcPr>
          <w:p w:rsidR="003E3074" w:rsidRPr="00796B2A" w:rsidRDefault="003E3074" w:rsidP="005C27CD">
            <w:pPr>
              <w:keepNext/>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Cs w:val="28"/>
              </w:rPr>
            </w:pPr>
          </w:p>
        </w:tc>
        <w:tc>
          <w:tcPr>
            <w:tcW w:w="116" w:type="dxa"/>
            <w:tcBorders>
              <w:top w:val="nil"/>
              <w:left w:val="nil"/>
              <w:bottom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Cs w:val="28"/>
              </w:rPr>
            </w:pPr>
          </w:p>
        </w:tc>
        <w:tc>
          <w:tcPr>
            <w:tcW w:w="119" w:type="dxa"/>
            <w:tcBorders>
              <w:top w:val="nil"/>
              <w:right w:val="nil"/>
            </w:tcBorders>
          </w:tcPr>
          <w:p w:rsidR="003E3074" w:rsidRPr="00796B2A" w:rsidRDefault="003E3074" w:rsidP="005C27CD">
            <w:pPr>
              <w:widowControl w:val="0"/>
              <w:rPr>
                <w:rFonts w:eastAsia="Calibri"/>
                <w:kern w:val="1"/>
                <w:szCs w:val="28"/>
              </w:rPr>
            </w:pPr>
          </w:p>
        </w:tc>
        <w:tc>
          <w:tcPr>
            <w:tcW w:w="9186" w:type="dxa"/>
            <w:gridSpan w:val="19"/>
            <w:tcBorders>
              <w:left w:val="nil"/>
              <w:right w:val="nil"/>
            </w:tcBorders>
          </w:tcPr>
          <w:p w:rsidR="003E3074" w:rsidRPr="00796B2A" w:rsidRDefault="003E3074" w:rsidP="005C27CD">
            <w:pPr>
              <w:widowControl w:val="0"/>
              <w:rPr>
                <w:rFonts w:eastAsia="Calibri"/>
                <w:kern w:val="1"/>
                <w:szCs w:val="28"/>
              </w:rPr>
            </w:pPr>
          </w:p>
        </w:tc>
        <w:tc>
          <w:tcPr>
            <w:tcW w:w="116" w:type="dxa"/>
            <w:tcBorders>
              <w:top w:val="nil"/>
              <w:left w:val="nil"/>
            </w:tcBorders>
          </w:tcPr>
          <w:p w:rsidR="003E3074" w:rsidRPr="00796B2A" w:rsidRDefault="003E3074" w:rsidP="005C27CD">
            <w:pPr>
              <w:widowControl w:val="0"/>
              <w:rPr>
                <w:rFonts w:eastAsia="Calibri"/>
                <w:kern w:val="1"/>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13</w:t>
            </w:r>
          </w:p>
        </w:tc>
        <w:tc>
          <w:tcPr>
            <w:tcW w:w="9421" w:type="dxa"/>
            <w:gridSpan w:val="21"/>
            <w:tcBorders>
              <w:top w:val="nil"/>
            </w:tcBorders>
          </w:tcPr>
          <w:p w:rsidR="003E3074" w:rsidRPr="00796B2A" w:rsidRDefault="003E3074" w:rsidP="005C27CD">
            <w:pPr>
              <w:widowControl w:val="0"/>
              <w:ind w:left="113" w:right="113"/>
              <w:jc w:val="both"/>
              <w:rPr>
                <w:rFonts w:eastAsia="Calibri"/>
                <w:kern w:val="1"/>
                <w:szCs w:val="28"/>
              </w:rPr>
            </w:pPr>
            <w:proofErr w:type="gramStart"/>
            <w:r w:rsidRPr="00796B2A">
              <w:rPr>
                <w:rFonts w:eastAsia="Calibri"/>
                <w:kern w:val="1"/>
                <w:sz w:val="22"/>
                <w:szCs w:val="28"/>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14</w:t>
            </w:r>
          </w:p>
        </w:tc>
        <w:tc>
          <w:tcPr>
            <w:tcW w:w="9421" w:type="dxa"/>
            <w:gridSpan w:val="21"/>
          </w:tcPr>
          <w:p w:rsidR="003E3074" w:rsidRPr="00796B2A" w:rsidRDefault="003E3074" w:rsidP="005C27CD">
            <w:pPr>
              <w:widowControl w:val="0"/>
              <w:ind w:left="113" w:right="113"/>
              <w:jc w:val="both"/>
              <w:rPr>
                <w:rFonts w:eastAsia="Calibri"/>
                <w:kern w:val="1"/>
                <w:szCs w:val="28"/>
              </w:rPr>
            </w:pPr>
            <w:r w:rsidRPr="00796B2A">
              <w:rPr>
                <w:rFonts w:eastAsia="Calibri"/>
                <w:kern w:val="1"/>
                <w:sz w:val="22"/>
                <w:szCs w:val="28"/>
              </w:rPr>
              <w:t>Подтверждаю, что сведения, указанные в настоящем ходатайстве, на дату представления ходатайства достоверны; документы (копии документов)</w:t>
            </w:r>
            <w:r w:rsidRPr="00796B2A">
              <w:rPr>
                <w:rFonts w:eastAsia="Calibri"/>
                <w:kern w:val="1"/>
                <w:sz w:val="22"/>
                <w:szCs w:val="28"/>
              </w:rPr>
              <w:br/>
              <w:t>и содержащиеся в них сведения соответствуют требованиям, установленным статьей 39.41 Земельного кодекса Российской Федерации</w:t>
            </w:r>
          </w:p>
        </w:tc>
      </w:tr>
      <w:tr w:rsidR="003E3074" w:rsidRPr="00796B2A" w:rsidTr="005C27CD">
        <w:tc>
          <w:tcPr>
            <w:tcW w:w="560" w:type="dxa"/>
          </w:tcPr>
          <w:p w:rsidR="003E3074" w:rsidRPr="00796B2A" w:rsidRDefault="003E3074" w:rsidP="005C27CD">
            <w:pPr>
              <w:widowControl w:val="0"/>
              <w:jc w:val="center"/>
              <w:rPr>
                <w:rFonts w:eastAsia="Calibri"/>
                <w:kern w:val="1"/>
                <w:szCs w:val="28"/>
              </w:rPr>
            </w:pPr>
            <w:r w:rsidRPr="00796B2A">
              <w:rPr>
                <w:rFonts w:eastAsia="Calibri"/>
                <w:kern w:val="1"/>
                <w:sz w:val="22"/>
                <w:szCs w:val="28"/>
              </w:rPr>
              <w:t>15</w:t>
            </w:r>
          </w:p>
        </w:tc>
        <w:tc>
          <w:tcPr>
            <w:tcW w:w="5676" w:type="dxa"/>
            <w:gridSpan w:val="10"/>
          </w:tcPr>
          <w:p w:rsidR="003E3074" w:rsidRPr="00796B2A" w:rsidRDefault="003E3074" w:rsidP="005C27CD">
            <w:pPr>
              <w:widowControl w:val="0"/>
              <w:ind w:left="113"/>
              <w:rPr>
                <w:rFonts w:eastAsia="Calibri"/>
                <w:kern w:val="1"/>
                <w:szCs w:val="28"/>
              </w:rPr>
            </w:pPr>
            <w:r w:rsidRPr="00796B2A">
              <w:rPr>
                <w:rFonts w:eastAsia="Calibri"/>
                <w:kern w:val="1"/>
                <w:sz w:val="22"/>
                <w:szCs w:val="28"/>
              </w:rPr>
              <w:t>Подпись:</w:t>
            </w:r>
          </w:p>
        </w:tc>
        <w:tc>
          <w:tcPr>
            <w:tcW w:w="3745" w:type="dxa"/>
            <w:gridSpan w:val="11"/>
          </w:tcPr>
          <w:p w:rsidR="003E3074" w:rsidRPr="00796B2A" w:rsidRDefault="003E3074" w:rsidP="005C27CD">
            <w:pPr>
              <w:widowControl w:val="0"/>
              <w:jc w:val="center"/>
              <w:rPr>
                <w:rFonts w:eastAsia="Calibri"/>
                <w:kern w:val="1"/>
                <w:szCs w:val="28"/>
              </w:rPr>
            </w:pPr>
            <w:r w:rsidRPr="00796B2A">
              <w:rPr>
                <w:rFonts w:eastAsia="Calibri"/>
                <w:kern w:val="1"/>
                <w:sz w:val="22"/>
                <w:szCs w:val="28"/>
              </w:rPr>
              <w:t>Дата:</w:t>
            </w:r>
          </w:p>
        </w:tc>
      </w:tr>
      <w:tr w:rsidR="003E3074" w:rsidRPr="00796B2A" w:rsidTr="005C2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rsidR="003E3074" w:rsidRPr="00796B2A" w:rsidRDefault="003E3074" w:rsidP="005C27CD">
            <w:pPr>
              <w:widowControl w:val="0"/>
              <w:jc w:val="center"/>
              <w:rPr>
                <w:rFonts w:eastAsia="Calibri"/>
                <w:kern w:val="1"/>
                <w:szCs w:val="28"/>
              </w:rPr>
            </w:pPr>
          </w:p>
        </w:tc>
        <w:tc>
          <w:tcPr>
            <w:tcW w:w="119" w:type="dxa"/>
            <w:tcBorders>
              <w:top w:val="single" w:sz="4" w:space="0" w:color="auto"/>
              <w:left w:val="single" w:sz="4" w:space="0" w:color="auto"/>
            </w:tcBorders>
            <w:vAlign w:val="bottom"/>
          </w:tcPr>
          <w:p w:rsidR="003E3074" w:rsidRPr="00796B2A" w:rsidRDefault="003E3074" w:rsidP="005C27CD">
            <w:pPr>
              <w:widowControl w:val="0"/>
              <w:jc w:val="center"/>
              <w:rPr>
                <w:rFonts w:eastAsia="Calibri"/>
                <w:kern w:val="1"/>
                <w:szCs w:val="28"/>
              </w:rPr>
            </w:pPr>
          </w:p>
        </w:tc>
        <w:tc>
          <w:tcPr>
            <w:tcW w:w="1983" w:type="dxa"/>
            <w:gridSpan w:val="2"/>
            <w:tcBorders>
              <w:top w:val="single" w:sz="4" w:space="0" w:color="auto"/>
              <w:bottom w:val="single" w:sz="4" w:space="0" w:color="auto"/>
            </w:tcBorders>
            <w:vAlign w:val="bottom"/>
          </w:tcPr>
          <w:p w:rsidR="003E3074" w:rsidRPr="00796B2A" w:rsidRDefault="003E3074" w:rsidP="005C27CD">
            <w:pPr>
              <w:widowControl w:val="0"/>
              <w:jc w:val="center"/>
              <w:rPr>
                <w:rFonts w:eastAsia="Calibri"/>
                <w:kern w:val="1"/>
                <w:szCs w:val="28"/>
              </w:rPr>
            </w:pPr>
          </w:p>
        </w:tc>
        <w:tc>
          <w:tcPr>
            <w:tcW w:w="284" w:type="dxa"/>
            <w:tcBorders>
              <w:top w:val="single" w:sz="4" w:space="0" w:color="auto"/>
            </w:tcBorders>
            <w:vAlign w:val="bottom"/>
          </w:tcPr>
          <w:p w:rsidR="003E3074" w:rsidRPr="00796B2A" w:rsidRDefault="003E3074" w:rsidP="005C27CD">
            <w:pPr>
              <w:widowControl w:val="0"/>
              <w:rPr>
                <w:rFonts w:eastAsia="Calibri"/>
                <w:kern w:val="1"/>
                <w:szCs w:val="28"/>
              </w:rPr>
            </w:pPr>
          </w:p>
        </w:tc>
        <w:tc>
          <w:tcPr>
            <w:tcW w:w="3175" w:type="dxa"/>
            <w:gridSpan w:val="5"/>
            <w:tcBorders>
              <w:top w:val="single" w:sz="4" w:space="0" w:color="auto"/>
              <w:bottom w:val="single" w:sz="4" w:space="0" w:color="auto"/>
            </w:tcBorders>
            <w:vAlign w:val="bottom"/>
          </w:tcPr>
          <w:p w:rsidR="003E3074" w:rsidRPr="00796B2A" w:rsidRDefault="003160BC" w:rsidP="003160BC">
            <w:pPr>
              <w:widowControl w:val="0"/>
              <w:jc w:val="center"/>
              <w:rPr>
                <w:rFonts w:eastAsia="Calibri"/>
                <w:kern w:val="1"/>
                <w:szCs w:val="28"/>
              </w:rPr>
            </w:pPr>
            <w:r>
              <w:rPr>
                <w:rFonts w:eastAsia="Calibri"/>
                <w:kern w:val="1"/>
                <w:szCs w:val="28"/>
              </w:rPr>
              <w:t>И.И.Иванов</w:t>
            </w:r>
          </w:p>
        </w:tc>
        <w:tc>
          <w:tcPr>
            <w:tcW w:w="115" w:type="dxa"/>
            <w:tcBorders>
              <w:top w:val="single" w:sz="4" w:space="0" w:color="auto"/>
              <w:right w:val="single" w:sz="4" w:space="0" w:color="auto"/>
            </w:tcBorders>
            <w:vAlign w:val="bottom"/>
          </w:tcPr>
          <w:p w:rsidR="003E3074" w:rsidRPr="00796B2A" w:rsidRDefault="003E3074" w:rsidP="005C27CD">
            <w:pPr>
              <w:widowControl w:val="0"/>
              <w:rPr>
                <w:rFonts w:eastAsia="Calibri"/>
                <w:kern w:val="1"/>
                <w:szCs w:val="28"/>
              </w:rPr>
            </w:pPr>
          </w:p>
        </w:tc>
        <w:tc>
          <w:tcPr>
            <w:tcW w:w="624" w:type="dxa"/>
            <w:tcBorders>
              <w:top w:val="single" w:sz="4" w:space="0" w:color="auto"/>
              <w:left w:val="single" w:sz="4" w:space="0" w:color="auto"/>
            </w:tcBorders>
            <w:vAlign w:val="bottom"/>
          </w:tcPr>
          <w:p w:rsidR="003E3074" w:rsidRPr="00796B2A" w:rsidRDefault="003E3074" w:rsidP="005C27CD">
            <w:pPr>
              <w:widowControl w:val="0"/>
              <w:jc w:val="right"/>
              <w:rPr>
                <w:rFonts w:eastAsia="Calibri"/>
                <w:kern w:val="1"/>
                <w:szCs w:val="28"/>
              </w:rPr>
            </w:pPr>
            <w:r w:rsidRPr="00796B2A">
              <w:rPr>
                <w:rFonts w:eastAsia="Calibri"/>
                <w:kern w:val="1"/>
                <w:sz w:val="22"/>
                <w:szCs w:val="28"/>
              </w:rPr>
              <w:t>«</w:t>
            </w:r>
          </w:p>
        </w:tc>
        <w:tc>
          <w:tcPr>
            <w:tcW w:w="397" w:type="dxa"/>
            <w:gridSpan w:val="2"/>
            <w:tcBorders>
              <w:top w:val="single" w:sz="4" w:space="0" w:color="auto"/>
              <w:bottom w:val="single" w:sz="4" w:space="0" w:color="auto"/>
            </w:tcBorders>
            <w:vAlign w:val="bottom"/>
          </w:tcPr>
          <w:p w:rsidR="003E3074" w:rsidRPr="00796B2A" w:rsidRDefault="003160BC" w:rsidP="005C27CD">
            <w:pPr>
              <w:widowControl w:val="0"/>
              <w:jc w:val="center"/>
              <w:rPr>
                <w:rFonts w:eastAsia="Calibri"/>
                <w:kern w:val="1"/>
                <w:szCs w:val="28"/>
              </w:rPr>
            </w:pPr>
            <w:r>
              <w:rPr>
                <w:rFonts w:eastAsia="Calibri"/>
                <w:kern w:val="1"/>
                <w:szCs w:val="28"/>
              </w:rPr>
              <w:t>11.</w:t>
            </w:r>
          </w:p>
        </w:tc>
        <w:tc>
          <w:tcPr>
            <w:tcW w:w="255" w:type="dxa"/>
            <w:tcBorders>
              <w:top w:val="single" w:sz="4" w:space="0" w:color="auto"/>
            </w:tcBorders>
            <w:vAlign w:val="bottom"/>
          </w:tcPr>
          <w:p w:rsidR="003E3074" w:rsidRPr="00796B2A" w:rsidRDefault="003E3074" w:rsidP="005C27CD">
            <w:pPr>
              <w:widowControl w:val="0"/>
              <w:rPr>
                <w:rFonts w:eastAsia="Calibri"/>
                <w:kern w:val="1"/>
                <w:szCs w:val="28"/>
              </w:rPr>
            </w:pPr>
            <w:r w:rsidRPr="00796B2A">
              <w:rPr>
                <w:rFonts w:eastAsia="Calibri"/>
                <w:kern w:val="1"/>
                <w:sz w:val="22"/>
                <w:szCs w:val="28"/>
              </w:rPr>
              <w:t>»</w:t>
            </w:r>
          </w:p>
        </w:tc>
        <w:tc>
          <w:tcPr>
            <w:tcW w:w="1134" w:type="dxa"/>
            <w:tcBorders>
              <w:top w:val="single" w:sz="4" w:space="0" w:color="auto"/>
              <w:bottom w:val="single" w:sz="4" w:space="0" w:color="auto"/>
            </w:tcBorders>
            <w:vAlign w:val="bottom"/>
          </w:tcPr>
          <w:p w:rsidR="003E3074" w:rsidRPr="00796B2A" w:rsidRDefault="003160BC" w:rsidP="005C27CD">
            <w:pPr>
              <w:widowControl w:val="0"/>
              <w:jc w:val="center"/>
              <w:rPr>
                <w:rFonts w:eastAsia="Calibri"/>
                <w:kern w:val="1"/>
                <w:szCs w:val="28"/>
              </w:rPr>
            </w:pPr>
            <w:r>
              <w:rPr>
                <w:rFonts w:eastAsia="Calibri"/>
                <w:kern w:val="1"/>
                <w:szCs w:val="28"/>
              </w:rPr>
              <w:t>01</w:t>
            </w:r>
          </w:p>
        </w:tc>
        <w:tc>
          <w:tcPr>
            <w:tcW w:w="85" w:type="dxa"/>
            <w:tcBorders>
              <w:top w:val="single" w:sz="4" w:space="0" w:color="auto"/>
            </w:tcBorders>
            <w:vAlign w:val="bottom"/>
          </w:tcPr>
          <w:p w:rsidR="003E3074" w:rsidRPr="00796B2A" w:rsidRDefault="003E3074" w:rsidP="005C27CD">
            <w:pPr>
              <w:widowControl w:val="0"/>
              <w:jc w:val="center"/>
              <w:rPr>
                <w:rFonts w:eastAsia="Calibri"/>
                <w:kern w:val="1"/>
                <w:szCs w:val="28"/>
              </w:rPr>
            </w:pPr>
          </w:p>
        </w:tc>
        <w:tc>
          <w:tcPr>
            <w:tcW w:w="624" w:type="dxa"/>
            <w:gridSpan w:val="3"/>
            <w:tcBorders>
              <w:top w:val="single" w:sz="4" w:space="0" w:color="auto"/>
              <w:bottom w:val="single" w:sz="4" w:space="0" w:color="auto"/>
            </w:tcBorders>
            <w:vAlign w:val="bottom"/>
          </w:tcPr>
          <w:p w:rsidR="003E3074" w:rsidRPr="00796B2A" w:rsidRDefault="003160BC" w:rsidP="005C27CD">
            <w:pPr>
              <w:widowControl w:val="0"/>
              <w:jc w:val="center"/>
              <w:rPr>
                <w:rFonts w:eastAsia="Calibri"/>
                <w:kern w:val="1"/>
                <w:szCs w:val="28"/>
              </w:rPr>
            </w:pPr>
            <w:r>
              <w:rPr>
                <w:rFonts w:eastAsia="Calibri"/>
                <w:kern w:val="1"/>
                <w:szCs w:val="28"/>
              </w:rPr>
              <w:t>2024</w:t>
            </w:r>
          </w:p>
        </w:tc>
        <w:tc>
          <w:tcPr>
            <w:tcW w:w="626" w:type="dxa"/>
            <w:gridSpan w:val="2"/>
            <w:tcBorders>
              <w:top w:val="single" w:sz="4" w:space="0" w:color="auto"/>
              <w:right w:val="single" w:sz="4" w:space="0" w:color="auto"/>
            </w:tcBorders>
            <w:vAlign w:val="bottom"/>
          </w:tcPr>
          <w:p w:rsidR="003E3074" w:rsidRPr="00796B2A" w:rsidRDefault="003E3074" w:rsidP="005C27CD">
            <w:pPr>
              <w:widowControl w:val="0"/>
              <w:ind w:left="57"/>
              <w:rPr>
                <w:rFonts w:eastAsia="Calibri"/>
                <w:kern w:val="1"/>
                <w:szCs w:val="28"/>
              </w:rPr>
            </w:pPr>
            <w:proofErr w:type="gramStart"/>
            <w:r w:rsidRPr="00796B2A">
              <w:rPr>
                <w:rFonts w:eastAsia="Calibri"/>
                <w:kern w:val="1"/>
                <w:sz w:val="22"/>
                <w:szCs w:val="28"/>
              </w:rPr>
              <w:t>г</w:t>
            </w:r>
            <w:proofErr w:type="gramEnd"/>
            <w:r w:rsidRPr="00796B2A">
              <w:rPr>
                <w:rFonts w:eastAsia="Calibri"/>
                <w:kern w:val="1"/>
                <w:sz w:val="22"/>
                <w:szCs w:val="28"/>
              </w:rPr>
              <w:t>.</w:t>
            </w:r>
          </w:p>
        </w:tc>
      </w:tr>
      <w:tr w:rsidR="003E3074" w:rsidRPr="00796B2A" w:rsidTr="005C2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rsidR="003E3074" w:rsidRPr="00796B2A" w:rsidRDefault="003E3074" w:rsidP="005C27CD">
            <w:pPr>
              <w:widowControl w:val="0"/>
              <w:jc w:val="center"/>
              <w:rPr>
                <w:rFonts w:eastAsia="Calibri"/>
                <w:kern w:val="1"/>
                <w:szCs w:val="28"/>
              </w:rPr>
            </w:pPr>
          </w:p>
        </w:tc>
        <w:tc>
          <w:tcPr>
            <w:tcW w:w="119" w:type="dxa"/>
            <w:tcBorders>
              <w:left w:val="single" w:sz="4" w:space="0" w:color="auto"/>
              <w:bottom w:val="single" w:sz="4" w:space="0" w:color="auto"/>
            </w:tcBorders>
          </w:tcPr>
          <w:p w:rsidR="003E3074" w:rsidRPr="00796B2A" w:rsidRDefault="003E3074" w:rsidP="005C27CD">
            <w:pPr>
              <w:widowControl w:val="0"/>
              <w:jc w:val="center"/>
              <w:rPr>
                <w:rFonts w:eastAsia="Calibri"/>
                <w:kern w:val="1"/>
                <w:szCs w:val="28"/>
              </w:rPr>
            </w:pPr>
          </w:p>
        </w:tc>
        <w:tc>
          <w:tcPr>
            <w:tcW w:w="1983" w:type="dxa"/>
            <w:gridSpan w:val="2"/>
            <w:tcBorders>
              <w:top w:val="single" w:sz="4" w:space="0" w:color="auto"/>
              <w:bottom w:val="single" w:sz="4" w:space="0" w:color="auto"/>
            </w:tcBorders>
          </w:tcPr>
          <w:p w:rsidR="003E3074" w:rsidRPr="00796B2A" w:rsidRDefault="003E3074" w:rsidP="005C27CD">
            <w:pPr>
              <w:widowControl w:val="0"/>
              <w:jc w:val="center"/>
              <w:rPr>
                <w:rFonts w:eastAsia="Calibri"/>
                <w:kern w:val="1"/>
                <w:szCs w:val="28"/>
              </w:rPr>
            </w:pPr>
            <w:r w:rsidRPr="00796B2A">
              <w:rPr>
                <w:rFonts w:eastAsia="Calibri"/>
                <w:kern w:val="1"/>
                <w:sz w:val="22"/>
                <w:szCs w:val="28"/>
              </w:rPr>
              <w:t>(подпись)</w:t>
            </w:r>
          </w:p>
        </w:tc>
        <w:tc>
          <w:tcPr>
            <w:tcW w:w="284" w:type="dxa"/>
            <w:tcBorders>
              <w:bottom w:val="single" w:sz="4" w:space="0" w:color="auto"/>
            </w:tcBorders>
          </w:tcPr>
          <w:p w:rsidR="003E3074" w:rsidRPr="00796B2A" w:rsidRDefault="003E3074" w:rsidP="005C27CD">
            <w:pPr>
              <w:widowControl w:val="0"/>
              <w:rPr>
                <w:rFonts w:eastAsia="Calibri"/>
                <w:kern w:val="1"/>
                <w:szCs w:val="28"/>
              </w:rPr>
            </w:pPr>
          </w:p>
        </w:tc>
        <w:tc>
          <w:tcPr>
            <w:tcW w:w="3175" w:type="dxa"/>
            <w:gridSpan w:val="5"/>
            <w:tcBorders>
              <w:top w:val="single" w:sz="4" w:space="0" w:color="auto"/>
              <w:bottom w:val="single" w:sz="4" w:space="0" w:color="auto"/>
            </w:tcBorders>
          </w:tcPr>
          <w:p w:rsidR="003E3074" w:rsidRPr="00796B2A" w:rsidRDefault="003E3074" w:rsidP="005C27CD">
            <w:pPr>
              <w:widowControl w:val="0"/>
              <w:jc w:val="center"/>
              <w:rPr>
                <w:rFonts w:eastAsia="Calibri"/>
                <w:kern w:val="1"/>
                <w:szCs w:val="28"/>
              </w:rPr>
            </w:pPr>
            <w:r w:rsidRPr="00796B2A">
              <w:rPr>
                <w:rFonts w:eastAsia="Calibri"/>
                <w:kern w:val="1"/>
                <w:sz w:val="22"/>
                <w:szCs w:val="28"/>
              </w:rPr>
              <w:t>(инициалы, фамилия)</w:t>
            </w:r>
          </w:p>
        </w:tc>
        <w:tc>
          <w:tcPr>
            <w:tcW w:w="115" w:type="dxa"/>
            <w:tcBorders>
              <w:bottom w:val="single" w:sz="4" w:space="0" w:color="auto"/>
              <w:right w:val="single" w:sz="4" w:space="0" w:color="auto"/>
            </w:tcBorders>
          </w:tcPr>
          <w:p w:rsidR="003E3074" w:rsidRPr="00796B2A" w:rsidRDefault="003E3074" w:rsidP="005C27CD">
            <w:pPr>
              <w:widowControl w:val="0"/>
              <w:rPr>
                <w:rFonts w:eastAsia="Calibri"/>
                <w:kern w:val="1"/>
                <w:szCs w:val="28"/>
              </w:rPr>
            </w:pPr>
          </w:p>
        </w:tc>
        <w:tc>
          <w:tcPr>
            <w:tcW w:w="624" w:type="dxa"/>
            <w:tcBorders>
              <w:left w:val="single" w:sz="4" w:space="0" w:color="auto"/>
              <w:bottom w:val="single" w:sz="4" w:space="0" w:color="auto"/>
            </w:tcBorders>
          </w:tcPr>
          <w:p w:rsidR="003E3074" w:rsidRPr="00796B2A" w:rsidRDefault="003E3074" w:rsidP="005C27CD">
            <w:pPr>
              <w:widowControl w:val="0"/>
              <w:jc w:val="right"/>
              <w:rPr>
                <w:rFonts w:eastAsia="Calibri"/>
                <w:kern w:val="1"/>
                <w:szCs w:val="28"/>
              </w:rPr>
            </w:pPr>
          </w:p>
        </w:tc>
        <w:tc>
          <w:tcPr>
            <w:tcW w:w="397" w:type="dxa"/>
            <w:gridSpan w:val="2"/>
            <w:tcBorders>
              <w:top w:val="single" w:sz="4" w:space="0" w:color="auto"/>
              <w:bottom w:val="single" w:sz="4" w:space="0" w:color="auto"/>
            </w:tcBorders>
          </w:tcPr>
          <w:p w:rsidR="003E3074" w:rsidRPr="00796B2A" w:rsidRDefault="003E3074" w:rsidP="005C27CD">
            <w:pPr>
              <w:widowControl w:val="0"/>
              <w:jc w:val="center"/>
              <w:rPr>
                <w:rFonts w:eastAsia="Calibri"/>
                <w:kern w:val="1"/>
                <w:szCs w:val="28"/>
              </w:rPr>
            </w:pPr>
          </w:p>
        </w:tc>
        <w:tc>
          <w:tcPr>
            <w:tcW w:w="255" w:type="dxa"/>
            <w:tcBorders>
              <w:bottom w:val="single" w:sz="4" w:space="0" w:color="auto"/>
            </w:tcBorders>
          </w:tcPr>
          <w:p w:rsidR="003E3074" w:rsidRPr="00796B2A" w:rsidRDefault="003E3074" w:rsidP="005C27CD">
            <w:pPr>
              <w:widowControl w:val="0"/>
              <w:rPr>
                <w:rFonts w:eastAsia="Calibri"/>
                <w:kern w:val="1"/>
                <w:szCs w:val="28"/>
              </w:rPr>
            </w:pPr>
          </w:p>
        </w:tc>
        <w:tc>
          <w:tcPr>
            <w:tcW w:w="1134" w:type="dxa"/>
            <w:tcBorders>
              <w:top w:val="single" w:sz="4" w:space="0" w:color="auto"/>
              <w:bottom w:val="single" w:sz="4" w:space="0" w:color="auto"/>
            </w:tcBorders>
          </w:tcPr>
          <w:p w:rsidR="003E3074" w:rsidRPr="00796B2A" w:rsidRDefault="003E3074" w:rsidP="005C27CD">
            <w:pPr>
              <w:widowControl w:val="0"/>
              <w:jc w:val="center"/>
              <w:rPr>
                <w:rFonts w:eastAsia="Calibri"/>
                <w:kern w:val="1"/>
                <w:szCs w:val="28"/>
              </w:rPr>
            </w:pPr>
          </w:p>
        </w:tc>
        <w:tc>
          <w:tcPr>
            <w:tcW w:w="85" w:type="dxa"/>
            <w:tcBorders>
              <w:bottom w:val="single" w:sz="4" w:space="0" w:color="auto"/>
            </w:tcBorders>
          </w:tcPr>
          <w:p w:rsidR="003E3074" w:rsidRPr="00796B2A" w:rsidRDefault="003E3074" w:rsidP="005C27CD">
            <w:pPr>
              <w:widowControl w:val="0"/>
              <w:jc w:val="center"/>
              <w:rPr>
                <w:rFonts w:eastAsia="Calibri"/>
                <w:kern w:val="1"/>
                <w:szCs w:val="28"/>
              </w:rPr>
            </w:pPr>
          </w:p>
        </w:tc>
        <w:tc>
          <w:tcPr>
            <w:tcW w:w="624" w:type="dxa"/>
            <w:gridSpan w:val="3"/>
            <w:tcBorders>
              <w:top w:val="single" w:sz="4" w:space="0" w:color="auto"/>
              <w:bottom w:val="single" w:sz="4" w:space="0" w:color="auto"/>
            </w:tcBorders>
          </w:tcPr>
          <w:p w:rsidR="003E3074" w:rsidRPr="00796B2A" w:rsidRDefault="003E3074" w:rsidP="005C27CD">
            <w:pPr>
              <w:widowControl w:val="0"/>
              <w:jc w:val="center"/>
              <w:rPr>
                <w:rFonts w:eastAsia="Calibri"/>
                <w:kern w:val="1"/>
                <w:szCs w:val="28"/>
              </w:rPr>
            </w:pPr>
          </w:p>
        </w:tc>
        <w:tc>
          <w:tcPr>
            <w:tcW w:w="626" w:type="dxa"/>
            <w:gridSpan w:val="2"/>
            <w:tcBorders>
              <w:bottom w:val="single" w:sz="4" w:space="0" w:color="auto"/>
              <w:right w:val="single" w:sz="4" w:space="0" w:color="auto"/>
            </w:tcBorders>
          </w:tcPr>
          <w:p w:rsidR="003E3074" w:rsidRPr="00796B2A" w:rsidRDefault="003E3074" w:rsidP="005C27CD">
            <w:pPr>
              <w:widowControl w:val="0"/>
              <w:ind w:left="57"/>
              <w:rPr>
                <w:rFonts w:eastAsia="Calibri"/>
                <w:kern w:val="1"/>
                <w:szCs w:val="28"/>
              </w:rPr>
            </w:pPr>
          </w:p>
        </w:tc>
      </w:tr>
    </w:tbl>
    <w:p w:rsidR="003E3074" w:rsidRPr="00796B2A" w:rsidRDefault="003E3074" w:rsidP="003E3074">
      <w:pPr>
        <w:rPr>
          <w:sz w:val="22"/>
          <w:szCs w:val="28"/>
        </w:rPr>
      </w:pPr>
    </w:p>
    <w:p w:rsidR="003E3074" w:rsidRDefault="003E3074" w:rsidP="003E3074">
      <w:pPr>
        <w:autoSpaceDE w:val="0"/>
        <w:autoSpaceDN w:val="0"/>
        <w:spacing w:after="240"/>
        <w:jc w:val="center"/>
        <w:rPr>
          <w:b/>
          <w:sz w:val="22"/>
          <w:szCs w:val="22"/>
        </w:rPr>
      </w:pPr>
    </w:p>
    <w:p w:rsidR="0056692C" w:rsidRDefault="0056692C"/>
    <w:sectPr w:rsidR="0056692C" w:rsidSect="00952BED">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3074"/>
    <w:rsid w:val="00111088"/>
    <w:rsid w:val="00283FA7"/>
    <w:rsid w:val="00286193"/>
    <w:rsid w:val="003160BC"/>
    <w:rsid w:val="003253C6"/>
    <w:rsid w:val="00347B84"/>
    <w:rsid w:val="003E3074"/>
    <w:rsid w:val="004347A1"/>
    <w:rsid w:val="00496178"/>
    <w:rsid w:val="0056692C"/>
    <w:rsid w:val="005965ED"/>
    <w:rsid w:val="00A374B5"/>
    <w:rsid w:val="00AF3E54"/>
    <w:rsid w:val="00D03346"/>
    <w:rsid w:val="00D31F3A"/>
    <w:rsid w:val="00D75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3E3074"/>
    <w:pPr>
      <w:suppressAutoHyphens/>
      <w:spacing w:after="200" w:line="276" w:lineRule="auto"/>
      <w:ind w:firstLine="567"/>
      <w:jc w:val="both"/>
    </w:pPr>
    <w:rPr>
      <w:rFonts w:ascii="Arial" w:eastAsia="SimSun" w:hAnsi="Arial"/>
      <w:sz w:val="28"/>
      <w:lang w:eastAsia="ar-SA"/>
    </w:rPr>
  </w:style>
  <w:style w:type="character" w:customStyle="1" w:styleId="a4">
    <w:name w:val="Основной текст Знак"/>
    <w:basedOn w:val="a0"/>
    <w:link w:val="a3"/>
    <w:rsid w:val="003E3074"/>
    <w:rPr>
      <w:rFonts w:ascii="Arial" w:eastAsia="SimSun" w:hAnsi="Arial"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Экономика</cp:lastModifiedBy>
  <cp:revision>12</cp:revision>
  <dcterms:created xsi:type="dcterms:W3CDTF">2024-01-22T07:28:00Z</dcterms:created>
  <dcterms:modified xsi:type="dcterms:W3CDTF">2024-01-24T11:19:00Z</dcterms:modified>
</cp:coreProperties>
</file>