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F" w:rsidRPr="004C051F" w:rsidRDefault="004C051F" w:rsidP="00771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Вьюнского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4C051F" w:rsidRDefault="004C051F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0C1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0C125E" w:rsidRPr="004C051F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0000 номер 00000000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125E" w:rsidRDefault="004C051F" w:rsidP="000C125E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перевести жилое помещение в нежилое помещение, </w:t>
      </w:r>
      <w:r w:rsidRPr="004C051F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нежилое помещение в жилое помещение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находящееся по адресу: 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согласие каждого собств</w:t>
      </w:r>
      <w:bookmarkStart w:id="0" w:name="_GoBack"/>
      <w:bookmarkEnd w:id="0"/>
      <w:r>
        <w:rPr>
          <w:rFonts w:ascii="Arial" w:hAnsi="Arial" w:cs="Arial"/>
          <w:color w:val="000000"/>
        </w:rPr>
        <w:t>енника всех помещений, примыкающих к переводимому помещению, на перевод жилого помещения в нежилое помещение;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0C125E" w:rsidRDefault="000C125E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051F" w:rsidRPr="004C051F" w:rsidRDefault="004C051F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9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845"/>
      </w:tblGrid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0C125E" w:rsidRDefault="004C051F" w:rsidP="000C12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C051F" w:rsidRPr="004C051F" w:rsidTr="004C051F">
        <w:trPr>
          <w:trHeight w:val="9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4C051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4C051F" w:rsidRPr="004C051F" w:rsidRDefault="000C125E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«15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 2023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</w:t>
      </w:r>
      <w:proofErr w:type="gramEnd"/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0C125E" w:rsidRDefault="000C125E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546D70" w:rsidRDefault="00546D70"/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6320"/>
    <w:multiLevelType w:val="hybridMultilevel"/>
    <w:tmpl w:val="096CC9A4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2"/>
    <w:rsid w:val="000C125E"/>
    <w:rsid w:val="004C051F"/>
    <w:rsid w:val="00546D70"/>
    <w:rsid w:val="0077142B"/>
    <w:rsid w:val="00C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BB6A"/>
  <w15:chartTrackingRefBased/>
  <w15:docId w15:val="{9D615101-E278-4542-B238-4016FE0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2023-03-23T05:37:00Z</dcterms:created>
  <dcterms:modified xsi:type="dcterms:W3CDTF">2023-03-23T06:08:00Z</dcterms:modified>
</cp:coreProperties>
</file>