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8A5" w:rsidRDefault="006C28A5" w:rsidP="006C28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ПОТОДЕЕВСКОГО СЕЛЬСОВЕТА НАРОВЧАТСКОГО РАЙОНА</w:t>
      </w:r>
    </w:p>
    <w:p w:rsidR="006C28A5" w:rsidRDefault="006C28A5" w:rsidP="006C28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6C28A5" w:rsidRDefault="006C28A5" w:rsidP="006C28A5">
      <w:pPr>
        <w:pStyle w:val="a3"/>
        <w:spacing w:before="240" w:beforeAutospacing="0" w:after="60" w:afterAutospacing="0"/>
        <w:ind w:firstLine="567"/>
        <w:jc w:val="center"/>
        <w:rPr>
          <w:rFonts w:ascii="Arial" w:hAnsi="Arial" w:cs="Arial"/>
          <w:color w:val="000000"/>
        </w:rPr>
      </w:pPr>
      <w:bookmarkStart w:id="0" w:name="_Hlk27814623"/>
      <w:bookmarkStart w:id="1" w:name="_Hlk34385700"/>
      <w:bookmarkEnd w:id="0"/>
      <w:r>
        <w:rPr>
          <w:rFonts w:ascii="Arial" w:hAnsi="Arial" w:cs="Arial"/>
          <w:b/>
          <w:bCs/>
          <w:color w:val="000000"/>
          <w:sz w:val="32"/>
          <w:szCs w:val="32"/>
        </w:rPr>
        <w:t>ПОСТАНОВЛЕНИЕ</w:t>
      </w:r>
      <w:bookmarkEnd w:id="1"/>
    </w:p>
    <w:p w:rsidR="006C28A5" w:rsidRDefault="006C28A5" w:rsidP="006C28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25.10.2021 г 39</w:t>
      </w:r>
    </w:p>
    <w:p w:rsidR="006C28A5" w:rsidRDefault="006C28A5" w:rsidP="006C28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с.Потодеево</w:t>
      </w:r>
    </w:p>
    <w:p w:rsidR="006C28A5" w:rsidRDefault="006C28A5" w:rsidP="006C28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предоставлениямуниципальной услуги «Признание жилых помещений муниципального жилищного фонда непригодными для проживания»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администрацииПотодеевского сельсовета Наровчатского района Пензенской области </w:t>
      </w:r>
      <w:hyperlink r:id="rId4" w:tgtFrame="_blank" w:history="1">
        <w:r>
          <w:rPr>
            <w:rStyle w:val="hyperlink"/>
            <w:rFonts w:ascii="Arial" w:hAnsi="Arial" w:cs="Arial"/>
            <w:color w:val="0000FF"/>
          </w:rPr>
          <w:t>от 01.11.2019г №29</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Потодеевского сельсовета Наровчатского района Пензенской области», </w:t>
      </w:r>
      <w:hyperlink r:id="rId5" w:tgtFrame="_blank" w:history="1">
        <w:r>
          <w:rPr>
            <w:rStyle w:val="hyperlink"/>
            <w:rFonts w:ascii="Arial" w:hAnsi="Arial" w:cs="Arial"/>
            <w:color w:val="0000FF"/>
          </w:rPr>
          <w:t>от 26.06.2020</w:t>
        </w:r>
      </w:hyperlink>
      <w:r>
        <w:rPr>
          <w:rFonts w:ascii="Arial" w:hAnsi="Arial" w:cs="Arial"/>
          <w:color w:val="000000"/>
        </w:rPr>
        <w:t> №34 «Об утверждении Реестра муниципальных услуг Потодеевского сельсовета Наровчатского района Пензенской области», статьей 23 </w:t>
      </w:r>
      <w:hyperlink r:id="rId6" w:tgtFrame="_blank" w:history="1">
        <w:r>
          <w:rPr>
            <w:rStyle w:val="hyperlink"/>
            <w:rFonts w:ascii="Arial" w:hAnsi="Arial" w:cs="Arial"/>
            <w:color w:val="0000FF"/>
          </w:rPr>
          <w:t>Устава Потодеевского сельсовета Наровчатского района Пензенской области</w:t>
        </w:r>
      </w:hyperlink>
      <w:r>
        <w:rPr>
          <w:rFonts w:ascii="Arial" w:hAnsi="Arial" w:cs="Arial"/>
          <w:color w:val="000000"/>
        </w:rPr>
        <w:t>,</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Потодеевского сельсовета Наровчатского района Пензенской области постановляет: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пригодными(непригодными) для проживания граждан».</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 Постановление администрации Потодеевского сельсовета Наровчатского района Пензенской области </w:t>
      </w:r>
      <w:hyperlink r:id="rId7" w:tgtFrame="_blank" w:history="1">
        <w:r>
          <w:rPr>
            <w:rStyle w:val="hyperlink"/>
            <w:rFonts w:ascii="Arial" w:hAnsi="Arial" w:cs="Arial"/>
            <w:color w:val="0000FF"/>
          </w:rPr>
          <w:t>от 26.06.2020 № 22</w:t>
        </w:r>
      </w:hyperlink>
      <w:r>
        <w:rPr>
          <w:rFonts w:ascii="Arial" w:hAnsi="Arial" w:cs="Arial"/>
          <w:color w:val="000000"/>
        </w:rPr>
        <w:t>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Постановление администрации Потодеевского сельсовета Наровчатскогорайона Пензенской области </w:t>
      </w:r>
      <w:hyperlink r:id="rId8" w:tgtFrame="_blank" w:history="1">
        <w:r>
          <w:rPr>
            <w:rStyle w:val="hyperlink"/>
            <w:rFonts w:ascii="Arial" w:hAnsi="Arial" w:cs="Arial"/>
            <w:color w:val="0000FF"/>
          </w:rPr>
          <w:t>от 22.09.2020 № 36</w:t>
        </w:r>
      </w:hyperlink>
      <w:r>
        <w:rPr>
          <w:rFonts w:ascii="Arial" w:hAnsi="Arial" w:cs="Arial"/>
          <w:color w:val="000000"/>
        </w:rPr>
        <w:t> «О внесении изменений в постановление администрации Потодеевского сельсовета Наровчатского района Пензенской области от 26.06.2020 №22»;</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 Постановление администрации Потодеевского сельсовета Наровчатского района Пензенской области </w:t>
      </w:r>
      <w:hyperlink r:id="rId9" w:tgtFrame="_blank" w:history="1">
        <w:r>
          <w:rPr>
            <w:rStyle w:val="hyperlink"/>
            <w:rFonts w:ascii="Arial" w:hAnsi="Arial" w:cs="Arial"/>
            <w:color w:val="0000FF"/>
          </w:rPr>
          <w:t>от 06.10.2020 № 33</w:t>
        </w:r>
      </w:hyperlink>
      <w:r>
        <w:rPr>
          <w:rFonts w:ascii="Arial" w:hAnsi="Arial" w:cs="Arial"/>
          <w:color w:val="000000"/>
        </w:rPr>
        <w:t>«О внесении изменений в постановление администрации Потодеевского сельсовета Наровчатского района Пензенской области от 26.06.2020 №22».</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«Ведомости Потодеевского сельсовета»и на официальном сайте администрацииПотодеевского сельсовета Наровчатского района Пензенской области в информационно-телекоммуникационной сети «Интернет».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Потодеевского сельсовета</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А.А,Бочков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Потодеевского сельсовета</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от 25.10.2021г №39</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bookmarkStart w:id="2" w:name="P31"/>
      <w:bookmarkEnd w:id="2"/>
      <w:r>
        <w:rPr>
          <w:rFonts w:ascii="Arial" w:hAnsi="Arial" w:cs="Arial"/>
          <w:b/>
          <w:bCs/>
          <w:color w:val="000000"/>
          <w:sz w:val="32"/>
          <w:szCs w:val="32"/>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Потодеевского сельсовета Наровчатского района Пензенской области (далее - Администрация) при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bookmarkStart w:id="3" w:name="P45"/>
      <w:bookmarkEnd w:id="3"/>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1.2. Заявителями муниципальной услуги являются</w:t>
      </w:r>
      <w:bookmarkStart w:id="4" w:name="P46"/>
      <w:bookmarkEnd w:id="4"/>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порядку информирования о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potodeevo/narovchat/ru(далее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Заявитель имеет право на получение информации о предоставлении муниципальной услуги посредством Единого портала и Регионального портала.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w:t>
      </w:r>
      <w:r>
        <w:rPr>
          <w:rFonts w:ascii="Arial" w:hAnsi="Arial" w:cs="Arial"/>
          <w:color w:val="000000"/>
        </w:rPr>
        <w:lastRenderedPageBreak/>
        <w:t>муниципальной услуги, предусмотренным пунктом 1.5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bookmarkStart w:id="5"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5"/>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bookmarkStart w:id="6" w:name="P164"/>
      <w:bookmarkEnd w:id="6"/>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6C28A5" w:rsidRDefault="006C28A5" w:rsidP="006C28A5">
      <w:pPr>
        <w:pStyle w:val="a3"/>
        <w:spacing w:before="0" w:beforeAutospacing="0" w:after="0" w:afterAutospacing="0"/>
        <w:ind w:firstLine="567"/>
        <w:jc w:val="both"/>
        <w:rPr>
          <w:rFonts w:ascii="Arial" w:hAnsi="Arial" w:cs="Arial"/>
          <w:color w:val="000000"/>
        </w:rPr>
      </w:pPr>
      <w:bookmarkStart w:id="7" w:name="P177"/>
      <w:bookmarkEnd w:id="7"/>
      <w:r>
        <w:rPr>
          <w:rFonts w:ascii="Arial" w:hAnsi="Arial" w:cs="Arial"/>
          <w:color w:val="000000"/>
        </w:rPr>
        <w:lastRenderedPageBreak/>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6C28A5" w:rsidRDefault="006C28A5" w:rsidP="006C28A5">
      <w:pPr>
        <w:pStyle w:val="a3"/>
        <w:spacing w:before="0" w:beforeAutospacing="0" w:after="0" w:afterAutospacing="0"/>
        <w:ind w:firstLine="567"/>
        <w:jc w:val="both"/>
        <w:rPr>
          <w:rFonts w:ascii="Arial" w:hAnsi="Arial" w:cs="Arial"/>
          <w:color w:val="000000"/>
        </w:rPr>
      </w:pPr>
      <w:bookmarkStart w:id="8" w:name="P178"/>
      <w:bookmarkEnd w:id="8"/>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bookmarkStart w:id="9" w:name="P190"/>
      <w:bookmarkEnd w:id="9"/>
      <w:r>
        <w:rPr>
          <w:rFonts w:ascii="Arial" w:hAnsi="Arial" w:cs="Arial"/>
          <w:color w:val="000000"/>
        </w:rPr>
        <w:t xml:space="preserve">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w:t>
      </w:r>
      <w:r>
        <w:rPr>
          <w:rFonts w:ascii="Arial" w:hAnsi="Arial" w:cs="Arial"/>
          <w:color w:val="000000"/>
        </w:rPr>
        <w:lastRenderedPageBreak/>
        <w:t>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услуг, которые являются необходимыми и обязательными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регистрируется в установленной системе документооборота с присвоением входящего номера и указанием даты его получения.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Pr>
          <w:rFonts w:ascii="Arial" w:hAnsi="Arial" w:cs="Arial"/>
          <w:color w:val="000000"/>
        </w:rPr>
        <w:lastRenderedPageBreak/>
        <w:t>(стационарными «тревожными кнопками» или переносными многофункциональными брелками-коммуникаторами).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Администрацией заявления и иных документов, необходимых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проверяет соответствие представленных документов требованиям законодательства Российской Федерации и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3.19. Комиссия рассматривает представленное заявление вместе с документами на заседании Комиссии и принимает одно из следующих решений:</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 о выявлении оснований для признания помещения непригодным для проживания.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Подготовка Администрацией результата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Pr>
          <w:rFonts w:ascii="Arial" w:hAnsi="Arial" w:cs="Arial"/>
          <w:color w:val="000000"/>
        </w:rPr>
        <w:t>решение (правовой акт) о пригодности (непригодности) жилого помещения</w:t>
      </w:r>
      <w:bookmarkStart w:id="11" w:name="_Hlk34046420"/>
      <w:bookmarkEnd w:id="10"/>
      <w:r>
        <w:rPr>
          <w:rFonts w:ascii="Arial" w:hAnsi="Arial" w:cs="Arial"/>
          <w:color w:val="000000"/>
        </w:rPr>
        <w:t>.</w:t>
      </w:r>
      <w:bookmarkEnd w:id="11"/>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3.29. Способ фиксации результата выполнения административной процедуры является регистрация решения (правового акта) о пригодности (непригодности) </w:t>
      </w:r>
      <w:r>
        <w:rPr>
          <w:rFonts w:ascii="Arial" w:hAnsi="Arial" w:cs="Arial"/>
          <w:color w:val="000000"/>
        </w:rPr>
        <w:lastRenderedPageBreak/>
        <w:t>жилого помещения в журнале регистрации решений о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bookmarkStart w:id="12" w:name="_Hlk34208233"/>
      <w:bookmarkStart w:id="13" w:name="_Hlk34208195"/>
      <w:bookmarkEnd w:id="12"/>
      <w:r>
        <w:rPr>
          <w:rFonts w:ascii="Arial" w:hAnsi="Arial" w:cs="Arial"/>
          <w:b/>
          <w:bCs/>
          <w:color w:val="000000"/>
          <w:sz w:val="30"/>
          <w:szCs w:val="30"/>
        </w:rPr>
        <w:t>Выдача заявителю результата предоставления муниципальной услуги</w:t>
      </w:r>
      <w:bookmarkEnd w:id="13"/>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Особенности предоставления муниципальной услуги в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3.38. Заявление и документы, необходимые для предоставления муниципальной услуги, могут быть поданы через МФЦ в соответствии с </w:t>
      </w:r>
      <w:r>
        <w:rPr>
          <w:rFonts w:ascii="Arial" w:hAnsi="Arial" w:cs="Arial"/>
          <w:color w:val="000000"/>
        </w:rPr>
        <w:lastRenderedPageBreak/>
        <w:t>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bookmarkStart w:id="14" w:name="_Hlk34208270"/>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bookmarkEnd w:id="14"/>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3.51.В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3.53.Максимальный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Pr>
          <w:rFonts w:ascii="Arial" w:hAnsi="Arial" w:cs="Arial"/>
          <w:color w:val="000000"/>
        </w:rPr>
        <w:lastRenderedPageBreak/>
        <w:t>технической ошибки в выданном в результате предоставления муниципальной услуги документе.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0" w:tgtFrame="_blank" w:history="1">
        <w:r>
          <w:rPr>
            <w:rStyle w:val="hyperlink"/>
            <w:rFonts w:ascii="Arial" w:hAnsi="Arial" w:cs="Arial"/>
            <w:color w:val="0000FF"/>
          </w:rPr>
          <w:t>от 19.09.2018 г № 33</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Потодеевского сельсовета Наровчатского района Пензенской области, должностных лиц, муниципальных служащих администрации Потодеевского сельсовета Наровчатского района Пензенской области при предоставлении муниципальных услуг».</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жилых помещений</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муниципального жилищного фонда непригодными для</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w:t>
      </w:r>
      <w:bookmarkStart w:id="15" w:name="P461"/>
      <w:bookmarkEnd w:id="15"/>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6C28A5" w:rsidRDefault="006C28A5" w:rsidP="006C28A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 __________________________________________________</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__________________________________________________</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______________________________________________________________________________;</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_______________________________________________________________________________</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6C28A5" w:rsidRDefault="006C28A5" w:rsidP="006C28A5">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E474CB" w:rsidRDefault="00E474CB">
      <w:bookmarkStart w:id="16" w:name="_GoBack"/>
      <w:bookmarkEnd w:id="16"/>
    </w:p>
    <w:sectPr w:rsidR="00E47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0F"/>
    <w:rsid w:val="003A120F"/>
    <w:rsid w:val="006C28A5"/>
    <w:rsid w:val="00E4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54F6B-8894-4143-A865-3A3AA5E0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C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3E94254-F90F-4800-965F-DFDF0C8DDA4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C15E1A4-90B3-49C7-9683-DD6AD78C504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35FFC2C-2041-40B0-9638-43C24C965DE1" TargetMode="External"/><Relationship Id="rId11" Type="http://schemas.openxmlformats.org/officeDocument/2006/relationships/fontTable" Target="fontTable.xml"/><Relationship Id="rId5" Type="http://schemas.openxmlformats.org/officeDocument/2006/relationships/hyperlink" Target="https://pravo-search.minjust.ru/bigs/showDocument.html?id=0D1F9FEB-A07D-42A4-93EB-8594905AA736" TargetMode="External"/><Relationship Id="rId10" Type="http://schemas.openxmlformats.org/officeDocument/2006/relationships/hyperlink" Target="https://pravo-search.minjust.ru/bigs/showDocument.html?id=5FBAB208-D576-4AE4-87CF-9B9E7B585F46" TargetMode="External"/><Relationship Id="rId4" Type="http://schemas.openxmlformats.org/officeDocument/2006/relationships/hyperlink" Target="https://pravo-search.minjust.ru/bigs/showDocument.html?id=F8F29425-AAE8-4D7F-8D7B-97ED6156EB8D" TargetMode="External"/><Relationship Id="rId9" Type="http://schemas.openxmlformats.org/officeDocument/2006/relationships/hyperlink" Target="https://pravo-search.minjust.ru/bigs/showDocument.html?id=2D4933D9-9B5D-474D-8D7B-C84A903401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10398</Words>
  <Characters>59270</Characters>
  <Application>Microsoft Office Word</Application>
  <DocSecurity>0</DocSecurity>
  <Lines>493</Lines>
  <Paragraphs>139</Paragraphs>
  <ScaleCrop>false</ScaleCrop>
  <Company/>
  <LinksUpToDate>false</LinksUpToDate>
  <CharactersWithSpaces>69529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2023-08-04T06:09:00Z</dcterms:created>
  <dcterms:modified xsi:type="dcterms:W3CDTF">2023-08-04T06:09:00Z</dcterms:modified>
</cp:coreProperties>
</file>