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45" w:rsidRPr="001C1A45" w:rsidRDefault="006746FB" w:rsidP="001C1A45">
      <w:pPr>
        <w:spacing w:before="240" w:after="60" w:line="240" w:lineRule="auto"/>
        <w:ind w:firstLine="567"/>
        <w:jc w:val="center"/>
        <w:rPr>
          <w:rFonts w:ascii="Arial" w:eastAsia="Times New Roman" w:hAnsi="Arial" w:cs="Arial"/>
          <w:b/>
          <w:bCs/>
          <w:color w:val="000000"/>
          <w:sz w:val="32"/>
          <w:szCs w:val="32"/>
          <w:lang w:eastAsia="ru-RU"/>
        </w:rPr>
      </w:pPr>
      <w:r w:rsidRPr="006746FB">
        <w:rPr>
          <w:rFonts w:ascii="Arial" w:eastAsia="Times New Roman" w:hAnsi="Arial" w:cs="Arial"/>
          <w:b/>
          <w:bCs/>
          <w:noProof/>
          <w:color w:val="000000"/>
          <w:sz w:val="32"/>
          <w:szCs w:val="32"/>
          <w:lang w:eastAsia="ru-RU"/>
        </w:rPr>
        <w:drawing>
          <wp:anchor distT="0" distB="0" distL="114300" distR="114300" simplePos="0" relativeHeight="251659264" behindDoc="0" locked="0" layoutInCell="1" allowOverlap="1">
            <wp:simplePos x="0" y="0"/>
            <wp:positionH relativeFrom="column">
              <wp:posOffset>2691613</wp:posOffset>
            </wp:positionH>
            <wp:positionV relativeFrom="paragraph">
              <wp:posOffset>69952</wp:posOffset>
            </wp:positionV>
            <wp:extent cx="727100" cy="950976"/>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727075" cy="950595"/>
                    </a:xfrm>
                    <a:prstGeom prst="rect">
                      <a:avLst/>
                    </a:prstGeom>
                    <a:solidFill>
                      <a:srgbClr val="FFFFFF"/>
                    </a:solidFill>
                    <a:ln w="9525">
                      <a:noFill/>
                      <a:miter lim="800000"/>
                      <a:headEnd/>
                      <a:tailEnd/>
                    </a:ln>
                  </pic:spPr>
                </pic:pic>
              </a:graphicData>
            </a:graphic>
          </wp:anchor>
        </w:drawing>
      </w:r>
      <w:r w:rsidR="001C1A45" w:rsidRPr="001C1A45">
        <w:rPr>
          <w:rFonts w:ascii="Arial" w:eastAsia="Times New Roman" w:hAnsi="Arial" w:cs="Arial"/>
          <w:b/>
          <w:bCs/>
          <w:color w:val="000000"/>
          <w:sz w:val="32"/>
          <w:szCs w:val="32"/>
          <w:lang w:eastAsia="ru-RU"/>
        </w:rPr>
        <w:t>УСТАВ</w:t>
      </w:r>
    </w:p>
    <w:p w:rsidR="001C1A45" w:rsidRPr="001C1A45" w:rsidRDefault="001C1A45" w:rsidP="001C1A45">
      <w:pPr>
        <w:spacing w:before="240" w:after="60" w:line="240" w:lineRule="auto"/>
        <w:ind w:firstLine="567"/>
        <w:jc w:val="center"/>
        <w:rPr>
          <w:rFonts w:ascii="Arial" w:eastAsia="Times New Roman" w:hAnsi="Arial" w:cs="Arial"/>
          <w:b/>
          <w:bCs/>
          <w:color w:val="000000"/>
          <w:sz w:val="32"/>
          <w:szCs w:val="32"/>
          <w:lang w:eastAsia="ru-RU"/>
        </w:rPr>
      </w:pPr>
      <w:r w:rsidRPr="001C1A45">
        <w:rPr>
          <w:rFonts w:ascii="Arial" w:eastAsia="Times New Roman" w:hAnsi="Arial" w:cs="Arial"/>
          <w:b/>
          <w:bCs/>
          <w:color w:val="000000"/>
          <w:sz w:val="32"/>
          <w:szCs w:val="32"/>
          <w:lang w:eastAsia="ru-RU"/>
        </w:rPr>
        <w:t>СРЕДНЕЕЛЮЗАНСКОГО СЕЛЬСОВЕТА</w:t>
      </w:r>
    </w:p>
    <w:p w:rsidR="001C1A45" w:rsidRPr="001C1A45" w:rsidRDefault="001C1A45" w:rsidP="001C1A45">
      <w:pPr>
        <w:spacing w:before="240" w:after="60" w:line="240" w:lineRule="auto"/>
        <w:ind w:firstLine="567"/>
        <w:jc w:val="center"/>
        <w:rPr>
          <w:rFonts w:ascii="Arial" w:eastAsia="Times New Roman" w:hAnsi="Arial" w:cs="Arial"/>
          <w:b/>
          <w:bCs/>
          <w:color w:val="000000"/>
          <w:sz w:val="32"/>
          <w:szCs w:val="32"/>
          <w:lang w:eastAsia="ru-RU"/>
        </w:rPr>
      </w:pPr>
      <w:r w:rsidRPr="001C1A45">
        <w:rPr>
          <w:rFonts w:ascii="Arial" w:eastAsia="Times New Roman" w:hAnsi="Arial" w:cs="Arial"/>
          <w:b/>
          <w:bCs/>
          <w:color w:val="000000"/>
          <w:sz w:val="32"/>
          <w:szCs w:val="32"/>
          <w:lang w:eastAsia="ru-RU"/>
        </w:rPr>
        <w:t>ГОРОДИЩЕНСКОГО РАЙОНА</w:t>
      </w:r>
    </w:p>
    <w:p w:rsidR="001C1A45" w:rsidRPr="001C1A45" w:rsidRDefault="001C1A45" w:rsidP="001C1A45">
      <w:pPr>
        <w:spacing w:before="240" w:after="60" w:line="240" w:lineRule="auto"/>
        <w:ind w:firstLine="567"/>
        <w:jc w:val="center"/>
        <w:rPr>
          <w:rFonts w:ascii="Arial" w:eastAsia="Times New Roman" w:hAnsi="Arial" w:cs="Arial"/>
          <w:b/>
          <w:bCs/>
          <w:color w:val="000000"/>
          <w:sz w:val="32"/>
          <w:szCs w:val="32"/>
          <w:lang w:eastAsia="ru-RU"/>
        </w:rPr>
      </w:pPr>
      <w:r w:rsidRPr="001C1A45">
        <w:rPr>
          <w:rFonts w:ascii="Arial" w:eastAsia="Times New Roman" w:hAnsi="Arial" w:cs="Arial"/>
          <w:b/>
          <w:bCs/>
          <w:color w:val="000000"/>
          <w:sz w:val="32"/>
          <w:szCs w:val="32"/>
          <w:lang w:eastAsia="ru-RU"/>
        </w:rPr>
        <w:t>ПЕНЗЕНСКОЙ ОБЛАСТИ</w:t>
      </w:r>
    </w:p>
    <w:p w:rsidR="006746FB" w:rsidRPr="0031382D" w:rsidRDefault="001C1A45" w:rsidP="006746FB">
      <w:pPr>
        <w:spacing w:after="0" w:line="240" w:lineRule="auto"/>
        <w:ind w:firstLine="567"/>
        <w:jc w:val="center"/>
        <w:rPr>
          <w:rFonts w:ascii="Times New Roman" w:eastAsia="Times New Roman" w:hAnsi="Times New Roman" w:cs="Times New Roman"/>
          <w:color w:val="000000"/>
          <w:sz w:val="28"/>
          <w:szCs w:val="28"/>
          <w:lang w:eastAsia="ru-RU"/>
        </w:rPr>
      </w:pPr>
      <w:r w:rsidRPr="001C1A45">
        <w:rPr>
          <w:rFonts w:ascii="Times New Roman" w:eastAsia="Times New Roman" w:hAnsi="Times New Roman" w:cs="Times New Roman"/>
          <w:color w:val="000000"/>
          <w:sz w:val="25"/>
          <w:szCs w:val="25"/>
          <w:lang w:eastAsia="ru-RU"/>
        </w:rPr>
        <w:t> </w:t>
      </w:r>
      <w:proofErr w:type="gramStart"/>
      <w:r w:rsidR="006746FB" w:rsidRPr="0031382D">
        <w:rPr>
          <w:rFonts w:ascii="Times New Roman" w:eastAsia="Times New Roman" w:hAnsi="Times New Roman" w:cs="Times New Roman"/>
          <w:color w:val="000000"/>
          <w:sz w:val="28"/>
          <w:szCs w:val="28"/>
          <w:lang w:eastAsia="ru-RU"/>
        </w:rPr>
        <w:t xml:space="preserve">(в редакции решений Комитета местного самоуправления Среднеелюзанского сельсовета Городищенского района Пензенской области </w:t>
      </w:r>
      <w:hyperlink r:id="rId5" w:history="1">
        <w:r w:rsidR="006746FB" w:rsidRPr="0031382D">
          <w:rPr>
            <w:rFonts w:ascii="Times New Roman" w:eastAsia="Times New Roman" w:hAnsi="Times New Roman" w:cs="Times New Roman"/>
            <w:sz w:val="28"/>
            <w:szCs w:val="28"/>
            <w:lang w:eastAsia="ru-RU"/>
          </w:rPr>
          <w:t>от 16.02.2006г. №136-24/4</w:t>
        </w:r>
      </w:hyperlink>
      <w:r w:rsidR="006746FB" w:rsidRPr="0031382D">
        <w:rPr>
          <w:rFonts w:ascii="Times New Roman" w:eastAsia="Times New Roman" w:hAnsi="Times New Roman" w:cs="Times New Roman"/>
          <w:color w:val="000000"/>
          <w:sz w:val="28"/>
          <w:szCs w:val="28"/>
          <w:lang w:eastAsia="ru-RU"/>
        </w:rPr>
        <w:t xml:space="preserve">, </w:t>
      </w:r>
      <w:hyperlink r:id="rId6" w:history="1">
        <w:r w:rsidR="006746FB" w:rsidRPr="0031382D">
          <w:rPr>
            <w:rFonts w:ascii="Times New Roman" w:eastAsia="Times New Roman" w:hAnsi="Times New Roman" w:cs="Times New Roman"/>
            <w:sz w:val="28"/>
            <w:szCs w:val="28"/>
            <w:lang w:eastAsia="ru-RU"/>
          </w:rPr>
          <w:t>от 27.07.2006 №204-36/4</w:t>
        </w:r>
      </w:hyperlink>
      <w:r w:rsidR="006746FB" w:rsidRPr="0031382D">
        <w:rPr>
          <w:rFonts w:ascii="Times New Roman" w:eastAsia="Times New Roman" w:hAnsi="Times New Roman" w:cs="Times New Roman"/>
          <w:color w:val="000000"/>
          <w:sz w:val="28"/>
          <w:szCs w:val="28"/>
          <w:lang w:eastAsia="ru-RU"/>
        </w:rPr>
        <w:t xml:space="preserve">, </w:t>
      </w:r>
      <w:hyperlink r:id="rId7" w:history="1">
        <w:r w:rsidR="006746FB" w:rsidRPr="0031382D">
          <w:rPr>
            <w:rFonts w:ascii="Times New Roman" w:eastAsia="Times New Roman" w:hAnsi="Times New Roman" w:cs="Times New Roman"/>
            <w:sz w:val="28"/>
            <w:szCs w:val="28"/>
            <w:lang w:eastAsia="ru-RU"/>
          </w:rPr>
          <w:t>от 29.01.2007г. №257-47/4</w:t>
        </w:r>
      </w:hyperlink>
      <w:r w:rsidR="006746FB" w:rsidRPr="0031382D">
        <w:rPr>
          <w:rFonts w:ascii="Times New Roman" w:eastAsia="Times New Roman" w:hAnsi="Times New Roman" w:cs="Times New Roman"/>
          <w:color w:val="000000"/>
          <w:sz w:val="28"/>
          <w:szCs w:val="28"/>
          <w:lang w:eastAsia="ru-RU"/>
        </w:rPr>
        <w:t xml:space="preserve">, </w:t>
      </w:r>
      <w:hyperlink r:id="rId8" w:history="1">
        <w:r w:rsidR="006746FB" w:rsidRPr="0031382D">
          <w:rPr>
            <w:rFonts w:ascii="Times New Roman" w:eastAsia="Times New Roman" w:hAnsi="Times New Roman" w:cs="Times New Roman"/>
            <w:sz w:val="28"/>
            <w:szCs w:val="28"/>
            <w:lang w:eastAsia="ru-RU"/>
          </w:rPr>
          <w:t>от 23.07.2007г. №325-56/4</w:t>
        </w:r>
      </w:hyperlink>
      <w:r w:rsidR="006746FB" w:rsidRPr="0031382D">
        <w:rPr>
          <w:rFonts w:ascii="Times New Roman" w:eastAsia="Times New Roman" w:hAnsi="Times New Roman" w:cs="Times New Roman"/>
          <w:color w:val="000000"/>
          <w:sz w:val="28"/>
          <w:szCs w:val="28"/>
          <w:lang w:eastAsia="ru-RU"/>
        </w:rPr>
        <w:t xml:space="preserve">, </w:t>
      </w:r>
      <w:hyperlink r:id="rId9" w:history="1">
        <w:r w:rsidR="006746FB" w:rsidRPr="0031382D">
          <w:rPr>
            <w:rFonts w:ascii="Times New Roman" w:eastAsia="Times New Roman" w:hAnsi="Times New Roman" w:cs="Times New Roman"/>
            <w:sz w:val="28"/>
            <w:szCs w:val="28"/>
            <w:lang w:eastAsia="ru-RU"/>
          </w:rPr>
          <w:t>от 22.10.2007г. №353-60/4</w:t>
        </w:r>
      </w:hyperlink>
      <w:r w:rsidR="006746FB" w:rsidRPr="0031382D">
        <w:rPr>
          <w:rFonts w:ascii="Times New Roman" w:eastAsia="Times New Roman" w:hAnsi="Times New Roman" w:cs="Times New Roman"/>
          <w:color w:val="000000"/>
          <w:sz w:val="28"/>
          <w:szCs w:val="28"/>
          <w:lang w:eastAsia="ru-RU"/>
        </w:rPr>
        <w:t xml:space="preserve">, </w:t>
      </w:r>
      <w:hyperlink r:id="rId10" w:history="1">
        <w:r w:rsidR="006746FB" w:rsidRPr="0031382D">
          <w:rPr>
            <w:rFonts w:ascii="Times New Roman" w:eastAsia="Times New Roman" w:hAnsi="Times New Roman" w:cs="Times New Roman"/>
            <w:sz w:val="28"/>
            <w:szCs w:val="28"/>
            <w:lang w:eastAsia="ru-RU"/>
          </w:rPr>
          <w:t>от 15.01.2008г. №389-68/4</w:t>
        </w:r>
      </w:hyperlink>
      <w:r w:rsidR="006746FB" w:rsidRPr="0031382D">
        <w:rPr>
          <w:rFonts w:ascii="Times New Roman" w:eastAsia="Times New Roman" w:hAnsi="Times New Roman" w:cs="Times New Roman"/>
          <w:color w:val="000000"/>
          <w:sz w:val="28"/>
          <w:szCs w:val="28"/>
          <w:lang w:eastAsia="ru-RU"/>
        </w:rPr>
        <w:t xml:space="preserve">, </w:t>
      </w:r>
      <w:hyperlink r:id="rId11" w:history="1">
        <w:r w:rsidR="006746FB" w:rsidRPr="0031382D">
          <w:rPr>
            <w:rFonts w:ascii="Times New Roman" w:eastAsia="Times New Roman" w:hAnsi="Times New Roman" w:cs="Times New Roman"/>
            <w:sz w:val="28"/>
            <w:szCs w:val="28"/>
            <w:lang w:eastAsia="ru-RU"/>
          </w:rPr>
          <w:t>от 13.02.2009г. №478-95/4</w:t>
        </w:r>
      </w:hyperlink>
      <w:r w:rsidR="006746FB" w:rsidRPr="0031382D">
        <w:rPr>
          <w:rFonts w:ascii="Times New Roman" w:eastAsia="Times New Roman" w:hAnsi="Times New Roman" w:cs="Times New Roman"/>
          <w:color w:val="000000"/>
          <w:sz w:val="28"/>
          <w:szCs w:val="28"/>
          <w:lang w:eastAsia="ru-RU"/>
        </w:rPr>
        <w:t xml:space="preserve">, </w:t>
      </w:r>
      <w:hyperlink r:id="rId12" w:history="1">
        <w:r w:rsidR="006746FB" w:rsidRPr="0031382D">
          <w:rPr>
            <w:rFonts w:ascii="Times New Roman" w:eastAsia="Times New Roman" w:hAnsi="Times New Roman" w:cs="Times New Roman"/>
            <w:sz w:val="28"/>
            <w:szCs w:val="28"/>
            <w:lang w:eastAsia="ru-RU"/>
          </w:rPr>
          <w:t>от 16.05.2009г. №30-7/5</w:t>
        </w:r>
      </w:hyperlink>
      <w:r w:rsidR="006746FB" w:rsidRPr="0031382D">
        <w:rPr>
          <w:rFonts w:ascii="Times New Roman" w:eastAsia="Times New Roman" w:hAnsi="Times New Roman" w:cs="Times New Roman"/>
          <w:color w:val="000000"/>
          <w:sz w:val="28"/>
          <w:szCs w:val="28"/>
          <w:lang w:eastAsia="ru-RU"/>
        </w:rPr>
        <w:t xml:space="preserve">, </w:t>
      </w:r>
      <w:hyperlink r:id="rId13" w:history="1">
        <w:r w:rsidR="006746FB" w:rsidRPr="0031382D">
          <w:rPr>
            <w:rFonts w:ascii="Times New Roman" w:eastAsia="Times New Roman" w:hAnsi="Times New Roman" w:cs="Times New Roman"/>
            <w:sz w:val="28"/>
            <w:szCs w:val="28"/>
            <w:lang w:eastAsia="ru-RU"/>
          </w:rPr>
          <w:t>от 06.08.2009г. №42-12/5</w:t>
        </w:r>
      </w:hyperlink>
      <w:r w:rsidR="006746FB" w:rsidRPr="0031382D">
        <w:rPr>
          <w:rFonts w:ascii="Times New Roman" w:eastAsia="Times New Roman" w:hAnsi="Times New Roman" w:cs="Times New Roman"/>
          <w:color w:val="000000"/>
          <w:sz w:val="28"/>
          <w:szCs w:val="28"/>
          <w:lang w:eastAsia="ru-RU"/>
        </w:rPr>
        <w:t xml:space="preserve">, </w:t>
      </w:r>
      <w:hyperlink r:id="rId14" w:tgtFrame="_blank" w:history="1">
        <w:r w:rsidR="006746FB" w:rsidRPr="0031382D">
          <w:rPr>
            <w:rFonts w:ascii="Times New Roman" w:eastAsia="Times New Roman" w:hAnsi="Times New Roman" w:cs="Times New Roman"/>
            <w:sz w:val="28"/>
            <w:szCs w:val="28"/>
            <w:lang w:eastAsia="ru-RU"/>
          </w:rPr>
          <w:t>от 26.04.2010г. №93-26</w:t>
        </w:r>
        <w:proofErr w:type="gramEnd"/>
        <w:r w:rsidR="006746FB" w:rsidRPr="0031382D">
          <w:rPr>
            <w:rFonts w:ascii="Times New Roman" w:eastAsia="Times New Roman" w:hAnsi="Times New Roman" w:cs="Times New Roman"/>
            <w:sz w:val="28"/>
            <w:szCs w:val="28"/>
            <w:lang w:eastAsia="ru-RU"/>
          </w:rPr>
          <w:t>/</w:t>
        </w:r>
        <w:proofErr w:type="gramStart"/>
        <w:r w:rsidR="006746FB" w:rsidRPr="0031382D">
          <w:rPr>
            <w:rFonts w:ascii="Times New Roman" w:eastAsia="Times New Roman" w:hAnsi="Times New Roman" w:cs="Times New Roman"/>
            <w:sz w:val="28"/>
            <w:szCs w:val="28"/>
            <w:lang w:eastAsia="ru-RU"/>
          </w:rPr>
          <w:t>5</w:t>
        </w:r>
      </w:hyperlink>
      <w:r w:rsidR="006746FB" w:rsidRPr="0031382D">
        <w:rPr>
          <w:rFonts w:ascii="Times New Roman" w:eastAsia="Times New Roman" w:hAnsi="Times New Roman" w:cs="Times New Roman"/>
          <w:color w:val="000000"/>
          <w:sz w:val="28"/>
          <w:szCs w:val="28"/>
          <w:lang w:eastAsia="ru-RU"/>
        </w:rPr>
        <w:t xml:space="preserve">, </w:t>
      </w:r>
      <w:hyperlink r:id="rId15" w:tgtFrame="_blank" w:history="1">
        <w:r w:rsidR="006746FB" w:rsidRPr="0031382D">
          <w:rPr>
            <w:rFonts w:ascii="Times New Roman" w:eastAsia="Times New Roman" w:hAnsi="Times New Roman" w:cs="Times New Roman"/>
            <w:sz w:val="28"/>
            <w:szCs w:val="28"/>
            <w:lang w:eastAsia="ru-RU"/>
          </w:rPr>
          <w:t>от 27.12.2010 №154-48/5</w:t>
        </w:r>
      </w:hyperlink>
      <w:r w:rsidR="006746FB" w:rsidRPr="0031382D">
        <w:rPr>
          <w:rFonts w:ascii="Times New Roman" w:eastAsia="Times New Roman" w:hAnsi="Times New Roman" w:cs="Times New Roman"/>
          <w:color w:val="000000"/>
          <w:sz w:val="28"/>
          <w:szCs w:val="28"/>
          <w:lang w:eastAsia="ru-RU"/>
        </w:rPr>
        <w:t xml:space="preserve">, </w:t>
      </w:r>
      <w:hyperlink r:id="rId16" w:tgtFrame="_blank" w:history="1">
        <w:r w:rsidR="006746FB" w:rsidRPr="0031382D">
          <w:rPr>
            <w:rFonts w:ascii="Times New Roman" w:eastAsia="Times New Roman" w:hAnsi="Times New Roman" w:cs="Times New Roman"/>
            <w:sz w:val="28"/>
            <w:szCs w:val="28"/>
            <w:lang w:eastAsia="ru-RU"/>
          </w:rPr>
          <w:t>от 27.04.2011 № 190-61/5</w:t>
        </w:r>
      </w:hyperlink>
      <w:r w:rsidR="006746FB" w:rsidRPr="0031382D">
        <w:rPr>
          <w:rFonts w:ascii="Times New Roman" w:eastAsia="Times New Roman" w:hAnsi="Times New Roman" w:cs="Times New Roman"/>
          <w:color w:val="000000"/>
          <w:sz w:val="28"/>
          <w:szCs w:val="28"/>
          <w:lang w:eastAsia="ru-RU"/>
        </w:rPr>
        <w:t xml:space="preserve">, </w:t>
      </w:r>
      <w:hyperlink r:id="rId17" w:tgtFrame="_blank" w:history="1">
        <w:r w:rsidR="006746FB" w:rsidRPr="0031382D">
          <w:rPr>
            <w:rFonts w:ascii="Times New Roman" w:eastAsia="Times New Roman" w:hAnsi="Times New Roman" w:cs="Times New Roman"/>
            <w:sz w:val="28"/>
            <w:szCs w:val="28"/>
            <w:lang w:eastAsia="ru-RU"/>
          </w:rPr>
          <w:t>от 09.09.2011 № 218-75/5</w:t>
        </w:r>
      </w:hyperlink>
      <w:r w:rsidR="006746FB" w:rsidRPr="0031382D">
        <w:rPr>
          <w:rFonts w:ascii="Times New Roman" w:eastAsia="Times New Roman" w:hAnsi="Times New Roman" w:cs="Times New Roman"/>
          <w:color w:val="000000"/>
          <w:sz w:val="28"/>
          <w:szCs w:val="28"/>
          <w:lang w:eastAsia="ru-RU"/>
        </w:rPr>
        <w:t xml:space="preserve">, </w:t>
      </w:r>
      <w:hyperlink r:id="rId18" w:tgtFrame="_blank" w:history="1">
        <w:r w:rsidR="006746FB" w:rsidRPr="0031382D">
          <w:rPr>
            <w:rFonts w:ascii="Times New Roman" w:eastAsia="Times New Roman" w:hAnsi="Times New Roman" w:cs="Times New Roman"/>
            <w:sz w:val="28"/>
            <w:szCs w:val="28"/>
            <w:lang w:eastAsia="ru-RU"/>
          </w:rPr>
          <w:t>от 08.12.2011 № 245-83/5</w:t>
        </w:r>
      </w:hyperlink>
      <w:r w:rsidR="006746FB" w:rsidRPr="0031382D">
        <w:rPr>
          <w:rFonts w:ascii="Times New Roman" w:eastAsia="Times New Roman" w:hAnsi="Times New Roman" w:cs="Times New Roman"/>
          <w:color w:val="000000"/>
          <w:sz w:val="28"/>
          <w:szCs w:val="28"/>
          <w:lang w:eastAsia="ru-RU"/>
        </w:rPr>
        <w:t xml:space="preserve">, </w:t>
      </w:r>
      <w:hyperlink r:id="rId19" w:tgtFrame="_blank" w:history="1">
        <w:r w:rsidR="006746FB" w:rsidRPr="0031382D">
          <w:rPr>
            <w:rFonts w:ascii="Times New Roman" w:eastAsia="Times New Roman" w:hAnsi="Times New Roman" w:cs="Times New Roman"/>
            <w:sz w:val="28"/>
            <w:szCs w:val="28"/>
            <w:lang w:eastAsia="ru-RU"/>
          </w:rPr>
          <w:t>от 28.02.2012 № 265-91/5</w:t>
        </w:r>
      </w:hyperlink>
      <w:r w:rsidR="006746FB" w:rsidRPr="0031382D">
        <w:rPr>
          <w:rFonts w:ascii="Times New Roman" w:eastAsia="Times New Roman" w:hAnsi="Times New Roman" w:cs="Times New Roman"/>
          <w:color w:val="000000"/>
          <w:sz w:val="28"/>
          <w:szCs w:val="28"/>
          <w:lang w:eastAsia="ru-RU"/>
        </w:rPr>
        <w:t xml:space="preserve">, </w:t>
      </w:r>
      <w:hyperlink r:id="rId20" w:tgtFrame="_blank" w:history="1">
        <w:r w:rsidR="006746FB" w:rsidRPr="0031382D">
          <w:rPr>
            <w:rFonts w:ascii="Times New Roman" w:eastAsia="Times New Roman" w:hAnsi="Times New Roman" w:cs="Times New Roman"/>
            <w:sz w:val="28"/>
            <w:szCs w:val="28"/>
            <w:lang w:eastAsia="ru-RU"/>
          </w:rPr>
          <w:t>от 13.09.2012 № 312-114/5</w:t>
        </w:r>
      </w:hyperlink>
      <w:r w:rsidR="006746FB" w:rsidRPr="0031382D">
        <w:rPr>
          <w:rFonts w:ascii="Times New Roman" w:eastAsia="Times New Roman" w:hAnsi="Times New Roman" w:cs="Times New Roman"/>
          <w:color w:val="000000"/>
          <w:sz w:val="28"/>
          <w:szCs w:val="28"/>
          <w:lang w:eastAsia="ru-RU"/>
        </w:rPr>
        <w:t xml:space="preserve">, </w:t>
      </w:r>
      <w:hyperlink r:id="rId21" w:tgtFrame="_blank" w:history="1">
        <w:r w:rsidR="006746FB" w:rsidRPr="0031382D">
          <w:rPr>
            <w:rFonts w:ascii="Times New Roman" w:eastAsia="Times New Roman" w:hAnsi="Times New Roman" w:cs="Times New Roman"/>
            <w:sz w:val="28"/>
            <w:szCs w:val="28"/>
            <w:lang w:eastAsia="ru-RU"/>
          </w:rPr>
          <w:t>от 22.01.2013 № 350-125/5</w:t>
        </w:r>
      </w:hyperlink>
      <w:r w:rsidR="006746FB" w:rsidRPr="0031382D">
        <w:rPr>
          <w:rFonts w:ascii="Times New Roman" w:eastAsia="Times New Roman" w:hAnsi="Times New Roman" w:cs="Times New Roman"/>
          <w:color w:val="000000"/>
          <w:sz w:val="28"/>
          <w:szCs w:val="28"/>
          <w:lang w:eastAsia="ru-RU"/>
        </w:rPr>
        <w:t xml:space="preserve">, </w:t>
      </w:r>
      <w:hyperlink r:id="rId22" w:tgtFrame="_blank" w:history="1">
        <w:r w:rsidR="006746FB" w:rsidRPr="0031382D">
          <w:rPr>
            <w:rFonts w:ascii="Times New Roman" w:eastAsia="Times New Roman" w:hAnsi="Times New Roman" w:cs="Times New Roman"/>
            <w:sz w:val="28"/>
            <w:szCs w:val="28"/>
            <w:lang w:eastAsia="ru-RU"/>
          </w:rPr>
          <w:t>от 18.06.2013 № 398-139/5</w:t>
        </w:r>
      </w:hyperlink>
      <w:r w:rsidR="006746FB" w:rsidRPr="0031382D">
        <w:rPr>
          <w:rFonts w:ascii="Times New Roman" w:eastAsia="Times New Roman" w:hAnsi="Times New Roman" w:cs="Times New Roman"/>
          <w:color w:val="000000"/>
          <w:sz w:val="28"/>
          <w:szCs w:val="28"/>
          <w:lang w:eastAsia="ru-RU"/>
        </w:rPr>
        <w:t xml:space="preserve">, </w:t>
      </w:r>
      <w:hyperlink r:id="rId23" w:tgtFrame="_blank" w:history="1">
        <w:r w:rsidR="006746FB" w:rsidRPr="0031382D">
          <w:rPr>
            <w:rFonts w:ascii="Times New Roman" w:eastAsia="Times New Roman" w:hAnsi="Times New Roman" w:cs="Times New Roman"/>
            <w:sz w:val="28"/>
            <w:szCs w:val="28"/>
            <w:lang w:eastAsia="ru-RU"/>
          </w:rPr>
          <w:t>от 18.09.2013 № 429-150/5</w:t>
        </w:r>
      </w:hyperlink>
      <w:r w:rsidR="006746FB" w:rsidRPr="0031382D">
        <w:rPr>
          <w:rFonts w:ascii="Times New Roman" w:eastAsia="Times New Roman" w:hAnsi="Times New Roman" w:cs="Times New Roman"/>
          <w:color w:val="000000"/>
          <w:sz w:val="28"/>
          <w:szCs w:val="28"/>
          <w:lang w:eastAsia="ru-RU"/>
        </w:rPr>
        <w:t xml:space="preserve">, </w:t>
      </w:r>
      <w:hyperlink r:id="rId24" w:tgtFrame="_blank" w:history="1">
        <w:r w:rsidR="006746FB" w:rsidRPr="0031382D">
          <w:rPr>
            <w:rFonts w:ascii="Times New Roman" w:eastAsia="Times New Roman" w:hAnsi="Times New Roman" w:cs="Times New Roman"/>
            <w:sz w:val="28"/>
            <w:szCs w:val="28"/>
            <w:lang w:eastAsia="ru-RU"/>
          </w:rPr>
          <w:t>от 18.12.2013 № 455-161/5</w:t>
        </w:r>
      </w:hyperlink>
      <w:r w:rsidR="006746FB" w:rsidRPr="0031382D">
        <w:rPr>
          <w:rFonts w:ascii="Times New Roman" w:eastAsia="Times New Roman" w:hAnsi="Times New Roman" w:cs="Times New Roman"/>
          <w:color w:val="000000"/>
          <w:sz w:val="28"/>
          <w:szCs w:val="28"/>
          <w:lang w:eastAsia="ru-RU"/>
        </w:rPr>
        <w:t xml:space="preserve">, </w:t>
      </w:r>
      <w:hyperlink r:id="rId25" w:tgtFrame="_blank" w:history="1">
        <w:r w:rsidR="006746FB" w:rsidRPr="0031382D">
          <w:rPr>
            <w:rFonts w:ascii="Times New Roman" w:eastAsia="Times New Roman" w:hAnsi="Times New Roman" w:cs="Times New Roman"/>
            <w:sz w:val="28"/>
            <w:szCs w:val="28"/>
            <w:lang w:eastAsia="ru-RU"/>
          </w:rPr>
          <w:t>от 17.04.2014 № 527-177/5</w:t>
        </w:r>
      </w:hyperlink>
      <w:r w:rsidR="006746FB" w:rsidRPr="0031382D">
        <w:rPr>
          <w:rFonts w:ascii="Times New Roman" w:eastAsia="Times New Roman" w:hAnsi="Times New Roman" w:cs="Times New Roman"/>
          <w:color w:val="000000"/>
          <w:sz w:val="28"/>
          <w:szCs w:val="28"/>
          <w:lang w:eastAsia="ru-RU"/>
        </w:rPr>
        <w:t>,</w:t>
      </w:r>
      <w:proofErr w:type="gramEnd"/>
      <w:r w:rsidR="006746FB" w:rsidRPr="0031382D">
        <w:rPr>
          <w:rFonts w:ascii="Times New Roman" w:eastAsia="Times New Roman" w:hAnsi="Times New Roman" w:cs="Times New Roman"/>
          <w:color w:val="000000"/>
          <w:sz w:val="28"/>
          <w:szCs w:val="28"/>
          <w:lang w:eastAsia="ru-RU"/>
        </w:rPr>
        <w:t xml:space="preserve"> </w:t>
      </w:r>
      <w:hyperlink r:id="rId26" w:tgtFrame="_blank" w:history="1">
        <w:r w:rsidR="006746FB" w:rsidRPr="0031382D">
          <w:rPr>
            <w:rFonts w:ascii="Times New Roman" w:eastAsia="Times New Roman" w:hAnsi="Times New Roman" w:cs="Times New Roman"/>
            <w:sz w:val="28"/>
            <w:szCs w:val="28"/>
            <w:lang w:eastAsia="ru-RU"/>
          </w:rPr>
          <w:t>от 04.09.2014 № 579-195/5</w:t>
        </w:r>
      </w:hyperlink>
      <w:r w:rsidR="006746FB" w:rsidRPr="0031382D">
        <w:rPr>
          <w:rFonts w:ascii="Times New Roman" w:eastAsia="Times New Roman" w:hAnsi="Times New Roman" w:cs="Times New Roman"/>
          <w:color w:val="000000"/>
          <w:sz w:val="28"/>
          <w:szCs w:val="28"/>
          <w:lang w:eastAsia="ru-RU"/>
        </w:rPr>
        <w:t xml:space="preserve">, </w:t>
      </w:r>
      <w:hyperlink r:id="rId27" w:tgtFrame="_blank" w:history="1">
        <w:r w:rsidR="006746FB" w:rsidRPr="0031382D">
          <w:rPr>
            <w:rFonts w:ascii="Times New Roman" w:eastAsia="Times New Roman" w:hAnsi="Times New Roman" w:cs="Times New Roman"/>
            <w:sz w:val="28"/>
            <w:szCs w:val="28"/>
            <w:lang w:eastAsia="ru-RU"/>
          </w:rPr>
          <w:t>от 02.12.2014 № 50-10/6</w:t>
        </w:r>
      </w:hyperlink>
      <w:r w:rsidR="006746FB" w:rsidRPr="0031382D">
        <w:rPr>
          <w:rFonts w:ascii="Times New Roman" w:eastAsia="Times New Roman" w:hAnsi="Times New Roman" w:cs="Times New Roman"/>
          <w:color w:val="000000"/>
          <w:sz w:val="28"/>
          <w:szCs w:val="28"/>
          <w:lang w:eastAsia="ru-RU"/>
        </w:rPr>
        <w:t xml:space="preserve">, </w:t>
      </w:r>
      <w:hyperlink r:id="rId28" w:tgtFrame="_blank" w:history="1">
        <w:r w:rsidR="006746FB" w:rsidRPr="0031382D">
          <w:rPr>
            <w:rFonts w:ascii="Times New Roman" w:eastAsia="Times New Roman" w:hAnsi="Times New Roman" w:cs="Times New Roman"/>
            <w:sz w:val="28"/>
            <w:szCs w:val="28"/>
            <w:lang w:eastAsia="ru-RU"/>
          </w:rPr>
          <w:t>от 11.03.2015г. № 102-21/6</w:t>
        </w:r>
      </w:hyperlink>
      <w:r w:rsidR="006746FB" w:rsidRPr="0031382D">
        <w:rPr>
          <w:rFonts w:ascii="Times New Roman" w:eastAsia="Times New Roman" w:hAnsi="Times New Roman" w:cs="Times New Roman"/>
          <w:color w:val="000000"/>
          <w:sz w:val="28"/>
          <w:szCs w:val="28"/>
          <w:lang w:eastAsia="ru-RU"/>
        </w:rPr>
        <w:t xml:space="preserve">, </w:t>
      </w:r>
      <w:hyperlink r:id="rId29" w:tgtFrame="_blank" w:history="1">
        <w:r w:rsidR="006746FB" w:rsidRPr="0031382D">
          <w:rPr>
            <w:rFonts w:ascii="Times New Roman" w:eastAsia="Times New Roman" w:hAnsi="Times New Roman" w:cs="Times New Roman"/>
            <w:sz w:val="28"/>
            <w:szCs w:val="28"/>
            <w:lang w:eastAsia="ru-RU"/>
          </w:rPr>
          <w:t>от 27.05.2015 № 139-27/6</w:t>
        </w:r>
      </w:hyperlink>
      <w:r w:rsidR="006746FB" w:rsidRPr="0031382D">
        <w:rPr>
          <w:rFonts w:ascii="Times New Roman" w:eastAsia="Times New Roman" w:hAnsi="Times New Roman" w:cs="Times New Roman"/>
          <w:color w:val="000000"/>
          <w:sz w:val="28"/>
          <w:szCs w:val="28"/>
          <w:lang w:eastAsia="ru-RU"/>
        </w:rPr>
        <w:t xml:space="preserve">, </w:t>
      </w:r>
      <w:hyperlink r:id="rId30" w:tgtFrame="_blank" w:history="1">
        <w:r w:rsidR="006746FB" w:rsidRPr="0031382D">
          <w:rPr>
            <w:rFonts w:ascii="Times New Roman" w:eastAsia="Times New Roman" w:hAnsi="Times New Roman" w:cs="Times New Roman"/>
            <w:sz w:val="28"/>
            <w:szCs w:val="28"/>
            <w:lang w:eastAsia="ru-RU"/>
          </w:rPr>
          <w:t>от 26.08.2015 № 199-35/6</w:t>
        </w:r>
      </w:hyperlink>
      <w:r w:rsidR="006746FB" w:rsidRPr="0031382D">
        <w:rPr>
          <w:rFonts w:ascii="Times New Roman" w:eastAsia="Times New Roman" w:hAnsi="Times New Roman" w:cs="Times New Roman"/>
          <w:color w:val="000000"/>
          <w:sz w:val="28"/>
          <w:szCs w:val="28"/>
          <w:lang w:eastAsia="ru-RU"/>
        </w:rPr>
        <w:t xml:space="preserve">, </w:t>
      </w:r>
      <w:hyperlink r:id="rId31" w:tgtFrame="_blank" w:history="1">
        <w:r w:rsidR="006746FB" w:rsidRPr="0031382D">
          <w:rPr>
            <w:rFonts w:ascii="Times New Roman" w:eastAsia="Times New Roman" w:hAnsi="Times New Roman" w:cs="Times New Roman"/>
            <w:sz w:val="28"/>
            <w:szCs w:val="28"/>
            <w:lang w:eastAsia="ru-RU"/>
          </w:rPr>
          <w:t>от 26.01.2016 № 284-47/6</w:t>
        </w:r>
      </w:hyperlink>
      <w:r w:rsidR="006746FB" w:rsidRPr="0031382D">
        <w:rPr>
          <w:rFonts w:ascii="Times New Roman" w:eastAsia="Times New Roman" w:hAnsi="Times New Roman" w:cs="Times New Roman"/>
          <w:color w:val="000000"/>
          <w:sz w:val="28"/>
          <w:szCs w:val="28"/>
          <w:lang w:eastAsia="ru-RU"/>
        </w:rPr>
        <w:t xml:space="preserve">, </w:t>
      </w:r>
      <w:hyperlink r:id="rId32" w:tgtFrame="_blank" w:history="1">
        <w:r w:rsidR="006746FB" w:rsidRPr="0031382D">
          <w:rPr>
            <w:rFonts w:ascii="Times New Roman" w:eastAsia="Times New Roman" w:hAnsi="Times New Roman" w:cs="Times New Roman"/>
            <w:sz w:val="28"/>
            <w:szCs w:val="28"/>
            <w:lang w:eastAsia="ru-RU"/>
          </w:rPr>
          <w:t>от 02.09.2016 № 391-63/3</w:t>
        </w:r>
      </w:hyperlink>
      <w:r w:rsidR="006746FB" w:rsidRPr="0031382D">
        <w:rPr>
          <w:rFonts w:ascii="Times New Roman" w:eastAsia="Times New Roman" w:hAnsi="Times New Roman" w:cs="Times New Roman"/>
          <w:color w:val="000000"/>
          <w:sz w:val="28"/>
          <w:szCs w:val="28"/>
          <w:lang w:eastAsia="ru-RU"/>
        </w:rPr>
        <w:t xml:space="preserve">, </w:t>
      </w:r>
      <w:hyperlink r:id="rId33" w:tgtFrame="_blank" w:history="1">
        <w:r w:rsidR="006746FB" w:rsidRPr="0031382D">
          <w:rPr>
            <w:rFonts w:ascii="Times New Roman" w:eastAsia="Times New Roman" w:hAnsi="Times New Roman" w:cs="Times New Roman"/>
            <w:sz w:val="28"/>
            <w:szCs w:val="28"/>
            <w:lang w:eastAsia="ru-RU"/>
          </w:rPr>
          <w:t>от 30.03.2017 № 491-79/6</w:t>
        </w:r>
      </w:hyperlink>
      <w:r w:rsidR="006746FB" w:rsidRPr="0031382D">
        <w:rPr>
          <w:rFonts w:ascii="Times New Roman" w:eastAsia="Times New Roman" w:hAnsi="Times New Roman" w:cs="Times New Roman"/>
          <w:color w:val="000000"/>
          <w:sz w:val="28"/>
          <w:szCs w:val="28"/>
          <w:lang w:eastAsia="ru-RU"/>
        </w:rPr>
        <w:t xml:space="preserve">, </w:t>
      </w:r>
      <w:hyperlink r:id="rId34" w:tgtFrame="_blank" w:history="1">
        <w:r w:rsidR="006746FB" w:rsidRPr="0031382D">
          <w:rPr>
            <w:rFonts w:ascii="Times New Roman" w:eastAsia="Times New Roman" w:hAnsi="Times New Roman" w:cs="Times New Roman"/>
            <w:sz w:val="28"/>
            <w:szCs w:val="28"/>
            <w:lang w:eastAsia="ru-RU"/>
          </w:rPr>
          <w:t>от 05.09.2017 № 569-88/6</w:t>
        </w:r>
      </w:hyperlink>
      <w:r w:rsidR="006746FB" w:rsidRPr="0031382D">
        <w:rPr>
          <w:rFonts w:ascii="Times New Roman" w:eastAsia="Times New Roman" w:hAnsi="Times New Roman" w:cs="Times New Roman"/>
          <w:color w:val="000000"/>
          <w:sz w:val="28"/>
          <w:szCs w:val="28"/>
          <w:lang w:eastAsia="ru-RU"/>
        </w:rPr>
        <w:t xml:space="preserve">; </w:t>
      </w:r>
      <w:hyperlink r:id="rId35" w:tgtFrame="_blank" w:history="1">
        <w:r w:rsidR="006746FB" w:rsidRPr="0031382D">
          <w:rPr>
            <w:rFonts w:ascii="Times New Roman" w:eastAsia="Times New Roman" w:hAnsi="Times New Roman" w:cs="Times New Roman"/>
            <w:sz w:val="28"/>
            <w:szCs w:val="28"/>
            <w:lang w:eastAsia="ru-RU"/>
          </w:rPr>
          <w:t>от 29.03.2018 № 686-105/6</w:t>
        </w:r>
      </w:hyperlink>
      <w:r w:rsidR="006746FB" w:rsidRPr="0031382D">
        <w:rPr>
          <w:rFonts w:ascii="Times New Roman" w:eastAsia="Times New Roman" w:hAnsi="Times New Roman" w:cs="Times New Roman"/>
          <w:color w:val="000000"/>
          <w:sz w:val="28"/>
          <w:szCs w:val="28"/>
          <w:lang w:eastAsia="ru-RU"/>
        </w:rPr>
        <w:t xml:space="preserve">, </w:t>
      </w:r>
      <w:hyperlink r:id="rId36" w:tgtFrame="_blank" w:history="1">
        <w:r w:rsidR="006746FB" w:rsidRPr="0031382D">
          <w:rPr>
            <w:rFonts w:ascii="Times New Roman" w:eastAsia="Times New Roman" w:hAnsi="Times New Roman" w:cs="Times New Roman"/>
            <w:sz w:val="28"/>
            <w:szCs w:val="28"/>
            <w:lang w:eastAsia="ru-RU"/>
          </w:rPr>
          <w:t>от 10.10.2018 № 794-120/6</w:t>
        </w:r>
      </w:hyperlink>
      <w:r w:rsidR="006746FB" w:rsidRPr="0031382D">
        <w:rPr>
          <w:rFonts w:ascii="Times New Roman" w:eastAsia="Times New Roman" w:hAnsi="Times New Roman" w:cs="Times New Roman"/>
          <w:color w:val="000000"/>
          <w:sz w:val="28"/>
          <w:szCs w:val="28"/>
          <w:lang w:eastAsia="ru-RU"/>
        </w:rPr>
        <w:t xml:space="preserve">, </w:t>
      </w:r>
      <w:hyperlink r:id="rId37" w:tgtFrame="_blank" w:history="1">
        <w:r w:rsidR="006746FB" w:rsidRPr="0031382D">
          <w:rPr>
            <w:rFonts w:ascii="Times New Roman" w:eastAsia="Times New Roman" w:hAnsi="Times New Roman" w:cs="Times New Roman"/>
            <w:sz w:val="28"/>
            <w:szCs w:val="28"/>
            <w:lang w:eastAsia="ru-RU"/>
          </w:rPr>
          <w:t>от 11.04.2019 № 937-135/6</w:t>
        </w:r>
      </w:hyperlink>
      <w:r w:rsidR="006746FB" w:rsidRPr="0031382D">
        <w:rPr>
          <w:rFonts w:ascii="Times New Roman" w:eastAsia="Times New Roman" w:hAnsi="Times New Roman" w:cs="Times New Roman"/>
          <w:sz w:val="28"/>
          <w:szCs w:val="28"/>
          <w:lang w:eastAsia="ru-RU"/>
        </w:rPr>
        <w:t xml:space="preserve">, </w:t>
      </w:r>
      <w:hyperlink r:id="rId38" w:tgtFrame="_blank" w:history="1">
        <w:r w:rsidR="006746FB" w:rsidRPr="0031382D">
          <w:rPr>
            <w:rFonts w:ascii="Times New Roman" w:eastAsia="Times New Roman" w:hAnsi="Times New Roman" w:cs="Times New Roman"/>
            <w:sz w:val="28"/>
            <w:szCs w:val="28"/>
            <w:lang w:eastAsia="ru-RU"/>
          </w:rPr>
          <w:t>от 20.11.2019 № 51-7/7</w:t>
        </w:r>
      </w:hyperlink>
      <w:r w:rsidR="006746FB" w:rsidRPr="0031382D">
        <w:rPr>
          <w:rFonts w:ascii="Times New Roman" w:eastAsia="Times New Roman" w:hAnsi="Times New Roman" w:cs="Times New Roman"/>
          <w:sz w:val="28"/>
          <w:szCs w:val="28"/>
          <w:lang w:eastAsia="ru-RU"/>
        </w:rPr>
        <w:t xml:space="preserve">, </w:t>
      </w:r>
      <w:hyperlink r:id="rId39" w:tgtFrame="_blank" w:history="1">
        <w:r w:rsidR="006746FB" w:rsidRPr="0031382D">
          <w:rPr>
            <w:rFonts w:ascii="Times New Roman" w:eastAsia="Times New Roman" w:hAnsi="Times New Roman" w:cs="Times New Roman"/>
            <w:sz w:val="28"/>
            <w:szCs w:val="28"/>
            <w:lang w:eastAsia="ru-RU"/>
          </w:rPr>
          <w:t>от 14.01.2021 № 270-31/7</w:t>
        </w:r>
      </w:hyperlink>
      <w:r w:rsidR="006746FB">
        <w:t>,</w:t>
      </w:r>
      <w:r w:rsidR="006746FB" w:rsidRPr="007C7676">
        <w:rPr>
          <w:rFonts w:ascii="Times New Roman" w:hAnsi="Times New Roman" w:cs="Times New Roman"/>
          <w:sz w:val="28"/>
          <w:szCs w:val="28"/>
        </w:rPr>
        <w:t>06.09.2021</w:t>
      </w:r>
      <w:r w:rsidR="006746FB">
        <w:rPr>
          <w:rFonts w:ascii="Times New Roman" w:eastAsia="Times New Roman" w:hAnsi="Times New Roman" w:cs="Times New Roman"/>
          <w:color w:val="000000"/>
          <w:sz w:val="28"/>
          <w:szCs w:val="28"/>
          <w:lang w:eastAsia="ru-RU"/>
        </w:rPr>
        <w:t xml:space="preserve"> №373-46/7, 03.06.2022 №475-64/7, 05.09.2022 №513-70/7, 04.05.2023 №626-88/7</w:t>
      </w:r>
      <w:r w:rsidR="006746FB" w:rsidRPr="0031382D">
        <w:rPr>
          <w:rFonts w:ascii="Times New Roman" w:eastAsia="Times New Roman" w:hAnsi="Times New Roman" w:cs="Times New Roman"/>
          <w:color w:val="000000"/>
          <w:sz w:val="28"/>
          <w:szCs w:val="28"/>
          <w:lang w:eastAsia="ru-RU"/>
        </w:rPr>
        <w:t>)</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Среднеелюзанского сельсовета Городищенского района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8"/>
          <w:szCs w:val="28"/>
          <w:lang w:eastAsia="ru-RU"/>
        </w:rPr>
      </w:pPr>
      <w:r w:rsidRPr="001C1A45">
        <w:rPr>
          <w:rFonts w:ascii="Arial" w:eastAsia="Times New Roman" w:hAnsi="Arial" w:cs="Arial"/>
          <w:b/>
          <w:bCs/>
          <w:color w:val="000000"/>
          <w:sz w:val="28"/>
          <w:szCs w:val="28"/>
          <w:lang w:eastAsia="ru-RU"/>
        </w:rPr>
        <w:t>Глава 1. Общие положения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 Статус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Уставом Пензенской области и законами Пензенской области Среднеелюзанский сельсовет, в пределах которого осуществляется </w:t>
      </w:r>
      <w:r w:rsidRPr="001C1A45">
        <w:rPr>
          <w:rFonts w:ascii="Arial" w:eastAsia="Times New Roman" w:hAnsi="Arial" w:cs="Arial"/>
          <w:color w:val="000000"/>
          <w:sz w:val="25"/>
          <w:szCs w:val="25"/>
          <w:lang w:eastAsia="ru-RU"/>
        </w:rPr>
        <w:lastRenderedPageBreak/>
        <w:t>местное самоуправление, является муниципальным образованием Пензенской области и обладает статусом сельского поселения.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 Символика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Среднеелюзанский сельсовет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Официальные символы Среднеелюзанского сельсовета и порядок официального использования указанных символов устанавливаются нормативными правовыми актами Комитета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Официальные символы Среднеелюзанского сельсовета подлежат государственной регистрации в порядке, установленном федеральным законодательством.</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 Территория и границы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Территорию сельсовета составляют исторически сложившиеся земли входящих в состав сельсовета населённых пунктов, прилегающие к ним земли общего пользования, рекреационные зоны, земли, необходимые для развития поселений, и другие земли в границах сельсовета, независимо от форм собственности и целевого назначения.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 Территория Среднеелюзанского сельсовета занимает площадь 6757,0 га и включает населенные пункты </w:t>
      </w:r>
      <w:proofErr w:type="gramStart"/>
      <w:r w:rsidRPr="001C1A45">
        <w:rPr>
          <w:rFonts w:ascii="Arial" w:eastAsia="Times New Roman" w:hAnsi="Arial" w:cs="Arial"/>
          <w:color w:val="000000"/>
          <w:sz w:val="25"/>
          <w:szCs w:val="25"/>
          <w:lang w:eastAsia="ru-RU"/>
        </w:rPr>
        <w:t>с</w:t>
      </w:r>
      <w:proofErr w:type="gramEnd"/>
      <w:r w:rsidRPr="001C1A45">
        <w:rPr>
          <w:rFonts w:ascii="Arial" w:eastAsia="Times New Roman" w:hAnsi="Arial" w:cs="Arial"/>
          <w:color w:val="000000"/>
          <w:sz w:val="25"/>
          <w:szCs w:val="25"/>
          <w:lang w:eastAsia="ru-RU"/>
        </w:rPr>
        <w:t>. Средняя Елюзань, пос. Смычка.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Границы Среднеелюзанского сельсовета Городищенского района установлены Законом Пензенской области от </w:t>
      </w:r>
      <w:hyperlink r:id="rId40" w:history="1">
        <w:r w:rsidRPr="001C1A45">
          <w:rPr>
            <w:rFonts w:ascii="Arial" w:eastAsia="Times New Roman" w:hAnsi="Arial" w:cs="Arial"/>
            <w:color w:val="0000FF"/>
            <w:sz w:val="25"/>
            <w:u w:val="single"/>
            <w:lang w:eastAsia="ru-RU"/>
          </w:rPr>
          <w:t>02.11.2004 года № 690-ЗПО</w:t>
        </w:r>
      </w:hyperlink>
      <w:r w:rsidRPr="001C1A45">
        <w:rPr>
          <w:rFonts w:ascii="Arial" w:eastAsia="Times New Roman" w:hAnsi="Arial" w:cs="Arial"/>
          <w:color w:val="000000"/>
          <w:sz w:val="25"/>
          <w:szCs w:val="25"/>
          <w:lang w:eastAsia="ru-RU"/>
        </w:rPr>
        <w:t>.</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4. Административным центром муниципального образования Среднеелюзанский сельсовет является населенный пункт </w:t>
      </w:r>
      <w:proofErr w:type="gramStart"/>
      <w:r w:rsidRPr="001C1A45">
        <w:rPr>
          <w:rFonts w:ascii="Arial" w:eastAsia="Times New Roman" w:hAnsi="Arial" w:cs="Arial"/>
          <w:color w:val="000000"/>
          <w:sz w:val="25"/>
          <w:szCs w:val="25"/>
          <w:lang w:eastAsia="ru-RU"/>
        </w:rPr>
        <w:t>с</w:t>
      </w:r>
      <w:proofErr w:type="gramEnd"/>
      <w:r w:rsidRPr="001C1A45">
        <w:rPr>
          <w:rFonts w:ascii="Arial" w:eastAsia="Times New Roman" w:hAnsi="Arial" w:cs="Arial"/>
          <w:color w:val="000000"/>
          <w:sz w:val="25"/>
          <w:szCs w:val="25"/>
          <w:lang w:eastAsia="ru-RU"/>
        </w:rPr>
        <w:t>. Средняя Елюзань.</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 xml:space="preserve">Статья 4. Местное самоуправление в </w:t>
      </w:r>
      <w:proofErr w:type="spellStart"/>
      <w:r w:rsidRPr="001C1A45">
        <w:rPr>
          <w:rFonts w:ascii="Arial" w:eastAsia="Times New Roman" w:hAnsi="Arial" w:cs="Arial"/>
          <w:b/>
          <w:bCs/>
          <w:color w:val="000000"/>
          <w:sz w:val="26"/>
          <w:szCs w:val="26"/>
          <w:lang w:eastAsia="ru-RU"/>
        </w:rPr>
        <w:t>Среднеелюзанском</w:t>
      </w:r>
      <w:proofErr w:type="spellEnd"/>
      <w:r w:rsidRPr="001C1A45">
        <w:rPr>
          <w:rFonts w:ascii="Arial" w:eastAsia="Times New Roman" w:hAnsi="Arial" w:cs="Arial"/>
          <w:b/>
          <w:bCs/>
          <w:color w:val="000000"/>
          <w:sz w:val="26"/>
          <w:szCs w:val="26"/>
          <w:lang w:eastAsia="ru-RU"/>
        </w:rPr>
        <w:t xml:space="preserve">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Местное самоуправление на территории Среднеелюзанского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сельсовета вопросов местного значения исходя из интересов населения сельсовета с учетом исторических и иных местных традиций.</w:t>
      </w:r>
      <w:proofErr w:type="gramEnd"/>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lastRenderedPageBreak/>
        <w:t>Статья 5. Право граждан Российской Федерации на осуществление местного самоуправления на территории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Граждане Российской Федерации (далее также - граждане) проживающие на территории Среднеелюзанского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Иностранные граждане, постоянно или преимущественно проживающие на территории Среднеелюзанского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6. Вопросы местного значения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К вопросам местного значения Среднеелюзанского сельсовета относятся: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 формирование, утверждение, исполнение бюджета сельсовета и </w:t>
      </w:r>
      <w:proofErr w:type="gramStart"/>
      <w:r w:rsidRPr="001C1A45">
        <w:rPr>
          <w:rFonts w:ascii="Arial" w:eastAsia="Times New Roman" w:hAnsi="Arial" w:cs="Arial"/>
          <w:color w:val="000000"/>
          <w:sz w:val="25"/>
          <w:szCs w:val="25"/>
          <w:lang w:eastAsia="ru-RU"/>
        </w:rPr>
        <w:t>контроль за</w:t>
      </w:r>
      <w:proofErr w:type="gramEnd"/>
      <w:r w:rsidRPr="001C1A45">
        <w:rPr>
          <w:rFonts w:ascii="Arial" w:eastAsia="Times New Roman" w:hAnsi="Arial" w:cs="Arial"/>
          <w:color w:val="000000"/>
          <w:sz w:val="25"/>
          <w:szCs w:val="25"/>
          <w:lang w:eastAsia="ru-RU"/>
        </w:rPr>
        <w:t xml:space="preserve"> исполнением данного бюджета;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установление, изменение и отмена местных налогов и сборов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владение, пользование и распоряжение имуществом, находящимся в муниципальной собственности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4) организация в границах сельсовета </w:t>
      </w:r>
      <w:proofErr w:type="spellStart"/>
      <w:r w:rsidRPr="001C1A45">
        <w:rPr>
          <w:rFonts w:ascii="Arial" w:eastAsia="Times New Roman" w:hAnsi="Arial" w:cs="Arial"/>
          <w:color w:val="000000"/>
          <w:sz w:val="25"/>
          <w:szCs w:val="25"/>
          <w:lang w:eastAsia="ru-RU"/>
        </w:rPr>
        <w:t>электро</w:t>
      </w:r>
      <w:proofErr w:type="spellEnd"/>
      <w:r w:rsidRPr="001C1A45">
        <w:rPr>
          <w:rFonts w:ascii="Arial" w:eastAsia="Times New Roman" w:hAnsi="Arial" w:cs="Arial"/>
          <w:color w:val="000000"/>
          <w:sz w:val="25"/>
          <w:szCs w:val="25"/>
          <w:lang w:eastAsia="ru-RU"/>
        </w:rPr>
        <w:t>-, тепл</w:t>
      </w:r>
      <w:proofErr w:type="gramStart"/>
      <w:r w:rsidRPr="001C1A45">
        <w:rPr>
          <w:rFonts w:ascii="Arial" w:eastAsia="Times New Roman" w:hAnsi="Arial" w:cs="Arial"/>
          <w:color w:val="000000"/>
          <w:sz w:val="25"/>
          <w:szCs w:val="25"/>
          <w:lang w:eastAsia="ru-RU"/>
        </w:rPr>
        <w:t>о-</w:t>
      </w:r>
      <w:proofErr w:type="gramEnd"/>
      <w:r w:rsidRPr="001C1A45">
        <w:rPr>
          <w:rFonts w:ascii="Arial" w:eastAsia="Times New Roman" w:hAnsi="Arial" w:cs="Arial"/>
          <w:color w:val="000000"/>
          <w:sz w:val="25"/>
          <w:szCs w:val="25"/>
          <w:lang w:eastAsia="ru-RU"/>
        </w:rPr>
        <w:t xml:space="preserve">, </w:t>
      </w:r>
      <w:proofErr w:type="spellStart"/>
      <w:r w:rsidRPr="001C1A45">
        <w:rPr>
          <w:rFonts w:ascii="Arial" w:eastAsia="Times New Roman" w:hAnsi="Arial" w:cs="Arial"/>
          <w:color w:val="000000"/>
          <w:sz w:val="25"/>
          <w:szCs w:val="25"/>
          <w:lang w:eastAsia="ru-RU"/>
        </w:rPr>
        <w:t>газо</w:t>
      </w:r>
      <w:proofErr w:type="spellEnd"/>
      <w:r w:rsidRPr="001C1A45">
        <w:rPr>
          <w:rFonts w:ascii="Arial" w:eastAsia="Times New Roman" w:hAnsi="Arial" w:cs="Arial"/>
          <w:color w:val="000000"/>
          <w:sz w:val="25"/>
          <w:szCs w:val="25"/>
          <w:lang w:eastAsia="ru-RU"/>
        </w:rPr>
        <w:t>- и водоснабжения населения, водоотведения, снабжения населения топливом;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содержание и строительство автомобильных дорог общего пользования, мостов и иных транспортных инженерных сооружений в границах населенных пунктов в составе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 обеспечение малоимущих граждан, проживающих на территории сельсовета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 создание условий для предоставления транспортных услуг населению и организация транспортного обслуживания населения в границах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 участие в предупреждении и ликвидации последствий чрезвычайных ситуаций в границах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 обеспечение первичных мер пожарной безопасности в границах населенных пунктов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10) создание условий для обеспечения жителей сельсовета услугами связи, общественного питания, торговли и бытового обслуживания;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 организация библиотечного обслуживания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 создание условий для организации досуга и обеспечения жителей сельсовета услугами организаций культуры;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 охрана и сохранение объектов культурного наследия (памятников истории и культуры) местного (муниципального) значения, расположенных в границах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14) обеспечение условий для развития на территории поселения массовой физической культуры и спорта;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15) создание условий для массового отдыха жителей сельсовета и организация обустройства мест массового отдыха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16) оказание содействия в установлении в соответствии с федеральным законом опеки и попечительства над нуждающимися в этом жителями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17) формирование архивных фондов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18) организация сбора и вывоза бытовых отходов и мусора;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19) организация благоустройства и озеленения территории сельсовета, использования и охраны городских лесов, расположенных в границах населенных пунктов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20) утверждение генеральных планов сельсовета, правил землепользования и застройки, утверждение подготовленной на основе генеральных планов сельсовета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сельсовета, резервирование и изъятие, в том числе путем выкупа, земельных участков в границах сельсовета для муниципальных нужд, осуществление земельного контроля за использованием земель сельсовета;</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21) организация освещения улиц и установки указателей с названиями улиц и номерами домов;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22) организация ритуальных услуг и содержание мест захоронения;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23) организация и осуществление мероприятий по гражданской обороне, защите населения и территории сельсовета от чрезвычайных ситуаций природного и техногенного характера;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24) создание, содержание и организация деятельности аварийно-спасательных служб и (или) аварийно-спасательных формирований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25) организация и осуществление мероприятий по мобилизационной подготовке муниципальных предприятий и учреждений, находящихся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26) осуществление мероприятий по обеспечению безопасности людей на водных объектах, охране их жизни и здоровья;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27) создание, развитие и обеспечение охраны лечебно-оздоровительных местностей и курортов местного значения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 </w:t>
      </w:r>
      <w:proofErr w:type="gramStart"/>
      <w:r w:rsidRPr="001C1A45">
        <w:rPr>
          <w:rFonts w:ascii="Arial" w:eastAsia="Times New Roman" w:hAnsi="Arial" w:cs="Arial"/>
          <w:color w:val="000000"/>
          <w:sz w:val="25"/>
          <w:szCs w:val="25"/>
          <w:lang w:eastAsia="ru-RU"/>
        </w:rPr>
        <w:t xml:space="preserve">Органы местного самоуправления Среднеелюзанского сельсовета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только при наличии собственных материальных ресурсов и финансовых средств (за исключением субвенций и </w:t>
      </w:r>
      <w:r w:rsidRPr="001C1A45">
        <w:rPr>
          <w:rFonts w:ascii="Arial" w:eastAsia="Times New Roman" w:hAnsi="Arial" w:cs="Arial"/>
          <w:color w:val="000000"/>
          <w:sz w:val="25"/>
          <w:szCs w:val="25"/>
          <w:lang w:eastAsia="ru-RU"/>
        </w:rPr>
        <w:lastRenderedPageBreak/>
        <w:t>дотаций, предоставляемых из федерального бюджета и бюджета Пензенской области).</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По решению Комитета местного самоуправления жители сельсовета могут привлекаться к выполнению на добровольной основе социально значимых для сельсовета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К выполнению социально значимых работ привлекаются совершеннолетние трудоспособные жители сельсовета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Организация и материально-техническое обеспечение проведения социально значимых работ осуществляется Администрацией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Органы местного самоуправления Среднеелюзанского сельсовета вправе заключать соглашения с органами местного самоуправления Городищенского района о передаче им осуществления части своих полномочий за счет субвенций, предоставляемых из бюджета Среднеелюзанского сельсовета в бюджет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Городищенского района.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неисполнение соглашений.</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8"/>
          <w:szCs w:val="28"/>
          <w:lang w:eastAsia="ru-RU"/>
        </w:rPr>
      </w:pPr>
      <w:r w:rsidRPr="001C1A45">
        <w:rPr>
          <w:rFonts w:ascii="Arial" w:eastAsia="Times New Roman" w:hAnsi="Arial" w:cs="Arial"/>
          <w:b/>
          <w:bCs/>
          <w:color w:val="000000"/>
          <w:sz w:val="28"/>
          <w:szCs w:val="28"/>
          <w:lang w:eastAsia="ru-RU"/>
        </w:rPr>
        <w:t>Глава 2. Формы, порядок и гарантии непосредственного осуществления населением Среднеелюзанского сельсовета местного самоуправления и участия населения Среднеелюзанского сельсовета в решении вопросов местного значения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7. Местный референдум</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1.В целях решения непосредственно населением Среднеелюзанского сельсовета вопросов местного значения проводится референдум Среднеелюзанского сельсовета Городищенского района (местный референдум).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2.Решение о назначении местного референдума принимается Комитетом местного самоуправления Среднеелюзанского сельсовета</w:t>
      </w:r>
      <w:proofErr w:type="gramStart"/>
      <w:r w:rsidRPr="001C1A45">
        <w:rPr>
          <w:rFonts w:ascii="Arial" w:eastAsia="Times New Roman" w:hAnsi="Arial" w:cs="Arial"/>
          <w:color w:val="000000"/>
          <w:sz w:val="25"/>
          <w:szCs w:val="25"/>
          <w:lang w:eastAsia="ru-RU"/>
        </w:rPr>
        <w:t xml:space="preserve"> :</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1)по инициативе, выдвинутой гражданами Российской Федерации, имеющими право на участие в местном референдуме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2)по инициативе, выдвинутой избирательными объединениями, иными общественными объединениями, уставы которых предусматривают участие в </w:t>
      </w:r>
      <w:r w:rsidRPr="001C1A45">
        <w:rPr>
          <w:rFonts w:ascii="Arial" w:eastAsia="Times New Roman" w:hAnsi="Arial" w:cs="Arial"/>
          <w:color w:val="000000"/>
          <w:sz w:val="25"/>
          <w:szCs w:val="25"/>
          <w:lang w:eastAsia="ru-RU"/>
        </w:rPr>
        <w:lastRenderedPageBreak/>
        <w:t>выборах и (или) референдумах и которые зарегистрированы в порядке и сроки, установленные федеральным законом;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3)по инициативе Комитета местного самоуправления и главы администрации Среднеелюзанского сельсовета, выдвинутой ими совместно.</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3.Условием назначения референдума Среднеелюзанского сельсовета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должно составлять не менее 5 процентов от числа участников местного референдума, зарегистрированных на территории Среднеелюзанского сельсовета в соответствии с федеральным законом.</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Инициатива проведения референдума Среднеелюзанского сельсовета,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законом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Инициатива проведения референдума Среднеелюзанского сельсовета, выдвинутая совместно Комитетом местного самоуправления и главой администрации Среднеелюзанского сельсовета, оформляется правовыми актами Комитета местного самоуправления и главы администрации.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4.Комитет местного самоуправления обязан назначить референдум Среднеелюзанского сельсовета в течение 30 дней со дня поступления в Комитет местного самоуправления документов о выдвижении инициативы проведения местного референдума.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5.В референдуме Среднеелюзанского сельсовета имеют право участвовать граждане Российской Федерации, место жительства которых расположено в границах Среднеелюзанского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Итоги голосования и принятое на референдуме Среднеелюзанского сельсовета решение подлежат официальному опубликованию (обнародованию).</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6.Принятое на референдуме Среднеелюзанского сельсовета решение подлежит обязательному исполнению на территории Среднеелюзанского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7.Органы местного самоуправления Среднеелюзанского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8.Референдум Среднеелюзанского сельсовета проводится в соответствии с федеральным законом, устанавливающим гарантии права граждан на участие в местном референдуме, и законом Пензенской области, регулирующим порядок подготовки и проведения местного референдума.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8. Муниципальные выборы</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1.Муниципальные выборы проводятся в целях избрания депутатов Комитета местного самоуправления Среднеелюзанского сельсовета, на основе всеобщего равного и прямого избирательного права при тайном голосовании.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2.Муниципальные выборы назначаются Комитетом местного самоуправления Среднеелюзанского сельсовета. Решение о назначении выборов должно быть принято не </w:t>
      </w:r>
      <w:proofErr w:type="gramStart"/>
      <w:r w:rsidRPr="001C1A45">
        <w:rPr>
          <w:rFonts w:ascii="Arial" w:eastAsia="Times New Roman" w:hAnsi="Arial" w:cs="Arial"/>
          <w:color w:val="000000"/>
          <w:sz w:val="25"/>
          <w:szCs w:val="25"/>
          <w:lang w:eastAsia="ru-RU"/>
        </w:rPr>
        <w:t>позднее</w:t>
      </w:r>
      <w:proofErr w:type="gramEnd"/>
      <w:r w:rsidRPr="001C1A45">
        <w:rPr>
          <w:rFonts w:ascii="Arial" w:eastAsia="Times New Roman" w:hAnsi="Arial" w:cs="Arial"/>
          <w:color w:val="000000"/>
          <w:sz w:val="25"/>
          <w:szCs w:val="25"/>
          <w:lang w:eastAsia="ru-RU"/>
        </w:rPr>
        <w:t xml:space="preserve"> чем за 65 дней до дня истечения срока, на который были избраны соответствующий орган или депутаты. В случае досрочного прекращения полномочий Комитета местного самоуправления Среднеелюзанского сельсовета или досрочного прекращения полномочий депутатов, влекущего за собой неправомочность органа, выборы должны быть назначены не позднее чем через 14 дней со дня такого прекращения полномочий.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Муниципальные выборы в случаях, установленных федеральным законом, назначаются избирательной комиссией Среднеелюзанского сельсовета или судом.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Итоги муниципальных выборов подлежат официальному опубликованию (обнародованию).</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главы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Население Среднеелюзанского сельсовета вправе инициировать голосование об отзыве депутата Комитета местного самоуправления, главы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2.Основанием для отзыва депутата Комитета местного самоуправления, главы Среднеелюзанского сельсовета являются подтвержденные в судебном порядке: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1)однократное грубое или многократное (систематическое) нарушение (неисполнение) депутатом Комитета местного самоуправления, главой Среднеелюзанского сельсовета Конституции Российской Федерации,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иных муниципальных нормативных правовых актов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невыполнение полномочий, возложенных на депутата, главу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систематическое уклонение без уважительных причин (служебная командировка с выездом за пределы Среднеелюзанского сельсовета, отпуск, тяжелая болезнь либо стойкое расстройство здоровья депутата Комитета местного самоуправления, главы сельсовета или его бабушки, дедушки, родителей, родных братьев и сестер, жены (мужа), детей, внуков, усыновителей, усыновленных) от осуществления полномочий депутата Комитета местного самоуправления, главы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неучастие без уважительных причин в работе двух сессий Комитета местного самоуправления в течение года;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неучастие в течение года (депутата Комитета местного самоуправления) в работе трех заседаний постоянных или временных органов Комитета местного самоуправления, членом которых он является;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spellStart"/>
      <w:r w:rsidRPr="001C1A45">
        <w:rPr>
          <w:rFonts w:ascii="Arial" w:eastAsia="Times New Roman" w:hAnsi="Arial" w:cs="Arial"/>
          <w:color w:val="000000"/>
          <w:sz w:val="25"/>
          <w:szCs w:val="25"/>
          <w:lang w:eastAsia="ru-RU"/>
        </w:rPr>
        <w:t>непроведение</w:t>
      </w:r>
      <w:proofErr w:type="spellEnd"/>
      <w:r w:rsidRPr="001C1A45">
        <w:rPr>
          <w:rFonts w:ascii="Arial" w:eastAsia="Times New Roman" w:hAnsi="Arial" w:cs="Arial"/>
          <w:color w:val="000000"/>
          <w:sz w:val="25"/>
          <w:szCs w:val="25"/>
          <w:lang w:eastAsia="ru-RU"/>
        </w:rPr>
        <w:t xml:space="preserve"> приема граждан на протяжении трех месяцев в течение года;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отказ от двух предусмотренных действующим законодательством отчетов перед избирателями в течение года;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совершение действий, не соответствующих депутатской этике и (или) общепринятым нормам морали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3)допущенные депутатом Комитета местного самоуправления, главой сельсовета публичное оскорбление, клевета, появление при осуществлении полномочий депутата Комитета местного самоуправления, главы сельсовета на рабочем либо в общественном месте в нетрезвом состоянии, иные поступки, нарушающие нормы депутатской этики и (или) общепринятые нормы морали.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3.Процедура отзыва депутата Комитета местного самоуправления, главы Среднеелюзанского сельсовета устанавливается следующая: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Комитета местного самоуправления, главы сельсовета (далее - инициативная группа) в количестве не менее 10 человек;</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2)инициативная группа обращается в избирательную комиссию Среднеелюзанского сельсовета с ходатайством о регистрации инициативной группы;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3)в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соответственно избирательного округа Среднеелюзанского сельсовета, где предполагается провести</w:t>
      </w:r>
      <w:proofErr w:type="gramEnd"/>
      <w:r w:rsidRPr="001C1A45">
        <w:rPr>
          <w:rFonts w:ascii="Arial" w:eastAsia="Times New Roman" w:hAnsi="Arial" w:cs="Arial"/>
          <w:color w:val="000000"/>
          <w:sz w:val="25"/>
          <w:szCs w:val="25"/>
          <w:lang w:eastAsia="ru-RU"/>
        </w:rPr>
        <w:t xml:space="preserve"> голосование по отзыву депутата Комитета местного самоуправления, главы Среднеелюзанского сельсовета;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главы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4)избирательная комиссия Среднеелюзанского сельсовета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Комитет местного самоуправления Среднеелюзанского сельсовета, уполномоченный в соответствии с действующим законодательством и настоящим Уставом принимать решение о назначении голосования по отзыву депутата Комитета местного самоуправления, главы Среднеелюзанского сельсовета;</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5)в случае несоответствия предоставленных документов требованиям, установленным настоящим Уставом - об отказе в регистрации инициативной группы;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Среднеелюзанского сельсовета, в поддержку инициативы проведения голосования по отзыву депутата Комитета местного самоуправления, главы Среднеелюзанского сельсовета в количестве 5 процентов от числа участников голосования, зарегистрированных на территории соответствующего избирательного округа Среднеелюзанского сельсовета;</w:t>
      </w:r>
      <w:proofErr w:type="gramEnd"/>
      <w:r w:rsidRPr="001C1A45">
        <w:rPr>
          <w:rFonts w:ascii="Arial" w:eastAsia="Times New Roman" w:hAnsi="Arial" w:cs="Arial"/>
          <w:color w:val="000000"/>
          <w:sz w:val="25"/>
          <w:szCs w:val="25"/>
          <w:lang w:eastAsia="ru-RU"/>
        </w:rPr>
        <w:t xml:space="preserve"> сбор указанных подписей осуществляется в порядке, установленном Законом Пензенской области «О местном референдуме в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6)после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Среднеелюзанского сельсовета;</w:t>
      </w:r>
      <w:proofErr w:type="gramEnd"/>
      <w:r w:rsidRPr="001C1A45">
        <w:rPr>
          <w:rFonts w:ascii="Arial" w:eastAsia="Times New Roman" w:hAnsi="Arial" w:cs="Arial"/>
          <w:color w:val="000000"/>
          <w:sz w:val="25"/>
          <w:szCs w:val="25"/>
          <w:lang w:eastAsia="ru-RU"/>
        </w:rPr>
        <w:t xml:space="preserve"> количество представляемых подписей, собранных в поддержку проведения голосования по отзыву депутата Комитета местного самоуправления, главы Среднеелюзанского сельсовета, может превышать необходимое количество подписей, но не более чем на 25 процентов;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7)избирательная комиссия Среднеелюзанского сельсовета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Комитета местного самоуправления, главы Среднеелюзанского сельсовета, муниципальная избирательная комиссия принимает соответствующее постановление и направляет его копию в Комитет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8)при соблюдении установленных настоящим Уставом требований в отношении предъявления оснований для отзыва депутата Комитета местного самоуправления, главы Среднеелюзанского сельсовета и выдвижения инициативы проведения голосования по отзыву Комитет местного самоуправления Среднеелюзанского сельсовета обязан принять решение о назначении указанного голосования;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9)голосование по отзыву депутата Комитета местного самоуправления, главы Среднеелюзанского сельсовета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 xml:space="preserve">10)гражданин или группа граждан Российской Федерации, образующие инициативную группу, заблаговременно письменно извещают депутата Комитета местного самоуправления, главу Среднеелюзанского сельсовета, в отношении которого инициируется процедура отзыва, о проведении собрания </w:t>
      </w:r>
      <w:r w:rsidRPr="001C1A45">
        <w:rPr>
          <w:rFonts w:ascii="Arial" w:eastAsia="Times New Roman" w:hAnsi="Arial" w:cs="Arial"/>
          <w:color w:val="000000"/>
          <w:sz w:val="25"/>
          <w:szCs w:val="25"/>
          <w:lang w:eastAsia="ru-RU"/>
        </w:rPr>
        <w:lastRenderedPageBreak/>
        <w:t>инициативной группы по выдвижению указанной инициативы, на котором депутату Комитета местного самоуправления, главе Среднеелюзанского сельсовета предоставляется возможность выступить и дать объяснения по поводу обстоятельств, выдвигаемых в качестве оснований для отзыва;</w:t>
      </w:r>
      <w:proofErr w:type="gramEnd"/>
      <w:r w:rsidRPr="001C1A45">
        <w:rPr>
          <w:rFonts w:ascii="Arial" w:eastAsia="Times New Roman" w:hAnsi="Arial" w:cs="Arial"/>
          <w:color w:val="000000"/>
          <w:sz w:val="25"/>
          <w:szCs w:val="25"/>
          <w:lang w:eastAsia="ru-RU"/>
        </w:rPr>
        <w:t xml:space="preserve"> </w:t>
      </w:r>
      <w:proofErr w:type="gramStart"/>
      <w:r w:rsidRPr="001C1A45">
        <w:rPr>
          <w:rFonts w:ascii="Arial" w:eastAsia="Times New Roman" w:hAnsi="Arial" w:cs="Arial"/>
          <w:color w:val="000000"/>
          <w:sz w:val="25"/>
          <w:szCs w:val="25"/>
          <w:lang w:eastAsia="ru-RU"/>
        </w:rPr>
        <w:t>в рамках агитационной кампании, предусмотренной Законом Пензенской области «О местном референдуме в Пензенской области», избирательная комиссия обеспечивает депутату Комитета местного самоуправления, главе Среднеелюзанского сельсовета,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w:t>
      </w:r>
      <w:proofErr w:type="gramEnd"/>
      <w:r w:rsidRPr="001C1A45">
        <w:rPr>
          <w:rFonts w:ascii="Arial" w:eastAsia="Times New Roman" w:hAnsi="Arial" w:cs="Arial"/>
          <w:color w:val="000000"/>
          <w:sz w:val="25"/>
          <w:szCs w:val="25"/>
          <w:lang w:eastAsia="ru-RU"/>
        </w:rPr>
        <w:t xml:space="preserve">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11)депутат Комитета местного самоуправления, глава Среднеелюзанского сельсовета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Среднеелюзанского сельсовета; итоги голосования по отзыву депутата Комитета местного самоуправления, главы Среднеелюзанского сельсовета и принятые решения подлежат официальному опубликованию (обнародованию).</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10. Голосование по вопросам изменения границ Среднеелюзанского сельсовета, преобразования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Среднеелюзанского сельсовета при изменении границ Среднеелюзанского сельсовета, преобразовании Среднеелюзанского сельсовета как муниципального образования проводится голосование по вопросам изменения границ Среднеелюзанского сельсовета, преобразования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2.Голосование по вопросам изменения границ Среднеелюзанского сельсовета, преобразования Среднеелюзанского сельсовета проводится на всей территории сельсовета или на части его территории в соответствии с частями 2 и 3 статьи 12, частями 3, 5 и 7 статьи 13 Федерального закона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3.Голосование по вопросам изменения границ Среднеелюзанского сельсовета, преобразования Среднеелюзанского сельсовета назначается Комитетом местного самоуправления Среднеелюзанского сельсовета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4.Голосование по вопросам изменения границ Среднеелюзанского сельсовета, преобразования Среднеелюзанского сельсовета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Среднеелюзанского сельсовета на изменение границ сельсовета, преобразования сельсовета считается полученным, если за указанные изменение, преобразование проголосовало более половины принявших участие в голосовании жителей Среднеелюзанского сельсовета или части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5)Итоги голосования по вопросам изменения границ Среднеелюзанского сельсовета, преобразования Среднеелюзанского сельсовета и принятые решения подлежат официальному опубликованию (обнародованию).</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11. Правотворческая инициатива граждан</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2.Минимальная численность инициативной группы граждан устанавливается нормативным правовым актом Комитета местного самоуправления Среднеелюзанского сельсовета и не может превышать 3 процента от числа жителей сельсовета, обладающих избирательным правом.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3.В случае отсутствия нормативного правового акта Комитета местного самоуправления Среднеелюзанского сельсовета,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4.Проект муниципального правового акта Среднеелюзанского сельсовета,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Среднеелюзанского сельсовета, к компетенции которых относится принятие соответствующего акта, в течение трех месяцев со дня его внесения.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 случае если принятие муниципального правового акта Среднеелюзанского сельсовета, проект которого внесен в порядке реализации правотворческой инициативы граждан, относится к компетенции Комитета местного самоуправления сельсовета, указанный проект должен быть рассмотрен на открытой сессии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5.Мотивированное решение, принятое по результатам рассмотрения проекта муниципального правового акта Среднеелюзанского сельсовета,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lastRenderedPageBreak/>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Статья 12. Территориальное общественное самоуправление</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1C1A45">
        <w:rPr>
          <w:rFonts w:ascii="Arial" w:eastAsia="Times New Roman" w:hAnsi="Arial" w:cs="Arial"/>
          <w:color w:val="000000"/>
          <w:sz w:val="25"/>
          <w:szCs w:val="25"/>
          <w:lang w:eastAsia="ru-RU"/>
        </w:rPr>
        <w:t>на части территории</w:t>
      </w:r>
      <w:proofErr w:type="gramEnd"/>
      <w:r w:rsidRPr="001C1A45">
        <w:rPr>
          <w:rFonts w:ascii="Arial" w:eastAsia="Times New Roman" w:hAnsi="Arial" w:cs="Arial"/>
          <w:color w:val="000000"/>
          <w:sz w:val="25"/>
          <w:szCs w:val="25"/>
          <w:lang w:eastAsia="ru-RU"/>
        </w:rPr>
        <w:t xml:space="preserve"> Среднеелюзанского сельсовета для самостоятельного и под свою ответственность осуществления собственных инициатив по вопросам местного 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Границы территории, на которой осуществляется территориальное общественное самоуправление, устанавливаются Комитетом местного самоуправления Среднеелюзанского сельсовета по предложению населения, проживающего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 Территориальное общественное самоуправление осуществляется в </w:t>
      </w:r>
      <w:proofErr w:type="spellStart"/>
      <w:r w:rsidRPr="001C1A45">
        <w:rPr>
          <w:rFonts w:ascii="Arial" w:eastAsia="Times New Roman" w:hAnsi="Arial" w:cs="Arial"/>
          <w:color w:val="000000"/>
          <w:sz w:val="25"/>
          <w:szCs w:val="25"/>
          <w:lang w:eastAsia="ru-RU"/>
        </w:rPr>
        <w:t>Среднеелюзанском</w:t>
      </w:r>
      <w:proofErr w:type="spellEnd"/>
      <w:r w:rsidRPr="001C1A45">
        <w:rPr>
          <w:rFonts w:ascii="Arial" w:eastAsia="Times New Roman" w:hAnsi="Arial" w:cs="Arial"/>
          <w:color w:val="000000"/>
          <w:sz w:val="25"/>
          <w:szCs w:val="25"/>
          <w:lang w:eastAsia="ru-RU"/>
        </w:rPr>
        <w:t xml:space="preserve">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Среднеелюзанского сельсовета; иные территории проживания граждан.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Среднеелюзанского сельсовета.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сельсовета.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установление структуры органов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принятие устава территориального общественного самоуправления, внесение в него изменений и дополнений;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3) избрание органов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определение основных направлений деятельности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утверждение сметы доходов и расходов территориального общественного самоуправления и отчет</w:t>
      </w:r>
      <w:proofErr w:type="gramStart"/>
      <w:r w:rsidRPr="001C1A45">
        <w:rPr>
          <w:rFonts w:ascii="Arial" w:eastAsia="Times New Roman" w:hAnsi="Arial" w:cs="Arial"/>
          <w:color w:val="000000"/>
          <w:sz w:val="25"/>
          <w:szCs w:val="25"/>
          <w:lang w:eastAsia="ru-RU"/>
        </w:rPr>
        <w:t>а о ее</w:t>
      </w:r>
      <w:proofErr w:type="gramEnd"/>
      <w:r w:rsidRPr="001C1A45">
        <w:rPr>
          <w:rFonts w:ascii="Arial" w:eastAsia="Times New Roman" w:hAnsi="Arial" w:cs="Arial"/>
          <w:color w:val="000000"/>
          <w:sz w:val="25"/>
          <w:szCs w:val="25"/>
          <w:lang w:eastAsia="ru-RU"/>
        </w:rPr>
        <w:t xml:space="preserve"> исполнении;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 рассмотрение и утверждение отчетов о деятельности органов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 Органы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представляют интересы населения, проживающего на соответствующей территории;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обеспечивают исполнение решений, принятых на собраниях и конференциях граждан;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Среднеелюзанского сельсовета с использованием средств местного бюджета;</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вправе вносить в органы местного самоуправления Среднеелюзанского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 В уставе территориального общественного самоуправления устанавливаются: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территория, на которой оно осуществляется;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цели, задачи, формы и основные направления деятельности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порядок принятия решений;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порядок приобретения имущества, а также порядок пользования и распоряжения указанным имуществом и финансовыми средствами;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 порядок прекращения осуществления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 Дополнительные требования к уставу территориального общественного самоуправления органами местного самоуправления Среднеелюзанского сельсовета устанавливаться не могут.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13. Публичные слушания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1.Для обсуждения проектов муниципальных правовых актов Среднеелюзанского сельсовета по вопросам местного значения с участием жителей сельсовета Комитетом местного самоуправления, главой Среднеелюзанского сельсовета могут проводиться публичные слушания.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2.Публичные слушания проводятся по инициативе населения, Комитета местного самоуправления или главы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Публичные слушания, проводимые по инициативе населения или Комитета местного самоуправления Среднеелюзанского сельсовета, назначаются Комитетом местного самоуправления, а по инициативе главы сельсовета - главой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3.На публичные слушания должны выноситься: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1)проект устава Среднеелюзанского сельсовета, а также проект муниципального правового акта о внесении изменений и дополнений в Устав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2)проект бюджета Среднеелюзанского сельсовета и отчет о его исполнении;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3)проекты планов и программ развития Среднеелюзанского сельсовета;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4)вопросы о преобразовании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4.Порядок организации и проведения публичных слушаний определяется нормативными правовыми актами Комитета местного самоуправления Среднеелюзанского сельсовета и должен предусматривать заблаговременное оповещение жителей Среднеелюзанского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 опубликование (обнародование) результатов публичных слушаний.</w:t>
      </w:r>
      <w:proofErr w:type="gramEnd"/>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14. Собрание граждан, конференция граждан (собрание делегатов)</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1.Для обсуждения вопросов местного значения Среднеелюзанского сельсовета, определенных статьей 6 настоящего Устава,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1C1A45">
        <w:rPr>
          <w:rFonts w:ascii="Arial" w:eastAsia="Times New Roman" w:hAnsi="Arial" w:cs="Arial"/>
          <w:color w:val="000000"/>
          <w:sz w:val="25"/>
          <w:szCs w:val="25"/>
          <w:lang w:eastAsia="ru-RU"/>
        </w:rPr>
        <w:t>на части территории</w:t>
      </w:r>
      <w:proofErr w:type="gramEnd"/>
      <w:r w:rsidRPr="001C1A45">
        <w:rPr>
          <w:rFonts w:ascii="Arial" w:eastAsia="Times New Roman" w:hAnsi="Arial" w:cs="Arial"/>
          <w:color w:val="000000"/>
          <w:sz w:val="25"/>
          <w:szCs w:val="25"/>
          <w:lang w:eastAsia="ru-RU"/>
        </w:rPr>
        <w:t xml:space="preserve"> Среднеелюзанского сельсовета могут проводиться собрания граждан.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2.Собрание граждан проводится по инициативе населения, Комитета местного самоуправления, главы Среднеелюзанского сельсовета, а также в случаях, предусмотренных уставом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3.Собрание граждан, проводимое по инициативе Комитета местного самоуправления Среднеелюзанский сельсовет, назначается Комитетом </w:t>
      </w:r>
      <w:r w:rsidRPr="001C1A45">
        <w:rPr>
          <w:rFonts w:ascii="Arial" w:eastAsia="Times New Roman" w:hAnsi="Arial" w:cs="Arial"/>
          <w:color w:val="000000"/>
          <w:sz w:val="25"/>
          <w:szCs w:val="25"/>
          <w:lang w:eastAsia="ru-RU"/>
        </w:rPr>
        <w:lastRenderedPageBreak/>
        <w:t>местного самоуправления, по инициативе главы Среднеелюзанского сельсовета - главой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4.Собрание граждан, проводимое по инициативе населения, назначается Комитетом местного самоуправления Среднеелюзанского сельсовета в следующем порядке: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1)группа граждан Российской Федерации в количестве не менее трех человек, достигших возраста 18 лет, вносит в Комитет местного самоуправления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Среднеелюзанского сельсовета, где предлагается провести собрание, даты, места, времени его проведения и проекта повестки дня.</w:t>
      </w:r>
      <w:proofErr w:type="gramEnd"/>
      <w:r w:rsidRPr="001C1A45">
        <w:rPr>
          <w:rFonts w:ascii="Arial" w:eastAsia="Times New Roman" w:hAnsi="Arial" w:cs="Arial"/>
          <w:color w:val="000000"/>
          <w:sz w:val="25"/>
          <w:szCs w:val="25"/>
          <w:lang w:eastAsia="ru-RU"/>
        </w:rPr>
        <w:t xml:space="preserve">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2)Комитет местного самоуправления на своей очередной либо внеочередной сессии рассматривает поступившее заявление и принимает решение: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о проведении собрания граждан с указанием даты, места, времени его проведения, проекта повестки дня и ответственных за подготовку собрания;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об отклонении инициативы по проведению собрания граждан с указанием мотивированных оснований ее отклонения;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решение Комитета местного самоуправления Среднеелюзанского сельсовета об отклонении инициативы по проведению собрания граждан может быть обжаловано инициаторами собрания в судебном порядке.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6.Если проведение собрания граждан намечается по инициативе населения или Комитета местного самоуправления Среднеелюзанского сельсовета</w:t>
      </w:r>
      <w:proofErr w:type="gramStart"/>
      <w:r w:rsidRPr="001C1A45">
        <w:rPr>
          <w:rFonts w:ascii="Arial" w:eastAsia="Times New Roman" w:hAnsi="Arial" w:cs="Arial"/>
          <w:color w:val="000000"/>
          <w:sz w:val="25"/>
          <w:szCs w:val="25"/>
          <w:lang w:eastAsia="ru-RU"/>
        </w:rPr>
        <w:t xml:space="preserve"> ,</w:t>
      </w:r>
      <w:proofErr w:type="gramEnd"/>
      <w:r w:rsidRPr="001C1A45">
        <w:rPr>
          <w:rFonts w:ascii="Arial" w:eastAsia="Times New Roman" w:hAnsi="Arial" w:cs="Arial"/>
          <w:color w:val="000000"/>
          <w:sz w:val="25"/>
          <w:szCs w:val="25"/>
          <w:lang w:eastAsia="ru-RU"/>
        </w:rPr>
        <w:t xml:space="preserve"> решение о назначении вместо него конференции граждан принимается Комитетом местного самоуправления, по инициативе главы Среднеелюзанского сельсовета - главой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7.Норма представительства и порядок избрания делегатов конференции граждан определяются соответственно Комитетом местного самоуправления, главой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8.В работе собрания граждан, конференции граждан принимают участие граждане, достигшие 18 лет и проживающие </w:t>
      </w:r>
      <w:proofErr w:type="gramStart"/>
      <w:r w:rsidRPr="001C1A45">
        <w:rPr>
          <w:rFonts w:ascii="Arial" w:eastAsia="Times New Roman" w:hAnsi="Arial" w:cs="Arial"/>
          <w:color w:val="000000"/>
          <w:sz w:val="25"/>
          <w:szCs w:val="25"/>
          <w:lang w:eastAsia="ru-RU"/>
        </w:rPr>
        <w:t>на соответствующей части территории</w:t>
      </w:r>
      <w:proofErr w:type="gramEnd"/>
      <w:r w:rsidRPr="001C1A45">
        <w:rPr>
          <w:rFonts w:ascii="Arial" w:eastAsia="Times New Roman" w:hAnsi="Arial" w:cs="Arial"/>
          <w:color w:val="000000"/>
          <w:sz w:val="25"/>
          <w:szCs w:val="25"/>
          <w:lang w:eastAsia="ru-RU"/>
        </w:rPr>
        <w:t xml:space="preserve">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9.Собрание граждан, конференция граждан после регистрации (под роспись) их участников и при наличии кворума открывается главой Среднеелюзанского сельсовета либо лицом, уполномоченным Комитетом местного самоуправления, главой Среднеелюзанского сельсовета.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одного-трех членов президиума. Повестка дня утверждается собранием, конференцией. </w:t>
      </w:r>
      <w:proofErr w:type="gramStart"/>
      <w:r w:rsidRPr="001C1A45">
        <w:rPr>
          <w:rFonts w:ascii="Arial" w:eastAsia="Times New Roman" w:hAnsi="Arial" w:cs="Arial"/>
          <w:color w:val="000000"/>
          <w:sz w:val="25"/>
          <w:szCs w:val="25"/>
          <w:lang w:eastAsia="ru-RU"/>
        </w:rPr>
        <w:t xml:space="preserve">По итогам </w:t>
      </w:r>
      <w:r w:rsidRPr="001C1A45">
        <w:rPr>
          <w:rFonts w:ascii="Arial" w:eastAsia="Times New Roman" w:hAnsi="Arial" w:cs="Arial"/>
          <w:color w:val="000000"/>
          <w:sz w:val="25"/>
          <w:szCs w:val="25"/>
          <w:lang w:eastAsia="ru-RU"/>
        </w:rPr>
        <w:lastRenderedPageBreak/>
        <w:t>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Среднеелюзанского сельсовета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 дня</w:t>
      </w:r>
      <w:proofErr w:type="gramEnd"/>
      <w:r w:rsidRPr="001C1A45">
        <w:rPr>
          <w:rFonts w:ascii="Arial" w:eastAsia="Times New Roman" w:hAnsi="Arial" w:cs="Arial"/>
          <w:color w:val="000000"/>
          <w:sz w:val="25"/>
          <w:szCs w:val="25"/>
          <w:lang w:eastAsia="ru-RU"/>
        </w:rPr>
        <w:t>,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Комитет местного самоуправления, главе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11.Собрание граждан, конференция граждан вправе рассматривать и обсуждать вопросы, определенные частью 1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Среднеелюзанского сельсовета,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Среднеелюзанского сельсовета, к компетенции которых отнесено решение содержащихся в них вопросов, с направлением гражданам письменного ответа.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13.Итоги собрания граждан, конференции граждан подлежат официальному опубликованию (обнародованию).</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14.Порядок назначения и проведения собрания граждан,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15. Опрос граждан</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1.Опрос граждан проводится на всей территории Среднеелюзанского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Результаты опроса носят рекомендательный характер.</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2.В опросе граждан имеют право участвовать жители Среднеелюзанского сельсовета, обладающие избирательным правом.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3.Опрос граждан проводится: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1)по вопросам местного значения - по инициативе Комитета местного самоуправления или главы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2)для учета мнения граждан при принятии решений об изменении целевого назначения муниципальных земель Среднеелюзанского сельсовета для объектов регионального и межрегионального значения - по инициативе органов государственной власти Пензенской области, иных субъектов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4.Порядок назначения и проведения опроса граждан определяется нормативными правовыми актами Комитета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5.Решение о назначении опроса граждан принимается Комитетом местного самоуправления Среднеелюзанского сельсовета. В нормативном правовом акте Комитета местного самоуправления о назначении опроса граждан устанавливаются: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1)дата и сроки проведения опроса;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2)формулировка вопроса (вопросов), предлагаемого (предлагаемых) при проведении опроса;</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3)методика проведения опроса;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4)форма опросного листа;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5)минимальная численность жителей Среднеелюзанского сельсовета, участвующих в опросе.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6.Жители Среднеелюзанского сельсовета должны быть проинформированы о проведении опроса граждан не менее чем за 10 дней до его проведения.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7.Финансирование мероприятий, связанных с подготовкой и проведением опроса граждан, осуществляется: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1)при проведении опроса по инициативе органов местного самоуправления Среднеелюзанского сельсовета - за счет средств бюджета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 иного субъекта Российской Федерации.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16. Обращения граждан в органы местного самоуправления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1.Граждане имеют право на индивидуальные и коллективные обращения в органы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2.Должностные лица местного самоуправления Среднеелюзанского сельсовета обязаны дать письменный ответ по существу обращений граждан в органы местного самоуправления сельсовета</w:t>
      </w:r>
      <w:proofErr w:type="gramStart"/>
      <w:r w:rsidRPr="001C1A45">
        <w:rPr>
          <w:rFonts w:ascii="Arial" w:eastAsia="Times New Roman" w:hAnsi="Arial" w:cs="Arial"/>
          <w:color w:val="000000"/>
          <w:sz w:val="25"/>
          <w:szCs w:val="25"/>
          <w:lang w:eastAsia="ru-RU"/>
        </w:rPr>
        <w:t xml:space="preserve"> .</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3.Порядок и сроки рассмотрения обращений граждан в органы местного самоуправления Среднеелюзанского сельсовета устанавливаются нормативными правовыми актами Комитета местного самоуправления сельсовета в соответствии с регулирующими указанные вопросы законами Пензенской области.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lastRenderedPageBreak/>
        <w:t>Статья 17. Другие формы непосредственного осуществления населением Среднеелюзанского сельсовета местного самоуправления и участия в его осуществлении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Среднеелюзанского сельсовета,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2.Непосредственное осуществление населением Среднеелюзанского сельсовета местного самоуправления и участие населения сельсовета в осуществлении местного самоуправления основывается на принципах законности, добровольности.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Органы местного самоуправления и должностные лица местного самоуправления Среднеелюзанского сельсовета обязаны содействовать населению сельсовета в непосредственном осуществлении населением местного самоуправления и участия населения в осуществлении местного самоуправления.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8"/>
          <w:szCs w:val="28"/>
          <w:lang w:eastAsia="ru-RU"/>
        </w:rPr>
      </w:pPr>
      <w:r w:rsidRPr="001C1A45">
        <w:rPr>
          <w:rFonts w:ascii="Arial" w:eastAsia="Times New Roman" w:hAnsi="Arial" w:cs="Arial"/>
          <w:b/>
          <w:bCs/>
          <w:color w:val="000000"/>
          <w:sz w:val="28"/>
          <w:szCs w:val="28"/>
          <w:lang w:eastAsia="ru-RU"/>
        </w:rPr>
        <w:t>Глава 3. Органы местного самоуправления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18. Структура органов местного самоуправления Среднеелюзанский сельсовет</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Структуру органов местного самоуправления Среднеелюзанский сельсовет составляют: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 Комитет местного самоуправления Среднеелюзанский сельсовет - представительный орган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 Глава Среднеелюзанского сельсовета - глава муниципального образования -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 Администрация Среднеелюзанского сельсовета - местная администрация, исполнительно-распорядительный орган местного самоуправления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1.4. Ревизионная комиссия Среднеелюзанского сельсовета - контрольный орган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 Изменение структуры органов местного самоуправления Среднеелюзанского сельсовета осуществляется не иначе как путем внесения изменений в настоящий Устав. Решение Комитета местного самоуправления Среднеелюзанского сельсовета о внесении поправок в настоящий Устав, предусматривающих изменение структуры органов местного самоуправления Среднеелюзанского сельсовета, вступает в силу не ранее чем по истечении </w:t>
      </w:r>
      <w:r w:rsidRPr="001C1A45">
        <w:rPr>
          <w:rFonts w:ascii="Arial" w:eastAsia="Times New Roman" w:hAnsi="Arial" w:cs="Arial"/>
          <w:color w:val="000000"/>
          <w:sz w:val="25"/>
          <w:szCs w:val="25"/>
          <w:lang w:eastAsia="ru-RU"/>
        </w:rPr>
        <w:lastRenderedPageBreak/>
        <w:t>срока полномочий Комитета местного самоуправления, принявшего указанное решение.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3.Финансирование расходов на содержание органов местного самоуправления Среднеелюзанского сельсовета осуществляется исключительно за счет собственных доходов бюджета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19. Комитет местного самоуправления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1.Комитет местного самоуправления Среднеелюзанского сельсовета состоит из 10 </w:t>
      </w:r>
      <w:proofErr w:type="gramStart"/>
      <w:r w:rsidRPr="001C1A45">
        <w:rPr>
          <w:rFonts w:ascii="Arial" w:eastAsia="Times New Roman" w:hAnsi="Arial" w:cs="Arial"/>
          <w:color w:val="000000"/>
          <w:sz w:val="25"/>
          <w:szCs w:val="25"/>
          <w:lang w:eastAsia="ru-RU"/>
        </w:rPr>
        <w:t>депутатов, избираемых на муниципальных выборах по одномандатным избирательным округам сроком на пять</w:t>
      </w:r>
      <w:proofErr w:type="gramEnd"/>
      <w:r w:rsidRPr="001C1A45">
        <w:rPr>
          <w:rFonts w:ascii="Arial" w:eastAsia="Times New Roman" w:hAnsi="Arial" w:cs="Arial"/>
          <w:color w:val="000000"/>
          <w:sz w:val="25"/>
          <w:szCs w:val="25"/>
          <w:lang w:eastAsia="ru-RU"/>
        </w:rPr>
        <w:t xml:space="preserve"> лет.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3.В исключительной компетенции Комитета местного самоуправления находятся: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1)принятие Устава Среднеелюзанского сельсовета, внесение в него изменений и дополнений;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2)утверждение бюджета Среднеелюзанского сельсовета и отчета о его исполнении;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3)установление, изменение и отмена местных налогов и сборов в соответствии с законодательством Российской Федерации о налогах и сборах;</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4)принятие планов и программ развития Среднеелюзанского сельсовета, утверждение отчетов об их исполнении;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5)определение порядка управления и распоряжения имуществом, находящимся в муниципальной собственности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6)определение порядка принятия решений о создании, реорганизации и ликвидации муниципальных предприятий и учреждений Среднеелюзанского сельсовета, а также об установлении тарифов на услуги указанных предприятий и учреждений;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7)определение порядка участия Среднеелюзанского сельсовета в организациях межмуниципального сотрудничества;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8)определение порядка материально-технического и организационного обеспечения деятельности органов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w:t>
      </w:r>
      <w:proofErr w:type="gramStart"/>
      <w:r w:rsidRPr="001C1A45">
        <w:rPr>
          <w:rFonts w:ascii="Arial" w:eastAsia="Times New Roman" w:hAnsi="Arial" w:cs="Arial"/>
          <w:color w:val="000000"/>
          <w:sz w:val="25"/>
          <w:szCs w:val="25"/>
          <w:lang w:eastAsia="ru-RU"/>
        </w:rPr>
        <w:t>контроль за</w:t>
      </w:r>
      <w:proofErr w:type="gramEnd"/>
      <w:r w:rsidRPr="001C1A45">
        <w:rPr>
          <w:rFonts w:ascii="Arial" w:eastAsia="Times New Roman" w:hAnsi="Arial" w:cs="Arial"/>
          <w:color w:val="000000"/>
          <w:sz w:val="25"/>
          <w:szCs w:val="25"/>
          <w:lang w:eastAsia="ru-RU"/>
        </w:rPr>
        <w:t xml:space="preserve"> исполнением органами местного самоуправления и должностными лицами местного самоуправления Среднеелюзанского сельсовета полномочий по решению вопросов местного 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В компетенцию Комитета местного самоуправления также входят: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осуществление законодательной инициативы в Законодательном Собрании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учреждение местных средств массовой информации совместно с администрацией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 утверждение схемы управления сельсоветом, утверждение структуры администрации сельсовета по представлению Главы Администрации;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заслушивание отчетов о деятельности главы администрации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утверждение общей суммы расходов на обеспечение деятельности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 принятие решений </w:t>
      </w:r>
      <w:proofErr w:type="gramStart"/>
      <w:r w:rsidRPr="001C1A45">
        <w:rPr>
          <w:rFonts w:ascii="Arial" w:eastAsia="Times New Roman" w:hAnsi="Arial" w:cs="Arial"/>
          <w:color w:val="000000"/>
          <w:sz w:val="25"/>
          <w:szCs w:val="25"/>
          <w:lang w:eastAsia="ru-RU"/>
        </w:rPr>
        <w:t>об обращении в соответствующих случаях в судебные органы с исками к органам</w:t>
      </w:r>
      <w:proofErr w:type="gramEnd"/>
      <w:r w:rsidRPr="001C1A45">
        <w:rPr>
          <w:rFonts w:ascii="Arial" w:eastAsia="Times New Roman" w:hAnsi="Arial" w:cs="Arial"/>
          <w:color w:val="000000"/>
          <w:sz w:val="25"/>
          <w:szCs w:val="25"/>
          <w:lang w:eastAsia="ru-RU"/>
        </w:rPr>
        <w:t xml:space="preserve"> государственной власти, органам местного самоуправления, предприятиям, учреждениям и организациям, общественным объединениям, средствам массовой информации, гражданам;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установление налоговых льгот по местным налогам в местный бюджет;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принятие общеобязательных Правил (Положений) по вопросам местного 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Иные полномочия Комитета местного самоуправления определяются федеральными законами и принимаемыми в соответствии с ними Уставом Пензенской области, законами Пензенской области, настоящим Уставом.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Среднеелюзанского сельсовета, могут быть внесены на рассмотрение Комитета местного самоуправления только по инициативе главы администрации Среднеелюзанского сельсовета или при наличии его заключения.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6.Нормативный правовой акт, принятый Комитетом местного самоуправления в течение 5 дней со дня его принятия должен быть подписан Главой сельсовета, а также опубликован (обнародован) в установленном порядке.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7. Основной формой работы Комитета местного самоуправления является сессия. Сессия правомочна, если в ее работе принимают участие не менее двух третей от установленной численности депутатов Комитета местного самоуправления. </w:t>
      </w:r>
      <w:proofErr w:type="gramStart"/>
      <w:r w:rsidRPr="001C1A45">
        <w:rPr>
          <w:rFonts w:ascii="Arial" w:eastAsia="Times New Roman" w:hAnsi="Arial" w:cs="Arial"/>
          <w:color w:val="000000"/>
          <w:sz w:val="25"/>
          <w:szCs w:val="25"/>
          <w:lang w:eastAsia="ru-RU"/>
        </w:rPr>
        <w:t>Первую (организационную) сессию Комитета местного самоуправления, которая созывается не позднее чем в течение 20 дней после дня официального опубликования результатов выборов, открывает старейший по возрасту депутат Комитета местного самоуправления.</w:t>
      </w:r>
      <w:proofErr w:type="gramEnd"/>
      <w:r w:rsidRPr="001C1A45">
        <w:rPr>
          <w:rFonts w:ascii="Arial" w:eastAsia="Times New Roman" w:hAnsi="Arial" w:cs="Arial"/>
          <w:color w:val="000000"/>
          <w:sz w:val="25"/>
          <w:szCs w:val="25"/>
          <w:lang w:eastAsia="ru-RU"/>
        </w:rPr>
        <w:t xml:space="preserve">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Среднеелюзанского сельсовета и проводятся не реже одного раза в три месяца. Внеочередные сессии Комитета местного самоуправления созываются главой Среднеелюзанского сельсовета по собственной инициативе либо по инициативе не менее одной трети от установленной численности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w:t>
      </w:r>
      <w:proofErr w:type="gramStart"/>
      <w:r w:rsidRPr="001C1A45">
        <w:rPr>
          <w:rFonts w:ascii="Arial" w:eastAsia="Times New Roman" w:hAnsi="Arial" w:cs="Arial"/>
          <w:color w:val="000000"/>
          <w:sz w:val="25"/>
          <w:szCs w:val="25"/>
          <w:lang w:eastAsia="ru-RU"/>
        </w:rPr>
        <w:t>контроля</w:t>
      </w:r>
      <w:proofErr w:type="gramEnd"/>
      <w:r w:rsidRPr="001C1A45">
        <w:rPr>
          <w:rFonts w:ascii="Arial" w:eastAsia="Times New Roman" w:hAnsi="Arial" w:cs="Arial"/>
          <w:color w:val="000000"/>
          <w:sz w:val="25"/>
          <w:szCs w:val="25"/>
          <w:lang w:eastAsia="ru-RU"/>
        </w:rPr>
        <w:t xml:space="preserve">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8.Организацию деятельности Комитета местного самоуправления осуществляет глава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9.В случае отсутствия главы Среднеелюзанского сельсовета или невозможности осуществления им своих полномочий (по состоянию здоровья и иным уважительным причинам) указанные полномочия осуществляет заместитель председателя Комитета местного самоуправления, который избирается на эту должность из состава депутатов и освобождается от занимаемой должности Комитетом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10.Депутату Комитета местного самоуправления обеспечиваются условия для беспрепятственного осуществления своих полномочий.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11.Полномочия депутата Комитета местного самоуправления начинаются со дня его избрания и прекращаются со дня </w:t>
      </w:r>
      <w:proofErr w:type="gramStart"/>
      <w:r w:rsidRPr="001C1A45">
        <w:rPr>
          <w:rFonts w:ascii="Arial" w:eastAsia="Times New Roman" w:hAnsi="Arial" w:cs="Arial"/>
          <w:color w:val="000000"/>
          <w:sz w:val="25"/>
          <w:szCs w:val="25"/>
          <w:lang w:eastAsia="ru-RU"/>
        </w:rPr>
        <w:t>начала работы Комитета местного самоуправления нового созыва</w:t>
      </w:r>
      <w:proofErr w:type="gramEnd"/>
      <w:r w:rsidRPr="001C1A45">
        <w:rPr>
          <w:rFonts w:ascii="Arial" w:eastAsia="Times New Roman" w:hAnsi="Arial" w:cs="Arial"/>
          <w:color w:val="000000"/>
          <w:sz w:val="25"/>
          <w:szCs w:val="25"/>
          <w:lang w:eastAsia="ru-RU"/>
        </w:rPr>
        <w:t>.</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12.Депутаты Комитета местного самоуправления осуществляют свои полномочия на непостоянной основе.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13.В соответствии с Федеральным законом «Об основных гарантиях избирательных прав и права на участие в референдуме граждан Российской Федерации» и «Об общих принципах организации местного самоуправления в Российской Федерации» депутаты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не могут быть депутатами Государственной Думы,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 Иные ограничения, связанные со статусом депутата, выборного должностного лица, могут устанавливаться федеральным законом.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 гарантии прав депутатов Комитета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1C1A45">
        <w:rPr>
          <w:rFonts w:ascii="Arial" w:eastAsia="Times New Roman" w:hAnsi="Arial" w:cs="Arial"/>
          <w:color w:val="000000"/>
          <w:sz w:val="25"/>
          <w:szCs w:val="25"/>
          <w:lang w:eastAsia="ru-RU"/>
        </w:rPr>
        <w:t xml:space="preserve"> документов устанавливаются федеральными законами;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депутат Комитета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Комитета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w:t>
      </w:r>
      <w:proofErr w:type="gramStart"/>
      <w:r w:rsidRPr="001C1A45">
        <w:rPr>
          <w:rFonts w:ascii="Arial" w:eastAsia="Times New Roman" w:hAnsi="Arial" w:cs="Arial"/>
          <w:color w:val="000000"/>
          <w:sz w:val="25"/>
          <w:szCs w:val="25"/>
          <w:lang w:eastAsia="ru-RU"/>
        </w:rPr>
        <w:t>Положение об удостоверении и образец указанного удостоверения приведены в приложении к настоящему Уставу.</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15.Деятельность депутатов Комитета местного самоуправления направлена на обеспечение совместно с администрацией Среднеелюзанского сельсовета, иными органами местного самоуправления сельсовета комплексного развития Среднеелюзанского сельсовета, прав, свобод и законных интересов своих избирателей, населения Среднеелюзанского сельсовета.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16.По вопросам, входящим в компетенцию Комитета местного самоуправления, депутат Комитета местного самоуправления вправе обратиться к руководителям государственных органов, органов местного самоуправления, предприятий, учреждений и организаций на территории Среднеелюзанского сельсовета с депутатским запросом.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Депутат направляет депутатский запрос и осуществляет необходимую работу в ходе его рассмотрения самостоятельно.</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Должностное лицо, которому направлен депутатский запрос, либо лицо, временно осуществляющее его полномочия, обязано дать ответ на поставленные вопросы в письменной форме не позднее чем в течение одного месяца со дня получения депутатского запроса или в иной срок, согласованный с инициатором депутатского запроса.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 случае неудовлетворительного рассмотрения депутатского запроса его инициатор вправе внести предложение о направлении соответствующему должностному лицу запроса Комитета местного самоуправления либо приглашении указанного должностного лица на сессию Комитета местного самоуправления для представления необходимой информации по вопросам, поставленным в депутатском запросе.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17.По инициативе депутата, группы депутатов, постоянного или временного органа Комитета местного самоуправления может быть направлен запрос Комитета местного самоуправления должностным лицам, указанным в абзаце первом части 16 настоящей статьи, по вопросам, входящим в компетенцию этих должностных лиц и затрагивающим интересы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Запрос Комитета местного самоуправления принимается на сессии Комитета местного самоуправления большинством голосов от числа присутствующих на сессии депутатов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Должностное лицо, которому направлен запрос Комитета местного самоуправления, обязано дать ответ на него в письменной форме не позднее чем в течение одного месяца со дня принятия запроса или в иной срок, установленный Комитетом местного самоуправления. Ответ должен быть подписан тем должностным лицом, которому направлен запрос Комитета местного самоуправления, либо лицом, временно осуществляющим его полномочия. Ответ на запрос Комитета местного самоуправления оглашается на сессии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 случае неудовлетворительного ответа на запрос Комитета местного самоуправления, его не предоставления либо несвоевременного предоставления соответствующее должностное лицо может быть приглашено на сессию Комитета местного самоуправления для дачи устных пояснений по существу проблем, поставленных в запросе, и ответов на вопросы депутатов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Комитет местного самоуправления вправе обжаловать действия (бездействие) соответствующих должностных лиц в отношении рассмотрения запроса Комитета местного самоуправления в судебном порядке.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19.Расходы на обеспечение деятельности Комитета местного самоуправления предусматриваются в бюджете Среднеелюзанского сельсовета отдельной строкой в соответствии с классификацией расходов бюджетов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Управление и (или) распоряжение Комитетом местного самоуправления или отдельными депутатами (группами депутатов) в какой бы то </w:t>
      </w:r>
      <w:proofErr w:type="gramStart"/>
      <w:r w:rsidRPr="001C1A45">
        <w:rPr>
          <w:rFonts w:ascii="Arial" w:eastAsia="Times New Roman" w:hAnsi="Arial" w:cs="Arial"/>
          <w:color w:val="000000"/>
          <w:sz w:val="25"/>
          <w:szCs w:val="25"/>
          <w:lang w:eastAsia="ru-RU"/>
        </w:rPr>
        <w:t>ни было форме средствами бюджета Среднеелюзанского сельсовета в процессе его исполнения не допускаются</w:t>
      </w:r>
      <w:proofErr w:type="gramEnd"/>
      <w:r w:rsidRPr="001C1A45">
        <w:rPr>
          <w:rFonts w:ascii="Arial" w:eastAsia="Times New Roman" w:hAnsi="Arial" w:cs="Arial"/>
          <w:color w:val="000000"/>
          <w:sz w:val="25"/>
          <w:szCs w:val="25"/>
          <w:lang w:eastAsia="ru-RU"/>
        </w:rPr>
        <w:t>, за исключением средств указанного бюджета, направляемых на обеспечение деятельности Комитета местного самоуправления и депутатов.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20.Обеспечение деятельности Комитета местного самоуправления осуществляется аппаратом администрации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21.Полномочия Комитета местного самоуправления могут быть прекращены досрочно в случае его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могут быть также прекращены: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1)в случае принятия Комитетом местного самоуправления решения о самороспуске. Указанное решение считается принятым, если за него проголосовало не менее чем две трети от установленной численности депутатов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3)в случае преобразования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22.Досрочное прекращение полномочий Комитета местного самоуправления влечет досрочное прекращение полномочий его депутатов.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23.В случае досрочного прекращения полномочий Комитета местного самоуправления не позднее чем через три месяца со дня вступления в силу решения о досрочном прекращении указанных полномочий проводятся досрочные муниципальные выборы в Комитет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24.Полномочия депутата Комитета местного самоуправления прекращаются досрочно в случае: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1)смерти;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2)отставки по собственному желанию;</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3)признания судом недееспособным или ограниченно дееспособным;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4)признания судом безвестно отсутствующим или объявления умершим;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5)вступления в отношении его в законную силу обвинительного приговора суда;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6)выезда за пределы Российской Федерации на постоянное место жительства;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7)прекращения гражданства Российской Федерации, прекращения гражданства иностранного государства - участника международного договора </w:t>
      </w:r>
      <w:r w:rsidRPr="001C1A45">
        <w:rPr>
          <w:rFonts w:ascii="Arial" w:eastAsia="Times New Roman" w:hAnsi="Arial" w:cs="Arial"/>
          <w:color w:val="000000"/>
          <w:sz w:val="25"/>
          <w:szCs w:val="25"/>
          <w:lang w:eastAsia="ru-RU"/>
        </w:rPr>
        <w:lastRenderedPageBreak/>
        <w:t>Российской Федерации, в соответствии с которым иностранный гражданин имеет право быть избранным в органы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8)отзыва избирателями;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9)досрочного прекращения полномочий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10)в иных случаях, установленных Федеральным законом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В случае досрочного </w:t>
      </w:r>
      <w:proofErr w:type="gramStart"/>
      <w:r w:rsidRPr="001C1A45">
        <w:rPr>
          <w:rFonts w:ascii="Arial" w:eastAsia="Times New Roman" w:hAnsi="Arial" w:cs="Arial"/>
          <w:color w:val="000000"/>
          <w:sz w:val="25"/>
          <w:szCs w:val="25"/>
          <w:lang w:eastAsia="ru-RU"/>
        </w:rPr>
        <w:t>прекращения полномочий депутата Комитета местного самоуправления</w:t>
      </w:r>
      <w:proofErr w:type="gramEnd"/>
      <w:r w:rsidRPr="001C1A45">
        <w:rPr>
          <w:rFonts w:ascii="Arial" w:eastAsia="Times New Roman" w:hAnsi="Arial" w:cs="Arial"/>
          <w:color w:val="000000"/>
          <w:sz w:val="25"/>
          <w:szCs w:val="25"/>
          <w:lang w:eastAsia="ru-RU"/>
        </w:rPr>
        <w:t xml:space="preserve">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20. Глава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1.Глава Среднеелюзанского сельсовета является высшим должностным лицом Среднеелюзанского сельсовета и наделяется настоящим Уставом собственными полномочиями по решению вопросов местного 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2.Глава сельсовета, избранный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является председателем Комитета местного самоуправления. Кандидатуру на пост Главы Среднеелюзанского сельсовета может предложить любой депутат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Порядок проведения выборов Главы Среднеелюзанского сельсовета определяется Регламентом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Вступление главы Среднеелюзанского сельсовета в должность оформляется решением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3.Глава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представляет Среднеелюзанский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подписывает и обнародует в порядке, установленном настоящим Уставом, нормативные правовые акты, принятые Комитетом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издает в пределах своих полномочий правовые акты;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вправе требовать созыва внеочередной сессии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6) ведет сессии Комитета местного самоуправления, подписывает протоколы сессий, а также иные документы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 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 открывает и закрывает расчетные и текущие счета Комитета местного самоуправления в банках и является распорядителем кредитов по этим счетам, является распорядителем кредитов по расходам, предусмотренным бюджетом Среднеелюзанского сельсовета на обеспечение деятельности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 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 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4.Глава Среднеелюзанского сельсовета </w:t>
      </w:r>
      <w:proofErr w:type="gramStart"/>
      <w:r w:rsidRPr="001C1A45">
        <w:rPr>
          <w:rFonts w:ascii="Arial" w:eastAsia="Times New Roman" w:hAnsi="Arial" w:cs="Arial"/>
          <w:color w:val="000000"/>
          <w:sz w:val="25"/>
          <w:szCs w:val="25"/>
          <w:lang w:eastAsia="ru-RU"/>
        </w:rPr>
        <w:t>подотчетен</w:t>
      </w:r>
      <w:proofErr w:type="gramEnd"/>
      <w:r w:rsidRPr="001C1A45">
        <w:rPr>
          <w:rFonts w:ascii="Arial" w:eastAsia="Times New Roman" w:hAnsi="Arial" w:cs="Arial"/>
          <w:color w:val="000000"/>
          <w:sz w:val="25"/>
          <w:szCs w:val="25"/>
          <w:lang w:eastAsia="ru-RU"/>
        </w:rPr>
        <w:t xml:space="preserve"> и подконтролен населению и Комитету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Главе Среднеелюзанского сельсовета обеспечиваются условия для беспрепятственного осуществления своих полномочий.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Полномочия Главы Среднеелюзанского сельсовета начинаются со дня вступления в должность и прекращаются в день вступления в должность вновь избранного главы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Решение об изменении срока полномочий, а также решение об изменении перечня полномочий главы Среднеелюзанского сельсовета применяется только к главе Среднеелюзанского сельсовета, избранному после вступления в силу соответствующего решения.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6.Глава Среднеелюзанского сельсовета осуществляет свои полномочия на непостоянной основе.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7.В соответствии с Федеральным законом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 xml:space="preserve">глава Среднеелюзанского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w:t>
      </w:r>
      <w:r w:rsidRPr="001C1A45">
        <w:rPr>
          <w:rFonts w:ascii="Arial" w:eastAsia="Times New Roman" w:hAnsi="Arial" w:cs="Arial"/>
          <w:color w:val="000000"/>
          <w:sz w:val="25"/>
          <w:szCs w:val="25"/>
          <w:lang w:eastAsia="ru-RU"/>
        </w:rPr>
        <w:lastRenderedPageBreak/>
        <w:t>Российской Федерации, а также государственные должности государственной службы и муниципальные должности муниципальной службы;</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гарантии прав главы Среднеелюзанского сельсовета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Среднеелюзанского сельсовета, занимаемого им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глава Среднеелюзанского сельсовета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выборного должностного лица местного самоуправления, в том числе по истечении срока его полномочий. Данное положение не распространяется на случаи, когда главой Среднеелюзанского сельсовета были допущены публичные оскорбления, клевета или иные нарушения, ответственность за которые предусмотрена федеральными законами.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8.Глава Среднеелюзанского сельсовета имеет удостоверение, подтверждающее его полномочия и статус главы сельсовета, которым он пользуется в течение срока своих полномочий. </w:t>
      </w:r>
      <w:proofErr w:type="gramStart"/>
      <w:r w:rsidRPr="001C1A45">
        <w:rPr>
          <w:rFonts w:ascii="Arial" w:eastAsia="Times New Roman" w:hAnsi="Arial" w:cs="Arial"/>
          <w:color w:val="000000"/>
          <w:sz w:val="25"/>
          <w:szCs w:val="25"/>
          <w:lang w:eastAsia="ru-RU"/>
        </w:rPr>
        <w:t>Положение об удостоверении и образец указанного удостоверения приведены в приложении к настоящему Уставу.</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9.Деятельность главы Среднеелюзанского сельсовета направлена на обеспечение совместно с администрацией Среднеелюзанского сельсовета, иными органами местного самоуправления Среднеелюзанского сельсовета комплексного развития Среднеелюзанского сельсовета, прав, свобод и законных интересов своих избирателей; населения Среднеелюзанского сельсовета. Ежегодно глава сельсовета отчитывается перед населением сельсовета о результатах проделанной работы в ходе встреч с избирателями, а также через средства массовой информации.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10.Полномочия главы сельсовета прекращаются досрочно в случае: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1)смерти;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2)отставки по собственному желанию;</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4)признания судом недееспособным или ограниченно дееспособным;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5)признания судом безвестно отсутствующим или объявления умершим;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6)вступления в отношении его в законную силу обвинительного приговора суда;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7)выезда за пределы Российской Федерации на постоянное место жительства;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9)отзыва избирателями;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10)установленной в судебном порядке стойкой неспособности по состоянию здоровья осуществлять полномочия главы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11)досрочного прекращения полномочий Комитета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Решение о досрочном прекращении полномочий главы Среднеелюзанского сельсовета принимается Комитетом местного самоуправления Среднеелюзанского сельсовета. В случаях, предусмотренных пунктами ,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21. Администрация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1.Администрация Среднеелюзанского сельсовета (исполнительно-распределительный орган Среднеелюзанского сельсовета)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Среднеелюзанского сельсовета федеральными законами и законами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2.Администрацией Среднеелюзанского сельсовета руководит глава администрации сельсовета на принципах единоначалия.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3.Глава администрации Среднеелюзанского сельсовета назначается на должность главы администрации по контракту, заключаемому по результатам конкурса на замещение указанной должности, сроком на 5 лет.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4.Условия контракта для главы администрации Среднеелюзанского сельсовета утверждаются Комитетом местного самоуправления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5.Кандидат на должность главы администрации Среднеелюзанского сельсовета должен иметь высшее образование или средне - специальное и опыт работы на руководящих должностях не менее трех лет.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6.Порядок проведения конкурса на замещение должности главы администрации Среднеелюзанского сельсовета устанавливается Комитетом местного самоуправления сельсовета.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1C1A45">
        <w:rPr>
          <w:rFonts w:ascii="Arial" w:eastAsia="Times New Roman" w:hAnsi="Arial" w:cs="Arial"/>
          <w:color w:val="000000"/>
          <w:sz w:val="25"/>
          <w:szCs w:val="25"/>
          <w:lang w:eastAsia="ru-RU"/>
        </w:rPr>
        <w:t>позднее</w:t>
      </w:r>
      <w:proofErr w:type="gramEnd"/>
      <w:r w:rsidRPr="001C1A45">
        <w:rPr>
          <w:rFonts w:ascii="Arial" w:eastAsia="Times New Roman" w:hAnsi="Arial" w:cs="Arial"/>
          <w:color w:val="000000"/>
          <w:sz w:val="25"/>
          <w:szCs w:val="25"/>
          <w:lang w:eastAsia="ru-RU"/>
        </w:rPr>
        <w:t xml:space="preserve"> чем за 20 дней до дня проведения конкурса.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Общее число членов конкурсной комиссии устанавливается Комитетом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7.Лицо назначается на должность главы администрации Среднеелюзанского сельсовета Комитетом местного самоуправления сельсовета из числа кандидатов, представленных конкурсной комиссией по результатам конкурса.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Контра</w:t>
      </w:r>
      <w:proofErr w:type="gramStart"/>
      <w:r w:rsidRPr="001C1A45">
        <w:rPr>
          <w:rFonts w:ascii="Arial" w:eastAsia="Times New Roman" w:hAnsi="Arial" w:cs="Arial"/>
          <w:color w:val="000000"/>
          <w:sz w:val="25"/>
          <w:szCs w:val="25"/>
          <w:lang w:eastAsia="ru-RU"/>
        </w:rPr>
        <w:t>кт с гл</w:t>
      </w:r>
      <w:proofErr w:type="gramEnd"/>
      <w:r w:rsidRPr="001C1A45">
        <w:rPr>
          <w:rFonts w:ascii="Arial" w:eastAsia="Times New Roman" w:hAnsi="Arial" w:cs="Arial"/>
          <w:color w:val="000000"/>
          <w:sz w:val="25"/>
          <w:szCs w:val="25"/>
          <w:lang w:eastAsia="ru-RU"/>
        </w:rPr>
        <w:t>авой администрации Среднеелюзанского сельсовета заключается главой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8.Глава администрации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8.1. представляет Среднеелюзанский сельсовет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w:t>
      </w:r>
      <w:r w:rsidRPr="001C1A45">
        <w:rPr>
          <w:rFonts w:ascii="Arial" w:eastAsia="Times New Roman" w:hAnsi="Arial" w:cs="Arial"/>
          <w:color w:val="000000"/>
          <w:sz w:val="25"/>
          <w:szCs w:val="25"/>
          <w:lang w:eastAsia="ru-RU"/>
        </w:rPr>
        <w:lastRenderedPageBreak/>
        <w:t>общественными объединениями, средствами массовой информации, гражданами, подписывает договоры и соглашения;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8.2. представляет на утверждение Комитета местного самоуправления Среднеелюзанского сельсовета проекты планов и программ социально-экономического развития Среднеелюзанского сельсовета, бюджета Среднеелюзанского сельсовета и отчетов об их исполнении, проекты схемы управления и структуры Администрации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8.3. утверждает в соответствии со структурой и в пределах выделенных бюджетных ассигнований штаты Администрации Среднеелюзанского сельсовета, назначает на должность и освобождает от занимаемой должности заместителей Главы администрации, работников аппарата, принимает меры поощрения и дисциплинарной ответственности к соответствующим должностным лицам, утверждает Регламент Администрации;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8.4. в соответствии с трудовым законодательством назначает на должность и освобождает от занимаемой должности руководителей предприятий, учреждений и организаций, находящихся в муниципальной собственности;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8.5. осуществляет функции главного распорядителя бюджетных сре</w:t>
      </w:r>
      <w:proofErr w:type="gramStart"/>
      <w:r w:rsidRPr="001C1A45">
        <w:rPr>
          <w:rFonts w:ascii="Arial" w:eastAsia="Times New Roman" w:hAnsi="Arial" w:cs="Arial"/>
          <w:color w:val="000000"/>
          <w:sz w:val="25"/>
          <w:szCs w:val="25"/>
          <w:lang w:eastAsia="ru-RU"/>
        </w:rPr>
        <w:t>дств пр</w:t>
      </w:r>
      <w:proofErr w:type="gramEnd"/>
      <w:r w:rsidRPr="001C1A45">
        <w:rPr>
          <w:rFonts w:ascii="Arial" w:eastAsia="Times New Roman" w:hAnsi="Arial" w:cs="Arial"/>
          <w:color w:val="000000"/>
          <w:sz w:val="25"/>
          <w:szCs w:val="25"/>
          <w:lang w:eastAsia="ru-RU"/>
        </w:rPr>
        <w:t>и исполнении бюджета администрации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8.6. принимает решения об образовании постоянно действующих при Администрации Среднеелюзанского сельсовета комиссий и организаций </w:t>
      </w:r>
      <w:proofErr w:type="gramStart"/>
      <w:r w:rsidRPr="001C1A45">
        <w:rPr>
          <w:rFonts w:ascii="Arial" w:eastAsia="Times New Roman" w:hAnsi="Arial" w:cs="Arial"/>
          <w:color w:val="000000"/>
          <w:sz w:val="25"/>
          <w:szCs w:val="25"/>
          <w:lang w:eastAsia="ru-RU"/>
        </w:rPr>
        <w:t>контроля за</w:t>
      </w:r>
      <w:proofErr w:type="gramEnd"/>
      <w:r w:rsidRPr="001C1A45">
        <w:rPr>
          <w:rFonts w:ascii="Arial" w:eastAsia="Times New Roman" w:hAnsi="Arial" w:cs="Arial"/>
          <w:color w:val="000000"/>
          <w:sz w:val="25"/>
          <w:szCs w:val="25"/>
          <w:lang w:eastAsia="ru-RU"/>
        </w:rPr>
        <w:t xml:space="preserve"> их деятельностью в соответствии с действующим законодательством.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8.7. организует работу в пределах своей компетенции по исполнению Конституции Российской Федерации, законов и иных нормативных правовых актов органов государственной власти, нормативных правовых актов органов местного самоуправления на территории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8.8. осуществляет представительство Администрации Среднеелюзанского сельсовета в суде, выступает истцом в защиту местного самоуправления и общественных интересов в пределах своей компетенции, от имени Администрации Среднеелюзанского сельсовета подписывает исковые заявления, направляемые в суды в случаях, предусмотренных законом;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8.9. по вопросам своей компетенции вправе поручать выступать от своего имени юридическим или физическим лицам в порядке, установленном законодательством;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8.10. обращаться в Комитет местного самоуправления Среднеелюзанского сельсовета с мотивированным предложением о приостановлении, отмене, дополнении или изменении решений Комитета местного самоуправления Среднеелюзанского сельсовета, а также вправе обжаловать решения Комитета местного самоуправления Среднеелюзанского сельсовета в судебном порядке;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8.11. открывает и закрывает счета Администрации Среднеелюзанского сельсовета в банковских учреждениях, распоряжается средствами Администрации Среднеелюзанского сельсовета, подписывает финансовые документы;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8.12. обеспечивает выполнение на территории района федеральных </w:t>
      </w:r>
      <w:proofErr w:type="gramStart"/>
      <w:r w:rsidRPr="001C1A45">
        <w:rPr>
          <w:rFonts w:ascii="Arial" w:eastAsia="Times New Roman" w:hAnsi="Arial" w:cs="Arial"/>
          <w:color w:val="000000"/>
          <w:sz w:val="25"/>
          <w:szCs w:val="25"/>
          <w:lang w:eastAsia="ru-RU"/>
        </w:rPr>
        <w:t>законов по вопросам</w:t>
      </w:r>
      <w:proofErr w:type="gramEnd"/>
      <w:r w:rsidRPr="001C1A45">
        <w:rPr>
          <w:rFonts w:ascii="Arial" w:eastAsia="Times New Roman" w:hAnsi="Arial" w:cs="Arial"/>
          <w:color w:val="000000"/>
          <w:sz w:val="25"/>
          <w:szCs w:val="25"/>
          <w:lang w:eastAsia="ru-RU"/>
        </w:rPr>
        <w:t xml:space="preserve"> военного строительства, мобилизационной подготовки и гражданской обороны;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8.13. осуществляет иные полномочия в соответствии с действующим законодательством, Уставом Среднеелюзанского сельсовета, нормативными правовыми актами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9.Глава администрации Среднеелюзанского сельсовета имеет удостоверение, подтверждающее его полномочия и статус главы администрации Среднеелюзанского сельсовета, которым он пользуется в течение срока своих полномочий. </w:t>
      </w:r>
      <w:proofErr w:type="gramStart"/>
      <w:r w:rsidRPr="001C1A45">
        <w:rPr>
          <w:rFonts w:ascii="Arial" w:eastAsia="Times New Roman" w:hAnsi="Arial" w:cs="Arial"/>
          <w:color w:val="000000"/>
          <w:sz w:val="25"/>
          <w:szCs w:val="25"/>
          <w:lang w:eastAsia="ru-RU"/>
        </w:rPr>
        <w:t>Положение об удостоверении и образец указанного удостоверения приведены в приложении к настоящему Уставу.</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10.Полномочия главы администрации Среднеелюзанского сельсовета прекращаются досрочно в случае: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1)смерти;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2)отставки по собственному желанию;</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3)расторжения контракта в соответствии с частью 11 настоящей статьи;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5)признания судом недееспособным или ограниченно дееспособным;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6)признания судом безвестно отсутствующим или объявления умершим;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7)вступления в отношении его в законную силу обвинительного приговора суда;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8)выезда за пределы Российской Федерации на постоянное место жительства;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10)призыва на военную службу или направления на заменяющую ее альтернативную службу</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Решение о досрочном прекращении полномочий главы администрации Среднеелюзанского сельсовета принимается Комитетом местного самоуправления Среднеелюзанского сельсовета. В случаях, предусмотренных пунктами 5, 6 и 7 настоящей части, указанное решение принимается Комитетом местного самоуправления на основании соответствующего судебного решения.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11.Контра</w:t>
      </w:r>
      <w:proofErr w:type="gramStart"/>
      <w:r w:rsidRPr="001C1A45">
        <w:rPr>
          <w:rFonts w:ascii="Arial" w:eastAsia="Times New Roman" w:hAnsi="Arial" w:cs="Arial"/>
          <w:color w:val="000000"/>
          <w:sz w:val="25"/>
          <w:szCs w:val="25"/>
          <w:lang w:eastAsia="ru-RU"/>
        </w:rPr>
        <w:t>кт с гл</w:t>
      </w:r>
      <w:proofErr w:type="gramEnd"/>
      <w:r w:rsidRPr="001C1A45">
        <w:rPr>
          <w:rFonts w:ascii="Arial" w:eastAsia="Times New Roman" w:hAnsi="Arial" w:cs="Arial"/>
          <w:color w:val="000000"/>
          <w:sz w:val="25"/>
          <w:szCs w:val="25"/>
          <w:lang w:eastAsia="ru-RU"/>
        </w:rPr>
        <w:t>авой администрации Среднеелюзанского сельсовета может быть расторгнут по соглашению сторон или в судебном порядке на основании заявления: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1)Комитета местного самоуправления или главы Среднеелюзанского сельсовета - в связи с нарушением условий контракта в части, касающейся решения вопросов местного 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2)Губернатора Пензенской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Среднеелюзанского сельсовета федеральными законами и законами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3)главы администрации Среднеелюзанского сельсовета - в связи с нарушением условий контракта органами местного самоуправления Среднеелюзанского сельсовета и (или) органами государственной власти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12.Структура администрации Среднеелюзанского сельсовета утверждается Комитетом местного самоуправления по представлению главы администрации сельсовета. В структуру администрации Среднеелюзанского сельсовета могут входить структурные подразделения администрации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13.Администрация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1)разрабатывает проекты планов и программ социально-экономического развития Среднеелюзанского сельсовета, вносит их на утверждение в Комитет местного самоуправления, обеспечивает реализацию указанных планов и программ;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2)разрабатывает проект бюджета Среднеелюзанского сельсовета, вносит его на утверждение в Комитет местного самоуправления, исполняет бюджет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3)осуществляет </w:t>
      </w:r>
      <w:proofErr w:type="gramStart"/>
      <w:r w:rsidRPr="001C1A45">
        <w:rPr>
          <w:rFonts w:ascii="Arial" w:eastAsia="Times New Roman" w:hAnsi="Arial" w:cs="Arial"/>
          <w:color w:val="000000"/>
          <w:sz w:val="25"/>
          <w:szCs w:val="25"/>
          <w:lang w:eastAsia="ru-RU"/>
        </w:rPr>
        <w:t>контроль за</w:t>
      </w:r>
      <w:proofErr w:type="gramEnd"/>
      <w:r w:rsidRPr="001C1A45">
        <w:rPr>
          <w:rFonts w:ascii="Arial" w:eastAsia="Times New Roman" w:hAnsi="Arial" w:cs="Arial"/>
          <w:color w:val="000000"/>
          <w:sz w:val="25"/>
          <w:szCs w:val="25"/>
          <w:lang w:eastAsia="ru-RU"/>
        </w:rPr>
        <w:t xml:space="preserve">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сельсовета, пеней и штрафов, в части </w:t>
      </w:r>
      <w:proofErr w:type="spellStart"/>
      <w:r w:rsidRPr="001C1A45">
        <w:rPr>
          <w:rFonts w:ascii="Arial" w:eastAsia="Times New Roman" w:hAnsi="Arial" w:cs="Arial"/>
          <w:color w:val="000000"/>
          <w:sz w:val="25"/>
          <w:szCs w:val="25"/>
          <w:lang w:eastAsia="ru-RU"/>
        </w:rPr>
        <w:t>администрируемых</w:t>
      </w:r>
      <w:proofErr w:type="spellEnd"/>
      <w:r w:rsidRPr="001C1A45">
        <w:rPr>
          <w:rFonts w:ascii="Arial" w:eastAsia="Times New Roman" w:hAnsi="Arial" w:cs="Arial"/>
          <w:color w:val="000000"/>
          <w:sz w:val="25"/>
          <w:szCs w:val="25"/>
          <w:lang w:eastAsia="ru-RU"/>
        </w:rPr>
        <w:t xml:space="preserve"> видов доходов;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4)готовит и вносит предложения по мероприятиям, планируемым органами государственной власти и затрагивающим интересы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5)запрашивает и получает на безвозмездной основе от предприятий, учреждений, организаций на территории Среднеелюзанского сельсовета, независимо от их организационно-правовых форм и форм собственности, проекты планов и программ, связанных с образованием, развитием, преобразованием или упразднением (ликвидацией) указанных предприятий, учреждений и организаций, которые могут иметь социально-экономические, экологические, демографические и иные последствия для населения Среднеелюзанского сельсовета, участвует в согласовании указанных планов и программ;</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6)организует работу по объединению на основе договорных отношений сил и средств муниципального образования с ресурсами предприятий, учреждений и организаций на территории Среднеелюзанского сельсовета для решения вопросов местного 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7)осуществляет </w:t>
      </w:r>
      <w:proofErr w:type="gramStart"/>
      <w:r w:rsidRPr="001C1A45">
        <w:rPr>
          <w:rFonts w:ascii="Arial" w:eastAsia="Times New Roman" w:hAnsi="Arial" w:cs="Arial"/>
          <w:color w:val="000000"/>
          <w:sz w:val="25"/>
          <w:szCs w:val="25"/>
          <w:lang w:eastAsia="ru-RU"/>
        </w:rPr>
        <w:t>контроль за</w:t>
      </w:r>
      <w:proofErr w:type="gramEnd"/>
      <w:r w:rsidRPr="001C1A45">
        <w:rPr>
          <w:rFonts w:ascii="Arial" w:eastAsia="Times New Roman" w:hAnsi="Arial" w:cs="Arial"/>
          <w:color w:val="000000"/>
          <w:sz w:val="25"/>
          <w:szCs w:val="25"/>
          <w:lang w:eastAsia="ru-RU"/>
        </w:rPr>
        <w:t xml:space="preserve"> реализацией принимаемых администрацией решений, состоянием учета и отчетности в муниципальных учреждениях и организациях,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8)в соответствии с действующим законодательством в порядке, установленном Комитетом местного самоуправления, решает вопросы, связанные с владением, пользованием и распоряжением муниципальной собственностью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9)организует и осуществляет мероприятия по охране на территории Среднеелюзанского сельсовета экологической среды, строительству и реконструкции объектов охраны природы; сохранению и бережному использованию родников, местных природных ресурсов, участвует в обеспечении проведения обязательной экологической экспертизы всех объектов, действующих либо планируемых к созданию (строительству)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10)участвует в обеспечении прав и свобод граждан, проживающих на территории Среднеелюзанского сельсовета, в охране общественного порядка, организации противопожарной и санитарно-эпидемиологической безопасности населения;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11)содействует осуществлению мероприятий по вопросам гражданской обороны, защиты населения и территорий Среднеелюзанского сельсовета от чрезвычайных ситуаций природного и техногенного характера;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12)участвует в обеспечении выполнения на территории Среднеелюзанского сельсовета действующего законодательства о всеобщей воинской обязанности, призыве граждан на военную службу, проведении учебных сборов и начальной военной подготовки и военно-патриотического воспитания молодежи;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13)осуществляет иные полномочия, предусмотренные действующим законодательством для исполнительно-распорядительных органов сельских поселений.</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22.Контрольный орган - ревизионная комиссия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1.Ревизионная комиссия образуется Комитетом местного самоуправления Среднеелюзанского сельсовета в целях </w:t>
      </w:r>
      <w:proofErr w:type="gramStart"/>
      <w:r w:rsidRPr="001C1A45">
        <w:rPr>
          <w:rFonts w:ascii="Arial" w:eastAsia="Times New Roman" w:hAnsi="Arial" w:cs="Arial"/>
          <w:color w:val="000000"/>
          <w:sz w:val="25"/>
          <w:szCs w:val="25"/>
          <w:lang w:eastAsia="ru-RU"/>
        </w:rPr>
        <w:t>контроля за</w:t>
      </w:r>
      <w:proofErr w:type="gramEnd"/>
      <w:r w:rsidRPr="001C1A45">
        <w:rPr>
          <w:rFonts w:ascii="Arial" w:eastAsia="Times New Roman" w:hAnsi="Arial" w:cs="Arial"/>
          <w:color w:val="000000"/>
          <w:sz w:val="25"/>
          <w:szCs w:val="25"/>
          <w:lang w:eastAsia="ru-RU"/>
        </w:rPr>
        <w:t xml:space="preserve"> исполнением бюджета Среднеелюзанского сельсовета, соблюдением установленного порядка подготовки и рассмотрения бюджета Среднеелюзанского сельсовета,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Ревизионная комиссия осуществляет свои полномочия на непостоянной основе и состоит из председателя, заместителя председателя и трёх членов комиссии, которые назначаются на указанные должности и освобождаются от должности Комитетом местного самоуправления. Ревизионная комиссия подконтрольна и подотчетна Комитету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Результаты проверок, осуществляемых ревизионной комиссией, подлежат опубликованию (обнародованию).</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Органы местного самоуправления и должностные лица местного самоуправления Среднеелюзанского сельсовета обязаны представлять в ревизионную комиссию по ее требованию необходимую информацию и документы по вопросам, относящимся к их компетенции.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Порядок организации работы ревизионной комиссии определяется положением о ревизионной комиссии, которое утверждается Комитетом местного самоуправления.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23. Избирательная комиссия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1.Избирательная комиссия Среднеелюзанского сельсовета организует на территории Среднеелюзанского сельсовета подготовку и проведение муниципальных выборов, местного референдума, голосования по отзыву </w:t>
      </w:r>
      <w:r w:rsidRPr="001C1A45">
        <w:rPr>
          <w:rFonts w:ascii="Arial" w:eastAsia="Times New Roman" w:hAnsi="Arial" w:cs="Arial"/>
          <w:color w:val="000000"/>
          <w:sz w:val="25"/>
          <w:szCs w:val="25"/>
          <w:lang w:eastAsia="ru-RU"/>
        </w:rPr>
        <w:lastRenderedPageBreak/>
        <w:t>депутата Комитета местного самоуправления, главы Среднеелюзанского сельсовета, голосования по вопросам изменения границ Среднеелюзанского сельсовета, преобразования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2.Избирательная комиссия Среднеелюзанского сельсовета формируется в количестве 7 человек</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 осуществляет свою деятельность в соответствии с федеральным законом и принимаемым в соответствии с ним законом Пензенской области, на непостоянной основе.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3.Избирательная комиссия Среднеелюзанского сельсовета является муниципальным органом, который не входит в структуру органов местного самоуправления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24. Осуществление полномочий органами местного самоуправления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1.Полномочия органов местного самоуправления Среднеелюзанского сельсовета,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Среднеелюзанского сельсовета органу местного самоуправления или должностному лицу местного самоуправления другого муниципального образования не допускается.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Среднеелюзанского сельсовета могут быть наделены отдельными государственными полномочиями.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3.Финансовое обеспечение отдельных государственных полномочий, переданных органам местного самоуправления Среднеелюзанского сельсовета, осуществляется только за счет предоставляемых бюджету Среднеелюзанского сельсовета субвенций из соответствующих бюджетов.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4.Органы местного самоуправления Среднеелюзанского сельсовета несут ответственность за осуществление отдельных государственных полномочий в пределах выделенных </w:t>
      </w:r>
      <w:proofErr w:type="spellStart"/>
      <w:r w:rsidRPr="001C1A45">
        <w:rPr>
          <w:rFonts w:ascii="Arial" w:eastAsia="Times New Roman" w:hAnsi="Arial" w:cs="Arial"/>
          <w:color w:val="000000"/>
          <w:sz w:val="25"/>
          <w:szCs w:val="25"/>
          <w:lang w:eastAsia="ru-RU"/>
        </w:rPr>
        <w:t>Среднеелюзанскому</w:t>
      </w:r>
      <w:proofErr w:type="spellEnd"/>
      <w:r w:rsidRPr="001C1A45">
        <w:rPr>
          <w:rFonts w:ascii="Arial" w:eastAsia="Times New Roman" w:hAnsi="Arial" w:cs="Arial"/>
          <w:color w:val="000000"/>
          <w:sz w:val="25"/>
          <w:szCs w:val="25"/>
          <w:lang w:eastAsia="ru-RU"/>
        </w:rPr>
        <w:t xml:space="preserve"> сельсовету на эти цели материальных ресурсов и финансовых средств.</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25. Органы местного самоуправления Среднеелюзанского сельсовета как юридические лица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1.От имени Среднеелюзанского сельсовета приобретать и осуществлять имущественные и иные права и обязанности, выступать в суде без доверенности может глава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2.Комитет местного самоуправления и администрация Среднеелюзанского сельсовета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Федеральным законом от </w:t>
      </w:r>
      <w:hyperlink r:id="rId41" w:history="1">
        <w:r w:rsidRPr="001C1A45">
          <w:rPr>
            <w:rFonts w:ascii="Arial" w:eastAsia="Times New Roman" w:hAnsi="Arial" w:cs="Arial"/>
            <w:color w:val="0000FF"/>
            <w:sz w:val="25"/>
            <w:u w:val="single"/>
            <w:lang w:eastAsia="ru-RU"/>
          </w:rPr>
          <w:t xml:space="preserve">12 января </w:t>
        </w:r>
        <w:r w:rsidRPr="001C1A45">
          <w:rPr>
            <w:rFonts w:ascii="Arial" w:eastAsia="Times New Roman" w:hAnsi="Arial" w:cs="Arial"/>
            <w:color w:val="0000FF"/>
            <w:sz w:val="25"/>
            <w:u w:val="single"/>
            <w:lang w:eastAsia="ru-RU"/>
          </w:rPr>
          <w:lastRenderedPageBreak/>
          <w:t>1996 года № 7-ФЗ</w:t>
        </w:r>
      </w:hyperlink>
      <w:r w:rsidRPr="001C1A45">
        <w:rPr>
          <w:rFonts w:ascii="Arial" w:eastAsia="Times New Roman" w:hAnsi="Arial" w:cs="Arial"/>
          <w:color w:val="000000"/>
          <w:sz w:val="25"/>
          <w:szCs w:val="25"/>
          <w:lang w:eastAsia="ru-RU"/>
        </w:rPr>
        <w:t> «О некоммерческих организациях» применительно к учреждениям.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Юридическими лицами, являются: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3.1. Комитет местного самоуправления Среднеелюзанского сельсовета Юридический адрес: 442680, Пензенская область, Городищенский район, </w:t>
      </w:r>
      <w:proofErr w:type="gramStart"/>
      <w:r w:rsidRPr="001C1A45">
        <w:rPr>
          <w:rFonts w:ascii="Arial" w:eastAsia="Times New Roman" w:hAnsi="Arial" w:cs="Arial"/>
          <w:color w:val="000000"/>
          <w:sz w:val="25"/>
          <w:szCs w:val="25"/>
          <w:lang w:eastAsia="ru-RU"/>
        </w:rPr>
        <w:t>с</w:t>
      </w:r>
      <w:proofErr w:type="gramEnd"/>
      <w:r w:rsidRPr="001C1A45">
        <w:rPr>
          <w:rFonts w:ascii="Arial" w:eastAsia="Times New Roman" w:hAnsi="Arial" w:cs="Arial"/>
          <w:color w:val="000000"/>
          <w:sz w:val="25"/>
          <w:szCs w:val="25"/>
          <w:lang w:eastAsia="ru-RU"/>
        </w:rPr>
        <w:t xml:space="preserve">. Средняя Елюзань, ул. Коммунальная, </w:t>
      </w:r>
      <w:proofErr w:type="spellStart"/>
      <w:r w:rsidRPr="001C1A45">
        <w:rPr>
          <w:rFonts w:ascii="Arial" w:eastAsia="Times New Roman" w:hAnsi="Arial" w:cs="Arial"/>
          <w:color w:val="000000"/>
          <w:sz w:val="25"/>
          <w:szCs w:val="25"/>
          <w:lang w:eastAsia="ru-RU"/>
        </w:rPr>
        <w:t>д</w:t>
      </w:r>
      <w:proofErr w:type="spellEnd"/>
      <w:r w:rsidRPr="001C1A45">
        <w:rPr>
          <w:rFonts w:ascii="Arial" w:eastAsia="Times New Roman" w:hAnsi="Arial" w:cs="Arial"/>
          <w:color w:val="000000"/>
          <w:sz w:val="25"/>
          <w:szCs w:val="25"/>
          <w:lang w:eastAsia="ru-RU"/>
        </w:rPr>
        <w:t xml:space="preserve"> 1.</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3.2. Администрация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Юридический адрес: 442680, Пензенская область, Городищенский район, с. Средняя Елюзань, ул</w:t>
      </w:r>
      <w:proofErr w:type="gramStart"/>
      <w:r w:rsidRPr="001C1A45">
        <w:rPr>
          <w:rFonts w:ascii="Arial" w:eastAsia="Times New Roman" w:hAnsi="Arial" w:cs="Arial"/>
          <w:color w:val="000000"/>
          <w:sz w:val="25"/>
          <w:szCs w:val="25"/>
          <w:lang w:eastAsia="ru-RU"/>
        </w:rPr>
        <w:t>.К</w:t>
      </w:r>
      <w:proofErr w:type="gramEnd"/>
      <w:r w:rsidRPr="001C1A45">
        <w:rPr>
          <w:rFonts w:ascii="Arial" w:eastAsia="Times New Roman" w:hAnsi="Arial" w:cs="Arial"/>
          <w:color w:val="000000"/>
          <w:sz w:val="25"/>
          <w:szCs w:val="25"/>
          <w:lang w:eastAsia="ru-RU"/>
        </w:rPr>
        <w:t xml:space="preserve">оммунальная, </w:t>
      </w:r>
      <w:proofErr w:type="spellStart"/>
      <w:r w:rsidRPr="001C1A45">
        <w:rPr>
          <w:rFonts w:ascii="Arial" w:eastAsia="Times New Roman" w:hAnsi="Arial" w:cs="Arial"/>
          <w:color w:val="000000"/>
          <w:sz w:val="25"/>
          <w:szCs w:val="25"/>
          <w:lang w:eastAsia="ru-RU"/>
        </w:rPr>
        <w:t>д</w:t>
      </w:r>
      <w:proofErr w:type="spellEnd"/>
      <w:r w:rsidRPr="001C1A45">
        <w:rPr>
          <w:rFonts w:ascii="Arial" w:eastAsia="Times New Roman" w:hAnsi="Arial" w:cs="Arial"/>
          <w:color w:val="000000"/>
          <w:sz w:val="25"/>
          <w:szCs w:val="25"/>
          <w:lang w:eastAsia="ru-RU"/>
        </w:rPr>
        <w:t xml:space="preserve"> 1.</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 xml:space="preserve">Статья 26. Муниципальная служба в </w:t>
      </w:r>
      <w:proofErr w:type="spellStart"/>
      <w:r w:rsidRPr="001C1A45">
        <w:rPr>
          <w:rFonts w:ascii="Arial" w:eastAsia="Times New Roman" w:hAnsi="Arial" w:cs="Arial"/>
          <w:b/>
          <w:bCs/>
          <w:color w:val="000000"/>
          <w:sz w:val="26"/>
          <w:szCs w:val="26"/>
          <w:lang w:eastAsia="ru-RU"/>
        </w:rPr>
        <w:t>Среднеелюзанском</w:t>
      </w:r>
      <w:proofErr w:type="spellEnd"/>
      <w:r w:rsidRPr="001C1A45">
        <w:rPr>
          <w:rFonts w:ascii="Arial" w:eastAsia="Times New Roman" w:hAnsi="Arial" w:cs="Arial"/>
          <w:b/>
          <w:bCs/>
          <w:color w:val="000000"/>
          <w:sz w:val="26"/>
          <w:szCs w:val="26"/>
          <w:lang w:eastAsia="ru-RU"/>
        </w:rPr>
        <w:t xml:space="preserve"> сельсовете.</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1.Муниципальная служба в </w:t>
      </w:r>
      <w:proofErr w:type="spellStart"/>
      <w:r w:rsidRPr="001C1A45">
        <w:rPr>
          <w:rFonts w:ascii="Arial" w:eastAsia="Times New Roman" w:hAnsi="Arial" w:cs="Arial"/>
          <w:color w:val="000000"/>
          <w:sz w:val="25"/>
          <w:szCs w:val="25"/>
          <w:lang w:eastAsia="ru-RU"/>
        </w:rPr>
        <w:t>Среднеелюзанском</w:t>
      </w:r>
      <w:proofErr w:type="spellEnd"/>
      <w:r w:rsidRPr="001C1A45">
        <w:rPr>
          <w:rFonts w:ascii="Arial" w:eastAsia="Times New Roman" w:hAnsi="Arial" w:cs="Arial"/>
          <w:color w:val="000000"/>
          <w:sz w:val="25"/>
          <w:szCs w:val="25"/>
          <w:lang w:eastAsia="ru-RU"/>
        </w:rPr>
        <w:t xml:space="preserve"> сельсовет</w:t>
      </w:r>
      <w:proofErr w:type="gramStart"/>
      <w:r w:rsidRPr="001C1A45">
        <w:rPr>
          <w:rFonts w:ascii="Arial" w:eastAsia="Times New Roman" w:hAnsi="Arial" w:cs="Arial"/>
          <w:color w:val="000000"/>
          <w:sz w:val="25"/>
          <w:szCs w:val="25"/>
          <w:lang w:eastAsia="ru-RU"/>
        </w:rPr>
        <w:t>е-</w:t>
      </w:r>
      <w:proofErr w:type="gramEnd"/>
      <w:r w:rsidRPr="001C1A45">
        <w:rPr>
          <w:rFonts w:ascii="Arial" w:eastAsia="Times New Roman" w:hAnsi="Arial" w:cs="Arial"/>
          <w:color w:val="000000"/>
          <w:sz w:val="25"/>
          <w:szCs w:val="25"/>
          <w:lang w:eastAsia="ru-RU"/>
        </w:rPr>
        <w:t xml:space="preserve"> профессиональная деятельность на постоянной основе на муниципальной должности Среднеелюзанского сельсовета, не являющейся выборной.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2.Муниципальная служба в </w:t>
      </w:r>
      <w:proofErr w:type="spellStart"/>
      <w:r w:rsidRPr="001C1A45">
        <w:rPr>
          <w:rFonts w:ascii="Arial" w:eastAsia="Times New Roman" w:hAnsi="Arial" w:cs="Arial"/>
          <w:color w:val="000000"/>
          <w:sz w:val="25"/>
          <w:szCs w:val="25"/>
          <w:lang w:eastAsia="ru-RU"/>
        </w:rPr>
        <w:t>Среднеелюзанском</w:t>
      </w:r>
      <w:proofErr w:type="spellEnd"/>
      <w:r w:rsidRPr="001C1A45">
        <w:rPr>
          <w:rFonts w:ascii="Arial" w:eastAsia="Times New Roman" w:hAnsi="Arial" w:cs="Arial"/>
          <w:color w:val="000000"/>
          <w:sz w:val="25"/>
          <w:szCs w:val="25"/>
          <w:lang w:eastAsia="ru-RU"/>
        </w:rPr>
        <w:t xml:space="preserve"> сельсовете осуществляется в соответствии с федеральным законом, законами Пензенской области и настоящим Уставом.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3.Граждане Российской Федерации имеют равный доступ к муниципальной службе в </w:t>
      </w:r>
      <w:proofErr w:type="spellStart"/>
      <w:r w:rsidRPr="001C1A45">
        <w:rPr>
          <w:rFonts w:ascii="Arial" w:eastAsia="Times New Roman" w:hAnsi="Arial" w:cs="Arial"/>
          <w:color w:val="000000"/>
          <w:sz w:val="25"/>
          <w:szCs w:val="25"/>
          <w:lang w:eastAsia="ru-RU"/>
        </w:rPr>
        <w:t>Среднеелюзанском</w:t>
      </w:r>
      <w:proofErr w:type="spellEnd"/>
      <w:r w:rsidRPr="001C1A45">
        <w:rPr>
          <w:rFonts w:ascii="Arial" w:eastAsia="Times New Roman" w:hAnsi="Arial" w:cs="Arial"/>
          <w:color w:val="000000"/>
          <w:sz w:val="25"/>
          <w:szCs w:val="25"/>
          <w:lang w:eastAsia="ru-RU"/>
        </w:rPr>
        <w:t xml:space="preserve"> сельсовете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4.Финансирование муниципальной службы в </w:t>
      </w:r>
      <w:proofErr w:type="spellStart"/>
      <w:r w:rsidRPr="001C1A45">
        <w:rPr>
          <w:rFonts w:ascii="Arial" w:eastAsia="Times New Roman" w:hAnsi="Arial" w:cs="Arial"/>
          <w:color w:val="000000"/>
          <w:sz w:val="25"/>
          <w:szCs w:val="25"/>
          <w:lang w:eastAsia="ru-RU"/>
        </w:rPr>
        <w:t>Среднеелюзанском</w:t>
      </w:r>
      <w:proofErr w:type="spellEnd"/>
      <w:r w:rsidRPr="001C1A45">
        <w:rPr>
          <w:rFonts w:ascii="Arial" w:eastAsia="Times New Roman" w:hAnsi="Arial" w:cs="Arial"/>
          <w:color w:val="000000"/>
          <w:sz w:val="25"/>
          <w:szCs w:val="25"/>
          <w:lang w:eastAsia="ru-RU"/>
        </w:rPr>
        <w:t xml:space="preserve"> сельсовете осуществляется за счет средств бюджета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5.Муниципальным служащим в </w:t>
      </w:r>
      <w:proofErr w:type="spellStart"/>
      <w:r w:rsidRPr="001C1A45">
        <w:rPr>
          <w:rFonts w:ascii="Arial" w:eastAsia="Times New Roman" w:hAnsi="Arial" w:cs="Arial"/>
          <w:color w:val="000000"/>
          <w:sz w:val="25"/>
          <w:szCs w:val="25"/>
          <w:lang w:eastAsia="ru-RU"/>
        </w:rPr>
        <w:t>Среднеелюзанском</w:t>
      </w:r>
      <w:proofErr w:type="spellEnd"/>
      <w:r w:rsidRPr="001C1A45">
        <w:rPr>
          <w:rFonts w:ascii="Arial" w:eastAsia="Times New Roman" w:hAnsi="Arial" w:cs="Arial"/>
          <w:color w:val="000000"/>
          <w:sz w:val="25"/>
          <w:szCs w:val="25"/>
          <w:lang w:eastAsia="ru-RU"/>
        </w:rPr>
        <w:t xml:space="preserve"> сельсовете является гражданин Российской Федерации, достигший возраста 18 лет, исполняющий обязанности по муниципальной должности муниципальной службы Среднеелюзанского сельсовета за денежное вознаграждение (содержание), выплачиваемое за счет средств бюджета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Статус муниципального служащего в </w:t>
      </w:r>
      <w:proofErr w:type="spellStart"/>
      <w:r w:rsidRPr="001C1A45">
        <w:rPr>
          <w:rFonts w:ascii="Arial" w:eastAsia="Times New Roman" w:hAnsi="Arial" w:cs="Arial"/>
          <w:color w:val="000000"/>
          <w:sz w:val="25"/>
          <w:szCs w:val="25"/>
          <w:lang w:eastAsia="ru-RU"/>
        </w:rPr>
        <w:t>Среднеелюзанском</w:t>
      </w:r>
      <w:proofErr w:type="spellEnd"/>
      <w:r w:rsidRPr="001C1A45">
        <w:rPr>
          <w:rFonts w:ascii="Arial" w:eastAsia="Times New Roman" w:hAnsi="Arial" w:cs="Arial"/>
          <w:color w:val="000000"/>
          <w:sz w:val="25"/>
          <w:szCs w:val="25"/>
          <w:lang w:eastAsia="ru-RU"/>
        </w:rPr>
        <w:t xml:space="preserve"> сельсовете распространяется </w:t>
      </w:r>
      <w:proofErr w:type="gramStart"/>
      <w:r w:rsidRPr="001C1A45">
        <w:rPr>
          <w:rFonts w:ascii="Arial" w:eastAsia="Times New Roman" w:hAnsi="Arial" w:cs="Arial"/>
          <w:color w:val="000000"/>
          <w:sz w:val="25"/>
          <w:szCs w:val="25"/>
          <w:lang w:eastAsia="ru-RU"/>
        </w:rPr>
        <w:t>на</w:t>
      </w:r>
      <w:proofErr w:type="gramEnd"/>
      <w:r w:rsidRPr="001C1A45">
        <w:rPr>
          <w:rFonts w:ascii="Arial" w:eastAsia="Times New Roman" w:hAnsi="Arial" w:cs="Arial"/>
          <w:color w:val="000000"/>
          <w:sz w:val="25"/>
          <w:szCs w:val="25"/>
          <w:lang w:eastAsia="ru-RU"/>
        </w:rPr>
        <w:t>:</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1)должностных лиц местного самоуправления Среднеелюзанского сельсовета, работающих по трудовому договору (контракту), выполняющих свои обязанности на профессиональной основе и получающих денежное вознаграждение (содержание) из средств бюджета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2)служащих аппарата администрации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Лица, не замещающие муниципальные должности муниципальной службы Среднеелюзанского сельсовета и исполняющие обязанности по техническому обеспечению деятельности органов местного самоуправления Среднеелюзанского сельсовета, не являются муниципальными служащими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6.Муниципальные должности муниципальной службы Среднеелюзанского сельсовета подразделяются на следующие группы: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1)высшие муниципальные должности муниципальной службы (5-я группа);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2)главные муниципальные должности муниципальной службы (4-я группа);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3)ведущие муниципальные должности муниципальной службы (3-я группа);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4)старшие муниципальные должности муниципальной службы (2-я группа);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5)младшие муниципальные должности муниципальной службы (1-я группа).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7.Муниципальные должности муниципальной службы Среднеелюзанского сельсовета подразделяются по специализациям, предусматривающим наличие у муниципального служащего сельсовета для исполнения обязанностей по муниципальной должности муниципальной службы сельсовета одной специализации соответствующего профессионального образования.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Специализация муниципальных должностей муниципальной службы Среднеелюзанского сельсовета устанавливается в зависимости от функциональных особенностей муниципальных должностей муниципальной службы и компетенции соответствующих органов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8.Гражданину, претендующему на муниципальную должность муниципальной службы Среднеелюзанского сельсовета, необходимо иметь:</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1)для высших и главных муниципальных должностей муниципальной службы Среднеелюзанского сельсовета - высшее</w:t>
      </w:r>
      <w:proofErr w:type="gramStart"/>
      <w:r w:rsidRPr="001C1A45">
        <w:rPr>
          <w:rFonts w:ascii="Arial" w:eastAsia="Times New Roman" w:hAnsi="Arial" w:cs="Arial"/>
          <w:color w:val="000000"/>
          <w:sz w:val="25"/>
          <w:szCs w:val="25"/>
          <w:lang w:eastAsia="ru-RU"/>
        </w:rPr>
        <w:t xml:space="preserve"> ,</w:t>
      </w:r>
      <w:proofErr w:type="gramEnd"/>
      <w:r w:rsidRPr="001C1A45">
        <w:rPr>
          <w:rFonts w:ascii="Arial" w:eastAsia="Times New Roman" w:hAnsi="Arial" w:cs="Arial"/>
          <w:color w:val="000000"/>
          <w:sz w:val="25"/>
          <w:szCs w:val="25"/>
          <w:lang w:eastAsia="ru-RU"/>
        </w:rPr>
        <w:t xml:space="preserve"> или </w:t>
      </w:r>
      <w:proofErr w:type="spellStart"/>
      <w:r w:rsidRPr="001C1A45">
        <w:rPr>
          <w:rFonts w:ascii="Arial" w:eastAsia="Times New Roman" w:hAnsi="Arial" w:cs="Arial"/>
          <w:color w:val="000000"/>
          <w:sz w:val="25"/>
          <w:szCs w:val="25"/>
          <w:lang w:eastAsia="ru-RU"/>
        </w:rPr>
        <w:t>средне-специальное</w:t>
      </w:r>
      <w:proofErr w:type="spellEnd"/>
      <w:r w:rsidRPr="001C1A45">
        <w:rPr>
          <w:rFonts w:ascii="Arial" w:eastAsia="Times New Roman" w:hAnsi="Arial" w:cs="Arial"/>
          <w:color w:val="000000"/>
          <w:sz w:val="25"/>
          <w:szCs w:val="25"/>
          <w:lang w:eastAsia="ru-RU"/>
        </w:rPr>
        <w:t xml:space="preserve"> образование, и стаж работы по специальности не менее двух лет;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2)для ведущих и старших муниципальных должностей муниципальной службы Среднеелюзанского сельсовета - высшее</w:t>
      </w:r>
      <w:proofErr w:type="gramStart"/>
      <w:r w:rsidRPr="001C1A45">
        <w:rPr>
          <w:rFonts w:ascii="Arial" w:eastAsia="Times New Roman" w:hAnsi="Arial" w:cs="Arial"/>
          <w:color w:val="000000"/>
          <w:sz w:val="25"/>
          <w:szCs w:val="25"/>
          <w:lang w:eastAsia="ru-RU"/>
        </w:rPr>
        <w:t xml:space="preserve"> ,</w:t>
      </w:r>
      <w:proofErr w:type="gramEnd"/>
      <w:r w:rsidRPr="001C1A45">
        <w:rPr>
          <w:rFonts w:ascii="Arial" w:eastAsia="Times New Roman" w:hAnsi="Arial" w:cs="Arial"/>
          <w:color w:val="000000"/>
          <w:sz w:val="25"/>
          <w:szCs w:val="25"/>
          <w:lang w:eastAsia="ru-RU"/>
        </w:rPr>
        <w:t xml:space="preserve"> или </w:t>
      </w:r>
      <w:proofErr w:type="spellStart"/>
      <w:r w:rsidRPr="001C1A45">
        <w:rPr>
          <w:rFonts w:ascii="Arial" w:eastAsia="Times New Roman" w:hAnsi="Arial" w:cs="Arial"/>
          <w:color w:val="000000"/>
          <w:sz w:val="25"/>
          <w:szCs w:val="25"/>
          <w:lang w:eastAsia="ru-RU"/>
        </w:rPr>
        <w:t>средне-специальное</w:t>
      </w:r>
      <w:proofErr w:type="spellEnd"/>
      <w:r w:rsidRPr="001C1A45">
        <w:rPr>
          <w:rFonts w:ascii="Arial" w:eastAsia="Times New Roman" w:hAnsi="Arial" w:cs="Arial"/>
          <w:color w:val="000000"/>
          <w:sz w:val="25"/>
          <w:szCs w:val="25"/>
          <w:lang w:eastAsia="ru-RU"/>
        </w:rPr>
        <w:t xml:space="preserve"> образование, и стаж работы по специальности не менее одного года.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3)для младших муниципальных должностей муниципальной службы Среднеелюзанского сельсовета - среднее образование.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9.Муниципальный служащий Среднеелюзанского сельсовета имеет право:</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1)требовать письменного оформления содержания и объема должностных обязанностей и создания условий для их исполнения;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2)принимать решения, участвовать в подготовке нормативных правовых актов в соответствии с должностными обязанностями;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3)запрашивать и получать в установленном порядке от государственных органов, органов местного самоуправления, предприятий, учреждений, организаций, граждан и общественных объединений на территории Среднеелюзанского сельсовета необходимую для исполнения должностных обязанностей информацию и материалы;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4)посещать в установленном порядке для исполнения должностных обязанностей предприятия, учреждения и организации на территории Среднеелюзанского сельсовета, независимо от их организационно-правовых форм и форм собственности;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5)вносить предложения по совершенствованию муниципальной службы;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6)на продвижение по службе, увеличение размера денежного вознаграждения (содержания) с учетом результатов и стажа его работы, отношения к исполнению служебных обязанностей и уровня квалификации;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7)повышать квалификацию, проходить переподготовку за счет средств бюджета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8)участвовать по своей инициативе в конкурсе на замещение вакантной муниципальной должности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9)знакомиться по первому требованию со всеми материалами своего личного дела, отзывами о своей деятельности и другими документами до внесения их в личное дело, а также приобщать к личному делу свои объяснения;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10)требовать проведения служебного расследования для опровержения порочащих его честь и достоинство сведений;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11)обращаться в соответствующие органы, суд для разрешения споров, связанных с муниципальной службой;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12)объединяться в профессиональные союзы;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13)на пенсионное обеспечение с учетом стажа муниципальной службы.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10.Муниципальный служащий Среднеелюзанского сельсовета обязан: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1)добросовестно осуществлять полномочия в пределах предоставленных ему прав и в соответствии с должностными обязанностями;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2)исполнять законы, другие нормативные правовые акты, изданные государственными органами, органами местного самоуправления, а также решения, принятые населением Среднеелюзанского сельсовета на местном референдуме, собрании, конференции граждан;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3)исполнять приказы, распоряжения и </w:t>
      </w:r>
      <w:proofErr w:type="gramStart"/>
      <w:r w:rsidRPr="001C1A45">
        <w:rPr>
          <w:rFonts w:ascii="Arial" w:eastAsia="Times New Roman" w:hAnsi="Arial" w:cs="Arial"/>
          <w:color w:val="000000"/>
          <w:sz w:val="25"/>
          <w:szCs w:val="25"/>
          <w:lang w:eastAsia="ru-RU"/>
        </w:rPr>
        <w:t>указания</w:t>
      </w:r>
      <w:proofErr w:type="gramEnd"/>
      <w:r w:rsidRPr="001C1A45">
        <w:rPr>
          <w:rFonts w:ascii="Arial" w:eastAsia="Times New Roman" w:hAnsi="Arial" w:cs="Arial"/>
          <w:color w:val="000000"/>
          <w:sz w:val="25"/>
          <w:szCs w:val="25"/>
          <w:lang w:eastAsia="ru-RU"/>
        </w:rPr>
        <w:t xml:space="preserve"> вышестоящих в порядке подчиненности руководителей, изданные (отданные) в пределах их полномочий, за исключением явно незаконных или унижающих человеческое достоинство;</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4)обеспечивать соблюдение и защиту прав и законных интересов граждан;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5)в пределах своих должностных обязанностей своевременно рассматривать обращения в органы местного самоуправления Среднеелюзанского сельсовета в соответствии с поручением руководителя или иного уполномоченного должностного лица и разрешать их в порядке, установленном законодательством и нормативными правовыми актами органов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6)хранить государственную и иную охраняемую законом тайну, а также не разглашать ставшие ему известными в связи с исполнением служебных обязанностей сведения, затрагивающие частную жизнь, честь и достоинство граждан;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7)поддерживать уровень квалификации, необходимый для исполнения своих должностных обязанностей;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8)соблюдать нормы служебной этики, установленные в органе местного самоуправления Среднеелюзанского сельсовета правила внутреннего трудового распорядка, должностные инструкции, порядок работы со служебной информацией, не совершать действий, затрудняющих деятельность органов местного самоуправления, а также приводящих к подрыву авторитета муниципальной службы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11.При поступлении на муниципальную службу в органах местного самоуправления Среднеелюзанского сельсовета гражданин представляет: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1)личное заявление;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2)документ, удостоверяющий личность;</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3)трудовую книжку;</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4)документы, подтверждающие профессиональное образование;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5)справку из органов государственной налоговой службы о представлении сведений о доходах и об имущественном положении;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6)медицинское заключение о состоянии здоровья;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7)другие документы, если это предусмотрено федеральным законом.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Прием на муниципальную службу осуществляется в порядке назначения или конкурса с учетом соответствующего образования, опыта работы, квалификации и с обязательным заключением трудового договора (контракта) на неопределенный срок или на ограниченный срок не более пяти лет.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Прием гражданина на муниципальную службу оформляется постановлением, распоряжением либо приказом по органу местного самоуправления Среднеелюзанского сельсовета о назначении его на соответствующую муниципальную должность муниципальной службы.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Гражданин, впервые или вновь поступающий на муниципальную службу в Среднеелюзанский сельсовет, а также муниципальный служащий при переводе на муниципальную должность муниципальной службы иной группы и иной специализации представляет документы, подтверждающие его квалификацию, или сдает квалификационный экзамен по соответствующей муниципальной должности.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12.Гражданин не может быть принят на муниципальную службу в органах местного самоуправления Среднеелюзанского сельсовета и находиться на муниципальной службе в указанных органах в случае: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1)признания его недееспособным или ограниченно дееспособным решением суда, вступившим в законную силу;</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2)лишения его права занимать муниципальные должности муниципальной службы в течение определенного срока решением суда, вступившим в законную силу;</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3)наличия подтвержденного заключением медицинского учреждения заболевания, препятствующего исполнению им должностных обязанностей;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4)отказа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муниципальной должности муниципальной службы, на которую претендует гражданин, связано с использованием таких сведений;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5)наличия гражданства иностранного государства, за исключением случаев, если доступ к муниципальной службе урегулирован на взаимной основе межгосударственными соглашениями;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6)отказа от представления сведений о доходах и об имущественном положении.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13.Руководители соответствующих органов местного самоуправления Среднеелюзанского сельсовета обеспечивают: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1)проведение конкурсов на замещение вакантных муниципальных должностей муниципальной службы, аттестаций, прохождение муниципальными служащими испытания при замещении муниципальных должностей муниципальной службы;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2)оформление решений, связанных с прохождением муниципальными служащими муниципальной службы, ведение личных дел муниципальных служащих, внесение необходимых записей в трудовые книжки муниципальных служащих;</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3)ведение реестра муниципальных служащих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4)консультирование муниципальных служащих по вопросам их правового положения, соблюдения ограничений, связанных с муниципальной службой;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5)анализ уровня профессиональной подготовки муниципальных служащих, переподготовку (переквалификацию) и повышение квалификации муниципальных служащих.</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8"/>
          <w:szCs w:val="28"/>
          <w:lang w:eastAsia="ru-RU"/>
        </w:rPr>
      </w:pPr>
      <w:r w:rsidRPr="001C1A45">
        <w:rPr>
          <w:rFonts w:ascii="Arial" w:eastAsia="Times New Roman" w:hAnsi="Arial" w:cs="Arial"/>
          <w:b/>
          <w:bCs/>
          <w:color w:val="000000"/>
          <w:sz w:val="28"/>
          <w:szCs w:val="28"/>
          <w:lang w:eastAsia="ru-RU"/>
        </w:rPr>
        <w:t>Глава 4. Муниципальные правовые акты</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27. Общие положения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1.По вопросам местного значения населением Среднеелюзанского сельсовета непосредственно и (или) органами местного самоуправления и должностными лицами местного самоуправления Среднеелюзанского сельсовета принимаются муниципальные правовые акты.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2.По вопросам осуществления отдельных государственных полномочий, переданных органам местного самоуправления Среднеелюзанского сельсовета федеральными законами и законами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3.Муниципальные правовые акты, принятые органами местного самоуправления Среднеелюзанского сельсовета, подлежат обязательному исполнению на всей территории Среднеелюзанского сельсовета. За неисполнение муниципальных правовых актов Среднеелюзанского сельсовета предусматривается ответственность в соответствии с федеральными законами и законами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4.Муниципальные правовые акты Среднеелюзанского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28 Система муниципальных правовых актов</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1.В систему муниципальных правовых актов Среднеелюзанского сельсовета Городищенского района входят: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1)настоящий Устав;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2)правовые акты, принятые на референдуме сельсовета</w:t>
      </w:r>
      <w:proofErr w:type="gramStart"/>
      <w:r w:rsidRPr="001C1A45">
        <w:rPr>
          <w:rFonts w:ascii="Arial" w:eastAsia="Times New Roman" w:hAnsi="Arial" w:cs="Arial"/>
          <w:color w:val="000000"/>
          <w:sz w:val="25"/>
          <w:szCs w:val="25"/>
          <w:lang w:eastAsia="ru-RU"/>
        </w:rPr>
        <w:t xml:space="preserve"> ,</w:t>
      </w:r>
      <w:proofErr w:type="gramEnd"/>
      <w:r w:rsidRPr="001C1A45">
        <w:rPr>
          <w:rFonts w:ascii="Arial" w:eastAsia="Times New Roman" w:hAnsi="Arial" w:cs="Arial"/>
          <w:color w:val="000000"/>
          <w:sz w:val="25"/>
          <w:szCs w:val="25"/>
          <w:lang w:eastAsia="ru-RU"/>
        </w:rPr>
        <w:t xml:space="preserve"> нормативные и иные правовые акты Комитета местного самоуправления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3)правовые акты главы Среднеелюзанского сельсовета, постановления и распоряжения главы администрации Среднеелюзанского сельсовета, иных органов местного самоуправления и должностных лиц местного самоуправления сельсовета, предусмотренных настоящим Уставом.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2.Настоящий Устав и оформленные в виде правовых актов решения, принятые на референдуме Среднеелюзанского сельсовета, являются актами </w:t>
      </w:r>
      <w:r w:rsidRPr="001C1A45">
        <w:rPr>
          <w:rFonts w:ascii="Arial" w:eastAsia="Times New Roman" w:hAnsi="Arial" w:cs="Arial"/>
          <w:color w:val="000000"/>
          <w:sz w:val="25"/>
          <w:szCs w:val="25"/>
          <w:lang w:eastAsia="ru-RU"/>
        </w:rPr>
        <w:lastRenderedPageBreak/>
        <w:t>высшей юридической силы в системе муниципальных правовых актов Среднеелюзанского сельсовета, имеют прямое действие и применяются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Иные муниципальные правовые акты Среднеелюзанского сельсовета не должны противоречить настоящему Уставу и правовым актам, принятым на референдуме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3.Комитет местного самоуправления Среднеелюзанского сельсовета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Среднеелюзанского сельсовета, а также решения по вопросам организации деятельности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4.Глава Среднеелюзанского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5.Глава администрации Среднеелюзанского сельсовета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Среднеелюзанского сельсовета федеральными законами и законами Пензенской области, а также распоряжения по вопросам организации работы администрации Среднеелюзанского сельсовета.</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6.Иные должностные лица местного самоуправления Среднеелюзанского сельсовета издают распоряжения и приказы по вопросам, отнесенным к их полномочиям настоящим Уставом.</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29. Устав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1.Устав Среднеелюзанского сельсовета принимается Комитетом местного самоуправления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2.Проект устава Среднеелюзанского сельсовета, проект решения Комитета местного самоуправления о внесении изменений и дополнений в Устав сельсовета не </w:t>
      </w:r>
      <w:proofErr w:type="gramStart"/>
      <w:r w:rsidRPr="001C1A45">
        <w:rPr>
          <w:rFonts w:ascii="Arial" w:eastAsia="Times New Roman" w:hAnsi="Arial" w:cs="Arial"/>
          <w:color w:val="000000"/>
          <w:sz w:val="25"/>
          <w:szCs w:val="25"/>
          <w:lang w:eastAsia="ru-RU"/>
        </w:rPr>
        <w:t>позднее</w:t>
      </w:r>
      <w:proofErr w:type="gramEnd"/>
      <w:r w:rsidRPr="001C1A45">
        <w:rPr>
          <w:rFonts w:ascii="Arial" w:eastAsia="Times New Roman" w:hAnsi="Arial" w:cs="Arial"/>
          <w:color w:val="000000"/>
          <w:sz w:val="25"/>
          <w:szCs w:val="25"/>
          <w:lang w:eastAsia="ru-RU"/>
        </w:rPr>
        <w:t xml:space="preserve"> чем за 30 дней до дня рассмотрения вопроса о принятии Устава сельсовета, внесении изменений и дополнений в Устав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решения Комитета местного самоуправления, а также порядка участия граждан в его обсуждении.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3.Устав Среднеелюзанского сельсовета, решение Комитета местного самоуправления о внесении изменений и дополнений в Устав сельсовета принимается большинством в две трети голосов от установленной численности депутатов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lastRenderedPageBreak/>
        <w:t>4.Устав Среднеелюзанского сельсовета, решение Комитета местного самоуправления о внесении изменений и дополнений в Устав сельсовета подлежат государственной регистрации в порядке, установленном законом.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5.Отказ в государственной регистрации Устава Среднеелюзанского сельсовета, решения Комитета местного самоуправления о внесении изменений и дополнений в Устав сельсовета, а также нарушение установленных сроков государственной регистрации Устава сельсовета, решения Комитета местного самоуправления о внесении в Устав сельсовета изменений и дополнений могут быть обжалованы гражданами и органами местного самоуправления Среднеелюзанского сельсовета в судебном порядке.</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6.Устав Среднеелюзанского сельсовета, решение Комитета местного самоуправления о внесении изменений и дополнений в Устав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Изменения и дополнения, внесенные в Устав Среднеелюзанского сельсовета и изменяющие структуру органов местного самоуправления Среднеелюзанского сельсовета, полномочия органов местного самоуправления и выборных должностных лиц местного самоуправления сельсовета, вступают в силу после истечения срока полномочий Комитета местного самоуправления сельсовета</w:t>
      </w:r>
      <w:proofErr w:type="gramStart"/>
      <w:r w:rsidRPr="001C1A45">
        <w:rPr>
          <w:rFonts w:ascii="Arial" w:eastAsia="Times New Roman" w:hAnsi="Arial" w:cs="Arial"/>
          <w:color w:val="000000"/>
          <w:sz w:val="25"/>
          <w:szCs w:val="25"/>
          <w:lang w:eastAsia="ru-RU"/>
        </w:rPr>
        <w:t xml:space="preserve"> ,</w:t>
      </w:r>
      <w:proofErr w:type="gramEnd"/>
      <w:r w:rsidRPr="001C1A45">
        <w:rPr>
          <w:rFonts w:ascii="Arial" w:eastAsia="Times New Roman" w:hAnsi="Arial" w:cs="Arial"/>
          <w:color w:val="000000"/>
          <w:sz w:val="25"/>
          <w:szCs w:val="25"/>
          <w:lang w:eastAsia="ru-RU"/>
        </w:rPr>
        <w:t xml:space="preserve"> принявшего решение о внесении в Устав сельсовета указанных изменений и дополнений.</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30. Решения, принятые путем прямого волеизъявления граждан</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1.Решение вопросов местного значения Среднеелюзанского сельсовета непосредственно гражданами осуществляется путем прямого волеизъявления населения сельсовета, выраженного на местном референдуме.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2.Если для реализации решения, принятого путем прямого волеизъявления населения Среднеелюзанского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Среднеелюзанского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w:t>
      </w:r>
      <w:proofErr w:type="gramEnd"/>
      <w:r w:rsidRPr="001C1A45">
        <w:rPr>
          <w:rFonts w:ascii="Arial" w:eastAsia="Times New Roman" w:hAnsi="Arial" w:cs="Arial"/>
          <w:color w:val="000000"/>
          <w:sz w:val="25"/>
          <w:szCs w:val="25"/>
          <w:lang w:eastAsia="ru-RU"/>
        </w:rPr>
        <w:t xml:space="preserve"> правового акта. Указанный срок не может превышать три месяца.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Среднеелюзанского сельсовета, является основанием для отзыва главы Среднеелюзанского сельсовета, увольнения главы администрации Среднеелюзанского сельсовета или досрочного прекращения полномочий Комитета местного самоуправления.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31. Решения Комитета местного самоуправления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lastRenderedPageBreak/>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1.Решения Комитета местного самоуправления,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32. Подготовка муниципальных правовых актов</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1.Проекты муниципальных правовых актов могут вноситься следующими субъектами правотворческой инициативы на территории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1)депутатами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2)главой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3)главой администрации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4)инициативными группами граждан;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5)собранием граждан, конференцией граждан;</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6)руководителями иных органов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7)руководителями территориальных органов государственной власти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 органами территориального общественного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2.Порядок внесения проектов муниципальных правовых актов, перечень 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Среднеелюзанского сельсовета, на рассмотрение которых вносятся указанные проекты.</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33. Вступление в силу муниципальных правовых актов</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1.Устав Среднеелюзанского сельсовета, решения Комитета местного самоуправления о внесении изменений и дополнений в Устав сельсовета, правовые акты, принятые на референдуме Среднеелюзанского сельсовета, решения Комитета местного самоуправления, устанавливающие правила, обязательные для исполнения на территории сельсовета, постановления главы администрации Среднеелюзанского сельсовета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сельсовета федеральными законами и</w:t>
      </w:r>
      <w:proofErr w:type="gramEnd"/>
      <w:r w:rsidRPr="001C1A45">
        <w:rPr>
          <w:rFonts w:ascii="Arial" w:eastAsia="Times New Roman" w:hAnsi="Arial" w:cs="Arial"/>
          <w:color w:val="000000"/>
          <w:sz w:val="25"/>
          <w:szCs w:val="25"/>
          <w:lang w:eastAsia="ru-RU"/>
        </w:rPr>
        <w:t xml:space="preserve"> законами Пензенской области, вступают в силу на следующий день после дня их официального опубликования (обнародования).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 xml:space="preserve">2.Решения Комитета местного самоуправления по вопросам организации деятельности Комитета местного самоуправления, постановления и распоряжения главы Среднеелюзанского сельсовета, распоряжения главы </w:t>
      </w:r>
      <w:r w:rsidRPr="001C1A45">
        <w:rPr>
          <w:rFonts w:ascii="Arial" w:eastAsia="Times New Roman" w:hAnsi="Arial" w:cs="Arial"/>
          <w:color w:val="000000"/>
          <w:sz w:val="25"/>
          <w:szCs w:val="25"/>
          <w:lang w:eastAsia="ru-RU"/>
        </w:rPr>
        <w:lastRenderedPageBreak/>
        <w:t>администрации Среднеелюзанского сельсовета по вопросам организации работы администрации Среднеелюзанского сельсовета, распоряжения и приказы иных должностных лиц местного самоуправления сельсовета вступают в силу со дня их подписания либо в иные сроки, установленные указанными правовыми актами.</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3.Муниципальные правовые акты Среднеелюзанского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4.Нормативные правовые акты Комитета местного самоуправления Среднеелюзанского сельсовета о налогах и сборах вступают в силу в соответствии с Налоговым кодексом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5.В целях обеспечения возможности ознакомления граждан с муниципальными нормативными правовыми актами копия соответствующего правового акта после вступления его в силу в обязательном порядке направляется в библиотеки на территории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 Порядок опубликования (обнародования) муниципальных правовых актов определяется Комитетом местного самоуправления.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34 Отмена муниципальных правовых актов и приостановление их действий</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Муниципальный правовой акт Среднеелюзанского сельсовета может быть отменен или его действие может быть приостановлено органом местного самоуправления, должностным лицом местного самоуправления Среднеелюзанского сельсовета, принявшим (издавшим) соответствующий муниципальный правовой акт, судом, а в части, регулирующей осуществление органами местного самоуправления сельсовета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Пензенской области.</w:t>
      </w:r>
      <w:proofErr w:type="gramEnd"/>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 xml:space="preserve">Глава 5. Экономическая основа местного самоуправления в </w:t>
      </w:r>
      <w:proofErr w:type="spellStart"/>
      <w:r w:rsidRPr="001C1A45">
        <w:rPr>
          <w:rFonts w:ascii="Arial" w:eastAsia="Times New Roman" w:hAnsi="Arial" w:cs="Arial"/>
          <w:b/>
          <w:bCs/>
          <w:color w:val="000000"/>
          <w:sz w:val="26"/>
          <w:szCs w:val="26"/>
          <w:lang w:eastAsia="ru-RU"/>
        </w:rPr>
        <w:t>Среднеелюзанском</w:t>
      </w:r>
      <w:proofErr w:type="spellEnd"/>
      <w:r w:rsidRPr="001C1A45">
        <w:rPr>
          <w:rFonts w:ascii="Arial" w:eastAsia="Times New Roman" w:hAnsi="Arial" w:cs="Arial"/>
          <w:b/>
          <w:bCs/>
          <w:color w:val="000000"/>
          <w:sz w:val="26"/>
          <w:szCs w:val="26"/>
          <w:lang w:eastAsia="ru-RU"/>
        </w:rPr>
        <w:t xml:space="preserve"> сельсовете</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35. Экономическая основа местного самоуправления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Экономическую основу местного самоуправления в </w:t>
      </w:r>
      <w:proofErr w:type="spellStart"/>
      <w:r w:rsidRPr="001C1A45">
        <w:rPr>
          <w:rFonts w:ascii="Arial" w:eastAsia="Times New Roman" w:hAnsi="Arial" w:cs="Arial"/>
          <w:color w:val="000000"/>
          <w:sz w:val="25"/>
          <w:szCs w:val="25"/>
          <w:lang w:eastAsia="ru-RU"/>
        </w:rPr>
        <w:t>Среднеелюзанском</w:t>
      </w:r>
      <w:proofErr w:type="spellEnd"/>
      <w:r w:rsidRPr="001C1A45">
        <w:rPr>
          <w:rFonts w:ascii="Arial" w:eastAsia="Times New Roman" w:hAnsi="Arial" w:cs="Arial"/>
          <w:color w:val="000000"/>
          <w:sz w:val="25"/>
          <w:szCs w:val="25"/>
          <w:lang w:eastAsia="ru-RU"/>
        </w:rPr>
        <w:t xml:space="preserve"> сельсовете составляют находящееся в собственности Среднеелюзанского сельсовета имущество, средства бюджета сельсовета, а также имущественные права Среднеелюзанского сельсовета как муниципального образования.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36. Муниципальное имущество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lastRenderedPageBreak/>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 собственности Среднеелюзанского сельсовета может находиться: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1) имущество, предназначенное для </w:t>
      </w:r>
      <w:proofErr w:type="spellStart"/>
      <w:r w:rsidRPr="001C1A45">
        <w:rPr>
          <w:rFonts w:ascii="Arial" w:eastAsia="Times New Roman" w:hAnsi="Arial" w:cs="Arial"/>
          <w:color w:val="000000"/>
          <w:sz w:val="25"/>
          <w:szCs w:val="25"/>
          <w:lang w:eastAsia="ru-RU"/>
        </w:rPr>
        <w:t>электро</w:t>
      </w:r>
      <w:proofErr w:type="spellEnd"/>
      <w:r w:rsidRPr="001C1A45">
        <w:rPr>
          <w:rFonts w:ascii="Arial" w:eastAsia="Times New Roman" w:hAnsi="Arial" w:cs="Arial"/>
          <w:color w:val="000000"/>
          <w:sz w:val="25"/>
          <w:szCs w:val="25"/>
          <w:lang w:eastAsia="ru-RU"/>
        </w:rPr>
        <w:t>-, тепл</w:t>
      </w:r>
      <w:proofErr w:type="gramStart"/>
      <w:r w:rsidRPr="001C1A45">
        <w:rPr>
          <w:rFonts w:ascii="Arial" w:eastAsia="Times New Roman" w:hAnsi="Arial" w:cs="Arial"/>
          <w:color w:val="000000"/>
          <w:sz w:val="25"/>
          <w:szCs w:val="25"/>
          <w:lang w:eastAsia="ru-RU"/>
        </w:rPr>
        <w:t>о-</w:t>
      </w:r>
      <w:proofErr w:type="gramEnd"/>
      <w:r w:rsidRPr="001C1A45">
        <w:rPr>
          <w:rFonts w:ascii="Arial" w:eastAsia="Times New Roman" w:hAnsi="Arial" w:cs="Arial"/>
          <w:color w:val="000000"/>
          <w:sz w:val="25"/>
          <w:szCs w:val="25"/>
          <w:lang w:eastAsia="ru-RU"/>
        </w:rPr>
        <w:t xml:space="preserve">, </w:t>
      </w:r>
      <w:proofErr w:type="spellStart"/>
      <w:r w:rsidRPr="001C1A45">
        <w:rPr>
          <w:rFonts w:ascii="Arial" w:eastAsia="Times New Roman" w:hAnsi="Arial" w:cs="Arial"/>
          <w:color w:val="000000"/>
          <w:sz w:val="25"/>
          <w:szCs w:val="25"/>
          <w:lang w:eastAsia="ru-RU"/>
        </w:rPr>
        <w:t>газо</w:t>
      </w:r>
      <w:proofErr w:type="spellEnd"/>
      <w:r w:rsidRPr="001C1A45">
        <w:rPr>
          <w:rFonts w:ascii="Arial" w:eastAsia="Times New Roman" w:hAnsi="Arial" w:cs="Arial"/>
          <w:color w:val="000000"/>
          <w:sz w:val="25"/>
          <w:szCs w:val="25"/>
          <w:lang w:eastAsia="ru-RU"/>
        </w:rPr>
        <w:t>- и водоснабжения населения, водоотведения, снабжения населения топливом, для освещения улиц населенных пунктов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автомобильные дороги общего пользования, мосты и иные транспортные инженерные сооружения в границах населенных пунктов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 жилищный фонд социального использования для обеспечения малоимущих граждан, проживающих в населенных пунктах сельсовета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 пассажирский транспорт и другое имущество, предназначенные для транспортного обслуживания населения в границах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 имущество, предназначенное для предупреждения и ликвидации последствий чрезвычайных ситуаций в границах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 объекты, а также пожарное оборудование и снаряжение, предназначенные для обеспечения первичных мер по тушению пожаров;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7) библиотеки;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 имущество, предназначенное для организации досуга и обеспечения жителей сельсовета услугами организаций культуры;</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 объекты культурного наследия (памятники истории и культуры) местного (муниципального) значения, расположенные в границах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 имущество, предназначенное для развития на территории сельсовета массовой физической культуры и спорта;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11) имущество, предназначенное для организации благоустройства и озеленения территории сельсовета, в том числе для обустройства мест общего пользования и мест массового отдыха населения;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12) имущество, предназначенное для сбора и вывоза бытовых отходов и мусора;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13) имущество, включая земельные участки, предназначенные для организации ритуальных услуг и содержания мест захоронения;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14) имущество, предназначенное для официального опубликования (обнародования) муниципальных правовых актов, иной официальной информации;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15) земельные участки, отнесенные к муниципальной собственности сельсовета в соответствии с федеральными законами;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16) обособленные водные объекты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17) леса, расположенные в границах населенных пунктов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 xml:space="preserve">В собственности Среднеелюзанского сельсовета может также находиться имущество, предназначенное для осуществления отдельных государственных полномочий, переданных органам местного самоуправления Среднеелюзанского сельсовета, в случаях, установленных федеральными </w:t>
      </w:r>
      <w:r w:rsidRPr="001C1A45">
        <w:rPr>
          <w:rFonts w:ascii="Arial" w:eastAsia="Times New Roman" w:hAnsi="Arial" w:cs="Arial"/>
          <w:color w:val="000000"/>
          <w:sz w:val="25"/>
          <w:szCs w:val="25"/>
          <w:lang w:eastAsia="ru-RU"/>
        </w:rPr>
        <w:lastRenderedPageBreak/>
        <w:t>законами и законами Пензенской области, и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сельсовета в соответствии с нормативными правовыми актами Комитета местного самоуправления</w:t>
      </w:r>
      <w:proofErr w:type="gramEnd"/>
      <w:r w:rsidRPr="001C1A45">
        <w:rPr>
          <w:rFonts w:ascii="Arial" w:eastAsia="Times New Roman" w:hAnsi="Arial" w:cs="Arial"/>
          <w:color w:val="000000"/>
          <w:sz w:val="25"/>
          <w:szCs w:val="25"/>
          <w:lang w:eastAsia="ru-RU"/>
        </w:rPr>
        <w:t xml:space="preserve">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37. Владение, пользование и распоряжение муниципальным имуществом</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1.Органы местного самоуправления Среднеелюзанского сельсовета от имени Среднеелюзанского сельсовета как муниципального образования самостоятельно владеют, пользуются и распоряжаются муниципальным имуществом сельсовета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2.Органы местного самоуправления Среднеелюзанского сельсовета вправе передавать имущество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3.Порядок и условия приватизации имущества Среднеелюзанского сельсовета определяются нормативными правовыми актами Комитета местного самоуправления сельсовета в соответствии с федеральными законами.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Доходы от использования и приватизации имущества сельсовета поступают в бюджет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4.Органы местного самоуправления Среднеелюзанского сельсовета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Цели, условия и порядок деятельности муниципальных предприятий и учреждений определяются Комитетом местного самоуправления по представлению главы администрации Среднеелюзанского сельсовета. Глава администрации Среднеелюзанского сельсовета утверждает уставы указанных предприятий и учреждений, назначает на должность и освобождает от должности их руководителей.</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Комитет местного самоуправления ежегодно, а глава администрации сельсовета не реже одного раза в квартал заслушивают отчеты руководителей муниципальных предприятий и учреждений об их деятельности.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Органы местного самоуправления Среднеелюзанского сельсовета от имени сельсовета как муниципального образования </w:t>
      </w:r>
      <w:proofErr w:type="spellStart"/>
      <w:r w:rsidRPr="001C1A45">
        <w:rPr>
          <w:rFonts w:ascii="Arial" w:eastAsia="Times New Roman" w:hAnsi="Arial" w:cs="Arial"/>
          <w:color w:val="000000"/>
          <w:sz w:val="25"/>
          <w:szCs w:val="25"/>
          <w:lang w:eastAsia="ru-RU"/>
        </w:rPr>
        <w:t>субсидиарно</w:t>
      </w:r>
      <w:proofErr w:type="spellEnd"/>
      <w:r w:rsidRPr="001C1A45">
        <w:rPr>
          <w:rFonts w:ascii="Arial" w:eastAsia="Times New Roman" w:hAnsi="Arial" w:cs="Arial"/>
          <w:color w:val="000000"/>
          <w:sz w:val="25"/>
          <w:szCs w:val="25"/>
          <w:lang w:eastAsia="ru-RU"/>
        </w:rPr>
        <w:t xml:space="preserve"> отвечают по обязательствам муниципальных учреждений Среднеелюзанского сельсовета и обеспечивают их исполнение в порядке, установленном федеральным законом.</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lastRenderedPageBreak/>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38. Бюджет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1.Среднеелюзанский сельсовет как муниципальное образование имеет собственный бюджет (местный бюджет).</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 качестве составной части бюджета Среднеелюзанского сельсовета могут быть предусмотрены сметы доходов и расходов отдельных населенных пунктов, входящих в состав Среднеелюзанского сельсовета. Порядок разработки, утверждения и исполнения указанных смет определяется органами местного самоуправления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2.Органы местного самоуправления Среднеелюзанского сельсовета обеспечивают сбалансированность бюджета сельсовета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Среднеелюзанского сельсовета, уровню и составу муниципального долга сельсовета, исполнению бюджетных и долговых обязательств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3.Формирование, утверждение, исполнение бюджета Среднеелюзанского сельсовета и </w:t>
      </w:r>
      <w:proofErr w:type="gramStart"/>
      <w:r w:rsidRPr="001C1A45">
        <w:rPr>
          <w:rFonts w:ascii="Arial" w:eastAsia="Times New Roman" w:hAnsi="Arial" w:cs="Arial"/>
          <w:color w:val="000000"/>
          <w:sz w:val="25"/>
          <w:szCs w:val="25"/>
          <w:lang w:eastAsia="ru-RU"/>
        </w:rPr>
        <w:t>контроль за</w:t>
      </w:r>
      <w:proofErr w:type="gramEnd"/>
      <w:r w:rsidRPr="001C1A45">
        <w:rPr>
          <w:rFonts w:ascii="Arial" w:eastAsia="Times New Roman" w:hAnsi="Arial" w:cs="Arial"/>
          <w:color w:val="000000"/>
          <w:sz w:val="25"/>
          <w:szCs w:val="25"/>
          <w:lang w:eastAsia="ru-RU"/>
        </w:rPr>
        <w:t xml:space="preserve"> его исполнением осуществляются органами местного самоуправления Среднеелюзанского сельсовета самостоятельно с соблюдением требований, установленных Бюджетным кодексом Российской Федерации и Федеральным законом «Об общих принципах организации местного самоуправления в Российской Федерации», а также принимаемыми в соответствии с ними законами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4.Органы местного самоуправления Среднеелюзанского сельсовета в порядке, установленном федеральными законами,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Пензенской области отчеты об исполнении бюджета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5.В бюджете Среднеелюзанского сельсовета раздельно предусматриваются доходы, направляемые на осуществление полномочий органов местного самоуправления сельсовета по решению вопросов местного значения, и субвенции, предоставленные для обеспечения осуществления органами местного самоуправления сельсовета отдельных государственных полномочий, переданных им федеральными законами и законами Пензенской области, а также осуществляемые за счет указанных доходов и субвенций соответствующие расходы бюджета сельсовета.</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6.Проект бюджета Среднеелюзанского сельсовета, решение об утверждении местного бюджета, годовой отчет о его исполнении, ежеквартальные сведения о ходе исполнения бюджета сельсовета и о численности муниципальных служащих органов местного самоуправления, работников муниципальных учреждений Среднеелюзанского сельсовета с указанием фактических затрат на их денежное содержание подлежат официальному опубликованию (обнародованию).</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Органы местного самоуправления Среднеелюзанского сельсовета обеспечивают жителям сельсовета возможность ознакомиться с указанными документами и сведениями в случае невозможности их опубликования.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lastRenderedPageBreak/>
        <w:t>Статья 39. Расходы бюджета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1.Расходы бюджета Среднеелюзанского сельсовета осуществляются в формах, предусмотренных Бюджетным кодексом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Органы местного самоуправления Среднеелюзанского сельсовета ведут реестры расходных обязательств сельсовета в соответствии с требованиями Бюджетного кодекса Российской Федерации в порядке, установленном решением Комитета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2.Органы местного самоуправления Среднеелюзанского сельсовета самостоятельно определяют размеры и условия оплаты труда главы администрации Среднеелюзанского сельсовета, осуществляющего свои полномочия на постоянной основе, муниципальных служащих, работников муниципальных предприятий и учреждений Среднеелюзанского сельсовета, устанавливают муниципальные минимальные социальные стандарты и другие нормативы расходов бюджета Среднеелюзанского сельсовета на решение вопросов местного значения.</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Размер оплаты труда главы администрации Среднеелюзанского сельсовета</w:t>
      </w:r>
      <w:proofErr w:type="gramStart"/>
      <w:r w:rsidRPr="001C1A45">
        <w:rPr>
          <w:rFonts w:ascii="Arial" w:eastAsia="Times New Roman" w:hAnsi="Arial" w:cs="Arial"/>
          <w:color w:val="000000"/>
          <w:sz w:val="25"/>
          <w:szCs w:val="25"/>
          <w:lang w:eastAsia="ru-RU"/>
        </w:rPr>
        <w:t xml:space="preserve"> ,</w:t>
      </w:r>
      <w:proofErr w:type="gramEnd"/>
      <w:r w:rsidRPr="001C1A45">
        <w:rPr>
          <w:rFonts w:ascii="Arial" w:eastAsia="Times New Roman" w:hAnsi="Arial" w:cs="Arial"/>
          <w:color w:val="000000"/>
          <w:sz w:val="25"/>
          <w:szCs w:val="25"/>
          <w:lang w:eastAsia="ru-RU"/>
        </w:rPr>
        <w:t xml:space="preserve"> муниципальных служащих, работников муниципальных предприятий и учреждений сельсовета определяется в соответствии с предельными нормативами, установленными законом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3.Расходы бюджета Среднеелюзанского сельсовета на осуществление отдельных государственных полномочий, переданных органам местного самоуправления сельсовета федеральными законами и законами Пензенской области, осуществляются в соответствии с федеральными законами и законами Пензенской области.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40. Муниципальный заказ</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1.Органы местного самоуправления Среднеелюзанского сельсовета и уполномоченные ими муниципальные учреждения Среднеелюзанского сельсовета могут выступать заказчиками на поставки товаров, выполнение работ и оказание услуг, связанных с решением вопросов местного значения сельсовета и осуществлением отдельных государственных полномочий, переданных органам местного самоуправления сельсовета федеральными законами и законами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2.Муниципальный заказ на поставки товаров, выполнение работ и оказание услуг оплачивается за счет средств бюджета Среднеелюзанского сельсовета. Размещение указанного муниципального заказа осуществляется на конкурсной основе, за исключением случаев, когда размещение муниципального заказа осуществляется путем запроса котировок цен на товары, работы и услуги, или случаев закупки товаров, работ и услуг у единственного исполнителя.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3.Порядок формирования, размещения, исполнения и </w:t>
      </w:r>
      <w:proofErr w:type="gramStart"/>
      <w:r w:rsidRPr="001C1A45">
        <w:rPr>
          <w:rFonts w:ascii="Arial" w:eastAsia="Times New Roman" w:hAnsi="Arial" w:cs="Arial"/>
          <w:color w:val="000000"/>
          <w:sz w:val="25"/>
          <w:szCs w:val="25"/>
          <w:lang w:eastAsia="ru-RU"/>
        </w:rPr>
        <w:t>контроля за</w:t>
      </w:r>
      <w:proofErr w:type="gramEnd"/>
      <w:r w:rsidRPr="001C1A45">
        <w:rPr>
          <w:rFonts w:ascii="Arial" w:eastAsia="Times New Roman" w:hAnsi="Arial" w:cs="Arial"/>
          <w:color w:val="000000"/>
          <w:sz w:val="25"/>
          <w:szCs w:val="25"/>
          <w:lang w:eastAsia="ru-RU"/>
        </w:rPr>
        <w:t xml:space="preserve"> исполнением муниципального заказа устанавливается нормативным актом Комитета местного самоуправления Среднеелюзанского сельсовета в соответствии с федеральными законами и иными нормативными правовыми актами Российской Федерации.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lastRenderedPageBreak/>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41. Доходы бюджета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1.К собственным доходам бюджета Среднеелюзанского сельсовета относятся: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1)средства самообложения граждан в соответствии со статьей 56 Федерального закона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2)доходы от местных налогов и сборов в соответствии со статьей 57 указанного Федерального закона;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3)доходы от региональных налогов и сборов в соответствии со статьей 58 указанного Федерального закона;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4)доходы от федеральных налогов и сборов в соответствии со статьей 59 указанного Федерального закона;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5)безвозмездные перечисления из бюджетов других уровней, включая дотации на выравнивание бюджетной обеспеченности муниципальных образований, предоставляемые в соответствии со статьями 60 и 61 указанного Федерального закона, иные средства финансовой помощи из бюджетов других уровней, предоставляемые в соответствии со статьей 62 указанного Федерального закона, и другие безвозмездные перечисления;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6)доходы от имущества, находящегося в муниципальной собственности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7)часть прибыли муниципальных предприятий Среднеелюзанского сельсовета, остающейся после уплаты налогов и сборов и осуществления иных обязательных платежей, в размерах, устанавливаемых нормативными правовыми актами Комитета местного самоуправления Среднеелюзанского сельсовета, и часть доходов от оказания органами местного самоуправления и муниципальными учреждениями сельсовета платных услуг, остающаяся после уплаты налогов и сборов;</w:t>
      </w:r>
      <w:proofErr w:type="gramEnd"/>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8)штрафы, установление которых в соответствии с федеральным законом отнесено к компетенции органов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9)добровольные пожертвования;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10)иные поступления в соответствии с федеральными законами, законами Пензенской области и решениями органов местного самоуправления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2.В доходы бюджета Среднеелюзанского сельсовета зачисляются субвенции, предоставляемые на осуществление органами местного самоуправления сельсовета отдельных государственных полномочий, переданных им федеральными законами и законами Пензенской области, в соответствии со статьей 63 Федерального закона «Об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3.Учет операций по распределению доходов от налогов и сборов в соответствии с нормативами отчислений, установленными в соответствии со статьями 57 - 61 Федерального закона «Об общих принципах организации местного самоуправления в Российской Федерации», осуществляется в порядке, установленном Бюджетным кодексом Российской Федерации.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lastRenderedPageBreak/>
        <w:t>Статья 42. Муниципальные заимствования</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Среднеелюзанский сельсовет как муниципальное образование вправе привлекать заемные средства, в том числе за счет выпуска муниципальных ценных бумаг, в порядке, установленном Комитетом местного самоуправления Среднеелюзанского сельсовета в соответствии с требованиями федеральных законов и иных нормативных правовых актов федеральных органов государственной власти.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43. Исполнение бюджета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Исполнение бюджета Среднеелюзанского сельсовета производится в соответствии с Бюджетным кодексом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Кассовое обслуживание исполнения бюджета Среднеелюзанского сельсовета осуществляется в порядке, установленном Бюджетным кодексом Российской Федерации.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8"/>
          <w:szCs w:val="28"/>
          <w:lang w:eastAsia="ru-RU"/>
        </w:rPr>
      </w:pPr>
      <w:r w:rsidRPr="001C1A45">
        <w:rPr>
          <w:rFonts w:ascii="Arial" w:eastAsia="Times New Roman" w:hAnsi="Arial" w:cs="Arial"/>
          <w:b/>
          <w:bCs/>
          <w:color w:val="000000"/>
          <w:sz w:val="28"/>
          <w:szCs w:val="28"/>
          <w:lang w:eastAsia="ru-RU"/>
        </w:rPr>
        <w:t>Глава 6. Межмуниципальное сотрудничество</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44. Участие Среднеелюзанского сельсовета в межмуниципальном сотрудничестве</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proofErr w:type="gramStart"/>
      <w:r w:rsidRPr="001C1A45">
        <w:rPr>
          <w:rFonts w:ascii="Arial" w:eastAsia="Times New Roman" w:hAnsi="Arial" w:cs="Arial"/>
          <w:color w:val="000000"/>
          <w:sz w:val="25"/>
          <w:szCs w:val="25"/>
          <w:lang w:eastAsia="ru-RU"/>
        </w:rP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Среднеелюзанский сельсовет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Среднеелюзанского сельсовета.</w:t>
      </w:r>
      <w:proofErr w:type="gramEnd"/>
      <w:r w:rsidRPr="001C1A45">
        <w:rPr>
          <w:rFonts w:ascii="Arial" w:eastAsia="Times New Roman" w:hAnsi="Arial" w:cs="Arial"/>
          <w:color w:val="000000"/>
          <w:sz w:val="25"/>
          <w:szCs w:val="25"/>
          <w:lang w:eastAsia="ru-RU"/>
        </w:rPr>
        <w:t xml:space="preserve"> В этих же целях органы местного самоуправления сельсовета могут заключать договоры и соглашения. При этом межмуниципальные объединения, в которых будет участвовать Среднеелюзанский сельсовет, не могут наделяться полномочиями органов местного самоуправления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45. Некоммерческие организации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1.Комитет местного самоуправления Среднеелюзанского сельсовета может принимать решения о создании некоммерческих организаций в форме автономных некоммерческих организаций и фондов.</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2.Некоммерческие организации Среднеелюзанского сельсовета осуществляют свою деятельность в соответствии с Гражданским кодексом </w:t>
      </w:r>
      <w:r w:rsidRPr="001C1A45">
        <w:rPr>
          <w:rFonts w:ascii="Arial" w:eastAsia="Times New Roman" w:hAnsi="Arial" w:cs="Arial"/>
          <w:color w:val="000000"/>
          <w:sz w:val="25"/>
          <w:szCs w:val="25"/>
          <w:lang w:eastAsia="ru-RU"/>
        </w:rPr>
        <w:lastRenderedPageBreak/>
        <w:t>Российской Федерации, федеральным законом о некоммерческих организациях, иными федеральными законами.</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46. Ответственность депутатов Комитета местного самоуправления, Главы Среднеелюзанского сельсовета перед населением</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Основания наступления ответственности депутатов Комитета местного самоуправления, Главы Среднеелюзанского сельсовета перед населением и порядок решения соответствующих вопросов определяются Федеральным законом "Об общих принципах организации местного самоуправления в РФ" и настоящим Уставом.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Население сельсовета вправе отозвать депутатов Комитета местного самоуправления, Главу Среднеелюзанского сельсовета в соответствии с Федеральным законом "Об общих принципах организации местного самоуправления в РФ" и настоящим Уставом.</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местного самоуправления, Среднеелюзанского сельсовета осуществление ими контрольных функций</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1.Органы местного самоуправления и должностные лица местного самоуправления Среднеелюзанского сельсовета несут ответственность перед государством, физическими и юридическими лицами в соответствии с федеральными законами.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2.Органы местного самоуправления и должностные лица местного самоуправления Среднеелюзанского сельсовета, наделенные в соответствии с настоящим Уставом контрольными функциями, осуществляют </w:t>
      </w:r>
      <w:proofErr w:type="gramStart"/>
      <w:r w:rsidRPr="001C1A45">
        <w:rPr>
          <w:rFonts w:ascii="Arial" w:eastAsia="Times New Roman" w:hAnsi="Arial" w:cs="Arial"/>
          <w:color w:val="000000"/>
          <w:sz w:val="25"/>
          <w:szCs w:val="25"/>
          <w:lang w:eastAsia="ru-RU"/>
        </w:rPr>
        <w:t>контроль за</w:t>
      </w:r>
      <w:proofErr w:type="gramEnd"/>
      <w:r w:rsidRPr="001C1A45">
        <w:rPr>
          <w:rFonts w:ascii="Arial" w:eastAsia="Times New Roman" w:hAnsi="Arial" w:cs="Arial"/>
          <w:color w:val="000000"/>
          <w:sz w:val="25"/>
          <w:szCs w:val="25"/>
          <w:lang w:eastAsia="ru-RU"/>
        </w:rPr>
        <w:t xml:space="preserve"> соответствием деятельности органов местного самоуправления и должностных лиц местного самоуправления Среднеелюзанского сельсовета настоящему Уставу и принятым в соответствии с ним нормативным правовым актам Комитета местного самоуправления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6"/>
          <w:szCs w:val="26"/>
          <w:lang w:eastAsia="ru-RU"/>
        </w:rPr>
      </w:pPr>
      <w:r w:rsidRPr="001C1A45">
        <w:rPr>
          <w:rFonts w:ascii="Arial" w:eastAsia="Times New Roman" w:hAnsi="Arial" w:cs="Arial"/>
          <w:b/>
          <w:bCs/>
          <w:color w:val="000000"/>
          <w:sz w:val="26"/>
          <w:szCs w:val="26"/>
          <w:lang w:eastAsia="ru-RU"/>
        </w:rPr>
        <w:t>Статья 48. Вступление в силу настоящего Устава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2. Настоящая статья вступает в силу на следующий день после дня официального опубликования (обнародования) настоящего Устава.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3. Требования статьи 20 настоящего Устава в части порядка избрания (назначения) и полномочий Главы муниципального образования - Главы Среднеелюзанского сельсовета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w:t>
      </w:r>
      <w:r w:rsidRPr="001C1A45">
        <w:rPr>
          <w:rFonts w:ascii="Arial" w:eastAsia="Times New Roman" w:hAnsi="Arial" w:cs="Arial"/>
          <w:color w:val="000000"/>
          <w:sz w:val="25"/>
          <w:szCs w:val="25"/>
          <w:lang w:eastAsia="ru-RU"/>
        </w:rPr>
        <w:lastRenderedPageBreak/>
        <w:t>«Об общих принципах организации местного самоуправления в Российской Федерации».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4. </w:t>
      </w:r>
      <w:proofErr w:type="gramStart"/>
      <w:r w:rsidRPr="001C1A45">
        <w:rPr>
          <w:rFonts w:ascii="Arial" w:eastAsia="Times New Roman" w:hAnsi="Arial" w:cs="Arial"/>
          <w:color w:val="000000"/>
          <w:sz w:val="25"/>
          <w:szCs w:val="25"/>
          <w:lang w:eastAsia="ru-RU"/>
        </w:rPr>
        <w:t>Устав Среднеелюзанского сельсовет Городищенского района Пензенской области, принятый решением Комитета местного самоуправления Среднеелюзанского сельсовета Городищенского района Пензенской области от 15.11.2001 г. № 37/6 (в редакции от 05.08.2004 года № 136/38)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roofErr w:type="gramEnd"/>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Приложение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к Уставу Среднеелюзанского сельсовета Городищенского района Пензенской области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Положение об удостоверении и образец удостоверения депутата Комитета местного самоуправления Среднеелюзанского сельсовета, главы Среднеелюзанского сельсовета, главы администрации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Удостоверение депутата Комитета местного самоуправления Среднеелюзанского сельсовета, главы Среднеелюзанского сельсовета, главы администрации Среднеелюзанского сельсовета (далее удостоверение) является основным документом, подтверждающим личность и полномочия депутата Комитета местного самоуправления Среднеелюзанского сельсовета, главы Среднеелюзанского сельсовета, главы администрации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Изготовление и оформление удостоверений осуществляется аппаратом администрации Среднеелюзанского сельсовета за счет средств бюджета Среднеелюзанского сельсовета.</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Удостоверение депутата Комитета местного самоуправления Среднеелюзанского сельсовета, главы Среднеелюзанского сельсовета, главы администрации Среднеелюзанского сельсовета подписывается главой Среднеелюзанского сельсовета. Вручение указанных удостоверений осуществляется в торжественной обстановке на сессии Комитета местного самоуправления.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Депутат Комитета местного самоуправления Среднеелюзанского сельсовета, глава Среднеелюзанского сельсовета, глава администрации Среднеелюзанского сельсовета пользуются удостоверением в течение срока своих полномочий. По истечении указанного срока полномочий, а также в случае их досрочного прекращения, удостоверение возвращается главе Среднеелюзанского сельсовета и уничтожается.</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По истечении </w:t>
      </w:r>
      <w:proofErr w:type="gramStart"/>
      <w:r w:rsidRPr="001C1A45">
        <w:rPr>
          <w:rFonts w:ascii="Arial" w:eastAsia="Times New Roman" w:hAnsi="Arial" w:cs="Arial"/>
          <w:color w:val="000000"/>
          <w:sz w:val="25"/>
          <w:szCs w:val="25"/>
          <w:lang w:eastAsia="ru-RU"/>
        </w:rPr>
        <w:t>срока полномочий депутата Комитета местного самоуправления</w:t>
      </w:r>
      <w:proofErr w:type="gramEnd"/>
      <w:r w:rsidRPr="001C1A45">
        <w:rPr>
          <w:rFonts w:ascii="Arial" w:eastAsia="Times New Roman" w:hAnsi="Arial" w:cs="Arial"/>
          <w:color w:val="000000"/>
          <w:sz w:val="25"/>
          <w:szCs w:val="25"/>
          <w:lang w:eastAsia="ru-RU"/>
        </w:rPr>
        <w:t xml:space="preserve"> Среднеелюзанского сельсовета, главы Среднеелюзанского сельсовета, главы администрации Среднеелюзанского сельсовета по их просьбе удостоверение может быть оставлено на память с соответствующей отметкой в удостоверении.</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При утрате удостоверения либо в случае, если оно пришло в негодность, по письменному заявлению депутата Комитета местного самоуправления Среднеелюзанского сельсовета, главы Среднеелюзанского сельсовета, главы администрации Среднеелюзанского сельсовета выдается новое </w:t>
      </w:r>
      <w:r w:rsidRPr="001C1A45">
        <w:rPr>
          <w:rFonts w:ascii="Arial" w:eastAsia="Times New Roman" w:hAnsi="Arial" w:cs="Arial"/>
          <w:color w:val="000000"/>
          <w:sz w:val="25"/>
          <w:szCs w:val="25"/>
          <w:lang w:eastAsia="ru-RU"/>
        </w:rPr>
        <w:lastRenderedPageBreak/>
        <w:t>удостоверение в порядке, установленном настоящим Положением, с вручением в рабочей обстановке.</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 xml:space="preserve">Размер удостоверения в развернутом виде составляет 20 см </w:t>
      </w:r>
      <w:proofErr w:type="spellStart"/>
      <w:r w:rsidRPr="001C1A45">
        <w:rPr>
          <w:rFonts w:ascii="Arial" w:eastAsia="Times New Roman" w:hAnsi="Arial" w:cs="Arial"/>
          <w:color w:val="000000"/>
          <w:sz w:val="25"/>
          <w:szCs w:val="25"/>
          <w:lang w:eastAsia="ru-RU"/>
        </w:rPr>
        <w:t>х</w:t>
      </w:r>
      <w:proofErr w:type="spellEnd"/>
      <w:r w:rsidRPr="001C1A45">
        <w:rPr>
          <w:rFonts w:ascii="Arial" w:eastAsia="Times New Roman" w:hAnsi="Arial" w:cs="Arial"/>
          <w:color w:val="000000"/>
          <w:sz w:val="25"/>
          <w:szCs w:val="25"/>
          <w:lang w:eastAsia="ru-RU"/>
        </w:rPr>
        <w:t xml:space="preserve"> 7 см.</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Лицевая сторона удостоверения депутата Комитета местного самоуправления Среднеелюзанского сельсовета, главы Среднеелюзанского сельсовета, главы администрации Среднеелюзанского сельсовета</w:t>
      </w:r>
    </w:p>
    <w:tbl>
      <w:tblPr>
        <w:tblW w:w="0" w:type="auto"/>
        <w:tblCellMar>
          <w:left w:w="0" w:type="dxa"/>
          <w:right w:w="0" w:type="dxa"/>
        </w:tblCellMar>
        <w:tblLook w:val="04A0"/>
      </w:tblPr>
      <w:tblGrid>
        <w:gridCol w:w="4650"/>
        <w:gridCol w:w="4650"/>
      </w:tblGrid>
      <w:tr w:rsidR="001C1A45" w:rsidRPr="001C1A45" w:rsidTr="001C1A45">
        <w:tc>
          <w:tcPr>
            <w:tcW w:w="4650" w:type="dxa"/>
            <w:tcBorders>
              <w:top w:val="single" w:sz="6" w:space="0" w:color="000000"/>
              <w:left w:val="single" w:sz="6" w:space="0" w:color="000000"/>
              <w:bottom w:val="single" w:sz="6" w:space="0" w:color="000000"/>
              <w:right w:val="single" w:sz="6" w:space="0" w:color="000000"/>
            </w:tcBorders>
            <w:vAlign w:val="center"/>
            <w:hideMark/>
          </w:tcPr>
          <w:p w:rsidR="001C1A45" w:rsidRPr="001C1A45" w:rsidRDefault="001C1A45" w:rsidP="001C1A45">
            <w:pPr>
              <w:spacing w:after="0" w:line="240" w:lineRule="auto"/>
              <w:rPr>
                <w:rFonts w:ascii="Times New Roman" w:eastAsia="Times New Roman" w:hAnsi="Times New Roman" w:cs="Times New Roman"/>
                <w:sz w:val="24"/>
                <w:szCs w:val="24"/>
                <w:lang w:eastAsia="ru-RU"/>
              </w:rPr>
            </w:pPr>
            <w:r w:rsidRPr="001C1A45">
              <w:rPr>
                <w:rFonts w:ascii="Times New Roman" w:eastAsia="Times New Roman" w:hAnsi="Times New Roman" w:cs="Times New Roman"/>
                <w:sz w:val="24"/>
                <w:szCs w:val="24"/>
                <w:lang w:eastAsia="ru-RU"/>
              </w:rPr>
              <w:t> </w:t>
            </w:r>
          </w:p>
        </w:tc>
        <w:tc>
          <w:tcPr>
            <w:tcW w:w="4650" w:type="dxa"/>
            <w:tcBorders>
              <w:top w:val="single" w:sz="6" w:space="0" w:color="000000"/>
              <w:left w:val="single" w:sz="6" w:space="0" w:color="000000"/>
              <w:bottom w:val="single" w:sz="6" w:space="0" w:color="000000"/>
              <w:right w:val="single" w:sz="6" w:space="0" w:color="000000"/>
            </w:tcBorders>
            <w:vAlign w:val="center"/>
            <w:hideMark/>
          </w:tcPr>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ГЕРБ</w:t>
            </w:r>
            <w:r w:rsidRPr="001C1A45">
              <w:rPr>
                <w:rFonts w:ascii="Arial" w:eastAsia="Times New Roman" w:hAnsi="Arial" w:cs="Arial"/>
                <w:sz w:val="24"/>
                <w:szCs w:val="24"/>
                <w:lang w:eastAsia="ru-RU"/>
              </w:rPr>
              <w:br/>
              <w:t>Пензенской области</w:t>
            </w:r>
            <w:r w:rsidRPr="001C1A45">
              <w:rPr>
                <w:rFonts w:ascii="Arial" w:eastAsia="Times New Roman" w:hAnsi="Arial" w:cs="Arial"/>
                <w:sz w:val="24"/>
                <w:szCs w:val="24"/>
                <w:lang w:eastAsia="ru-RU"/>
              </w:rPr>
              <w:br/>
              <w:t>или Среднеелюзанского сельсовета</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Среднеелюзанский сельсовет</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Городищенского района</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Пензенской области</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Местное самоуправление</w:t>
            </w:r>
          </w:p>
        </w:tc>
      </w:tr>
    </w:tbl>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Внутренняя сторона удостоверения депутата Комитета местного самоуправления Среднеелюзанского сельсовета</w:t>
      </w:r>
    </w:p>
    <w:tbl>
      <w:tblPr>
        <w:tblW w:w="0" w:type="auto"/>
        <w:tblCellMar>
          <w:left w:w="0" w:type="dxa"/>
          <w:right w:w="0" w:type="dxa"/>
        </w:tblCellMar>
        <w:tblLook w:val="04A0"/>
      </w:tblPr>
      <w:tblGrid>
        <w:gridCol w:w="4650"/>
        <w:gridCol w:w="4650"/>
      </w:tblGrid>
      <w:tr w:rsidR="001C1A45" w:rsidRPr="001C1A45" w:rsidTr="001C1A45">
        <w:tc>
          <w:tcPr>
            <w:tcW w:w="4650" w:type="dxa"/>
            <w:tcBorders>
              <w:top w:val="single" w:sz="6" w:space="0" w:color="000000"/>
              <w:left w:val="single" w:sz="6" w:space="0" w:color="000000"/>
              <w:bottom w:val="single" w:sz="6" w:space="0" w:color="000000"/>
              <w:right w:val="single" w:sz="6" w:space="0" w:color="000000"/>
            </w:tcBorders>
            <w:vAlign w:val="center"/>
            <w:hideMark/>
          </w:tcPr>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 5</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Иванов</w:t>
            </w:r>
            <w:r w:rsidRPr="001C1A45">
              <w:rPr>
                <w:rFonts w:ascii="Arial" w:eastAsia="Times New Roman" w:hAnsi="Arial" w:cs="Arial"/>
                <w:sz w:val="24"/>
                <w:szCs w:val="24"/>
                <w:lang w:eastAsia="ru-RU"/>
              </w:rPr>
              <w:br/>
              <w:t>Виктор Петрович</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избран депутатом Комитета местного самоуправления Среднеелюзанский сельсовет Городищенского района Пензенской области третьего созыва</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Глава</w:t>
            </w:r>
            <w:r w:rsidRPr="001C1A45">
              <w:rPr>
                <w:rFonts w:ascii="Arial" w:eastAsia="Times New Roman" w:hAnsi="Arial" w:cs="Arial"/>
                <w:sz w:val="24"/>
                <w:szCs w:val="24"/>
                <w:lang w:eastAsia="ru-RU"/>
              </w:rPr>
              <w:br/>
              <w:t xml:space="preserve">Среднеелюзанского </w:t>
            </w:r>
            <w:proofErr w:type="spellStart"/>
            <w:r w:rsidRPr="001C1A45">
              <w:rPr>
                <w:rFonts w:ascii="Arial" w:eastAsia="Times New Roman" w:hAnsi="Arial" w:cs="Arial"/>
                <w:sz w:val="24"/>
                <w:szCs w:val="24"/>
                <w:lang w:eastAsia="ru-RU"/>
              </w:rPr>
              <w:t>сельсоветаМ</w:t>
            </w:r>
            <w:proofErr w:type="gramStart"/>
            <w:r w:rsidRPr="001C1A45">
              <w:rPr>
                <w:rFonts w:ascii="Arial" w:eastAsia="Times New Roman" w:hAnsi="Arial" w:cs="Arial"/>
                <w:sz w:val="24"/>
                <w:szCs w:val="24"/>
                <w:lang w:eastAsia="ru-RU"/>
              </w:rPr>
              <w:t>П</w:t>
            </w:r>
            <w:proofErr w:type="spellEnd"/>
            <w:r w:rsidRPr="001C1A45">
              <w:rPr>
                <w:rFonts w:ascii="Arial" w:eastAsia="Times New Roman" w:hAnsi="Arial" w:cs="Arial"/>
                <w:sz w:val="24"/>
                <w:szCs w:val="24"/>
                <w:lang w:eastAsia="ru-RU"/>
              </w:rPr>
              <w:t>(</w:t>
            </w:r>
            <w:proofErr w:type="gramEnd"/>
            <w:r w:rsidRPr="001C1A45">
              <w:rPr>
                <w:rFonts w:ascii="Arial" w:eastAsia="Times New Roman" w:hAnsi="Arial" w:cs="Arial"/>
                <w:sz w:val="24"/>
                <w:szCs w:val="24"/>
                <w:lang w:eastAsia="ru-RU"/>
              </w:rPr>
              <w:t>подпись)</w:t>
            </w:r>
          </w:p>
        </w:tc>
        <w:tc>
          <w:tcPr>
            <w:tcW w:w="4650" w:type="dxa"/>
            <w:tcBorders>
              <w:top w:val="single" w:sz="6" w:space="0" w:color="000000"/>
              <w:left w:val="single" w:sz="6" w:space="0" w:color="000000"/>
              <w:bottom w:val="single" w:sz="6" w:space="0" w:color="000000"/>
              <w:right w:val="single" w:sz="6" w:space="0" w:color="000000"/>
            </w:tcBorders>
            <w:vAlign w:val="center"/>
            <w:hideMark/>
          </w:tcPr>
          <w:p w:rsidR="001C1A45" w:rsidRPr="001C1A45" w:rsidRDefault="001C1A45" w:rsidP="001C1A45">
            <w:pPr>
              <w:spacing w:after="0" w:line="240" w:lineRule="auto"/>
              <w:jc w:val="both"/>
              <w:rPr>
                <w:rFonts w:ascii="Arial" w:eastAsia="Times New Roman" w:hAnsi="Arial" w:cs="Arial"/>
                <w:sz w:val="24"/>
                <w:szCs w:val="24"/>
                <w:lang w:eastAsia="ru-RU"/>
              </w:rPr>
            </w:pPr>
            <w:r w:rsidRPr="001C1A45">
              <w:rPr>
                <w:rFonts w:ascii="Arial" w:eastAsia="Times New Roman" w:hAnsi="Arial" w:cs="Arial"/>
                <w:sz w:val="24"/>
                <w:szCs w:val="24"/>
                <w:lang w:eastAsia="ru-RU"/>
              </w:rPr>
              <w:t>Место</w:t>
            </w:r>
            <w:r w:rsidRPr="001C1A45">
              <w:rPr>
                <w:rFonts w:ascii="Arial" w:eastAsia="Times New Roman" w:hAnsi="Arial" w:cs="Arial"/>
                <w:sz w:val="24"/>
                <w:szCs w:val="24"/>
                <w:lang w:eastAsia="ru-RU"/>
              </w:rPr>
              <w:br/>
              <w:t>для</w:t>
            </w:r>
            <w:r w:rsidRPr="001C1A45">
              <w:rPr>
                <w:rFonts w:ascii="Arial" w:eastAsia="Times New Roman" w:hAnsi="Arial" w:cs="Arial"/>
                <w:sz w:val="24"/>
                <w:szCs w:val="24"/>
                <w:lang w:eastAsia="ru-RU"/>
              </w:rPr>
              <w:br/>
              <w:t>фотографии</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выдано</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действительно</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до ------------</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МП</w:t>
            </w:r>
          </w:p>
        </w:tc>
      </w:tr>
    </w:tbl>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Внутренняя сторона удостоверения главы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tbl>
      <w:tblPr>
        <w:tblW w:w="0" w:type="auto"/>
        <w:tblCellMar>
          <w:left w:w="0" w:type="dxa"/>
          <w:right w:w="0" w:type="dxa"/>
        </w:tblCellMar>
        <w:tblLook w:val="04A0"/>
      </w:tblPr>
      <w:tblGrid>
        <w:gridCol w:w="4650"/>
        <w:gridCol w:w="4650"/>
      </w:tblGrid>
      <w:tr w:rsidR="001C1A45" w:rsidRPr="001C1A45" w:rsidTr="001C1A45">
        <w:tc>
          <w:tcPr>
            <w:tcW w:w="4650" w:type="dxa"/>
            <w:tcBorders>
              <w:top w:val="single" w:sz="6" w:space="0" w:color="000000"/>
              <w:left w:val="single" w:sz="6" w:space="0" w:color="000000"/>
              <w:bottom w:val="single" w:sz="6" w:space="0" w:color="000000"/>
              <w:right w:val="single" w:sz="6" w:space="0" w:color="000000"/>
            </w:tcBorders>
            <w:vAlign w:val="center"/>
            <w:hideMark/>
          </w:tcPr>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 1</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Петров</w:t>
            </w:r>
            <w:r w:rsidRPr="001C1A45">
              <w:rPr>
                <w:rFonts w:ascii="Arial" w:eastAsia="Times New Roman" w:hAnsi="Arial" w:cs="Arial"/>
                <w:sz w:val="24"/>
                <w:szCs w:val="24"/>
                <w:lang w:eastAsia="ru-RU"/>
              </w:rPr>
              <w:br/>
              <w:t>Анатолий Иванович</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избран главой Среднеелюзанского сельсовет Городищенского района Пензенской области</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Глава</w:t>
            </w:r>
            <w:r w:rsidRPr="001C1A45">
              <w:rPr>
                <w:rFonts w:ascii="Arial" w:eastAsia="Times New Roman" w:hAnsi="Arial" w:cs="Arial"/>
                <w:sz w:val="24"/>
                <w:szCs w:val="24"/>
                <w:lang w:eastAsia="ru-RU"/>
              </w:rPr>
              <w:br/>
              <w:t xml:space="preserve">Среднеелюзанского </w:t>
            </w:r>
            <w:proofErr w:type="spellStart"/>
            <w:r w:rsidRPr="001C1A45">
              <w:rPr>
                <w:rFonts w:ascii="Arial" w:eastAsia="Times New Roman" w:hAnsi="Arial" w:cs="Arial"/>
                <w:sz w:val="24"/>
                <w:szCs w:val="24"/>
                <w:lang w:eastAsia="ru-RU"/>
              </w:rPr>
              <w:t>сельсоветаМ</w:t>
            </w:r>
            <w:proofErr w:type="gramStart"/>
            <w:r w:rsidRPr="001C1A45">
              <w:rPr>
                <w:rFonts w:ascii="Arial" w:eastAsia="Times New Roman" w:hAnsi="Arial" w:cs="Arial"/>
                <w:sz w:val="24"/>
                <w:szCs w:val="24"/>
                <w:lang w:eastAsia="ru-RU"/>
              </w:rPr>
              <w:t>П</w:t>
            </w:r>
            <w:proofErr w:type="spellEnd"/>
            <w:r w:rsidRPr="001C1A45">
              <w:rPr>
                <w:rFonts w:ascii="Arial" w:eastAsia="Times New Roman" w:hAnsi="Arial" w:cs="Arial"/>
                <w:sz w:val="24"/>
                <w:szCs w:val="24"/>
                <w:lang w:eastAsia="ru-RU"/>
              </w:rPr>
              <w:t>(</w:t>
            </w:r>
            <w:proofErr w:type="gramEnd"/>
            <w:r w:rsidRPr="001C1A45">
              <w:rPr>
                <w:rFonts w:ascii="Arial" w:eastAsia="Times New Roman" w:hAnsi="Arial" w:cs="Arial"/>
                <w:sz w:val="24"/>
                <w:szCs w:val="24"/>
                <w:lang w:eastAsia="ru-RU"/>
              </w:rPr>
              <w:t>подпись)</w:t>
            </w:r>
          </w:p>
        </w:tc>
        <w:tc>
          <w:tcPr>
            <w:tcW w:w="4650" w:type="dxa"/>
            <w:tcBorders>
              <w:top w:val="single" w:sz="6" w:space="0" w:color="000000"/>
              <w:left w:val="single" w:sz="6" w:space="0" w:color="000000"/>
              <w:bottom w:val="single" w:sz="6" w:space="0" w:color="000000"/>
              <w:right w:val="single" w:sz="6" w:space="0" w:color="000000"/>
            </w:tcBorders>
            <w:vAlign w:val="center"/>
            <w:hideMark/>
          </w:tcPr>
          <w:p w:rsidR="001C1A45" w:rsidRPr="001C1A45" w:rsidRDefault="001C1A45" w:rsidP="001C1A45">
            <w:pPr>
              <w:spacing w:after="0" w:line="240" w:lineRule="auto"/>
              <w:jc w:val="both"/>
              <w:rPr>
                <w:rFonts w:ascii="Arial" w:eastAsia="Times New Roman" w:hAnsi="Arial" w:cs="Arial"/>
                <w:sz w:val="24"/>
                <w:szCs w:val="24"/>
                <w:lang w:eastAsia="ru-RU"/>
              </w:rPr>
            </w:pPr>
            <w:r w:rsidRPr="001C1A45">
              <w:rPr>
                <w:rFonts w:ascii="Arial" w:eastAsia="Times New Roman" w:hAnsi="Arial" w:cs="Arial"/>
                <w:sz w:val="24"/>
                <w:szCs w:val="24"/>
                <w:lang w:eastAsia="ru-RU"/>
              </w:rPr>
              <w:t>Место</w:t>
            </w:r>
            <w:r w:rsidRPr="001C1A45">
              <w:rPr>
                <w:rFonts w:ascii="Arial" w:eastAsia="Times New Roman" w:hAnsi="Arial" w:cs="Arial"/>
                <w:sz w:val="24"/>
                <w:szCs w:val="24"/>
                <w:lang w:eastAsia="ru-RU"/>
              </w:rPr>
              <w:br/>
              <w:t>для</w:t>
            </w:r>
            <w:r w:rsidRPr="001C1A45">
              <w:rPr>
                <w:rFonts w:ascii="Arial" w:eastAsia="Times New Roman" w:hAnsi="Arial" w:cs="Arial"/>
                <w:sz w:val="24"/>
                <w:szCs w:val="24"/>
                <w:lang w:eastAsia="ru-RU"/>
              </w:rPr>
              <w:br/>
              <w:t>фотографии</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выдано</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действительно</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до ------------</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МП</w:t>
            </w:r>
          </w:p>
        </w:tc>
      </w:tr>
    </w:tbl>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p w:rsidR="001C1A45" w:rsidRPr="001C1A45" w:rsidRDefault="001C1A45" w:rsidP="001C1A45">
      <w:pPr>
        <w:spacing w:after="0" w:line="240" w:lineRule="auto"/>
        <w:ind w:firstLine="567"/>
        <w:jc w:val="both"/>
        <w:rPr>
          <w:rFonts w:ascii="Arial" w:eastAsia="Times New Roman" w:hAnsi="Arial" w:cs="Arial"/>
          <w:color w:val="000000"/>
          <w:sz w:val="25"/>
          <w:szCs w:val="25"/>
          <w:lang w:eastAsia="ru-RU"/>
        </w:rPr>
      </w:pPr>
      <w:r w:rsidRPr="001C1A45">
        <w:rPr>
          <w:rFonts w:ascii="Arial" w:eastAsia="Times New Roman" w:hAnsi="Arial" w:cs="Arial"/>
          <w:color w:val="000000"/>
          <w:sz w:val="25"/>
          <w:szCs w:val="25"/>
          <w:lang w:eastAsia="ru-RU"/>
        </w:rPr>
        <w:t>Внутренняя сторона удостоверения главы администрации Среднеелюзанского сельсовета</w:t>
      </w:r>
    </w:p>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t> </w:t>
      </w:r>
    </w:p>
    <w:tbl>
      <w:tblPr>
        <w:tblW w:w="0" w:type="auto"/>
        <w:tblCellMar>
          <w:left w:w="0" w:type="dxa"/>
          <w:right w:w="0" w:type="dxa"/>
        </w:tblCellMar>
        <w:tblLook w:val="04A0"/>
      </w:tblPr>
      <w:tblGrid>
        <w:gridCol w:w="4650"/>
        <w:gridCol w:w="4650"/>
      </w:tblGrid>
      <w:tr w:rsidR="001C1A45" w:rsidRPr="001C1A45" w:rsidTr="001C1A45">
        <w:tc>
          <w:tcPr>
            <w:tcW w:w="4650" w:type="dxa"/>
            <w:tcBorders>
              <w:top w:val="single" w:sz="6" w:space="0" w:color="000000"/>
              <w:left w:val="single" w:sz="6" w:space="0" w:color="000000"/>
              <w:bottom w:val="single" w:sz="6" w:space="0" w:color="000000"/>
              <w:right w:val="single" w:sz="6" w:space="0" w:color="000000"/>
            </w:tcBorders>
            <w:vAlign w:val="center"/>
            <w:hideMark/>
          </w:tcPr>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 3</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Сидоров</w:t>
            </w:r>
            <w:r w:rsidRPr="001C1A45">
              <w:rPr>
                <w:rFonts w:ascii="Arial" w:eastAsia="Times New Roman" w:hAnsi="Arial" w:cs="Arial"/>
                <w:sz w:val="24"/>
                <w:szCs w:val="24"/>
                <w:lang w:eastAsia="ru-RU"/>
              </w:rPr>
              <w:br/>
              <w:t>Петр Викторович</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 xml:space="preserve">является главой администрации </w:t>
            </w:r>
            <w:r w:rsidRPr="001C1A45">
              <w:rPr>
                <w:rFonts w:ascii="Arial" w:eastAsia="Times New Roman" w:hAnsi="Arial" w:cs="Arial"/>
                <w:sz w:val="24"/>
                <w:szCs w:val="24"/>
                <w:lang w:eastAsia="ru-RU"/>
              </w:rPr>
              <w:lastRenderedPageBreak/>
              <w:t>Среднеелюзанского сельсовета Никольского района Пензенской области</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Глава</w:t>
            </w:r>
            <w:r w:rsidRPr="001C1A45">
              <w:rPr>
                <w:rFonts w:ascii="Arial" w:eastAsia="Times New Roman" w:hAnsi="Arial" w:cs="Arial"/>
                <w:sz w:val="24"/>
                <w:szCs w:val="24"/>
                <w:lang w:eastAsia="ru-RU"/>
              </w:rPr>
              <w:br/>
              <w:t xml:space="preserve">Среднеелюзанского </w:t>
            </w:r>
            <w:proofErr w:type="spellStart"/>
            <w:r w:rsidRPr="001C1A45">
              <w:rPr>
                <w:rFonts w:ascii="Arial" w:eastAsia="Times New Roman" w:hAnsi="Arial" w:cs="Arial"/>
                <w:sz w:val="24"/>
                <w:szCs w:val="24"/>
                <w:lang w:eastAsia="ru-RU"/>
              </w:rPr>
              <w:t>сельсоветаМ</w:t>
            </w:r>
            <w:proofErr w:type="gramStart"/>
            <w:r w:rsidRPr="001C1A45">
              <w:rPr>
                <w:rFonts w:ascii="Arial" w:eastAsia="Times New Roman" w:hAnsi="Arial" w:cs="Arial"/>
                <w:sz w:val="24"/>
                <w:szCs w:val="24"/>
                <w:lang w:eastAsia="ru-RU"/>
              </w:rPr>
              <w:t>П</w:t>
            </w:r>
            <w:proofErr w:type="spellEnd"/>
            <w:r w:rsidRPr="001C1A45">
              <w:rPr>
                <w:rFonts w:ascii="Arial" w:eastAsia="Times New Roman" w:hAnsi="Arial" w:cs="Arial"/>
                <w:sz w:val="24"/>
                <w:szCs w:val="24"/>
                <w:lang w:eastAsia="ru-RU"/>
              </w:rPr>
              <w:t>(</w:t>
            </w:r>
            <w:proofErr w:type="gramEnd"/>
            <w:r w:rsidRPr="001C1A45">
              <w:rPr>
                <w:rFonts w:ascii="Arial" w:eastAsia="Times New Roman" w:hAnsi="Arial" w:cs="Arial"/>
                <w:sz w:val="24"/>
                <w:szCs w:val="24"/>
                <w:lang w:eastAsia="ru-RU"/>
              </w:rPr>
              <w:t>подпись)</w:t>
            </w:r>
          </w:p>
        </w:tc>
        <w:tc>
          <w:tcPr>
            <w:tcW w:w="4650" w:type="dxa"/>
            <w:tcBorders>
              <w:top w:val="single" w:sz="6" w:space="0" w:color="000000"/>
              <w:left w:val="single" w:sz="6" w:space="0" w:color="000000"/>
              <w:bottom w:val="single" w:sz="6" w:space="0" w:color="000000"/>
              <w:right w:val="single" w:sz="6" w:space="0" w:color="000000"/>
            </w:tcBorders>
            <w:vAlign w:val="center"/>
            <w:hideMark/>
          </w:tcPr>
          <w:p w:rsidR="001C1A45" w:rsidRPr="001C1A45" w:rsidRDefault="001C1A45" w:rsidP="001C1A45">
            <w:pPr>
              <w:spacing w:after="0" w:line="240" w:lineRule="auto"/>
              <w:jc w:val="both"/>
              <w:rPr>
                <w:rFonts w:ascii="Arial" w:eastAsia="Times New Roman" w:hAnsi="Arial" w:cs="Arial"/>
                <w:sz w:val="24"/>
                <w:szCs w:val="24"/>
                <w:lang w:eastAsia="ru-RU"/>
              </w:rPr>
            </w:pPr>
            <w:r w:rsidRPr="001C1A45">
              <w:rPr>
                <w:rFonts w:ascii="Arial" w:eastAsia="Times New Roman" w:hAnsi="Arial" w:cs="Arial"/>
                <w:sz w:val="24"/>
                <w:szCs w:val="24"/>
                <w:lang w:eastAsia="ru-RU"/>
              </w:rPr>
              <w:lastRenderedPageBreak/>
              <w:t>Место</w:t>
            </w:r>
            <w:r w:rsidRPr="001C1A45">
              <w:rPr>
                <w:rFonts w:ascii="Arial" w:eastAsia="Times New Roman" w:hAnsi="Arial" w:cs="Arial"/>
                <w:sz w:val="24"/>
                <w:szCs w:val="24"/>
                <w:lang w:eastAsia="ru-RU"/>
              </w:rPr>
              <w:br/>
              <w:t>для</w:t>
            </w:r>
            <w:r w:rsidRPr="001C1A45">
              <w:rPr>
                <w:rFonts w:ascii="Arial" w:eastAsia="Times New Roman" w:hAnsi="Arial" w:cs="Arial"/>
                <w:sz w:val="24"/>
                <w:szCs w:val="24"/>
                <w:lang w:eastAsia="ru-RU"/>
              </w:rPr>
              <w:br/>
              <w:t>фотографии</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выдано</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lastRenderedPageBreak/>
              <w:t>----------</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Удостоверение действительно</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до ------------</w:t>
            </w:r>
          </w:p>
          <w:p w:rsidR="001C1A45" w:rsidRPr="001C1A45" w:rsidRDefault="001C1A45" w:rsidP="001C1A45">
            <w:pPr>
              <w:spacing w:after="0" w:line="240" w:lineRule="auto"/>
              <w:rPr>
                <w:rFonts w:ascii="Arial" w:eastAsia="Times New Roman" w:hAnsi="Arial" w:cs="Arial"/>
                <w:sz w:val="24"/>
                <w:szCs w:val="24"/>
                <w:lang w:eastAsia="ru-RU"/>
              </w:rPr>
            </w:pPr>
            <w:r w:rsidRPr="001C1A45">
              <w:rPr>
                <w:rFonts w:ascii="Arial" w:eastAsia="Times New Roman" w:hAnsi="Arial" w:cs="Arial"/>
                <w:sz w:val="24"/>
                <w:szCs w:val="24"/>
                <w:lang w:eastAsia="ru-RU"/>
              </w:rPr>
              <w:t>МП</w:t>
            </w:r>
          </w:p>
        </w:tc>
      </w:tr>
    </w:tbl>
    <w:p w:rsidR="001C1A45" w:rsidRPr="001C1A45" w:rsidRDefault="001C1A45" w:rsidP="001C1A45">
      <w:pPr>
        <w:spacing w:before="100" w:after="100" w:line="240" w:lineRule="auto"/>
        <w:rPr>
          <w:rFonts w:ascii="Times New Roman" w:eastAsia="Times New Roman" w:hAnsi="Times New Roman" w:cs="Times New Roman"/>
          <w:color w:val="000000"/>
          <w:sz w:val="25"/>
          <w:szCs w:val="25"/>
          <w:lang w:eastAsia="ru-RU"/>
        </w:rPr>
      </w:pPr>
      <w:r w:rsidRPr="001C1A45">
        <w:rPr>
          <w:rFonts w:ascii="Times New Roman" w:eastAsia="Times New Roman" w:hAnsi="Times New Roman" w:cs="Times New Roman"/>
          <w:color w:val="000000"/>
          <w:sz w:val="25"/>
          <w:szCs w:val="25"/>
          <w:lang w:eastAsia="ru-RU"/>
        </w:rPr>
        <w:lastRenderedPageBreak/>
        <w:t> </w:t>
      </w:r>
    </w:p>
    <w:p w:rsidR="00933009" w:rsidRDefault="00933009"/>
    <w:sectPr w:rsidR="00933009" w:rsidSect="009330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C1A45"/>
    <w:rsid w:val="001C1A45"/>
    <w:rsid w:val="003C125C"/>
    <w:rsid w:val="006746FB"/>
    <w:rsid w:val="008079B2"/>
    <w:rsid w:val="00933009"/>
    <w:rsid w:val="00DD3D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0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1C1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C1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C1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1C1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1C1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C1A45"/>
    <w:rPr>
      <w:color w:val="0000FF"/>
      <w:u w:val="single"/>
    </w:rPr>
  </w:style>
  <w:style w:type="character" w:styleId="a4">
    <w:name w:val="FollowedHyperlink"/>
    <w:basedOn w:val="a0"/>
    <w:uiPriority w:val="99"/>
    <w:semiHidden/>
    <w:unhideWhenUsed/>
    <w:rsid w:val="001C1A45"/>
    <w:rPr>
      <w:color w:val="800080"/>
      <w:u w:val="single"/>
    </w:rPr>
  </w:style>
  <w:style w:type="character" w:customStyle="1" w:styleId="hyperlink">
    <w:name w:val="hyperlink"/>
    <w:basedOn w:val="a0"/>
    <w:rsid w:val="001C1A45"/>
  </w:style>
  <w:style w:type="paragraph" w:styleId="a5">
    <w:name w:val="Normal (Web)"/>
    <w:basedOn w:val="a"/>
    <w:uiPriority w:val="99"/>
    <w:unhideWhenUsed/>
    <w:rsid w:val="001C1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text">
    <w:name w:val="tdtext"/>
    <w:basedOn w:val="a"/>
    <w:rsid w:val="001C1A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43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 TargetMode="External"/><Relationship Id="rId13" Type="http://schemas.openxmlformats.org/officeDocument/2006/relationships/hyperlink" Target="http://zakon.scli.ru/" TargetMode="External"/><Relationship Id="rId18" Type="http://schemas.openxmlformats.org/officeDocument/2006/relationships/hyperlink" Target="http://pravo-search.minjust.ru:8080/bigs/showDocument.html?id=C80A2664-2985-48EF-BC74-D9AA364BCC2A" TargetMode="External"/><Relationship Id="rId26" Type="http://schemas.openxmlformats.org/officeDocument/2006/relationships/hyperlink" Target="http://pravo-search.minjust.ru:8080/bigs/showDocument.html?id=B92FE96B-5B4A-417F-B0E7-B167C60F1035" TargetMode="External"/><Relationship Id="rId39" Type="http://schemas.openxmlformats.org/officeDocument/2006/relationships/hyperlink" Target="http://pravo-search.minjust.ru:8080/bigs/showDocument.html?id=F1309C57-5022-46D0-B52B-34984CC22363" TargetMode="External"/><Relationship Id="rId3" Type="http://schemas.openxmlformats.org/officeDocument/2006/relationships/webSettings" Target="webSettings.xml"/><Relationship Id="rId21" Type="http://schemas.openxmlformats.org/officeDocument/2006/relationships/hyperlink" Target="http://pravo-search.minjust.ru:8080/bigs/showDocument.html?id=8E5C9E15-B4B2-4E1F-83FE-5971871EAB1A" TargetMode="External"/><Relationship Id="rId34" Type="http://schemas.openxmlformats.org/officeDocument/2006/relationships/hyperlink" Target="http://pravo-search.minjust.ru:8080/bigs/showDocument.html?id=3BEAE75C-C3E4-41B9-88C3-C9C5F34FD7BB" TargetMode="External"/><Relationship Id="rId42" Type="http://schemas.openxmlformats.org/officeDocument/2006/relationships/fontTable" Target="fontTable.xml"/><Relationship Id="rId7" Type="http://schemas.openxmlformats.org/officeDocument/2006/relationships/hyperlink" Target="http://zakon.scli.ru/" TargetMode="External"/><Relationship Id="rId12" Type="http://schemas.openxmlformats.org/officeDocument/2006/relationships/hyperlink" Target="http://zakon.scli.ru/" TargetMode="External"/><Relationship Id="rId17" Type="http://schemas.openxmlformats.org/officeDocument/2006/relationships/hyperlink" Target="http://pravo-search.minjust.ru:8080/bigs/showDocument.html?id=92D68136-E9E5-4CAE-ADBA-479032D6E1F6" TargetMode="External"/><Relationship Id="rId25" Type="http://schemas.openxmlformats.org/officeDocument/2006/relationships/hyperlink" Target="http://pravo-search.minjust.ru:8080/bigs/showDocument.html?id=C0976194-486F-453F-893E-B198F115C107" TargetMode="External"/><Relationship Id="rId33" Type="http://schemas.openxmlformats.org/officeDocument/2006/relationships/hyperlink" Target="http://pravo-search.minjust.ru:8080/bigs/showDocument.html?id=0A59F809-60C3-4B52-A25B-88CC4372B087" TargetMode="External"/><Relationship Id="rId38" Type="http://schemas.openxmlformats.org/officeDocument/2006/relationships/hyperlink" Target="http://pravo-search.minjust.ru:8080/bigs/showDocument.html?id=AF939938-FFC2-41D6-89AA-4442F874B91D" TargetMode="External"/><Relationship Id="rId2" Type="http://schemas.openxmlformats.org/officeDocument/2006/relationships/settings" Target="settings.xml"/><Relationship Id="rId16" Type="http://schemas.openxmlformats.org/officeDocument/2006/relationships/hyperlink" Target="http://pravo-search.minjust.ru:8080/bigs/showDocument.html?id=35E5E51C-600A-498C-95B6-6894137B3C04" TargetMode="External"/><Relationship Id="rId20" Type="http://schemas.openxmlformats.org/officeDocument/2006/relationships/hyperlink" Target="http://pravo-search.minjust.ru:8080/bigs/showDocument.html?id=EE51AAAF-6758-469B-8590-224A1A3EDFAB" TargetMode="External"/><Relationship Id="rId29" Type="http://schemas.openxmlformats.org/officeDocument/2006/relationships/hyperlink" Target="http://pravo-search.minjust.ru:8080/bigs/showDocument.html?id=8E0CDFC8-42BD-4499-A2F3-749014A6AE6E" TargetMode="External"/><Relationship Id="rId41" Type="http://schemas.openxmlformats.org/officeDocument/2006/relationships/hyperlink" Target="https://pravo-search.minjust.ru/content/ngr/RU0000R199600107.html" TargetMode="External"/><Relationship Id="rId1" Type="http://schemas.openxmlformats.org/officeDocument/2006/relationships/styles" Target="styles.xml"/><Relationship Id="rId6" Type="http://schemas.openxmlformats.org/officeDocument/2006/relationships/hyperlink" Target="http://zakon.scli.ru/" TargetMode="External"/><Relationship Id="rId11" Type="http://schemas.openxmlformats.org/officeDocument/2006/relationships/hyperlink" Target="http://zakon.scli.ru/" TargetMode="External"/><Relationship Id="rId24" Type="http://schemas.openxmlformats.org/officeDocument/2006/relationships/hyperlink" Target="http://pravo-search.minjust.ru:8080/bigs/showDocument.html?id=A10815C7-711D-46A9-BCC3-9E6D4682351D" TargetMode="External"/><Relationship Id="rId32" Type="http://schemas.openxmlformats.org/officeDocument/2006/relationships/hyperlink" Target="http://pravo-search.minjust.ru:8080/bigs/showDocument.html?id=5C20A2FB-0045-409F-B56B-E1220E6A26D5" TargetMode="External"/><Relationship Id="rId37" Type="http://schemas.openxmlformats.org/officeDocument/2006/relationships/hyperlink" Target="http://pravo-search.minjust.ru:8080/bigs/showDocument.html?id=D4A1CCB2-D29A-4EDE-8E44-DF0A6F2F931F" TargetMode="External"/><Relationship Id="rId40" Type="http://schemas.openxmlformats.org/officeDocument/2006/relationships/hyperlink" Target="https://pravo-search.minjust.ru/content/ngr/RU58DMJ200400317.html" TargetMode="External"/><Relationship Id="rId5" Type="http://schemas.openxmlformats.org/officeDocument/2006/relationships/hyperlink" Target="http://zakon.scli.ru/" TargetMode="External"/><Relationship Id="rId15" Type="http://schemas.openxmlformats.org/officeDocument/2006/relationships/hyperlink" Target="http://pravo-search.minjust.ru:8080/bigs/showDocument.html?id=6DFDF24B-F7DF-4C60-9D5A-0193523B4292" TargetMode="External"/><Relationship Id="rId23" Type="http://schemas.openxmlformats.org/officeDocument/2006/relationships/hyperlink" Target="http://pravo-search.minjust.ru:8080/bigs/showDocument.html?id=73D160CC-B3B5-4648-9AF0-BDD88C1457FA" TargetMode="External"/><Relationship Id="rId28" Type="http://schemas.openxmlformats.org/officeDocument/2006/relationships/hyperlink" Target="http://pravo-search.minjust.ru:8080/bigs/showDocument.html?id=571798FF-BBEF-4157-998E-9A6C67C0DD11" TargetMode="External"/><Relationship Id="rId36" Type="http://schemas.openxmlformats.org/officeDocument/2006/relationships/hyperlink" Target="http://pravo-search.minjust.ru:8080/bigs/showDocument.html?id=52DE2E6F-ED95-4FF4-8ABC-7BDFADAE509D" TargetMode="External"/><Relationship Id="rId10" Type="http://schemas.openxmlformats.org/officeDocument/2006/relationships/hyperlink" Target="http://zakon.scli.ru/" TargetMode="External"/><Relationship Id="rId19" Type="http://schemas.openxmlformats.org/officeDocument/2006/relationships/hyperlink" Target="http://pravo-search.minjust.ru:8080/bigs/showDocument.html?id=69998180-4CD9-4745-9E65-3BEA6BCBAD64" TargetMode="External"/><Relationship Id="rId31" Type="http://schemas.openxmlformats.org/officeDocument/2006/relationships/hyperlink" Target="http://pravo-search.minjust.ru:8080/bigs/showDocument.html?id=9DFCB457-279A-4CFB-8946-E3E48EF562DC" TargetMode="External"/><Relationship Id="rId4" Type="http://schemas.openxmlformats.org/officeDocument/2006/relationships/image" Target="media/image1.jpeg"/><Relationship Id="rId9" Type="http://schemas.openxmlformats.org/officeDocument/2006/relationships/hyperlink" Target="http://zakon.scli.ru/" TargetMode="External"/><Relationship Id="rId14" Type="http://schemas.openxmlformats.org/officeDocument/2006/relationships/hyperlink" Target="http://pravo-search.minjust.ru:8080/bigs/showDocument.html?id=7DD327A4-5542-4F25-8857-B59114798FE6" TargetMode="External"/><Relationship Id="rId22" Type="http://schemas.openxmlformats.org/officeDocument/2006/relationships/hyperlink" Target="http://pravo-search.minjust.ru:8080/bigs/showDocument.html?id=2F97BD01-BE52-4AF0-8A82-827216DD6A11" TargetMode="External"/><Relationship Id="rId27" Type="http://schemas.openxmlformats.org/officeDocument/2006/relationships/hyperlink" Target="http://pravo-search.minjust.ru:8080/bigs/showDocument.html?id=5D6AE87F-AFCF-49C8-874A-8C87771CAD5D" TargetMode="External"/><Relationship Id="rId30" Type="http://schemas.openxmlformats.org/officeDocument/2006/relationships/hyperlink" Target="http://pravo-search.minjust.ru:8080/bigs/showDocument.html?id=D8B10F2D-9A1F-4A3B-8C5D-5950F614AC1F" TargetMode="External"/><Relationship Id="rId35" Type="http://schemas.openxmlformats.org/officeDocument/2006/relationships/hyperlink" Target="http://pravo-search.minjust.ru:8080/bigs/showDocument.html?id=6A2306DF-7160-4027-BEBA-89CE596A458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20213</Words>
  <Characters>115219</Characters>
  <Application>Microsoft Office Word</Application>
  <DocSecurity>0</DocSecurity>
  <Lines>960</Lines>
  <Paragraphs>270</Paragraphs>
  <ScaleCrop>false</ScaleCrop>
  <Company>DreamLair</Company>
  <LinksUpToDate>false</LinksUpToDate>
  <CharactersWithSpaces>135162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2024-05-28T06:25:00Z</dcterms:created>
  <dcterms:modified xsi:type="dcterms:W3CDTF">2024-05-28T06:25:00Z</dcterms:modified>
</cp:coreProperties>
</file>