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F0" w:rsidRDefault="005716F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16F0" w:rsidRDefault="005716F0">
      <w:pPr>
        <w:pStyle w:val="ConsPlusNormal"/>
        <w:jc w:val="both"/>
        <w:outlineLvl w:val="0"/>
      </w:pPr>
    </w:p>
    <w:p w:rsidR="005716F0" w:rsidRDefault="005716F0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5716F0" w:rsidRDefault="005716F0">
      <w:pPr>
        <w:pStyle w:val="ConsPlusTitle"/>
        <w:jc w:val="center"/>
      </w:pPr>
      <w:r>
        <w:t>ПЕНЗЕНСКОЙ ОБЛАСТИ</w:t>
      </w:r>
    </w:p>
    <w:p w:rsidR="005716F0" w:rsidRDefault="005716F0">
      <w:pPr>
        <w:pStyle w:val="ConsPlusTitle"/>
        <w:jc w:val="both"/>
      </w:pPr>
    </w:p>
    <w:p w:rsidR="005716F0" w:rsidRDefault="005716F0">
      <w:pPr>
        <w:pStyle w:val="ConsPlusTitle"/>
        <w:jc w:val="center"/>
      </w:pPr>
      <w:r>
        <w:t>ПОСТАНОВЛЕНИЕ</w:t>
      </w:r>
    </w:p>
    <w:p w:rsidR="005716F0" w:rsidRDefault="005716F0">
      <w:pPr>
        <w:pStyle w:val="ConsPlusTitle"/>
        <w:jc w:val="center"/>
      </w:pPr>
      <w:r>
        <w:t>от 26 июля 2022 г. N 612</w:t>
      </w:r>
    </w:p>
    <w:p w:rsidR="005716F0" w:rsidRDefault="005716F0">
      <w:pPr>
        <w:pStyle w:val="ConsPlusTitle"/>
        <w:jc w:val="both"/>
      </w:pPr>
    </w:p>
    <w:p w:rsidR="005716F0" w:rsidRDefault="005716F0">
      <w:pPr>
        <w:pStyle w:val="ConsPlusTitle"/>
        <w:jc w:val="center"/>
      </w:pPr>
      <w:r>
        <w:t>ОБ УТВЕРЖДЕНИИ АДМИНИСТРАТИВНОГО РЕГЛАМЕНТА</w:t>
      </w:r>
    </w:p>
    <w:p w:rsidR="005716F0" w:rsidRDefault="005716F0">
      <w:pPr>
        <w:pStyle w:val="ConsPlusTitle"/>
        <w:jc w:val="center"/>
      </w:pPr>
      <w:r>
        <w:t>ПО ПРЕДОСТАВЛЕНИЮ МУНИЦИПАЛЬНОЙ УСЛУГИ "ПРЕДОСТАВЛЕНИЕ</w:t>
      </w:r>
    </w:p>
    <w:p w:rsidR="005716F0" w:rsidRDefault="005716F0">
      <w:pPr>
        <w:pStyle w:val="ConsPlusTitle"/>
        <w:jc w:val="center"/>
      </w:pPr>
      <w:r>
        <w:t>ВЫПИСКИ ИЗ ПОХОЗЯЙСТВЕННОЙ КНИГИ"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постановлениями администрации города Каменки Каменского района Пензенской области от 05.09.2016 </w:t>
      </w:r>
      <w:hyperlink r:id="rId7">
        <w:r>
          <w:rPr>
            <w:color w:val="0000FF"/>
          </w:rPr>
          <w:t>N 540</w:t>
        </w:r>
      </w:hyperlink>
      <w:r>
        <w:t xml:space="preserve">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области", от 03.09.2015 </w:t>
      </w:r>
      <w:hyperlink r:id="rId8">
        <w:r>
          <w:rPr>
            <w:color w:val="0000FF"/>
          </w:rPr>
          <w:t>N 457</w:t>
        </w:r>
      </w:hyperlink>
      <w:r>
        <w:t xml:space="preserve">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изменениями), </w:t>
      </w:r>
      <w:hyperlink r:id="rId9">
        <w:r>
          <w:rPr>
            <w:color w:val="0000FF"/>
          </w:rPr>
          <w:t>статьей 23</w:t>
        </w:r>
      </w:hyperlink>
      <w:r>
        <w:t xml:space="preserve"> Устава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>
        <w:r>
          <w:rPr>
            <w:color w:val="0000FF"/>
          </w:rPr>
          <w:t>регламент</w:t>
        </w:r>
      </w:hyperlink>
      <w:r>
        <w:t xml:space="preserve"> оказываемой муниципальной услуги "Предоставление выписки из </w:t>
      </w:r>
      <w:proofErr w:type="spellStart"/>
      <w:r>
        <w:t>похозяйственной</w:t>
      </w:r>
      <w:proofErr w:type="spellEnd"/>
      <w:r>
        <w:t xml:space="preserve"> книги" согласно приложению.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 Организационному отделу администрации города Каменки Каменского района Пензенской области: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2.1. Разместить постановление на официальном сайте администрации города Каменки Каменского района Пензенской области в сети Интернет и на Едином портале государственных и муниципальных услуг.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2.2. Опубликовать настоящее постановление в информационном бюллетене города Каменки Каменского района Пензенской области "Информационный вестник города Каменки Каменского района Пензенской области".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руководителя аппарата администрации города Каменки Каменского района Пензенской области.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right"/>
      </w:pPr>
      <w:r>
        <w:t>Глава администрации</w:t>
      </w:r>
    </w:p>
    <w:p w:rsidR="005716F0" w:rsidRDefault="005716F0">
      <w:pPr>
        <w:pStyle w:val="ConsPlusNormal"/>
        <w:jc w:val="right"/>
      </w:pPr>
      <w:r>
        <w:t>А.А.АНДРИЯНОВ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right"/>
        <w:outlineLvl w:val="0"/>
      </w:pPr>
      <w:r>
        <w:t>Утвержден</w:t>
      </w:r>
    </w:p>
    <w:p w:rsidR="005716F0" w:rsidRDefault="005716F0">
      <w:pPr>
        <w:pStyle w:val="ConsPlusNormal"/>
        <w:jc w:val="right"/>
      </w:pPr>
      <w:r>
        <w:t>постановлением</w:t>
      </w:r>
    </w:p>
    <w:p w:rsidR="005716F0" w:rsidRDefault="005716F0">
      <w:pPr>
        <w:pStyle w:val="ConsPlusNormal"/>
        <w:jc w:val="right"/>
      </w:pPr>
      <w:r>
        <w:lastRenderedPageBreak/>
        <w:t>администрации города Каменки</w:t>
      </w:r>
    </w:p>
    <w:p w:rsidR="005716F0" w:rsidRDefault="005716F0">
      <w:pPr>
        <w:pStyle w:val="ConsPlusNormal"/>
        <w:jc w:val="right"/>
      </w:pPr>
      <w:r>
        <w:t>Каменского района</w:t>
      </w:r>
    </w:p>
    <w:p w:rsidR="005716F0" w:rsidRDefault="005716F0">
      <w:pPr>
        <w:pStyle w:val="ConsPlusNormal"/>
        <w:jc w:val="right"/>
      </w:pPr>
      <w:r>
        <w:t>Пензенской области</w:t>
      </w:r>
    </w:p>
    <w:p w:rsidR="005716F0" w:rsidRDefault="005716F0">
      <w:pPr>
        <w:pStyle w:val="ConsPlusNormal"/>
        <w:jc w:val="right"/>
      </w:pPr>
      <w:r>
        <w:t>от 26 июля 2022 г. N 612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5716F0" w:rsidRDefault="005716F0">
      <w:pPr>
        <w:pStyle w:val="ConsPlusTitle"/>
        <w:jc w:val="center"/>
      </w:pPr>
      <w:r>
        <w:t>ПРЕДОСТАВЛЕНИЯ МУНИЦИПАЛЬНОЙ УСЛУГИ "ПРЕДОСТАВЛЕНИЕ ВЫПИСКИ</w:t>
      </w:r>
    </w:p>
    <w:p w:rsidR="005716F0" w:rsidRDefault="005716F0">
      <w:pPr>
        <w:pStyle w:val="ConsPlusTitle"/>
        <w:jc w:val="center"/>
      </w:pPr>
      <w:r>
        <w:t>ИЗ ПОХОЗЯЙСТВЕННОЙ КНИГИ"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1"/>
      </w:pPr>
      <w:r>
        <w:t>I. Общие положения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Предмет регулирования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1.1. Административный регламент устанавливает порядок и стандарт предоставления муниципальной услуги "Предоставление выписки из </w:t>
      </w:r>
      <w:proofErr w:type="spellStart"/>
      <w:r>
        <w:t>похозяйственной</w:t>
      </w:r>
      <w:proofErr w:type="spellEnd"/>
      <w:r>
        <w:t xml:space="preserve"> книги" (далее - муниципальная услуга), определяет сроки и последовательность административных процедур (действий) администрации города Каменки Каменского района Пензенской области (далее - Администрация) при предоставлении муниципальной услуги.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Круг заявителей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>
        <w:t>похозяйственной</w:t>
      </w:r>
      <w:proofErr w:type="spellEnd"/>
      <w: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>
        <w:t>похозяйственной</w:t>
      </w:r>
      <w:proofErr w:type="spellEnd"/>
      <w:r>
        <w:t xml:space="preserve"> книги (далее - заявители).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5716F0" w:rsidRDefault="005716F0">
      <w:pPr>
        <w:pStyle w:val="ConsPlusTitle"/>
        <w:jc w:val="center"/>
      </w:pPr>
      <w:r>
        <w:t>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1.3.1. Лично;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1.3.4. Посредством размещения информации на официальном сайте Администрации в информационно-телекоммуникационной сети "Интернет" (http://gkam.kamenka.pnzreg.ru)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hyperlink r:id="rId10">
        <w:r>
          <w:rPr>
            <w:color w:val="0000FF"/>
          </w:rPr>
          <w:t>www.gosuslugi.ru</w:t>
        </w:r>
      </w:hyperlink>
      <w:r>
        <w:t>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</w:t>
      </w:r>
      <w:hyperlink r:id="rId11">
        <w:r>
          <w:rPr>
            <w:color w:val="0000FF"/>
          </w:rPr>
          <w:t>gosuslugi.pnzreg.ru</w:t>
        </w:r>
      </w:hyperlink>
      <w:r>
        <w:t>) (далее - Региональный портал);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а) при личном обращении заявителя;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по письменным обращениям (в том числе по электронной почте).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в) по телефону.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г) по электронной почте ответ по вопросам, перечень которых установлен </w:t>
      </w:r>
      <w:hyperlink w:anchor="P68">
        <w:r>
          <w:rPr>
            <w:color w:val="0000FF"/>
          </w:rPr>
          <w:t>пунктом 1.5</w:t>
        </w:r>
      </w:hyperlink>
      <w:r>
        <w:t xml:space="preserve">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Ответы на вопросы, не предусмотренные </w:t>
      </w:r>
      <w:hyperlink w:anchor="P68">
        <w:r>
          <w:rPr>
            <w:color w:val="0000FF"/>
          </w:rPr>
          <w:t>пунктом 1.5</w:t>
        </w:r>
      </w:hyperlink>
      <w:r>
        <w:t xml:space="preserve">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716F0" w:rsidRDefault="005716F0">
      <w:pPr>
        <w:pStyle w:val="ConsPlusNormal"/>
        <w:spacing w:before="220"/>
        <w:ind w:firstLine="540"/>
        <w:jc w:val="both"/>
      </w:pPr>
      <w:bookmarkStart w:id="1" w:name="P68"/>
      <w:bookmarkEnd w:id="1"/>
      <w:r>
        <w:t>1.5. Информация по вопросам предоставления муниципальной услуги включает в себя следующие сведения: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города Каменки Каменского района Пензенской области;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68">
        <w:r>
          <w:rPr>
            <w:color w:val="0000FF"/>
          </w:rPr>
          <w:t>пункту 1.5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>
        <w:t>авторизацию заявителя</w:t>
      </w:r>
      <w:proofErr w:type="gramEnd"/>
      <w:r>
        <w:t xml:space="preserve"> или предоставление им персональных данных.</w:t>
      </w:r>
    </w:p>
    <w:p w:rsidR="005716F0" w:rsidRDefault="005716F0">
      <w:pPr>
        <w:pStyle w:val="ConsPlusNormal"/>
        <w:spacing w:before="220"/>
        <w:ind w:firstLine="540"/>
        <w:jc w:val="both"/>
      </w:pPr>
      <w:bookmarkStart w:id="2" w:name="P84"/>
      <w:bookmarkEnd w:id="2"/>
      <w:r>
        <w:t>1.9. Порядок, форма, место размещения и способы получения справочной информации.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68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 и МФЦ;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- адреса официальных сайтов Администрации, МФЦ, адреса их электронной почты.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84">
        <w:r>
          <w:rPr>
            <w:color w:val="0000FF"/>
          </w:rPr>
          <w:t>пунктом 1.9</w:t>
        </w:r>
      </w:hyperlink>
      <w:r>
        <w:t xml:space="preserve">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Требования к информационным стендам МФЦ установлены </w:t>
      </w:r>
      <w:hyperlink w:anchor="P207">
        <w:r>
          <w:rPr>
            <w:color w:val="0000FF"/>
          </w:rPr>
          <w:t>пунктом 2.20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5716F0" w:rsidRDefault="005716F0">
      <w:pPr>
        <w:pStyle w:val="ConsPlusTitle"/>
        <w:jc w:val="center"/>
      </w:pPr>
      <w:r>
        <w:t>Наименование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2.1. Наименование муниципальной услуги: "Предоставление выписки из </w:t>
      </w:r>
      <w:proofErr w:type="spellStart"/>
      <w:r>
        <w:t>похозяйственной</w:t>
      </w:r>
      <w:proofErr w:type="spellEnd"/>
      <w:r>
        <w:t xml:space="preserve"> книги".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5716F0" w:rsidRDefault="005716F0">
      <w:pPr>
        <w:pStyle w:val="ConsPlusTitle"/>
        <w:jc w:val="center"/>
      </w:pPr>
      <w:r>
        <w:t>предоставляющего муниципальную услугу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выдача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выдача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bookmarkStart w:id="3" w:name="P116"/>
      <w:bookmarkEnd w:id="3"/>
      <w:r>
        <w:t xml:space="preserve">2.4. Срок предоставления муниципальной услуги 15 рабочих дней со дня предоставления документов, указанных в </w:t>
      </w:r>
      <w:hyperlink w:anchor="P134">
        <w:r>
          <w:rPr>
            <w:color w:val="0000FF"/>
          </w:rPr>
          <w:t>пункте 2.6</w:t>
        </w:r>
      </w:hyperlink>
      <w:r>
        <w:t>. Административного регламента в Администрацию.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716F0" w:rsidRDefault="005716F0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5716F0" w:rsidRDefault="005716F0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5716F0" w:rsidRDefault="005716F0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5716F0" w:rsidRDefault="005716F0">
      <w:pPr>
        <w:pStyle w:val="ConsPlusTitle"/>
        <w:jc w:val="center"/>
      </w:pPr>
      <w:r>
        <w:t>должен представить самостоятельно и документы, которые</w:t>
      </w:r>
    </w:p>
    <w:p w:rsidR="005716F0" w:rsidRDefault="005716F0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5716F0" w:rsidRDefault="005716F0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5716F0" w:rsidRDefault="005716F0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bookmarkStart w:id="4" w:name="P134"/>
      <w:bookmarkEnd w:id="4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2.6.1. </w:t>
      </w:r>
      <w:hyperlink w:anchor="P468">
        <w:r>
          <w:rPr>
            <w:color w:val="0000FF"/>
          </w:rPr>
          <w:t>заявление</w:t>
        </w:r>
      </w:hyperlink>
      <w:r>
        <w:t xml:space="preserve">, с указанием целей, для которых необходимо предоставление выписки из </w:t>
      </w:r>
      <w:proofErr w:type="spellStart"/>
      <w:r>
        <w:t>похозяйственной</w:t>
      </w:r>
      <w:proofErr w:type="spellEnd"/>
      <w:r>
        <w:t xml:space="preserve"> книги, по форме приложения N 1 к Административному регламенту;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2.6.2. документ, удостоверяющий личность заявителя;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5716F0" w:rsidRDefault="005716F0">
      <w:pPr>
        <w:pStyle w:val="ConsPlusNormal"/>
        <w:spacing w:before="220"/>
        <w:ind w:firstLine="540"/>
        <w:jc w:val="both"/>
      </w:pPr>
      <w:bookmarkStart w:id="5" w:name="P138"/>
      <w:bookmarkEnd w:id="5"/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2.7.1. акт об изменении адреса, если имело место изменение названия улицы и (или) номера дома.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документов, указанных в </w:t>
      </w:r>
      <w:hyperlink w:anchor="P138">
        <w:r>
          <w:rPr>
            <w:color w:val="0000FF"/>
          </w:rPr>
          <w:t>пункте 2.7</w:t>
        </w:r>
      </w:hyperlink>
      <w:r>
        <w:t>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Непредставление заявителем документа, указанного в </w:t>
      </w:r>
      <w:hyperlink w:anchor="P138">
        <w:r>
          <w:rPr>
            <w:color w:val="0000FF"/>
          </w:rPr>
          <w:t>пункте 2.7</w:t>
        </w:r>
      </w:hyperlink>
      <w:r>
        <w:t>. Административного регламента, не является основанием для отказа заявителю в предоставлении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2.8. Заявитель представляет оригиналы и копии документов, указанных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 посредством почтовой связи, заявитель предоставляет копии документов, указанные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регламента, заверенные в установленном законом Российской Федерации порядке.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а) лично на бумажном носителе по адресу Администрации;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посредством почтовой связи по адресу Администрации;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в) на бумажном носителе через МФЦ, с которым у Администрации заключено соглашение о взаимодействии.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5716F0" w:rsidRDefault="005716F0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5716F0" w:rsidRDefault="005716F0">
      <w:pPr>
        <w:pStyle w:val="ConsPlusTitle"/>
        <w:jc w:val="center"/>
      </w:pPr>
      <w:r>
        <w:t>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Исчерпывающий перечень оснований для отказа в предоставлении</w:t>
      </w:r>
    </w:p>
    <w:p w:rsidR="005716F0" w:rsidRDefault="005716F0">
      <w:pPr>
        <w:pStyle w:val="ConsPlusTitle"/>
        <w:jc w:val="center"/>
      </w:pPr>
      <w:r>
        <w:t>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bookmarkStart w:id="6" w:name="P158"/>
      <w:bookmarkEnd w:id="6"/>
      <w:r>
        <w:t>2.11. В предоставлении муниципальной услуги заявителю отказывается в случае: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2.11.1. непредставления или неполного представления документов, указанных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2.11.2. заявитель не является членом личного подсобного хозяйства (согласно сведениям из </w:t>
      </w:r>
      <w:proofErr w:type="spellStart"/>
      <w:r>
        <w:t>похозяйственной</w:t>
      </w:r>
      <w:proofErr w:type="spellEnd"/>
      <w:r>
        <w:t xml:space="preserve"> книги), относительно которого запрашивается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2.11.3. отсутствия в </w:t>
      </w:r>
      <w:proofErr w:type="spellStart"/>
      <w:r>
        <w:t>похозяйственной</w:t>
      </w:r>
      <w:proofErr w:type="spellEnd"/>
      <w:r>
        <w:t xml:space="preserve"> книге запрашиваемых заявителем сведений.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5716F0" w:rsidRDefault="005716F0">
      <w:pPr>
        <w:pStyle w:val="ConsPlusTitle"/>
        <w:jc w:val="center"/>
      </w:pPr>
      <w:r>
        <w:t>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Статья 1. Перечень услуг, которые являются необходимыми</w:t>
      </w:r>
    </w:p>
    <w:p w:rsidR="005716F0" w:rsidRDefault="005716F0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2.13. Для предоставления муниципальной услуги не требуется предоставления иных муниципальных услуг.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5716F0" w:rsidRDefault="005716F0">
      <w:pPr>
        <w:pStyle w:val="ConsPlusTitle"/>
        <w:jc w:val="center"/>
      </w:pPr>
      <w:r>
        <w:t>муниципальной услуги, и способы ее взимания в случаях,</w:t>
      </w:r>
    </w:p>
    <w:p w:rsidR="005716F0" w:rsidRDefault="005716F0">
      <w:pPr>
        <w:pStyle w:val="ConsPlusTitle"/>
        <w:jc w:val="center"/>
      </w:pPr>
      <w:r>
        <w:t>предусмотренных федеральными законами, принимаемыми</w:t>
      </w:r>
    </w:p>
    <w:p w:rsidR="005716F0" w:rsidRDefault="005716F0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5716F0" w:rsidRDefault="005716F0">
      <w:pPr>
        <w:pStyle w:val="ConsPlusTitle"/>
        <w:jc w:val="center"/>
      </w:pPr>
      <w:r>
        <w:t>Российской Федерации, нормативными правовыми актами</w:t>
      </w:r>
    </w:p>
    <w:p w:rsidR="005716F0" w:rsidRDefault="005716F0">
      <w:pPr>
        <w:pStyle w:val="ConsPlusTitle"/>
        <w:jc w:val="center"/>
      </w:pPr>
      <w:r>
        <w:t>Пензенской области, муниципальными правовыми актами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5716F0" w:rsidRDefault="005716F0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5716F0" w:rsidRDefault="005716F0">
      <w:pPr>
        <w:pStyle w:val="ConsPlusTitle"/>
        <w:jc w:val="center"/>
      </w:pPr>
      <w:r>
        <w:t>результата 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Срок регистрации заявления заявителя о предоставлении</w:t>
      </w:r>
    </w:p>
    <w:p w:rsidR="005716F0" w:rsidRDefault="005716F0">
      <w:pPr>
        <w:pStyle w:val="ConsPlusTitle"/>
        <w:jc w:val="center"/>
      </w:pPr>
      <w:r>
        <w:t>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2.16. Регистрация заявления заявителя о предоставлении муниципальной услуги </w:t>
      </w:r>
      <w:r>
        <w:lastRenderedPageBreak/>
        <w:t>осуществляется в день его получения.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716F0" w:rsidRDefault="005716F0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5716F0" w:rsidRDefault="005716F0">
      <w:pPr>
        <w:pStyle w:val="ConsPlusTitle"/>
        <w:jc w:val="center"/>
      </w:pPr>
      <w:r>
        <w:t>заявлений, информационным стендам с образцами их заполнения</w:t>
      </w:r>
    </w:p>
    <w:p w:rsidR="005716F0" w:rsidRDefault="005716F0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5716F0" w:rsidRDefault="005716F0">
      <w:pPr>
        <w:pStyle w:val="ConsPlusTitle"/>
        <w:jc w:val="center"/>
      </w:pPr>
      <w:r>
        <w:t>муниципальной услуги, в том числе к обеспечению доступности</w:t>
      </w:r>
    </w:p>
    <w:p w:rsidR="005716F0" w:rsidRDefault="005716F0">
      <w:pPr>
        <w:pStyle w:val="ConsPlusTitle"/>
        <w:jc w:val="center"/>
      </w:pPr>
      <w:r>
        <w:t>для инвалидов указанных объектов в соответствии</w:t>
      </w:r>
    </w:p>
    <w:p w:rsidR="005716F0" w:rsidRDefault="005716F0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5716F0" w:rsidRDefault="005716F0">
      <w:pPr>
        <w:pStyle w:val="ConsPlusTitle"/>
        <w:jc w:val="center"/>
      </w:pPr>
      <w:r>
        <w:t>инвалидов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Помещения Администрации и МФЦ должны соответствовать санитарно-эпидемиологическим </w:t>
      </w:r>
      <w:hyperlink r:id="rId12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5716F0" w:rsidRDefault="005716F0">
      <w:pPr>
        <w:pStyle w:val="ConsPlusNormal"/>
        <w:spacing w:before="220"/>
        <w:ind w:firstLine="540"/>
        <w:jc w:val="both"/>
      </w:pPr>
      <w:bookmarkStart w:id="7" w:name="P207"/>
      <w:bookmarkEnd w:id="7"/>
      <w:r>
        <w:t>2.20. Помещения, в которых осуществляется предоставление муниципальной услуги, оборудуются: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стульями и столами для возможности оформления документов.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На информационных стендах Администрации и МФЦ размещается информация, предусмотренная </w:t>
      </w:r>
      <w:hyperlink w:anchor="P68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2.29.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2.30.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2.31.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2.32. Обеспечивается дублирование необходимой для инвалидов звуковой и зрительной </w:t>
      </w:r>
      <w:r>
        <w:lastRenderedPageBreak/>
        <w:t xml:space="preserve">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2.33.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2.35. Показателями доступности предоставления муниципальной услуги являются: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2.36. Показателями качества предоставления муниципальной услуги являются: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а) соблюдение сроков предоставления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а) при подаче документов для получения муниципальной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5716F0" w:rsidRDefault="005716F0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5716F0" w:rsidRDefault="005716F0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2.39. Муниципальная услуга предоставляется в МФЦ.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При обращении заявителя в МФЦ обеспечивается передача заявления в Администрацию, а </w:t>
      </w:r>
      <w:r>
        <w:lastRenderedPageBreak/>
        <w:t>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716F0" w:rsidRDefault="005716F0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5716F0" w:rsidRDefault="005716F0">
      <w:pPr>
        <w:pStyle w:val="ConsPlusTitle"/>
        <w:jc w:val="center"/>
      </w:pPr>
      <w:r>
        <w:t>их выполнения, в том числе особенности выполнения</w:t>
      </w:r>
    </w:p>
    <w:p w:rsidR="005716F0" w:rsidRDefault="005716F0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5716F0" w:rsidRDefault="005716F0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5716F0" w:rsidRDefault="005716F0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5716F0" w:rsidRDefault="005716F0">
      <w:pPr>
        <w:pStyle w:val="ConsPlusTitle"/>
        <w:jc w:val="center"/>
      </w:pPr>
      <w:r>
        <w:t>административных процедур в МФЦ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</w:t>
      </w:r>
      <w:proofErr w:type="spellStart"/>
      <w:r>
        <w:t>похозяйственной</w:t>
      </w:r>
      <w:proofErr w:type="spellEnd"/>
      <w:r>
        <w:t xml:space="preserve"> книги или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3.1.3. Выдача заявителю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5716F0" w:rsidRDefault="005716F0">
      <w:pPr>
        <w:pStyle w:val="ConsPlusTitle"/>
        <w:jc w:val="center"/>
      </w:pPr>
      <w:r>
        <w:t>для предоставления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дата приема и регистрации;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регистрационный номер в журнале учета поступивших документов;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дата приема и регистрации;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 xml:space="preserve">3.5. Регистрация заявления и документов оформляется в установленном в Администрации порядке делопроизводства, в </w:t>
      </w:r>
      <w:hyperlink w:anchor="P497">
        <w:r>
          <w:rPr>
            <w:color w:val="0000FF"/>
          </w:rPr>
          <w:t>журнале</w:t>
        </w:r>
      </w:hyperlink>
      <w:r>
        <w:t xml:space="preserve"> учета заявлений и выдачи выписок из </w:t>
      </w:r>
      <w:proofErr w:type="spellStart"/>
      <w:r>
        <w:t>похозяйственной</w:t>
      </w:r>
      <w:proofErr w:type="spellEnd"/>
      <w:r>
        <w:t xml:space="preserve"> книги (далее - журнал) (приложение N 2 к Административному регламенту).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- ответственный исполнитель).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3.7. Критерием для приема и регистрации заявления и документов является поступление заявления и документов, указанных в </w:t>
      </w:r>
      <w:hyperlink w:anchor="P134">
        <w:r>
          <w:rPr>
            <w:color w:val="0000FF"/>
          </w:rPr>
          <w:t>пункте 2.6</w:t>
        </w:r>
      </w:hyperlink>
      <w:r>
        <w:t>.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3.8. Результатом административной процедуры является регистрация заявления и документов.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3.9. Способ фиксации - присвоение заявлению и документам регистрационного номера.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Рассмотрение заявления и документов, необходимых</w:t>
      </w:r>
    </w:p>
    <w:p w:rsidR="005716F0" w:rsidRDefault="005716F0">
      <w:pPr>
        <w:pStyle w:val="ConsPlusTitle"/>
        <w:jc w:val="center"/>
      </w:pPr>
      <w:r>
        <w:t>для предоставления муниципальной услуги и принятие решения</w:t>
      </w:r>
    </w:p>
    <w:p w:rsidR="005716F0" w:rsidRDefault="005716F0">
      <w:pPr>
        <w:pStyle w:val="ConsPlusTitle"/>
        <w:jc w:val="center"/>
      </w:pPr>
      <w:r>
        <w:t xml:space="preserve">о выдаче или об отказе в выдаче выписки из </w:t>
      </w:r>
      <w:proofErr w:type="spellStart"/>
      <w:r>
        <w:t>похозяйственной</w:t>
      </w:r>
      <w:proofErr w:type="spellEnd"/>
    </w:p>
    <w:p w:rsidR="005716F0" w:rsidRDefault="005716F0">
      <w:pPr>
        <w:pStyle w:val="ConsPlusTitle"/>
        <w:jc w:val="center"/>
      </w:pPr>
      <w:r>
        <w:t>книги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полноты и достоверности сведений, содержащихся в документах;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согласованности представленной информации между отдельными документами;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наличия оснований для отказа в предоставлении муниципальной услуги, предусмотренных </w:t>
      </w:r>
      <w:hyperlink w:anchor="P158">
        <w:r>
          <w:rPr>
            <w:color w:val="0000FF"/>
          </w:rPr>
          <w:t>пунктом 2.11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3.12. Ответственный исполнитель в рамках межведомственного информационного взаимодействия запрашивает документ, указанный в </w:t>
      </w:r>
      <w:hyperlink w:anchor="P138">
        <w:r>
          <w:rPr>
            <w:color w:val="0000FF"/>
          </w:rPr>
          <w:t>пункте 2.7</w:t>
        </w:r>
      </w:hyperlink>
      <w:r>
        <w:t xml:space="preserve"> Административного регламента, в случае если он не предоставлен заявителем самостоятельно.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3.13. По результатам </w:t>
      </w:r>
      <w:proofErr w:type="gramStart"/>
      <w:r>
        <w:t>проверки</w:t>
      </w:r>
      <w:proofErr w:type="gramEnd"/>
      <w:r>
        <w:t xml:space="preserve">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</w:t>
      </w:r>
      <w:hyperlink w:anchor="P158">
        <w:r>
          <w:rPr>
            <w:color w:val="0000FF"/>
          </w:rPr>
          <w:t>пунктом 2.11</w:t>
        </w:r>
      </w:hyperlink>
      <w:r>
        <w:t xml:space="preserve"> Административного регламента, ответственный исполнитель подготавливает проект выписки из </w:t>
      </w:r>
      <w:proofErr w:type="spellStart"/>
      <w:r>
        <w:t>похозяйственной</w:t>
      </w:r>
      <w:proofErr w:type="spellEnd"/>
      <w:r>
        <w:t xml:space="preserve"> </w:t>
      </w:r>
      <w:r>
        <w:lastRenderedPageBreak/>
        <w:t>книги, визирует ее и передает на подпись главе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3.14. Проект выписки из </w:t>
      </w:r>
      <w:proofErr w:type="spellStart"/>
      <w:r>
        <w:t>похозяйственной</w:t>
      </w:r>
      <w:proofErr w:type="spellEnd"/>
      <w:r>
        <w:t xml:space="preserve"> книги составляется в двух экземплярах. Оба экземпляра являются подлинными.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3.15. В случае выявления оснований для отказа в выдаче выписки из </w:t>
      </w:r>
      <w:proofErr w:type="spellStart"/>
      <w:r>
        <w:t>похозяйственной</w:t>
      </w:r>
      <w:proofErr w:type="spellEnd"/>
      <w:r>
        <w:t xml:space="preserve"> книги, указанных в </w:t>
      </w:r>
      <w:hyperlink w:anchor="P158">
        <w:r>
          <w:rPr>
            <w:color w:val="0000FF"/>
          </w:rPr>
          <w:t>пункте 2.11</w:t>
        </w:r>
      </w:hyperlink>
      <w:r>
        <w:t xml:space="preserve"> Административного регламента, ответственный исполнитель готовит проект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с указанием причин отказа и представляет на подпись главе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3.16. Подготовленный проект выписки из </w:t>
      </w:r>
      <w:proofErr w:type="spellStart"/>
      <w:r>
        <w:t>похозяйственной</w:t>
      </w:r>
      <w:proofErr w:type="spellEnd"/>
      <w:r>
        <w:t xml:space="preserve"> книги либо проект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направляется на подпись и заверения печатью главе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3.17. Глава Администрации рассматривает подготовленный проект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 подписывает его, после чего специалист Администрации, ответственный за прием и регистрацию заявления и документов регистрирует выписку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в установленном порядке и передает их ответственному исполнителю.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3.18. Максимальный срок выполнения административной процедуры - 10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3.19. Критерием принятия решения о предоставлении (отказе в предоставлении) муниципальной услуги является наличие (отсутствие) оснований, указанных в </w:t>
      </w:r>
      <w:hyperlink w:anchor="P158">
        <w:r>
          <w:rPr>
            <w:color w:val="0000FF"/>
          </w:rPr>
          <w:t>пункте 2.11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3.21. Способ фиксации - присвоение регистрационного номера подписанной выписке из </w:t>
      </w:r>
      <w:proofErr w:type="spellStart"/>
      <w:r>
        <w:t>похозяйственной</w:t>
      </w:r>
      <w:proofErr w:type="spellEnd"/>
      <w:r>
        <w:t xml:space="preserve"> книги либо уведомлению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 xml:space="preserve">Выдача заявителю выписки из </w:t>
      </w:r>
      <w:proofErr w:type="spellStart"/>
      <w:r>
        <w:t>похозяйственной</w:t>
      </w:r>
      <w:proofErr w:type="spellEnd"/>
      <w:r>
        <w:t xml:space="preserve"> книги или</w:t>
      </w:r>
    </w:p>
    <w:p w:rsidR="005716F0" w:rsidRDefault="005716F0">
      <w:pPr>
        <w:pStyle w:val="ConsPlusTitle"/>
        <w:jc w:val="center"/>
      </w:pPr>
      <w:r>
        <w:t xml:space="preserve">уведомления об отказе в выдаче выписки из </w:t>
      </w:r>
      <w:proofErr w:type="spellStart"/>
      <w:r>
        <w:t>похозяйственной</w:t>
      </w:r>
      <w:proofErr w:type="spellEnd"/>
    </w:p>
    <w:p w:rsidR="005716F0" w:rsidRDefault="005716F0">
      <w:pPr>
        <w:pStyle w:val="ConsPlusTitle"/>
        <w:jc w:val="center"/>
      </w:pPr>
      <w:r>
        <w:t>книги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Ответственный исполнитель проверяет предъявленные документы и предлагает заявителю </w:t>
      </w:r>
      <w:r>
        <w:lastRenderedPageBreak/>
        <w:t>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После внесения этих данных в журнал, ответственный исполнитель выдает заявителю два экземпляра выписки из </w:t>
      </w:r>
      <w:proofErr w:type="spellStart"/>
      <w:r>
        <w:t>похозяйственной</w:t>
      </w:r>
      <w:proofErr w:type="spellEnd"/>
      <w:r>
        <w:t xml:space="preserve"> книги либо один экземпляр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В случае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</w:t>
      </w:r>
      <w:proofErr w:type="spellStart"/>
      <w:r>
        <w:t>похозяйственной</w:t>
      </w:r>
      <w:proofErr w:type="spellEnd"/>
      <w:r>
        <w:t xml:space="preserve"> книги либо один экземпляр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получает через МФЦ;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3.25. Максимальный срок административной процедуры составляет - 4 рабочих дня со дня подписания главой Администрации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3.28. Способ фиксации - расписка заявителя в получении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отметка в журнале исходящей корреспонденции о направлении выписки из </w:t>
      </w:r>
      <w:proofErr w:type="spellStart"/>
      <w:r>
        <w:t>похозяйственной</w:t>
      </w:r>
      <w:proofErr w:type="spellEnd"/>
      <w:r>
        <w:t xml:space="preserve"> </w:t>
      </w:r>
      <w:proofErr w:type="gramStart"/>
      <w:r>
        <w:t>книги</w:t>
      </w:r>
      <w:proofErr w:type="gramEnd"/>
      <w:r>
        <w:t xml:space="preserve">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посредством почтового отправления.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Особенности предоставления муниципальной услуги в МФЦ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3.29. Заявление может быть подано через МФЦ.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При приеме у заявителя заявления и документов специалист МФЦ: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3.30. Срок выполнения данного административного действия не более 30 минут.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в МФЦ для выдачи заявителю в течение срока предоставления муниципальной услуги, указанного в </w:t>
      </w:r>
      <w:hyperlink w:anchor="P116">
        <w:r>
          <w:rPr>
            <w:color w:val="0000FF"/>
          </w:rPr>
          <w:t>пункте 2.4</w:t>
        </w:r>
      </w:hyperlink>
      <w:r>
        <w:t xml:space="preserve"> Административного регламента.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5716F0" w:rsidRDefault="005716F0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3.37. При обращении об исправлении технической ошибки заявитель представляет: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</w:t>
      </w:r>
      <w:proofErr w:type="spellStart"/>
      <w:r>
        <w:t>похозяйственной</w:t>
      </w:r>
      <w:proofErr w:type="spellEnd"/>
      <w:r>
        <w:t xml:space="preserve"> книги либо нового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3.43. Ответственный исполнитель подписывает выписку из </w:t>
      </w:r>
      <w:proofErr w:type="spellStart"/>
      <w:r>
        <w:t>похозяйственной</w:t>
      </w:r>
      <w:proofErr w:type="spellEnd"/>
      <w:r>
        <w:t xml:space="preserve"> книги и передает ее,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3.44. Глава Администрации подписывает выписку из </w:t>
      </w:r>
      <w:proofErr w:type="spellStart"/>
      <w:r>
        <w:t>похозяйственной</w:t>
      </w:r>
      <w:proofErr w:type="spellEnd"/>
      <w:r>
        <w:t xml:space="preserve"> книги и заверяет ее печатью, либо подписывает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5716F0" w:rsidRDefault="005716F0">
      <w:pPr>
        <w:pStyle w:val="ConsPlusTitle"/>
        <w:jc w:val="center"/>
      </w:pPr>
      <w:r>
        <w:t>регламента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5716F0" w:rsidRDefault="005716F0">
      <w:pPr>
        <w:pStyle w:val="ConsPlusTitle"/>
        <w:jc w:val="center"/>
      </w:pPr>
      <w:r>
        <w:lastRenderedPageBreak/>
        <w:t>и действий (бездействия) органа, предоставляющего</w:t>
      </w:r>
    </w:p>
    <w:p w:rsidR="005716F0" w:rsidRDefault="005716F0">
      <w:pPr>
        <w:pStyle w:val="ConsPlusTitle"/>
        <w:jc w:val="center"/>
      </w:pPr>
      <w:r>
        <w:t>муниципальную услугу, МФЦ, а также их должностных лиц,</w:t>
      </w:r>
    </w:p>
    <w:p w:rsidR="005716F0" w:rsidRDefault="005716F0">
      <w:pPr>
        <w:pStyle w:val="ConsPlusTitle"/>
        <w:jc w:val="center"/>
      </w:pPr>
      <w:r>
        <w:t>муниципальных служащих, работников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Информация для заявителей об их праве на досудебное</w:t>
      </w:r>
    </w:p>
    <w:p w:rsidR="005716F0" w:rsidRDefault="005716F0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5716F0" w:rsidRDefault="005716F0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5716F0" w:rsidRDefault="005716F0">
      <w:pPr>
        <w:pStyle w:val="ConsPlusTitle"/>
        <w:jc w:val="center"/>
      </w:pPr>
      <w:r>
        <w:t>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13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14">
        <w:r>
          <w:rPr>
            <w:color w:val="0000FF"/>
          </w:rPr>
          <w:t>главой 2.1</w:t>
        </w:r>
      </w:hyperlink>
      <w:r>
        <w:t xml:space="preserve"> ФЗ N 210-ФЗ.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5716F0" w:rsidRDefault="005716F0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5716F0" w:rsidRDefault="005716F0">
      <w:pPr>
        <w:pStyle w:val="ConsPlusTitle"/>
        <w:jc w:val="center"/>
      </w:pPr>
      <w:r>
        <w:t>жалоба заявителя в досудебном (внесудебном) порядке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5716F0" w:rsidRDefault="005716F0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5716F0" w:rsidRDefault="005716F0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5716F0" w:rsidRDefault="005716F0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5716F0" w:rsidRDefault="005716F0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5716F0" w:rsidRDefault="005716F0">
      <w:pPr>
        <w:pStyle w:val="ConsPlusTitle"/>
        <w:jc w:val="center"/>
      </w:pPr>
      <w:r>
        <w:t>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</w:t>
      </w:r>
      <w:r>
        <w:lastRenderedPageBreak/>
        <w:t>форме.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5716F0" w:rsidRDefault="005716F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5716F0" w:rsidRDefault="005716F0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5716F0" w:rsidRDefault="005716F0">
      <w:pPr>
        <w:pStyle w:val="ConsPlusTitle"/>
        <w:jc w:val="center"/>
      </w:pPr>
      <w:r>
        <w:t>а также его должностных лиц, муниципальных служащих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ФЗ</w:t>
        </w:r>
      </w:hyperlink>
      <w:r>
        <w:t xml:space="preserve"> N 210-ФЗ;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от 17.12.2018 N 1017 "Об утверждении Порядка подачи и рассмотрения жалоб на решения и действия (бездействие) органа местного самоуправления администрации города Каменки Каменского района Пензенской области и их должностных лиц, муниципальных служащих (в новой редакции)".</w:t>
      </w:r>
    </w:p>
    <w:p w:rsidR="005716F0" w:rsidRDefault="005716F0">
      <w:pPr>
        <w:pStyle w:val="ConsPlusNormal"/>
        <w:spacing w:before="220"/>
        <w:ind w:firstLine="540"/>
        <w:jc w:val="both"/>
      </w:pPr>
      <w: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</w:t>
      </w:r>
      <w:hyperlink r:id="rId18">
        <w:r>
          <w:rPr>
            <w:color w:val="0000FF"/>
          </w:rPr>
          <w:t>статьей 11.2</w:t>
        </w:r>
      </w:hyperlink>
      <w:r>
        <w:t xml:space="preserve"> ФЗ N 210-ФЗ.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right"/>
        <w:outlineLvl w:val="1"/>
      </w:pPr>
      <w:bookmarkStart w:id="8" w:name="_GoBack"/>
      <w:r>
        <w:t>Приложение N 1</w:t>
      </w:r>
    </w:p>
    <w:p w:rsidR="005716F0" w:rsidRDefault="005716F0">
      <w:pPr>
        <w:pStyle w:val="ConsPlusNormal"/>
        <w:jc w:val="right"/>
      </w:pPr>
      <w:r>
        <w:t>к административному регламенту</w:t>
      </w:r>
    </w:p>
    <w:p w:rsidR="005716F0" w:rsidRDefault="005716F0">
      <w:pPr>
        <w:pStyle w:val="ConsPlusNormal"/>
        <w:jc w:val="right"/>
      </w:pPr>
      <w:r>
        <w:t>предоставления</w:t>
      </w:r>
    </w:p>
    <w:p w:rsidR="005716F0" w:rsidRDefault="005716F0">
      <w:pPr>
        <w:pStyle w:val="ConsPlusNormal"/>
        <w:jc w:val="right"/>
      </w:pPr>
      <w:r>
        <w:t>муниципальной услуги</w:t>
      </w:r>
    </w:p>
    <w:p w:rsidR="005716F0" w:rsidRDefault="005716F0">
      <w:pPr>
        <w:pStyle w:val="ConsPlusNormal"/>
        <w:jc w:val="right"/>
      </w:pPr>
      <w:r>
        <w:t>"Предоставление выписки</w:t>
      </w:r>
    </w:p>
    <w:p w:rsidR="005716F0" w:rsidRDefault="005716F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книги"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center"/>
      </w:pPr>
      <w:r>
        <w:t>Форма</w:t>
      </w:r>
    </w:p>
    <w:p w:rsidR="005716F0" w:rsidRDefault="005716F0">
      <w:pPr>
        <w:pStyle w:val="ConsPlusNormal"/>
        <w:jc w:val="center"/>
      </w:pPr>
      <w:r>
        <w:t>заявления на предоставление муниципальной услуги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nformat"/>
        <w:jc w:val="both"/>
      </w:pPr>
      <w:r>
        <w:t xml:space="preserve">                                                        Главе администрации</w:t>
      </w:r>
    </w:p>
    <w:p w:rsidR="005716F0" w:rsidRDefault="005716F0">
      <w:pPr>
        <w:pStyle w:val="ConsPlusNonformat"/>
        <w:jc w:val="both"/>
      </w:pPr>
      <w:r>
        <w:t xml:space="preserve">                                               Администрации города Каменки</w:t>
      </w:r>
    </w:p>
    <w:p w:rsidR="005716F0" w:rsidRDefault="005716F0">
      <w:pPr>
        <w:pStyle w:val="ConsPlusNonformat"/>
        <w:jc w:val="both"/>
      </w:pPr>
      <w:r>
        <w:t xml:space="preserve">                                       Каменского района Пензенской области</w:t>
      </w:r>
    </w:p>
    <w:p w:rsidR="005716F0" w:rsidRDefault="005716F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716F0" w:rsidRDefault="005716F0">
      <w:pPr>
        <w:pStyle w:val="ConsPlusNonformat"/>
        <w:jc w:val="both"/>
      </w:pPr>
    </w:p>
    <w:p w:rsidR="005716F0" w:rsidRDefault="005716F0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      (Ф.И.О. (отчество при наличии)</w:t>
      </w:r>
    </w:p>
    <w:p w:rsidR="005716F0" w:rsidRDefault="005716F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проживающего: ______________________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тел. _______________________________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документ, удостоверяющий личность</w:t>
      </w:r>
    </w:p>
    <w:p w:rsidR="005716F0" w:rsidRDefault="005716F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серия ____________ N _______________</w:t>
      </w:r>
    </w:p>
    <w:p w:rsidR="005716F0" w:rsidRDefault="005716F0">
      <w:pPr>
        <w:pStyle w:val="ConsPlusNonformat"/>
        <w:jc w:val="both"/>
      </w:pPr>
      <w:r>
        <w:t xml:space="preserve">                                       когда и кем выдан __________________</w:t>
      </w:r>
    </w:p>
    <w:p w:rsidR="005716F0" w:rsidRDefault="005716F0">
      <w:pPr>
        <w:pStyle w:val="ConsPlusNonformat"/>
        <w:jc w:val="both"/>
      </w:pPr>
    </w:p>
    <w:p w:rsidR="005716F0" w:rsidRDefault="005716F0">
      <w:pPr>
        <w:pStyle w:val="ConsPlusNonformat"/>
        <w:jc w:val="both"/>
      </w:pPr>
      <w:bookmarkStart w:id="9" w:name="P468"/>
      <w:bookmarkEnd w:id="9"/>
      <w:r>
        <w:lastRenderedPageBreak/>
        <w:t xml:space="preserve">                                 Заявление</w:t>
      </w:r>
    </w:p>
    <w:p w:rsidR="005716F0" w:rsidRDefault="005716F0">
      <w:pPr>
        <w:pStyle w:val="ConsPlusNonformat"/>
        <w:jc w:val="both"/>
      </w:pPr>
    </w:p>
    <w:p w:rsidR="005716F0" w:rsidRDefault="005716F0">
      <w:pPr>
        <w:pStyle w:val="ConsPlusNonformat"/>
        <w:jc w:val="both"/>
      </w:pPr>
      <w:r>
        <w:t xml:space="preserve">    В целях _______________________________________________________________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__________________________________________________________________________,</w:t>
      </w:r>
    </w:p>
    <w:p w:rsidR="005716F0" w:rsidRDefault="005716F0">
      <w:pPr>
        <w:pStyle w:val="ConsPlusNonformat"/>
        <w:jc w:val="both"/>
      </w:pPr>
      <w:r>
        <w:t xml:space="preserve">прошу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5716F0" w:rsidRDefault="005716F0">
      <w:pPr>
        <w:pStyle w:val="ConsPlusNonformat"/>
        <w:jc w:val="both"/>
      </w:pPr>
    </w:p>
    <w:p w:rsidR="005716F0" w:rsidRDefault="005716F0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___________________________________________________________________________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___________________________________________________________________________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___________________________________________________________________________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___________________________________________________________________________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___________________________________________________________________________</w:t>
      </w:r>
    </w:p>
    <w:p w:rsidR="005716F0" w:rsidRDefault="005716F0">
      <w:pPr>
        <w:pStyle w:val="ConsPlusNonformat"/>
        <w:jc w:val="both"/>
      </w:pPr>
      <w:r>
        <w:t>___________________________________________________________________________</w:t>
      </w:r>
    </w:p>
    <w:p w:rsidR="005716F0" w:rsidRDefault="005716F0">
      <w:pPr>
        <w:pStyle w:val="ConsPlusNonformat"/>
        <w:jc w:val="both"/>
      </w:pPr>
    </w:p>
    <w:p w:rsidR="005716F0" w:rsidRDefault="005716F0">
      <w:pPr>
        <w:pStyle w:val="ConsPlusNonformat"/>
        <w:jc w:val="both"/>
      </w:pPr>
      <w:r>
        <w:t xml:space="preserve">    Способ получения результата муниципальной услуги: _____________________</w:t>
      </w:r>
    </w:p>
    <w:p w:rsidR="005716F0" w:rsidRDefault="005716F0">
      <w:pPr>
        <w:pStyle w:val="ConsPlusNonformat"/>
        <w:jc w:val="both"/>
      </w:pPr>
      <w:r>
        <w:t>_________________         _____________________</w:t>
      </w:r>
    </w:p>
    <w:p w:rsidR="005716F0" w:rsidRDefault="005716F0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(подпись)</w:t>
      </w:r>
    </w:p>
    <w:p w:rsidR="005716F0" w:rsidRDefault="005716F0">
      <w:pPr>
        <w:pStyle w:val="ConsPlusNormal"/>
        <w:jc w:val="both"/>
      </w:pPr>
    </w:p>
    <w:bookmarkEnd w:id="8"/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right"/>
        <w:outlineLvl w:val="1"/>
      </w:pPr>
      <w:r>
        <w:t>Приложение N 2</w:t>
      </w:r>
    </w:p>
    <w:p w:rsidR="005716F0" w:rsidRDefault="005716F0">
      <w:pPr>
        <w:pStyle w:val="ConsPlusNormal"/>
        <w:jc w:val="right"/>
      </w:pPr>
      <w:r>
        <w:t>к административному регламенту</w:t>
      </w:r>
    </w:p>
    <w:p w:rsidR="005716F0" w:rsidRDefault="005716F0">
      <w:pPr>
        <w:pStyle w:val="ConsPlusNormal"/>
        <w:jc w:val="right"/>
      </w:pPr>
      <w:r>
        <w:t>предоставления</w:t>
      </w:r>
    </w:p>
    <w:p w:rsidR="005716F0" w:rsidRDefault="005716F0">
      <w:pPr>
        <w:pStyle w:val="ConsPlusNormal"/>
        <w:jc w:val="right"/>
      </w:pPr>
      <w:r>
        <w:t>муниципальной услуги</w:t>
      </w:r>
    </w:p>
    <w:p w:rsidR="005716F0" w:rsidRDefault="005716F0">
      <w:pPr>
        <w:pStyle w:val="ConsPlusNormal"/>
        <w:jc w:val="right"/>
      </w:pPr>
      <w:r>
        <w:t>"Предоставление выписки</w:t>
      </w:r>
    </w:p>
    <w:p w:rsidR="005716F0" w:rsidRDefault="005716F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книги"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center"/>
      </w:pPr>
      <w:bookmarkStart w:id="10" w:name="P497"/>
      <w:bookmarkEnd w:id="10"/>
      <w:r>
        <w:t>Журнал</w:t>
      </w:r>
    </w:p>
    <w:p w:rsidR="005716F0" w:rsidRDefault="005716F0">
      <w:pPr>
        <w:pStyle w:val="ConsPlusNormal"/>
        <w:jc w:val="center"/>
      </w:pPr>
      <w:r>
        <w:t xml:space="preserve">учета заявлений о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sectPr w:rsidR="005716F0" w:rsidSect="008F2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45"/>
        <w:gridCol w:w="1304"/>
        <w:gridCol w:w="1587"/>
        <w:gridCol w:w="1703"/>
        <w:gridCol w:w="1701"/>
        <w:gridCol w:w="1247"/>
        <w:gridCol w:w="1247"/>
      </w:tblGrid>
      <w:tr w:rsidR="005716F0">
        <w:tc>
          <w:tcPr>
            <w:tcW w:w="680" w:type="dxa"/>
          </w:tcPr>
          <w:p w:rsidR="005716F0" w:rsidRDefault="005716F0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1145" w:type="dxa"/>
          </w:tcPr>
          <w:p w:rsidR="005716F0" w:rsidRDefault="005716F0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304" w:type="dxa"/>
          </w:tcPr>
          <w:p w:rsidR="005716F0" w:rsidRDefault="005716F0">
            <w:pPr>
              <w:pStyle w:val="ConsPlusNormal"/>
              <w:jc w:val="center"/>
            </w:pPr>
            <w:r>
              <w:t>Фамилия, имя, отчество (при наличии) заявителя</w:t>
            </w:r>
          </w:p>
        </w:tc>
        <w:tc>
          <w:tcPr>
            <w:tcW w:w="1587" w:type="dxa"/>
          </w:tcPr>
          <w:p w:rsidR="005716F0" w:rsidRDefault="005716F0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  <w:tc>
          <w:tcPr>
            <w:tcW w:w="1703" w:type="dxa"/>
          </w:tcPr>
          <w:p w:rsidR="005716F0" w:rsidRDefault="005716F0">
            <w:pPr>
              <w:pStyle w:val="ConsPlusNormal"/>
              <w:jc w:val="center"/>
            </w:pPr>
            <w:r>
              <w:t xml:space="preserve">Дата выдачи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1701" w:type="dxa"/>
          </w:tcPr>
          <w:p w:rsidR="005716F0" w:rsidRDefault="005716F0">
            <w:pPr>
              <w:pStyle w:val="ConsPlusNormal"/>
              <w:jc w:val="center"/>
            </w:pPr>
            <w:r>
              <w:t>Подпись заявителя в получении выписки</w:t>
            </w:r>
          </w:p>
        </w:tc>
        <w:tc>
          <w:tcPr>
            <w:tcW w:w="1247" w:type="dxa"/>
          </w:tcPr>
          <w:p w:rsidR="005716F0" w:rsidRDefault="005716F0">
            <w:pPr>
              <w:pStyle w:val="ConsPlusNormal"/>
              <w:jc w:val="center"/>
            </w:pPr>
            <w:r>
              <w:t>Отказ в выдаче выписки</w:t>
            </w:r>
          </w:p>
        </w:tc>
        <w:tc>
          <w:tcPr>
            <w:tcW w:w="1247" w:type="dxa"/>
          </w:tcPr>
          <w:p w:rsidR="005716F0" w:rsidRDefault="005716F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716F0">
        <w:tc>
          <w:tcPr>
            <w:tcW w:w="680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145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304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587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703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701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247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247" w:type="dxa"/>
          </w:tcPr>
          <w:p w:rsidR="005716F0" w:rsidRDefault="005716F0">
            <w:pPr>
              <w:pStyle w:val="ConsPlusNormal"/>
            </w:pPr>
          </w:p>
        </w:tc>
      </w:tr>
      <w:tr w:rsidR="005716F0">
        <w:tc>
          <w:tcPr>
            <w:tcW w:w="680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145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304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587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703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701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247" w:type="dxa"/>
          </w:tcPr>
          <w:p w:rsidR="005716F0" w:rsidRDefault="005716F0">
            <w:pPr>
              <w:pStyle w:val="ConsPlusNormal"/>
            </w:pPr>
          </w:p>
        </w:tc>
        <w:tc>
          <w:tcPr>
            <w:tcW w:w="1247" w:type="dxa"/>
          </w:tcPr>
          <w:p w:rsidR="005716F0" w:rsidRDefault="005716F0">
            <w:pPr>
              <w:pStyle w:val="ConsPlusNormal"/>
            </w:pPr>
          </w:p>
        </w:tc>
      </w:tr>
    </w:tbl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jc w:val="both"/>
      </w:pPr>
    </w:p>
    <w:p w:rsidR="005716F0" w:rsidRDefault="005716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79F" w:rsidRDefault="00E9379F"/>
    <w:sectPr w:rsidR="00E9379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F0"/>
    <w:rsid w:val="005716F0"/>
    <w:rsid w:val="00E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AB68A-D4B3-4013-A02D-706244C7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6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16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16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16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31050" TargetMode="External"/><Relationship Id="rId13" Type="http://schemas.openxmlformats.org/officeDocument/2006/relationships/hyperlink" Target="https://login.consultant.ru/link/?req=doc&amp;base=LAW&amp;n=480453&amp;dst=219" TargetMode="External"/><Relationship Id="rId18" Type="http://schemas.openxmlformats.org/officeDocument/2006/relationships/hyperlink" Target="https://login.consultant.ru/link/?req=doc&amp;base=LAW&amp;n=480453&amp;dst=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09388" TargetMode="External"/><Relationship Id="rId12" Type="http://schemas.openxmlformats.org/officeDocument/2006/relationships/hyperlink" Target="https://login.consultant.ru/link/?req=doc&amp;base=LAW&amp;n=203301&amp;dst=100012" TargetMode="External"/><Relationship Id="rId17" Type="http://schemas.openxmlformats.org/officeDocument/2006/relationships/hyperlink" Target="https://login.consultant.ru/link/?req=doc&amp;base=RLAW021&amp;n=1346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179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453" TargetMode="External"/><Relationship Id="rId11" Type="http://schemas.openxmlformats.org/officeDocument/2006/relationships/hyperlink" Target="gosuslugi.pnzreg.ru" TargetMode="External"/><Relationship Id="rId5" Type="http://schemas.openxmlformats.org/officeDocument/2006/relationships/hyperlink" Target="https://login.consultant.ru/link/?req=doc&amp;base=LAW&amp;n=483062" TargetMode="External"/><Relationship Id="rId15" Type="http://schemas.openxmlformats.org/officeDocument/2006/relationships/hyperlink" Target="https://login.consultant.ru/link/?req=doc&amp;base=LAW&amp;n=480453" TargetMode="External"/><Relationship Id="rId10" Type="http://schemas.openxmlformats.org/officeDocument/2006/relationships/hyperlink" Target="www.gosuslugi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63830&amp;dst=100344" TargetMode="External"/><Relationship Id="rId14" Type="http://schemas.openxmlformats.org/officeDocument/2006/relationships/hyperlink" Target="https://login.consultant.ru/link/?req=doc&amp;base=LAW&amp;n=480453&amp;dst=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8000</Words>
  <Characters>45603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2024-08-27T08:18:00Z</dcterms:created>
  <dcterms:modified xsi:type="dcterms:W3CDTF">2024-08-27T08:20:00Z</dcterms:modified>
</cp:coreProperties>
</file>