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AB8" w:rsidRPr="00734AB8" w:rsidRDefault="00734AB8" w:rsidP="009810CD">
      <w:pPr>
        <w:spacing w:after="0" w:line="240" w:lineRule="auto"/>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w:t>
      </w:r>
      <w:bookmarkStart w:id="0" w:name="_GoBack"/>
      <w:bookmarkEnd w:id="0"/>
    </w:p>
    <w:p w:rsidR="00734AB8" w:rsidRPr="00734AB8" w:rsidRDefault="00734AB8" w:rsidP="00734AB8">
      <w:pPr>
        <w:spacing w:before="240" w:after="6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АДМИНИСТРАЦИЯ САЛОВСКОГО СЕЛЬСОВЕТА ПЕНЗЕНСКОГО РАЙОНА</w:t>
      </w:r>
    </w:p>
    <w:p w:rsidR="00734AB8" w:rsidRPr="00734AB8" w:rsidRDefault="00734AB8" w:rsidP="00734AB8">
      <w:pPr>
        <w:spacing w:before="240" w:after="6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ПЕНЗЕНСКОЙ ОБЛАСТИ</w:t>
      </w:r>
    </w:p>
    <w:p w:rsidR="00734AB8" w:rsidRPr="00734AB8" w:rsidRDefault="00734AB8" w:rsidP="00734AB8">
      <w:pPr>
        <w:spacing w:before="240" w:after="6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ПОСТАНОВЛЕНИЕ</w:t>
      </w:r>
    </w:p>
    <w:p w:rsidR="00734AB8" w:rsidRPr="00734AB8" w:rsidRDefault="00734AB8" w:rsidP="00734AB8">
      <w:pPr>
        <w:spacing w:before="240" w:after="6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от 28 марта 2019 года № 35</w:t>
      </w:r>
    </w:p>
    <w:p w:rsidR="00734AB8" w:rsidRPr="00734AB8" w:rsidRDefault="00734AB8" w:rsidP="00734AB8">
      <w:pPr>
        <w:spacing w:before="240" w:after="6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с. Саловка</w:t>
      </w:r>
    </w:p>
    <w:p w:rsidR="00734AB8" w:rsidRPr="00734AB8" w:rsidRDefault="00734AB8" w:rsidP="00734AB8">
      <w:pPr>
        <w:spacing w:before="240" w:after="6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Саловского сельсовета Пензенского района Пензенской области «Продажа и предоставление в аренду земельных участков, находящихся в муниципальной собственности Пензенского района Пензенской области, на торгах»</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w:t>
      </w:r>
      <w:hyperlink r:id="rId4" w:tgtFrame="_blank" w:history="1">
        <w:r w:rsidRPr="00734AB8">
          <w:rPr>
            <w:rFonts w:ascii="Arial" w:eastAsia="Times New Roman" w:hAnsi="Arial" w:cs="Arial"/>
            <w:color w:val="0000FF"/>
            <w:sz w:val="24"/>
            <w:szCs w:val="24"/>
            <w:lang w:eastAsia="ru-RU"/>
          </w:rPr>
          <w:t>Уставом Пензенского района Пензенской области</w:t>
        </w:r>
      </w:hyperlink>
      <w:r w:rsidRPr="00734AB8">
        <w:rPr>
          <w:rFonts w:ascii="Arial" w:eastAsia="Times New Roman" w:hAnsi="Arial" w:cs="Arial"/>
          <w:color w:val="000000"/>
          <w:sz w:val="24"/>
          <w:szCs w:val="24"/>
          <w:lang w:eastAsia="ru-RU"/>
        </w:rPr>
        <w:t>, постановлением администрации Саловского сельсовета Пензенского района Пензенской области </w:t>
      </w:r>
      <w:hyperlink r:id="rId5" w:tgtFrame="_blank" w:history="1">
        <w:r w:rsidRPr="00734AB8">
          <w:rPr>
            <w:rFonts w:ascii="Arial" w:eastAsia="Times New Roman" w:hAnsi="Arial" w:cs="Arial"/>
            <w:color w:val="0000FF"/>
            <w:sz w:val="24"/>
            <w:szCs w:val="24"/>
            <w:lang w:eastAsia="ru-RU"/>
          </w:rPr>
          <w:t>от 24.01.2019 № 7</w:t>
        </w:r>
      </w:hyperlink>
      <w:r w:rsidRPr="00734AB8">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Пензенского района Пензенской области»,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администрация Саловского сельсовета Пензенского района Пензенской области постановляет:</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Пензенского района Пензенской области «Продажа и предоставление в аренду земельных участков, находящихся в муниципальной собственности Пензенского района Пензенской области, на торгах» в соответствии с приложением к настоящему постановлению.</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 Настоящее постановление опубликовать в информационном бюллетене Саловского сельсовета Пензенского района «Сельские ведомости».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 Настоящее постановление вступает в силу на следующий день после дня его официального опубликования.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Саловского сельсовета Пензенского района Пензенской области.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Глава администрации</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И.Н.Тимакова</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Приложение</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к постановлению администрации</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Саловского сельсовета</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Пензенского района Пензенской области</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от 28 марта 2019 года №35</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ПРОДАЖЕ И ПРЕДОСТАВЛЕНИЮ В АРЕНДУ ЗЕМЕЛЬНЫХ УЧАСТКОВ,НАХОДЯЩИХСЯ В МУНИЦИПАЛЬНОЙ СОБСТВЕННОСТИ САЛОВСКОГО СЕЛЬСОВЕТА ПЕНЗЕНСКОГО РАЙОНА ПЕНЗЕНСКОЙ ОБЛАСТИ, НА ТОРГАХ</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0"/>
          <w:szCs w:val="30"/>
          <w:lang w:eastAsia="ru-RU"/>
        </w:rPr>
        <w:t>Раздел I. Общие положения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bookmarkStart w:id="1" w:name="sub_11"/>
      <w:r w:rsidRPr="00734AB8">
        <w:rPr>
          <w:rFonts w:ascii="Arial" w:eastAsia="Times New Roman" w:hAnsi="Arial" w:cs="Arial"/>
          <w:b/>
          <w:bCs/>
          <w:color w:val="000000"/>
          <w:sz w:val="32"/>
          <w:szCs w:val="32"/>
          <w:lang w:eastAsia="ru-RU"/>
        </w:rPr>
        <w:t>1.1.Предмет регулирования регламента</w:t>
      </w:r>
      <w:bookmarkEnd w:id="1"/>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«Продажа и предоставление в аренду земельных участков, находящихся в муниципальной собственности Саловского сельсовета Пензенского района Пензенской области, на торгах»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Саловского сельсовета Пензенского района Пензенской области (далее - Администрация), а также должностных лиц, муниципальных служащих администрации.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1.2. Круг заявителей:</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Участниками аукциона на право заключения договора аренды земельного участка для комплексного освоения территории, за исключением случая, предусмотренного абзацем вторым пунктом 10 статьи 39.11 Земельного Кодекса, могут являться только юридические лица.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Участниками аукциона, проводимого в случае, предусмотренном пунктом 7 статьи 39.18 Земельного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могут являться только субъекты </w:t>
      </w:r>
      <w:r w:rsidRPr="00734AB8">
        <w:rPr>
          <w:rFonts w:ascii="Arial" w:eastAsia="Times New Roman" w:hAnsi="Arial" w:cs="Arial"/>
          <w:color w:val="000000"/>
          <w:sz w:val="24"/>
          <w:szCs w:val="24"/>
          <w:lang w:eastAsia="ru-RU"/>
        </w:rPr>
        <w:lastRenderedPageBreak/>
        <w:t>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1.3. Требования к порядку информирования о предоставлении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 Пензенского района Пензенской области (далее – Администрация).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2" w:name="P103"/>
      <w:bookmarkEnd w:id="2"/>
      <w:r w:rsidRPr="00734AB8">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3" w:name="P105"/>
      <w:bookmarkEnd w:id="3"/>
      <w:r w:rsidRPr="00734AB8">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 о принятии решения по конкретному заявлению;</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4) о документах, необходимых для получения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 о требованиях к заверению документов, прилагаемых к заявлению.</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w:t>
      </w:r>
      <w:bookmarkStart w:id="4" w:name="P120"/>
      <w:bookmarkEnd w:id="4"/>
      <w:r w:rsidRPr="00734AB8">
        <w:rPr>
          <w:rFonts w:ascii="Arial" w:eastAsia="Times New Roman" w:hAnsi="Arial" w:cs="Arial"/>
          <w:color w:val="000000"/>
          <w:sz w:val="24"/>
          <w:szCs w:val="24"/>
          <w:lang w:eastAsia="ru-RU"/>
        </w:rPr>
        <w:t>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xml:space="preserve">1.3.4. Справочная информация (место нахождения и график работы органов местного самоуправления Пензенского района Пензенской области, предоставляющего (предоставляющих) муниципальную услугу, и организаций, обращение в которые необходимо для получения муниципальной услуги, а также </w:t>
      </w:r>
      <w:r w:rsidRPr="00734AB8">
        <w:rPr>
          <w:rFonts w:ascii="Arial" w:eastAsia="Times New Roman" w:hAnsi="Arial" w:cs="Arial"/>
          <w:color w:val="000000"/>
          <w:sz w:val="24"/>
          <w:szCs w:val="24"/>
          <w:lang w:eastAsia="ru-RU"/>
        </w:rPr>
        <w:lastRenderedPageBreak/>
        <w:t>многофункциональных центров предоставления государственных и муниципальных услуг;</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справочные телефоны структурного (структурных) подразделения (подразделений)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адреса официальных сайтов в информационно-телекоммуникационной сети «Интернет» органов местного самоуправления Пензенского района Пензенской области, предоставляющего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 круг заявителей;</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 срок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1.4. Порядок получения информации заявителями по вопросам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на официальном сайте Администрации в информационно-телекоммуникационной сети «Интернет» указанном в пункте 1.3 настоящего административного регламента;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путем опубликования официальной информации в информационном бюллетене «Районные ведомости» Пензенского района Пензенской области;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посредством размещения на информационных стендах.</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0"/>
          <w:szCs w:val="30"/>
          <w:lang w:eastAsia="ru-RU"/>
        </w:rPr>
        <w:t>Раздел II. Стандарт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2.1 Наименование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Наименование муниципальной услуги: «Продажа и предоставление в аренду земельных участков, находящихся в муниципальной собственности Саловского.сельсовета Пензенского района Пензенской области, на торгах».</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2.2.1. Наименование органа местного самоуправления Пензенского района Пензенской области, предоставляющего муниципальную услугу:</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2.2.2. В предоставлении муниципальной услуги участвуют:</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-Управление Федеральной службы государственной регистрации, кадастра и картографии по Пензенской области;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5" w:name="sub_223"/>
      <w:r w:rsidRPr="00734AB8">
        <w:rPr>
          <w:rFonts w:ascii="Arial" w:eastAsia="Times New Roman" w:hAnsi="Arial" w:cs="Arial"/>
          <w:color w:val="000000"/>
          <w:sz w:val="24"/>
          <w:szCs w:val="24"/>
          <w:lang w:eastAsia="ru-RU"/>
        </w:rPr>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bookmarkEnd w:id="5"/>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2.3. Результат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заключение договора купли-продажи или договора аренды земельного участка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отказ в заключении договора купли-продажи или договора аренды земельного участка.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2.4. Срок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Срок предоставления муниципальной услуги не должен превышать 4 (четырех) месяцев со дня регистрации заявления о предоставлении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2.5. Правовые основания для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Администрации и на РПГУ.</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6" w:name="sub_26"/>
      <w:r w:rsidRPr="00734AB8">
        <w:rPr>
          <w:rFonts w:ascii="Arial" w:eastAsia="Times New Roman" w:hAnsi="Arial" w:cs="Arial"/>
          <w:color w:val="000000"/>
          <w:sz w:val="24"/>
          <w:szCs w:val="24"/>
          <w:lang w:eastAsia="ru-RU"/>
        </w:rPr>
        <w:t> </w:t>
      </w:r>
      <w:bookmarkEnd w:id="6"/>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2.6.1. Для участия в аукционе заявитель представляет в установленный в извещении о проведении аукциона срок следующие документы:</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копии документов, удостоверяющих личность заявителя (для граждан);</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документы, подтверждающие внесение задатка.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Представление документов, подтверждающих внесение задатка, признается заключением соглашения о задатке.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xml:space="preserve">2.6.2.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w:t>
      </w:r>
      <w:r w:rsidRPr="00734AB8">
        <w:rPr>
          <w:rFonts w:ascii="Arial" w:eastAsia="Times New Roman" w:hAnsi="Arial" w:cs="Arial"/>
          <w:color w:val="000000"/>
          <w:sz w:val="24"/>
          <w:szCs w:val="24"/>
          <w:lang w:eastAsia="ru-RU"/>
        </w:rPr>
        <w:lastRenderedPageBreak/>
        <w:t>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7" w:name="sub_271"/>
      <w:r w:rsidRPr="00734AB8">
        <w:rPr>
          <w:rFonts w:ascii="Arial" w:eastAsia="Times New Roman" w:hAnsi="Arial" w:cs="Arial"/>
          <w:color w:val="000000"/>
          <w:sz w:val="24"/>
          <w:szCs w:val="24"/>
          <w:lang w:eastAsia="ru-RU"/>
        </w:rPr>
        <w:t>2.7.1. К заявлению заявитель вправе представить сведения из Единого государственного реестра прав на недвижимое имущество и сделок с ним о правах на земельный участок.</w:t>
      </w:r>
      <w:bookmarkEnd w:id="7"/>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2.7.2. В случае если документы, указанные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8" w:name="sub_272"/>
      <w:r w:rsidRPr="00734AB8">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bookmarkEnd w:id="8"/>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9" w:name="sub_28"/>
      <w:r w:rsidRPr="00734AB8">
        <w:rPr>
          <w:rFonts w:ascii="Arial" w:eastAsia="Times New Roman" w:hAnsi="Arial" w:cs="Arial"/>
          <w:color w:val="000000"/>
          <w:sz w:val="24"/>
          <w:szCs w:val="24"/>
          <w:lang w:eastAsia="ru-RU"/>
        </w:rPr>
        <w:t>2.7.4 </w:t>
      </w:r>
      <w:bookmarkEnd w:id="9"/>
      <w:r w:rsidRPr="00734AB8">
        <w:rPr>
          <w:rFonts w:ascii="Arial" w:eastAsia="Times New Roman" w:hAnsi="Arial" w:cs="Arial"/>
          <w:color w:val="000000"/>
          <w:sz w:val="24"/>
          <w:szCs w:val="24"/>
          <w:lang w:eastAsia="ru-RU"/>
        </w:rPr>
        <w:t>Запрещено требовать от заявителя: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государственную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д) на бумажном носителе через многофункциональный центр предоставления государственных и муниципальных услуг.</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2.7.7. При формировании заявления обеспечивается: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2.8.1. Основания для отказа в приеме документов:</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Подача заявителем документов позднее чем за пять дней до дня проведения аукциона по продаже земельного участка, находящегося в муниципальной собственности Пензенского района, либо аукциона на право заключения договора аренды земельного участка, находящегося в муниципальной собственности Пензенского района. Заявка на участие в аукционе, поступившая по истечении срока приема заявок, возвращается заявителю в день ее поступления.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2.8.3. Основания для отказа в предоставлении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предоставлении муниципальной услуги отказывается в следующих случаях:</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 границы земельного участка подлежат уточнению в соответствии с требованиями Федерального закона "О государственном кадастре недвижимости";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6) земельный участок не отнесен к определенной категории земель;</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w:t>
      </w:r>
      <w:r w:rsidRPr="00734AB8">
        <w:rPr>
          <w:rFonts w:ascii="Arial" w:eastAsia="Times New Roman" w:hAnsi="Arial" w:cs="Arial"/>
          <w:color w:val="000000"/>
          <w:sz w:val="24"/>
          <w:szCs w:val="24"/>
          <w:lang w:eastAsia="ru-RU"/>
        </w:rPr>
        <w:lastRenderedPageBreak/>
        <w:t>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13)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16) в отношении земельного участка принято решение о предварительном согласовании его предоставления;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2.9. Размер платы, взимаемой с заявителя при предоставлении муниципальной услуги, и способы ее взимания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Муниципальная услуга предоставляется бесплатно.</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10" w:name="sub_2131"/>
      <w:r w:rsidRPr="00734AB8">
        <w:rPr>
          <w:rFonts w:ascii="Arial" w:eastAsia="Times New Roman" w:hAnsi="Arial" w:cs="Arial"/>
          <w:color w:val="000000"/>
          <w:sz w:val="24"/>
          <w:szCs w:val="24"/>
          <w:lang w:eastAsia="ru-RU"/>
        </w:rPr>
        <w:t> </w:t>
      </w:r>
      <w:bookmarkEnd w:id="10"/>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11" w:name="sub_214"/>
      <w:r w:rsidRPr="00734AB8">
        <w:rPr>
          <w:rFonts w:ascii="Arial" w:eastAsia="Times New Roman" w:hAnsi="Arial" w:cs="Arial"/>
          <w:color w:val="000000"/>
          <w:sz w:val="24"/>
          <w:szCs w:val="24"/>
          <w:lang w:eastAsia="ru-RU"/>
        </w:rPr>
        <w:t> </w:t>
      </w:r>
      <w:bookmarkEnd w:id="11"/>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2.11. Срок и порядок регистрации запроса заявителя о предоставлении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12" w:name="sub_2141"/>
      <w:r w:rsidRPr="00734AB8">
        <w:rPr>
          <w:rFonts w:ascii="Arial" w:eastAsia="Times New Roman" w:hAnsi="Arial" w:cs="Arial"/>
          <w:color w:val="000000"/>
          <w:sz w:val="24"/>
          <w:szCs w:val="24"/>
          <w:lang w:eastAsia="ru-RU"/>
        </w:rPr>
        <w:t> </w:t>
      </w:r>
      <w:bookmarkEnd w:id="12"/>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13" w:name="sub_2142"/>
      <w:r w:rsidRPr="00734AB8">
        <w:rPr>
          <w:rFonts w:ascii="Arial" w:eastAsia="Times New Roman" w:hAnsi="Arial" w:cs="Arial"/>
          <w:color w:val="000000"/>
          <w:sz w:val="24"/>
          <w:szCs w:val="24"/>
          <w:lang w:eastAsia="ru-RU"/>
        </w:rPr>
        <w:t>2.11.2. </w:t>
      </w:r>
      <w:bookmarkStart w:id="14" w:name="sub_2143"/>
      <w:bookmarkEnd w:id="13"/>
      <w:r w:rsidRPr="00734AB8">
        <w:rPr>
          <w:rFonts w:ascii="Arial" w:eastAsia="Times New Roman" w:hAnsi="Arial" w:cs="Arial"/>
          <w:color w:val="000000"/>
          <w:sz w:val="24"/>
          <w:szCs w:val="24"/>
          <w:lang w:eastAsia="ru-RU"/>
        </w:rPr>
        <w:t>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bookmarkEnd w:id="14"/>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bookmarkStart w:id="15" w:name="sub_216"/>
      <w:r w:rsidRPr="00734AB8">
        <w:rPr>
          <w:rFonts w:ascii="Arial" w:eastAsia="Times New Roman" w:hAnsi="Arial" w:cs="Arial"/>
          <w:b/>
          <w:bCs/>
          <w:color w:val="000000"/>
          <w:sz w:val="32"/>
          <w:szCs w:val="32"/>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bookmarkEnd w:id="15"/>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стульями и столами для возможности оформления документов.</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номера кабинета;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фамилии, имени, отчества и должности специалиста.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2.12.8.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(абзац второй в ред. постановления администрации Саловского сельсовета Пензенского района Пензенской области </w:t>
      </w:r>
      <w:hyperlink r:id="rId6" w:tgtFrame="_blank" w:history="1">
        <w:r w:rsidRPr="00734AB8">
          <w:rPr>
            <w:rFonts w:ascii="Arial" w:eastAsia="Times New Roman" w:hAnsi="Arial" w:cs="Arial"/>
            <w:color w:val="0000FF"/>
            <w:sz w:val="24"/>
            <w:szCs w:val="24"/>
            <w:lang w:eastAsia="ru-RU"/>
          </w:rPr>
          <w:t>от 20.07.2020 № 81</w:t>
        </w:r>
      </w:hyperlink>
      <w:r w:rsidRPr="00734AB8">
        <w:rPr>
          <w:rFonts w:ascii="Arial" w:eastAsia="Times New Roman" w:hAnsi="Arial" w:cs="Arial"/>
          <w:color w:val="000000"/>
          <w:sz w:val="24"/>
          <w:szCs w:val="24"/>
          <w:lang w:eastAsia="ru-RU"/>
        </w:rPr>
        <w:t>)</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и должности.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2.13. Показатели доступности и качества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2.13.5. соблюдение сроков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2.13.10. при подаче документов для получения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2.13.11. при получении результата оказания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16" w:name="sub_217"/>
      <w:r w:rsidRPr="00734AB8">
        <w:rPr>
          <w:rFonts w:ascii="Arial" w:eastAsia="Times New Roman" w:hAnsi="Arial" w:cs="Arial"/>
          <w:color w:val="000000"/>
          <w:sz w:val="24"/>
          <w:szCs w:val="24"/>
          <w:lang w:eastAsia="ru-RU"/>
        </w:rPr>
        <w:t> </w:t>
      </w:r>
      <w:bookmarkEnd w:id="16"/>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2.14. </w:t>
      </w:r>
      <w:bookmarkStart w:id="17" w:name="sub_2171"/>
      <w:r w:rsidRPr="00734AB8">
        <w:rPr>
          <w:rFonts w:ascii="Arial" w:eastAsia="Times New Roman" w:hAnsi="Arial" w:cs="Arial"/>
          <w:b/>
          <w:bCs/>
          <w:color w:val="000000"/>
          <w:sz w:val="32"/>
          <w:szCs w:val="32"/>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bookmarkEnd w:id="17"/>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Муниципальном автономном учреждении «Многофункциональный центр предоставления государственных и муниципальных услуг»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2.14.6.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а) получение информации о порядке и сроках предоставления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б) запись на прием в Администрацию Пензенского района, многофункциональный центр предоставления государственных и муниципальных услуг для подачи заявления и документов;</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формирование заявления о предоставлении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е) получение результата предоставления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ж) получение сведений о ходе выполнения заявления;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з) осуществление оценки качества предоставления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Пензенского района, должностного лица администрации Пензенского района.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0"/>
          <w:szCs w:val="30"/>
          <w:lang w:eastAsia="ru-RU"/>
        </w:rPr>
        <w:t>Раздел III. </w:t>
      </w:r>
      <w:bookmarkStart w:id="18" w:name="sub_300"/>
      <w:r w:rsidRPr="00734AB8">
        <w:rPr>
          <w:rFonts w:ascii="Arial" w:eastAsia="Times New Roman" w:hAnsi="Arial" w:cs="Arial"/>
          <w:b/>
          <w:bCs/>
          <w:color w:val="000000"/>
          <w:sz w:val="30"/>
          <w:szCs w:val="30"/>
          <w:lang w:eastAsia="ru-RU"/>
        </w:rPr>
        <w:t>3. </w:t>
      </w:r>
      <w:bookmarkEnd w:id="18"/>
      <w:r w:rsidRPr="00734AB8">
        <w:rPr>
          <w:rFonts w:ascii="Arial" w:eastAsia="Times New Roman" w:hAnsi="Arial" w:cs="Arial"/>
          <w:b/>
          <w:bCs/>
          <w:color w:val="000000"/>
          <w:sz w:val="30"/>
          <w:szCs w:val="30"/>
          <w:lang w:eastAsia="ru-RU"/>
        </w:rPr>
        <w:t xml:space="preserve">Состав, последовательность и сроки выполнения административных процедур (действий), </w:t>
      </w:r>
      <w:r w:rsidRPr="00734AB8">
        <w:rPr>
          <w:rFonts w:ascii="Arial" w:eastAsia="Times New Roman" w:hAnsi="Arial" w:cs="Arial"/>
          <w:b/>
          <w:bCs/>
          <w:color w:val="000000"/>
          <w:sz w:val="30"/>
          <w:szCs w:val="30"/>
          <w:lang w:eastAsia="ru-RU"/>
        </w:rPr>
        <w:lastRenderedPageBreak/>
        <w:t>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Исчерпывающий перечень административных процедур:</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Рассмотрение заявления главой администрации;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Рассмотрение заявления специалистом администрации;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Рассмотрение заявления и принятие решения;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Проведение аукциона по продаже земельного участка, находящегося в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Выдача результата муниципальной услуги заявителю;</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3.1. Административная процедура - прием и регистрация заявления для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19" w:name="sub_311"/>
      <w:r w:rsidRPr="00734AB8">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bookmarkEnd w:id="19"/>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20" w:name="sub_312"/>
      <w:r w:rsidRPr="00734AB8">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предоставленных документах и предлагает принять меры по их устранению.</w:t>
      </w:r>
      <w:bookmarkEnd w:id="20"/>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bookmarkStart w:id="21" w:name="sub_314"/>
      <w:r w:rsidRPr="00734AB8">
        <w:rPr>
          <w:rFonts w:ascii="Arial" w:eastAsia="Times New Roman" w:hAnsi="Arial" w:cs="Arial"/>
          <w:color w:val="000000"/>
          <w:sz w:val="24"/>
          <w:szCs w:val="24"/>
          <w:lang w:eastAsia="ru-RU"/>
        </w:rPr>
        <w:t>.</w:t>
      </w:r>
      <w:bookmarkEnd w:id="21"/>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xml:space="preserve">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w:t>
      </w:r>
      <w:r w:rsidRPr="00734AB8">
        <w:rPr>
          <w:rFonts w:ascii="Arial" w:eastAsia="Times New Roman" w:hAnsi="Arial" w:cs="Arial"/>
          <w:color w:val="000000"/>
          <w:sz w:val="24"/>
          <w:szCs w:val="24"/>
          <w:lang w:eastAsia="ru-RU"/>
        </w:rPr>
        <w:lastRenderedPageBreak/>
        <w:t>которыми подписаны заявление и документы, а также наличия оснований для отказа в приеме заявления, указанных в пункте 2.8.1. настоящего Административного регламента.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Максимальный срок: 1 день</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3.1.5. В случае, если муниципальная услуга оказывается на базе МАУ "МФЦ", специалист МАУ "МФЦ" принимает от заявителя заявление и пакет документов, регистрирует обращение в соответствии с Регламентом работы МАУ "МФЦ". При приеме у заявителя заявления и документов специалист:</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проверяет комплектность представленных заявителем документов;</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Передачу и доставку документов заявителя из МАУ "МФЦ" в Администрацию осуществляет сотрудник МАУ "МФЦ". Он передает документы специалисту администрации Пензенского района Пензенской области в течение 1 дня, следующего за днем принятия заявления и пакета документов от заявителя.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Передача документов заявителя из МАУ "МФЦ" в администрацию Пензенского района Пензенской области осуществляется курьером МАУ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Пензенского района Пензенской области возвращает курьеру МАУ "МФЦ" с отметкой о получении указанных документов по описи с указанием даты, подписи, расшифровки подписи.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bookmarkStart w:id="22" w:name="sub_32"/>
      <w:r w:rsidRPr="00734AB8">
        <w:rPr>
          <w:rFonts w:ascii="Arial" w:eastAsia="Times New Roman" w:hAnsi="Arial" w:cs="Arial"/>
          <w:b/>
          <w:bCs/>
          <w:color w:val="000000"/>
          <w:sz w:val="32"/>
          <w:szCs w:val="32"/>
          <w:lang w:eastAsia="ru-RU"/>
        </w:rPr>
        <w:t>3.2. Административная процедура - рассмотрение заявления главой администрации.</w:t>
      </w:r>
      <w:bookmarkEnd w:id="22"/>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23" w:name="sub_322"/>
      <w:r w:rsidRPr="00734AB8">
        <w:rPr>
          <w:rFonts w:ascii="Arial" w:eastAsia="Times New Roman" w:hAnsi="Arial" w:cs="Arial"/>
          <w:color w:val="000000"/>
          <w:sz w:val="24"/>
          <w:szCs w:val="24"/>
          <w:lang w:eastAsia="ru-RU"/>
        </w:rPr>
        <w:t> </w:t>
      </w:r>
      <w:bookmarkEnd w:id="23"/>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3.2.3. Продолжительность административной процедуры (максимальный срок ее выполнения) составляет 1 день.</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3.3. Административная процедура - рассмотрение заявления специалистом ответственным за предоставление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административного регламента, для рассмотрения и дачи ответа заявителю.</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24" w:name="sub_332"/>
      <w:r w:rsidRPr="00734AB8">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bookmarkEnd w:id="24"/>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25" w:name="sub_333"/>
      <w:r w:rsidRPr="00734AB8">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bookmarkEnd w:id="25"/>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26" w:name="sub_334"/>
      <w:r w:rsidRPr="00734AB8">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bookmarkEnd w:id="26"/>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27" w:name="sub_335"/>
      <w:r w:rsidRPr="00734AB8">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рабочего дня.</w:t>
      </w:r>
      <w:bookmarkEnd w:id="27"/>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bookmarkStart w:id="28" w:name="sub_34"/>
      <w:r w:rsidRPr="00734AB8">
        <w:rPr>
          <w:rFonts w:ascii="Arial" w:eastAsia="Times New Roman" w:hAnsi="Arial" w:cs="Arial"/>
          <w:b/>
          <w:bCs/>
          <w:color w:val="000000"/>
          <w:sz w:val="32"/>
          <w:szCs w:val="32"/>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bookmarkEnd w:id="28"/>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29" w:name="sub_341"/>
      <w:r w:rsidRPr="00734AB8">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bookmarkEnd w:id="29"/>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30" w:name="sub_342"/>
      <w:r w:rsidRPr="00734AB8">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запрашивает в Управлении Федеральной службы государственной регистрации, кадастра и картографии по Пензенской области выписку из Единого государственного реестра прав на недвижимое имущество и сделок с ним о зарегистрированных правах на земельный участок.</w:t>
      </w:r>
      <w:bookmarkEnd w:id="30"/>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3.4.3. Управление Федеральной службы государственной регистрации, кадастра и картографии по Пензенской области в течение 5 (пяти) дней направляет ответ на полученный запрос.</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31" w:name="sub_344"/>
      <w:r w:rsidRPr="00734AB8">
        <w:rPr>
          <w:rFonts w:ascii="Arial" w:eastAsia="Times New Roman" w:hAnsi="Arial" w:cs="Arial"/>
          <w:color w:val="000000"/>
          <w:sz w:val="24"/>
          <w:szCs w:val="24"/>
          <w:lang w:eastAsia="ru-RU"/>
        </w:rPr>
        <w:t>3.4.4. Результат административной процедуры - формирование полного пакета документов для предоставления муниципальной услуги.</w:t>
      </w:r>
      <w:bookmarkEnd w:id="31"/>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32" w:name="sub_345"/>
      <w:r w:rsidRPr="00734AB8">
        <w:rPr>
          <w:rFonts w:ascii="Arial" w:eastAsia="Times New Roman" w:hAnsi="Arial" w:cs="Arial"/>
          <w:color w:val="000000"/>
          <w:sz w:val="24"/>
          <w:szCs w:val="24"/>
          <w:lang w:eastAsia="ru-RU"/>
        </w:rPr>
        <w:t>3.4.5. Время выполнения административной процедуры - 6 (шесть) дней.</w:t>
      </w:r>
      <w:bookmarkEnd w:id="32"/>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lastRenderedPageBreak/>
        <w:t>3.5. Административная процедура – рассмотрение заявления и принятие решения.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Максимальный срок выполнения указанной административной процедуры составляет 7 (семь) дней.</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 проект решения администрации Пензенского района Пензенской области о проведении аукциона либо проект решения об отказе в проведении аукциона. В проекте решения об отказе в проведении аукциона должно быть указано основание отказа, предусмотренное пунктом 2.8 Регламента.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проект решения о проведении аукциона либо проект решения об отказе в проведении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3.5.5. Глава Администрации при получении согласованного проекта решения о проведении аукциона либо проекта решения, содержащего отказ в проведении аукциона, подписывает его.</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решение о проведении аукциона либо решение об отказе в проведении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3.5.6. Специалист ответственный за предоставление муниципальной услуги в течение 3 (трех) дней со дня принятия решения, указанного в распоряжении,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уведомление о проведении аукциона либо решение об отказе в его проведении.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 xml:space="preserve">3.6. Административная процедура – проведение аукциона по продаже земельного участка, находящегося в муниципальной собственности, либо аукциона на </w:t>
      </w:r>
      <w:r w:rsidRPr="00734AB8">
        <w:rPr>
          <w:rFonts w:ascii="Arial" w:eastAsia="Times New Roman" w:hAnsi="Arial" w:cs="Arial"/>
          <w:b/>
          <w:bCs/>
          <w:color w:val="000000"/>
          <w:sz w:val="32"/>
          <w:szCs w:val="32"/>
          <w:lang w:eastAsia="ru-RU"/>
        </w:rPr>
        <w:lastRenderedPageBreak/>
        <w:t>право заключения договора аренды земельного участка, находящегося в муниципальной собственности.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3.6.1. Решение о проведении аукциона по продаже земельного участка, находящегося в муниципальной собственности Саловского сельсовета Пензенского района Пензенской области, аукциона на право заключения договора аренды земельного участка, находящегося в муниципальной собственности Саловского сельсовета Пензенского района Пензенской области (далее также - аукцион), принимается уполномоченным органом, в том числе по заявлениям граждан или юридических лиц.</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Организатором аукциона является Администрация. Аукцион проводится в порядке, предусмотренном статьями 39.11 - 39.13 Земельного кодекса Российской Федерации.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 Аукцион является открытым по составу участников, за исключением случаев, предусмотренных пунктом 10 статьи 39.11 Земельного Кодекса.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Ответственным за подготовку и проведение аукциона является первый заместитель главы Администрации, координирующий работу аукционной комиссии, утверждаемой распоряжением администрации Пензенского района Пензенской области.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3.6.2.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(torgi.gov.ru)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по месту нахождения земельного участка не менее чем за тридцать дней до дня проведения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Извещение о проведении аукциона должно содержать сведения: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 об организаторе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 об уполномоченном органе и о реквизитах решения о проведении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 о месте, дате, времени и порядке проведения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w:t>
      </w:r>
      <w:r w:rsidRPr="00734AB8">
        <w:rPr>
          <w:rFonts w:ascii="Arial" w:eastAsia="Times New Roman" w:hAnsi="Arial" w:cs="Arial"/>
          <w:color w:val="000000"/>
          <w:sz w:val="24"/>
          <w:szCs w:val="24"/>
          <w:lang w:eastAsia="ru-RU"/>
        </w:rPr>
        <w:lastRenderedPageBreak/>
        <w:t>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 о начальной цене предмета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6) о "шаге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8) о размере задатка, порядке его внесения участниками аукциона и возврата им задатка, банковских реквизитах счета для перечисления задатка;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10) о размере ежегодной арендной платы при предоставлении земельного участка юридическому лицу в аренду для комплексного освоения территории,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xml:space="preserve">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w:t>
      </w:r>
      <w:r w:rsidRPr="00734AB8">
        <w:rPr>
          <w:rFonts w:ascii="Arial" w:eastAsia="Times New Roman" w:hAnsi="Arial" w:cs="Arial"/>
          <w:color w:val="000000"/>
          <w:sz w:val="24"/>
          <w:szCs w:val="24"/>
          <w:lang w:eastAsia="ru-RU"/>
        </w:rPr>
        <w:lastRenderedPageBreak/>
        <w:t>решение о сносе самовольной постройки или ее приведении в соответствие с установленными требованиями, в срок, не превышающий трех лет.</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Обязательным приложением к размещенному на официальном сайте извещению о проведении аукциона на право заключения договора аренды земельного участка для комплексного освоения территории является проект договора о комплексном освоении территории, подготовленный в соответствии с Градостроительным кодексом Российской Федерации.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3.6.3. Организатор аукциона принимает решение об отказе в проведении аукциона в случае выявления обстоятельств, предусмотренных пунктом 8 статьи 39.11 Земельного Кодекса.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3.6.4.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законом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По результатам аукциона по продаже земельного участка определяется цена такого земельного участка.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законом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 за исключением случая, предусмотренного пунктом 15 статьи 39.11 Земельного Кодекса.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случае проведения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начальной ценой предмета аукциона на право заключения договора аренды такого земельного участка является размер первого арендного платежа, определенный по результатам рыночной оценки в соответствии с Федеральным законом "Об оценочной деятельности в Российской Федерации".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3.6.5. По результатам аукциона на право заключения договора аренды земельного участка, находящегося в муниципальной собственности, определяется ежегодный размер арендной платы.</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По результатам аукциона на право заключения договора аренды земельного участка для комплексного освоения территории (за исключением случая проведения аукциона в соответствии с пунктом 7 статьи 39.18 Земельного Кодекса) определяется размер первого арендного платежа.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3.6.6. Если аукцион признан несостоявшимся и договор купли-продажи земельного участка, находящегося в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Для участия в аукционе заявители представляют в установленный в извещении о проведении аукциона срок документы, установленные подпунктом 1 пункта 2.6 настоящего Регламента.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Один заявитель вправе подать только одну заявку на участие в аукционе.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Заявка на участие в аукционе, поступившая по истечении срока приема заявок, возвращается заявителю в день ее поступления.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3.6.7. Заявитель не допускается к участию в аукционе в следующих случаях:</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 непредставление необходимых для участия в аукционе документов или представление недостоверных сведений;</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 непоступление задатка на дату рассмотрения заявок на участие в аукционе;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 подача заявки на участие в аукционе лицом, которое в соответствии с Земельным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предусмотреном настоящей статьей реестре недобросовестных участников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3.6.8. Аукционная комиссия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пункте 9 статьи 39.12 Земельного Кодекса,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3.6.9.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 сведения о месте, дате и времени проведения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 предмет аукциона, в том числе сведения о местоположении и площади земельного участка;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 сведения об участниках аукциона, о начальной цене предмета аукциона, последнем и предпоследнем предложениях о цене предмета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Протокол о результатах аукциона размещается на официальном сайте в течение одного рабочего дня со дня подписания данного протокола.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3.6.10. Победителем аукциона на право заключения договора аренды земельного участка для комплексного освоения территории (за исключением случаев проведения аукциона в соответствии с пунктом 7 статьи 39.18 Земельного Кодекса) признается участник аукциона, предложивший наибольший размер первого арендного платежа.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пунктом 13, 14 или 20  статьи 39.12 Земельного Кодекса,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3.6.11.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 настоящей статьи,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3.6.12. Если аукцион проводится в целях предоставления земельного участка в аренду для комплексного освоения территории, одновременно с договором аренды земельного участка лицу, с которым в соответствии с настоящей статьей заключается указанный договор, направляются также два экземпляра проекта договора о комплексном освоении территории, подписанного представителем уполномоченного органа.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Если договор купли-продажи или договор аренды земельного участка, а в случае, предусмотренном пунктом 24 статьи 39.12 Земельного Кодекса, также договор о комплексном освоении территории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xml:space="preserve">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w:t>
      </w:r>
      <w:r w:rsidRPr="00734AB8">
        <w:rPr>
          <w:rFonts w:ascii="Arial" w:eastAsia="Times New Roman" w:hAnsi="Arial" w:cs="Arial"/>
          <w:color w:val="000000"/>
          <w:sz w:val="24"/>
          <w:szCs w:val="24"/>
          <w:lang w:eastAsia="ru-RU"/>
        </w:rPr>
        <w:lastRenderedPageBreak/>
        <w:t>а в случае, предусмотренном пунктом 24 статьи 39.12 Земельного Кодекса, также проекта договора о комплексном освоении территории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3.7. Административная процедура - выдача результата муниципальной услуги заявителю.</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3.7.1.</w:t>
      </w:r>
      <w:bookmarkStart w:id="33" w:name="sub_371"/>
      <w:r w:rsidRPr="00734AB8">
        <w:rPr>
          <w:rFonts w:ascii="Arial" w:eastAsia="Times New Roman" w:hAnsi="Arial" w:cs="Arial"/>
          <w:color w:val="000000"/>
          <w:sz w:val="24"/>
          <w:szCs w:val="24"/>
          <w:lang w:eastAsia="ru-RU"/>
        </w:rPr>
        <w:t> Основанием для начала административной процедуры по выдаче результата муниципальной услуги является направление заявителю </w:t>
      </w:r>
      <w:bookmarkEnd w:id="33"/>
      <w:r w:rsidRPr="00734AB8">
        <w:rPr>
          <w:rFonts w:ascii="Arial" w:eastAsia="Times New Roman" w:hAnsi="Arial" w:cs="Arial"/>
          <w:color w:val="000000"/>
          <w:sz w:val="24"/>
          <w:szCs w:val="24"/>
          <w:lang w:eastAsia="ru-RU"/>
        </w:rPr>
        <w:t>результатов проведенного аукциона.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3.7.2. Специалист, ответственный за предоставление муниципальной услуги, в десятидневный срок со дня составления протокола о результатах аукциона направляет победителю аукциона или единственному принявшему участие в аукционе его участнику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три экземпляра подписанного проекта договора купли-продажи или проекта договора аренды земельного участка.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3.7.3. Время выполнения административной процедуры - 3 (три) дня.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3.7.4. В случае, если за предоставлением муниципальной услуги заявитель обращался в МАУ "МФЦ", выдача результата предоставления муниципальной услуги осуществляется в МАУ "МФЦ".</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После получения из администрации Пензенского района Пензенской области информации о принятии решения сотрудник МАУ "МФЦ" в течение 1 дня, следующего за днем получения информации получает в Администрации три экземпляра подписанного проекта договора купли-продажи или проекта договора аренды земельного участка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О получении результата оказания услуги курьером МАУ "МФЦ" осуществляется соответствующая отметка в Журнале за прохождением документов Администрации.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При выдаче заявителю результата оказания услуги специалист МАУ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В случае неявки заявителя в МАУ "МФЦ", в течение 30 дней с момента окончания срока получения результата оказания услуги, МАУ "МФЦ" передает документы в администрацию Пензенского района Пензенской области под роспись с сопроводительным письмом.</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3.8.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3.8.1.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3.8.2. При обращении об исправлении технической ошибки заявитель представляет:</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заявление об исправлении технической ошибки;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3.8.3. Заявление об исправлении технической ошибки подается заявителем по почте, по электронной почте, через Региональный портал.</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3.8.4.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3.8.5.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3.8.6.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3.8.7.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3.8.8.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3.8.9.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3.8.10.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3.8.11.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3.8.12.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3.8.13.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Пензенского района Пензенской области осуществляет глава администрации Пензенского района Пензенской области.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 Пензенского района Пензенской области.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государственную услугу, а также их должностных лиц</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5.2. Предмет досудебного (внесудебного) обжалования: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Федерального закона);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w:t>
      </w:r>
      <w:r w:rsidRPr="00734AB8">
        <w:rPr>
          <w:rFonts w:ascii="Arial" w:eastAsia="Times New Roman" w:hAnsi="Arial" w:cs="Arial"/>
          <w:color w:val="000000"/>
          <w:sz w:val="24"/>
          <w:szCs w:val="24"/>
          <w:lang w:eastAsia="ru-RU"/>
        </w:rPr>
        <w:lastRenderedPageBreak/>
        <w:t>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34" w:name="sub_110109"/>
      <w:r w:rsidRPr="00734AB8">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bookmarkEnd w:id="34"/>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Заявитель направляет жалобу в любой форме и способом указанным в статье 11.2 Федерального закона.</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Порядок рассмотрения жалобы:</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электронном виде жалоба может быть подана заявителем посредством:</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а) официального сайта администрации Пензенского района Пензенской области в информационно-телекоммуникационной сети «Интернет»: www.rpenz.pnzreg.ru</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и настоящей статьи не применяются.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5.5. Жалоба должна содержать:</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их руководителей и (или) работников, решения и действия (бездействие) которых обжалуются;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bookmarkStart w:id="35" w:name="sub_110252"/>
      <w:r w:rsidRPr="00734AB8">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35"/>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их работников. Заявителем могут быть представлены документы (при наличии), подтверждающие доводы заявителя, либо их копии.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5.6. Сроки и порядок рассмотрения жалобы:</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lastRenderedPageBreak/>
        <w:t>5.7. Органы местного самоуправления, должностные лица, которым может быть направлена жалоба заявителя в досудебном (внесудебном) порядке: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Жалоба заявителя направляется на имя главы администрации Пензенского района Пензенской области.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2) в удовлетворении жалобы отказывается.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стендах в местах предоставления муниципальной услуги, на официальном сайте, на Едином портале.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xml:space="preserve">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w:t>
      </w:r>
      <w:r w:rsidRPr="00734AB8">
        <w:rPr>
          <w:rFonts w:ascii="Arial" w:eastAsia="Times New Roman" w:hAnsi="Arial" w:cs="Arial"/>
          <w:color w:val="000000"/>
          <w:sz w:val="24"/>
          <w:szCs w:val="24"/>
          <w:lang w:eastAsia="ru-RU"/>
        </w:rPr>
        <w:lastRenderedPageBreak/>
        <w:t>Федеральным законом от 2 мая 2006 года № 59-ФЗ «О порядке рассмотрения обращений граждан Российской Федерации».</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Приложение к административному регламенту</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«Продажа и предоставление в аренду земельных</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участков, находящихся в муниципальной</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собственности Саловского сельсовета</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Пензенского района Пензенской области, на торгах»</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______________________________</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(наименование органа местного самоуправления)</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от ______________________________________</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(наименование заявителя (юр.лица) или Ф.И.О. гражданина)</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действующего на основании ____________________</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(реквизиты документа, подтверждающие полномочия представителя</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заявителя, в случае если от имени заявителя выступает его представитель</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Место жительства (место нахождения для юридического лица):</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_________________________________________</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регистрации юридического лица в ЕГРЮЛ________________________</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ИНН налогоплательщика___________________________________</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Реквизиты документы, удостоверяющего</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личность заявителя (для гражданина)____________________________________</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_________________________________________</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Почтовый адрес и (или) адрес электронной почты___________________</w:t>
      </w:r>
    </w:p>
    <w:p w:rsidR="00734AB8" w:rsidRPr="00734AB8" w:rsidRDefault="00734AB8" w:rsidP="00734AB8">
      <w:pPr>
        <w:spacing w:after="0" w:line="240" w:lineRule="auto"/>
        <w:ind w:firstLine="567"/>
        <w:jc w:val="right"/>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__________________________________________________________</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2"/>
          <w:szCs w:val="32"/>
          <w:lang w:eastAsia="ru-RU"/>
        </w:rPr>
        <w:t>Заявление</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Прошу Вас предоставить на аукционе земельный участок с кадастровым номером ____________ на праве ______________________________. (собственности или аренды)</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Предполагаемая цель использования земельного участка _________________________</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__________________________________________________________________________.</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Срок аренды (в случае предоставления земельного участка в аренду)________________</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__________________________________________________________________________.</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Документы и (или) информация, необходимые для получения муниципальной услуги, прилагаются.</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___________________________________________________________________</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Заявитель: _______________________________________ _________________</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(Ф.И.О., наименование организации) ( подпись)</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"___"__________ 20_____ г.</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Приложение к заявлению</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0"/>
          <w:szCs w:val="30"/>
          <w:lang w:eastAsia="ru-RU"/>
        </w:rPr>
        <w:t> </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0"/>
          <w:szCs w:val="30"/>
          <w:lang w:eastAsia="ru-RU"/>
        </w:rPr>
        <w:lastRenderedPageBreak/>
        <w:t>ФОРМА ДОКУМЕНТА, ПОДТВЕРЖДАЮЩЕГО СОГЛАСИЕ СУБЪЕКТОВ ПЕРСОНАЛЬНЫХ ДАННЫХ, УКАЗАННЫХ В ЗАЯВЛЕНИИ, НА ОБРАБОТКУ ПЕРСОНАЛЬНЫХ ДАННЫХ ЭТИХ ЛИЦ</w:t>
      </w:r>
    </w:p>
    <w:p w:rsidR="00734AB8" w:rsidRPr="00734AB8" w:rsidRDefault="00734AB8" w:rsidP="00734AB8">
      <w:pPr>
        <w:spacing w:after="0" w:line="240" w:lineRule="auto"/>
        <w:ind w:firstLine="567"/>
        <w:jc w:val="center"/>
        <w:rPr>
          <w:rFonts w:ascii="Arial" w:eastAsia="Times New Roman" w:hAnsi="Arial" w:cs="Arial"/>
          <w:color w:val="000000"/>
          <w:sz w:val="24"/>
          <w:szCs w:val="24"/>
          <w:lang w:eastAsia="ru-RU"/>
        </w:rPr>
      </w:pPr>
      <w:r w:rsidRPr="00734AB8">
        <w:rPr>
          <w:rFonts w:ascii="Arial" w:eastAsia="Times New Roman" w:hAnsi="Arial" w:cs="Arial"/>
          <w:b/>
          <w:bCs/>
          <w:color w:val="000000"/>
          <w:sz w:val="30"/>
          <w:szCs w:val="30"/>
          <w:lang w:eastAsia="ru-RU"/>
        </w:rPr>
        <w:t> </w:t>
      </w:r>
    </w:p>
    <w:tbl>
      <w:tblPr>
        <w:tblW w:w="17373" w:type="dxa"/>
        <w:jc w:val="center"/>
        <w:tblCellMar>
          <w:left w:w="0" w:type="dxa"/>
          <w:right w:w="0" w:type="dxa"/>
        </w:tblCellMar>
        <w:tblLook w:val="04A0" w:firstRow="1" w:lastRow="0" w:firstColumn="1" w:lastColumn="0" w:noHBand="0" w:noVBand="1"/>
      </w:tblPr>
      <w:tblGrid>
        <w:gridCol w:w="2684"/>
        <w:gridCol w:w="11463"/>
        <w:gridCol w:w="3226"/>
      </w:tblGrid>
      <w:tr w:rsidR="00734AB8" w:rsidRPr="00734AB8" w:rsidTr="00734AB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___________________________________________________________________________________________________________________________</w:t>
            </w:r>
          </w:p>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данных)__________________________________________________</w:t>
            </w:r>
          </w:p>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______________________________________________________________________________</w:t>
            </w:r>
          </w:p>
        </w:tc>
      </w:tr>
      <w:tr w:rsidR="00734AB8" w:rsidRPr="00734AB8" w:rsidTr="00734AB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Номер основного документа, удостоверяющего личность субъекта персональных данных (представителя субъекта персональных данных), дата его выдачи и выдавший орган _______________________________________________________________________________________________________________</w:t>
            </w:r>
          </w:p>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_______________________________________________________________________________________</w:t>
            </w:r>
          </w:p>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w:t>
            </w:r>
          </w:p>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Цель обработки персональных данных _______________________________________________________________________________________________</w:t>
            </w:r>
          </w:p>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данных________________________________________</w:t>
            </w:r>
          </w:p>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 _______________________________________________________________________________________</w:t>
            </w:r>
          </w:p>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данных_______________________________________________________________________________</w:t>
            </w:r>
          </w:p>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 если иное не установлено федеральным законом______________</w:t>
            </w:r>
          </w:p>
        </w:tc>
      </w:tr>
      <w:tr w:rsidR="00734AB8" w:rsidRPr="00734AB8" w:rsidTr="00734AB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СОГЛАСИЕ НА ОБРАБОТКУ ПЕРСОНАЛЬНЫХ ДАННЫХ</w:t>
            </w:r>
          </w:p>
        </w:tc>
      </w:tr>
      <w:tr w:rsidR="00734AB8" w:rsidRPr="00734AB8" w:rsidTr="00734AB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 3 статьи 3 Федерального закона от 27 июля 2006 г. N 152-ФЗ "О персональных данных", в целях предоставления администрацией Пензенского района муниципальной услуги по _________________________________________________________________________________________________________________________________</w:t>
            </w:r>
          </w:p>
        </w:tc>
      </w:tr>
      <w:tr w:rsidR="00734AB8" w:rsidRPr="00734AB8" w:rsidTr="00734AB8">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 для предоставления указанной муниципальной услуги, будут подвергнуты обработке, предусмотренной Федеральным законом от 27 июля 2006 г. N 152-ФЗ.</w:t>
            </w:r>
          </w:p>
        </w:tc>
      </w:tr>
      <w:tr w:rsidR="00734AB8" w:rsidRPr="00734AB8" w:rsidTr="00734AB8">
        <w:trPr>
          <w:jc w:val="center"/>
        </w:trPr>
        <w:tc>
          <w:tcPr>
            <w:tcW w:w="25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Подпись</w:t>
            </w:r>
          </w:p>
        </w:tc>
        <w:tc>
          <w:tcPr>
            <w:tcW w:w="1122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_____________________________________________</w:t>
            </w:r>
          </w:p>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 </w:t>
            </w:r>
          </w:p>
        </w:tc>
        <w:tc>
          <w:tcPr>
            <w:tcW w:w="320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Дата _____________</w:t>
            </w:r>
          </w:p>
          <w:p w:rsidR="00734AB8" w:rsidRPr="00734AB8" w:rsidRDefault="00734AB8" w:rsidP="00734AB8">
            <w:pPr>
              <w:spacing w:after="0" w:line="240" w:lineRule="auto"/>
              <w:ind w:firstLine="567"/>
              <w:jc w:val="both"/>
              <w:rPr>
                <w:rFonts w:ascii="Times New Roman" w:eastAsia="Times New Roman" w:hAnsi="Times New Roman" w:cs="Times New Roman"/>
                <w:sz w:val="24"/>
                <w:szCs w:val="24"/>
                <w:lang w:eastAsia="ru-RU"/>
              </w:rPr>
            </w:pPr>
            <w:r w:rsidRPr="00734AB8">
              <w:rPr>
                <w:rFonts w:ascii="Arial" w:eastAsia="Times New Roman" w:hAnsi="Arial" w:cs="Arial"/>
                <w:sz w:val="24"/>
                <w:szCs w:val="24"/>
                <w:lang w:eastAsia="ru-RU"/>
              </w:rPr>
              <w:t> </w:t>
            </w:r>
          </w:p>
        </w:tc>
      </w:tr>
    </w:tbl>
    <w:p w:rsidR="00734AB8" w:rsidRPr="00734AB8" w:rsidRDefault="00734AB8" w:rsidP="00734AB8">
      <w:pPr>
        <w:spacing w:after="0" w:line="240" w:lineRule="auto"/>
        <w:ind w:firstLine="567"/>
        <w:jc w:val="both"/>
        <w:rPr>
          <w:rFonts w:ascii="Arial" w:eastAsia="Times New Roman" w:hAnsi="Arial" w:cs="Arial"/>
          <w:color w:val="000000"/>
          <w:sz w:val="24"/>
          <w:szCs w:val="24"/>
          <w:lang w:eastAsia="ru-RU"/>
        </w:rPr>
      </w:pPr>
      <w:r w:rsidRPr="00734AB8">
        <w:rPr>
          <w:rFonts w:ascii="Arial" w:eastAsia="Times New Roman" w:hAnsi="Arial" w:cs="Arial"/>
          <w:color w:val="000000"/>
          <w:sz w:val="24"/>
          <w:szCs w:val="24"/>
          <w:lang w:eastAsia="ru-RU"/>
        </w:rPr>
        <w:t> </w:t>
      </w:r>
    </w:p>
    <w:p w:rsidR="00E4541F" w:rsidRDefault="00E4541F"/>
    <w:sectPr w:rsidR="00E454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B8"/>
    <w:rsid w:val="00734AB8"/>
    <w:rsid w:val="009810CD"/>
    <w:rsid w:val="00E45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4DAAF-85D7-4D7F-ACD0-5DBC3470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Верхний колонтитул1"/>
    <w:basedOn w:val="a"/>
    <w:rsid w:val="00734A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734AB8"/>
  </w:style>
  <w:style w:type="paragraph" w:styleId="a3">
    <w:name w:val="Normal (Web)"/>
    <w:basedOn w:val="a"/>
    <w:uiPriority w:val="99"/>
    <w:semiHidden/>
    <w:unhideWhenUsed/>
    <w:rsid w:val="00734A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Гиперссылка1"/>
    <w:basedOn w:val="a0"/>
    <w:rsid w:val="00734A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04857">
      <w:bodyDiv w:val="1"/>
      <w:marLeft w:val="0"/>
      <w:marRight w:val="0"/>
      <w:marTop w:val="0"/>
      <w:marBottom w:val="0"/>
      <w:divBdr>
        <w:top w:val="none" w:sz="0" w:space="0" w:color="auto"/>
        <w:left w:val="none" w:sz="0" w:space="0" w:color="auto"/>
        <w:bottom w:val="none" w:sz="0" w:space="0" w:color="auto"/>
        <w:right w:val="none" w:sz="0" w:space="0" w:color="auto"/>
      </w:divBdr>
      <w:divsChild>
        <w:div w:id="890651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93DD21C-0910-4B7E-9AFE-7B8092F04D98" TargetMode="External"/><Relationship Id="rId5" Type="http://schemas.openxmlformats.org/officeDocument/2006/relationships/hyperlink" Target="https://pravo-search.minjust.ru/bigs/showDocument.html?id=2D14BCC9-C77A-403D-9A9E-A7D6C536339C" TargetMode="External"/><Relationship Id="rId4" Type="http://schemas.openxmlformats.org/officeDocument/2006/relationships/hyperlink" Target="https://pravo-search.minjust.ru/bigs/showDocument.html?id=8010A4FE-0952-4369-A5AD-F710AFD73A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15337</Words>
  <Characters>87424</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2024-04-23T10:22:00Z</dcterms:created>
  <dcterms:modified xsi:type="dcterms:W3CDTF">2024-04-25T13:34:00Z</dcterms:modified>
</cp:coreProperties>
</file>