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160074">
            <w:pPr>
              <w:pStyle w:val="ConsPlusTitlePage"/>
              <w:rPr>
                <w:sz w:val="20"/>
                <w:szCs w:val="20"/>
              </w:rPr>
            </w:pPr>
            <w:r>
              <w:rPr>
                <w:noProof/>
                <w:position w:val="-61"/>
                <w:sz w:val="20"/>
                <w:szCs w:val="20"/>
              </w:rPr>
              <w:drawing>
                <wp:inline distT="0" distB="0" distL="0" distR="0">
                  <wp:extent cx="3813175" cy="9055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3175" cy="905510"/>
                          </a:xfrm>
                          <a:prstGeom prst="rect">
                            <a:avLst/>
                          </a:prstGeom>
                          <a:noFill/>
                          <a:ln w="9525">
                            <a:noFill/>
                            <a:miter lim="800000"/>
                            <a:headEnd/>
                            <a:tailEnd/>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3951F3">
            <w:pPr>
              <w:pStyle w:val="ConsPlusTitlePage"/>
              <w:jc w:val="center"/>
              <w:rPr>
                <w:sz w:val="48"/>
                <w:szCs w:val="48"/>
              </w:rPr>
            </w:pPr>
            <w:r>
              <w:rPr>
                <w:sz w:val="48"/>
                <w:szCs w:val="48"/>
              </w:rPr>
              <w:t>Закон Пензенской обл. от 31.05.2024 N 4317-ЗПО</w:t>
            </w:r>
            <w:r>
              <w:rPr>
                <w:sz w:val="48"/>
                <w:szCs w:val="48"/>
              </w:rPr>
              <w:br/>
              <w:t>(ред. от 23.06.2025)</w:t>
            </w:r>
            <w:r>
              <w:rPr>
                <w:sz w:val="48"/>
                <w:szCs w:val="48"/>
              </w:rPr>
              <w:br/>
              <w:t>"О регулировании земельных отношений на территории Пензенской области"</w:t>
            </w:r>
            <w:r>
              <w:rPr>
                <w:sz w:val="48"/>
                <w:szCs w:val="48"/>
              </w:rPr>
              <w:br/>
              <w:t>(принят ЗС Пензенской обл. 31.05.2024)</w:t>
            </w:r>
            <w:r>
              <w:rPr>
                <w:sz w:val="48"/>
                <w:szCs w:val="48"/>
              </w:rPr>
              <w:br/>
              <w:t>(вместе с "Порядками...")</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3951F3">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30.07.2025</w:t>
            </w:r>
            <w:r>
              <w:rPr>
                <w:sz w:val="28"/>
                <w:szCs w:val="28"/>
              </w:rPr>
              <w:br/>
              <w:t> </w:t>
            </w:r>
          </w:p>
        </w:tc>
      </w:tr>
    </w:tbl>
    <w:p w:rsidR="00000000" w:rsidRDefault="003951F3">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3951F3">
      <w:pPr>
        <w:pStyle w:val="ConsPlusNormal"/>
        <w:jc w:val="both"/>
        <w:outlineLvl w:val="0"/>
      </w:pPr>
    </w:p>
    <w:tbl>
      <w:tblPr>
        <w:tblW w:w="5000" w:type="pct"/>
        <w:tblCellMar>
          <w:left w:w="0" w:type="dxa"/>
          <w:right w:w="0" w:type="dxa"/>
        </w:tblCellMar>
        <w:tblLook w:val="0000"/>
      </w:tblPr>
      <w:tblGrid>
        <w:gridCol w:w="5103"/>
        <w:gridCol w:w="5104"/>
      </w:tblGrid>
      <w:tr w:rsidR="00000000">
        <w:tc>
          <w:tcPr>
            <w:tcW w:w="5103" w:type="dxa"/>
          </w:tcPr>
          <w:p w:rsidR="00000000" w:rsidRDefault="003951F3">
            <w:pPr>
              <w:pStyle w:val="ConsPlusNormal"/>
              <w:outlineLvl w:val="0"/>
            </w:pPr>
            <w:r>
              <w:t>31 мая 2024 года</w:t>
            </w:r>
          </w:p>
        </w:tc>
        <w:tc>
          <w:tcPr>
            <w:tcW w:w="5103" w:type="dxa"/>
          </w:tcPr>
          <w:p w:rsidR="00000000" w:rsidRDefault="003951F3">
            <w:pPr>
              <w:pStyle w:val="ConsPlusNormal"/>
              <w:jc w:val="right"/>
              <w:outlineLvl w:val="0"/>
            </w:pPr>
            <w:r>
              <w:t>N 4317-ЗПО</w:t>
            </w:r>
          </w:p>
        </w:tc>
      </w:tr>
    </w:tbl>
    <w:p w:rsidR="00000000" w:rsidRDefault="003951F3">
      <w:pPr>
        <w:pStyle w:val="ConsPlusNormal"/>
        <w:pBdr>
          <w:top w:val="single" w:sz="6" w:space="0" w:color="auto"/>
        </w:pBdr>
        <w:spacing w:before="100" w:after="100"/>
        <w:jc w:val="both"/>
        <w:rPr>
          <w:sz w:val="2"/>
          <w:szCs w:val="2"/>
        </w:rPr>
      </w:pPr>
    </w:p>
    <w:p w:rsidR="00000000" w:rsidRDefault="003951F3">
      <w:pPr>
        <w:pStyle w:val="ConsPlusNormal"/>
        <w:jc w:val="both"/>
      </w:pPr>
    </w:p>
    <w:p w:rsidR="00000000" w:rsidRDefault="003951F3">
      <w:pPr>
        <w:pStyle w:val="ConsPlusTitle"/>
        <w:jc w:val="center"/>
      </w:pPr>
      <w:r>
        <w:t>ЗАКОН</w:t>
      </w:r>
    </w:p>
    <w:p w:rsidR="00000000" w:rsidRDefault="003951F3">
      <w:pPr>
        <w:pStyle w:val="ConsPlusTitle"/>
        <w:jc w:val="center"/>
      </w:pPr>
      <w:r>
        <w:t>ПЕНЗЕНСКОЙ ОБЛАСТИ</w:t>
      </w:r>
    </w:p>
    <w:p w:rsidR="00000000" w:rsidRDefault="003951F3">
      <w:pPr>
        <w:pStyle w:val="ConsPlusTitle"/>
        <w:jc w:val="both"/>
      </w:pPr>
    </w:p>
    <w:p w:rsidR="00000000" w:rsidRDefault="003951F3">
      <w:pPr>
        <w:pStyle w:val="ConsPlusTitle"/>
        <w:jc w:val="center"/>
      </w:pPr>
      <w:r>
        <w:t>О РЕГУЛИРОВАНИИ ЗЕМЕЛЬНЫХ ОТНОШЕНИЙ НА ТЕРРИТОРИИ</w:t>
      </w:r>
    </w:p>
    <w:p w:rsidR="00000000" w:rsidRDefault="003951F3">
      <w:pPr>
        <w:pStyle w:val="ConsPlusTitle"/>
        <w:jc w:val="center"/>
      </w:pPr>
      <w:r>
        <w:t>ПЕНЗЕНСКОЙ ОБЛАСТИ</w:t>
      </w:r>
    </w:p>
    <w:p w:rsidR="00000000" w:rsidRDefault="003951F3">
      <w:pPr>
        <w:pStyle w:val="ConsPlusNormal"/>
        <w:jc w:val="both"/>
      </w:pPr>
    </w:p>
    <w:p w:rsidR="00000000" w:rsidRDefault="003951F3">
      <w:pPr>
        <w:pStyle w:val="ConsPlusNormal"/>
        <w:jc w:val="right"/>
      </w:pPr>
      <w:hyperlink r:id="rId9" w:tooltip="Постановление ЗС Пензенской обл. от 31.05.2024 N 543-18/7 ЗС &quot;О Законе Пензенской области &quot;О регулировании земельных отношений на территории Пензенской области&quot;{КонсультантПлюс}" w:history="1">
        <w:r>
          <w:rPr>
            <w:color w:val="0000FF"/>
          </w:rPr>
          <w:t>Принят</w:t>
        </w:r>
      </w:hyperlink>
    </w:p>
    <w:p w:rsidR="00000000" w:rsidRDefault="003951F3">
      <w:pPr>
        <w:pStyle w:val="ConsPlusNormal"/>
        <w:jc w:val="right"/>
      </w:pPr>
      <w:r>
        <w:t>Законодательным Собранием</w:t>
      </w:r>
    </w:p>
    <w:p w:rsidR="00000000" w:rsidRDefault="003951F3">
      <w:pPr>
        <w:pStyle w:val="ConsPlusNormal"/>
        <w:jc w:val="right"/>
      </w:pPr>
      <w:r>
        <w:t>Пензенской области</w:t>
      </w:r>
    </w:p>
    <w:p w:rsidR="00000000" w:rsidRDefault="003951F3">
      <w:pPr>
        <w:pStyle w:val="ConsPlusNormal"/>
        <w:jc w:val="right"/>
      </w:pPr>
      <w:r>
        <w:t>31 мая 2024 года</w:t>
      </w:r>
    </w:p>
    <w:p w:rsidR="00000000" w:rsidRDefault="003951F3">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3951F3">
            <w:pPr>
              <w:pStyle w:val="ConsPlusNormal"/>
            </w:pPr>
          </w:p>
        </w:tc>
        <w:tc>
          <w:tcPr>
            <w:tcW w:w="113" w:type="dxa"/>
            <w:shd w:val="clear" w:color="auto" w:fill="F4F3F8"/>
            <w:tcMar>
              <w:top w:w="0" w:type="dxa"/>
              <w:left w:w="0" w:type="dxa"/>
              <w:bottom w:w="0" w:type="dxa"/>
              <w:right w:w="0" w:type="dxa"/>
            </w:tcMar>
          </w:tcPr>
          <w:p w:rsidR="00000000" w:rsidRDefault="003951F3">
            <w:pPr>
              <w:pStyle w:val="ConsPlusNormal"/>
            </w:pPr>
          </w:p>
        </w:tc>
        <w:tc>
          <w:tcPr>
            <w:tcW w:w="0" w:type="auto"/>
            <w:shd w:val="clear" w:color="auto" w:fill="F4F3F8"/>
            <w:tcMar>
              <w:top w:w="113" w:type="dxa"/>
              <w:left w:w="0" w:type="dxa"/>
              <w:bottom w:w="113" w:type="dxa"/>
              <w:right w:w="0" w:type="dxa"/>
            </w:tcMar>
          </w:tcPr>
          <w:p w:rsidR="00000000" w:rsidRDefault="003951F3">
            <w:pPr>
              <w:pStyle w:val="ConsPlusNormal"/>
              <w:jc w:val="center"/>
              <w:rPr>
                <w:color w:val="392C69"/>
              </w:rPr>
            </w:pPr>
            <w:r>
              <w:rPr>
                <w:color w:val="392C69"/>
              </w:rPr>
              <w:t>Список изменяющих документов</w:t>
            </w:r>
          </w:p>
          <w:p w:rsidR="00000000" w:rsidRDefault="003951F3">
            <w:pPr>
              <w:pStyle w:val="ConsPlusNormal"/>
              <w:jc w:val="center"/>
              <w:rPr>
                <w:color w:val="392C69"/>
              </w:rPr>
            </w:pPr>
            <w:r>
              <w:rPr>
                <w:color w:val="392C69"/>
              </w:rPr>
              <w:t xml:space="preserve">(в ред. Законов Пензенской обл. от 12.07.2024 </w:t>
            </w:r>
            <w:hyperlink r:id="rId10"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N 4378-ЗПО</w:t>
              </w:r>
            </w:hyperlink>
            <w:r>
              <w:rPr>
                <w:color w:val="392C69"/>
              </w:rPr>
              <w:t>,</w:t>
            </w:r>
          </w:p>
          <w:p w:rsidR="00000000" w:rsidRDefault="003951F3">
            <w:pPr>
              <w:pStyle w:val="ConsPlusNormal"/>
              <w:jc w:val="center"/>
              <w:rPr>
                <w:color w:val="392C69"/>
              </w:rPr>
            </w:pPr>
            <w:r>
              <w:rPr>
                <w:color w:val="392C69"/>
              </w:rPr>
              <w:t xml:space="preserve">от 18.10.2024 </w:t>
            </w:r>
            <w:hyperlink r:id="rId11" w:tooltip="Закон Пензенской обл. от 18.10.2024 N 4439-ЗПО &quot;О внесении изменений в отдельные законы Пензенской области&quot; (принят ЗС Пензенской обл. 18.10.2024){КонсультантПлюс}" w:history="1">
              <w:r>
                <w:rPr>
                  <w:color w:val="0000FF"/>
                </w:rPr>
                <w:t>N 4439-ЗПО</w:t>
              </w:r>
            </w:hyperlink>
            <w:r>
              <w:rPr>
                <w:color w:val="392C69"/>
              </w:rPr>
              <w:t xml:space="preserve">, от 18.10.2024 </w:t>
            </w:r>
            <w:hyperlink r:id="rId12" w:tooltip="Закон Пензенской обл. от 18.10.2024 N 4442-ЗПО &quot;О внесении изменений в статьи 3 и 19 Закона Пензенской области &quot;О регулировании земельных отношений на территории Пензенской области&quot; (принят ЗС Пензенской обл. 18.10.2024){КонсультантПлюс}" w:history="1">
              <w:r>
                <w:rPr>
                  <w:color w:val="0000FF"/>
                </w:rPr>
                <w:t>N 4442-ЗПО</w:t>
              </w:r>
            </w:hyperlink>
            <w:r>
              <w:rPr>
                <w:color w:val="392C69"/>
              </w:rPr>
              <w:t>,</w:t>
            </w:r>
          </w:p>
          <w:p w:rsidR="00000000" w:rsidRDefault="003951F3">
            <w:pPr>
              <w:pStyle w:val="ConsPlusNormal"/>
              <w:jc w:val="center"/>
              <w:rPr>
                <w:color w:val="392C69"/>
              </w:rPr>
            </w:pPr>
            <w:r>
              <w:rPr>
                <w:color w:val="392C69"/>
              </w:rPr>
              <w:t xml:space="preserve">от 14.02.2025 </w:t>
            </w:r>
            <w:hyperlink r:id="rId13" w:tooltip="Закон Пензенской обл. от 14.02.2025 N 4530-ЗПО &quot;О внесении изменений в отдельные законы Пензенской области&quot; (принят ЗС Пензенской обл. 14.02.2025){КонсультантПлюс}" w:history="1">
              <w:r>
                <w:rPr>
                  <w:color w:val="0000FF"/>
                </w:rPr>
                <w:t>N 4530-ЗПО</w:t>
              </w:r>
            </w:hyperlink>
            <w:r>
              <w:rPr>
                <w:color w:val="392C69"/>
              </w:rPr>
              <w:t xml:space="preserve">, от 14.02.2025 </w:t>
            </w:r>
            <w:hyperlink r:id="rId1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N 4534-ЗПО</w:t>
              </w:r>
            </w:hyperlink>
            <w:r>
              <w:rPr>
                <w:color w:val="392C69"/>
              </w:rPr>
              <w:t>,</w:t>
            </w:r>
          </w:p>
          <w:p w:rsidR="00000000" w:rsidRDefault="003951F3">
            <w:pPr>
              <w:pStyle w:val="ConsPlusNormal"/>
              <w:jc w:val="center"/>
              <w:rPr>
                <w:color w:val="392C69"/>
              </w:rPr>
            </w:pPr>
            <w:r>
              <w:rPr>
                <w:color w:val="392C69"/>
              </w:rPr>
              <w:t xml:space="preserve">от 25.04.2025 </w:t>
            </w:r>
            <w:hyperlink r:id="rId15"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N 4572-ЗПО</w:t>
              </w:r>
            </w:hyperlink>
            <w:r>
              <w:rPr>
                <w:color w:val="392C69"/>
              </w:rPr>
              <w:t xml:space="preserve">, от 23.06.2025 </w:t>
            </w:r>
            <w:hyperlink r:id="rId16"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N 4588-ЗПО</w:t>
              </w:r>
            </w:hyperlink>
            <w:r>
              <w:rPr>
                <w:color w:val="392C69"/>
              </w:rPr>
              <w:t>)</w:t>
            </w:r>
          </w:p>
        </w:tc>
        <w:tc>
          <w:tcPr>
            <w:tcW w:w="113" w:type="dxa"/>
            <w:shd w:val="clear" w:color="auto" w:fill="F4F3F8"/>
            <w:tcMar>
              <w:top w:w="0" w:type="dxa"/>
              <w:left w:w="0" w:type="dxa"/>
              <w:bottom w:w="0" w:type="dxa"/>
              <w:right w:w="0" w:type="dxa"/>
            </w:tcMar>
          </w:tcPr>
          <w:p w:rsidR="00000000" w:rsidRDefault="003951F3">
            <w:pPr>
              <w:pStyle w:val="ConsPlusNormal"/>
              <w:jc w:val="center"/>
              <w:rPr>
                <w:color w:val="392C69"/>
              </w:rPr>
            </w:pPr>
          </w:p>
        </w:tc>
      </w:tr>
    </w:tbl>
    <w:p w:rsidR="00000000" w:rsidRDefault="003951F3">
      <w:pPr>
        <w:pStyle w:val="ConsPlusNormal"/>
        <w:jc w:val="both"/>
      </w:pPr>
    </w:p>
    <w:p w:rsidR="00000000" w:rsidRDefault="003951F3">
      <w:pPr>
        <w:pStyle w:val="ConsPlusTitle"/>
        <w:ind w:firstLine="540"/>
        <w:jc w:val="both"/>
        <w:outlineLvl w:val="1"/>
      </w:pPr>
      <w:r>
        <w:t>Статья 1. Предмет регулирования настоящего Закона</w:t>
      </w:r>
    </w:p>
    <w:p w:rsidR="00000000" w:rsidRDefault="003951F3">
      <w:pPr>
        <w:pStyle w:val="ConsPlusNormal"/>
        <w:jc w:val="both"/>
      </w:pPr>
    </w:p>
    <w:p w:rsidR="00000000" w:rsidRDefault="003951F3">
      <w:pPr>
        <w:pStyle w:val="ConsPlusNormal"/>
        <w:ind w:firstLine="540"/>
        <w:jc w:val="both"/>
      </w:pPr>
      <w:r>
        <w:t>Настоящий Закон регулирует земельные отношения на территории Пензенской области в пределах полномочий, предоставленных субъектам Российской Федерации федеральным законодательством.</w:t>
      </w:r>
    </w:p>
    <w:p w:rsidR="00000000" w:rsidRDefault="003951F3">
      <w:pPr>
        <w:pStyle w:val="ConsPlusNormal"/>
        <w:jc w:val="both"/>
      </w:pPr>
    </w:p>
    <w:p w:rsidR="00000000" w:rsidRDefault="003951F3">
      <w:pPr>
        <w:pStyle w:val="ConsPlusTitle"/>
        <w:ind w:firstLine="540"/>
        <w:jc w:val="both"/>
        <w:outlineLvl w:val="1"/>
      </w:pPr>
      <w:r>
        <w:t>Статья 2. Полномочия За</w:t>
      </w:r>
      <w:r>
        <w:t>конодательного Собрания Пензенской области в сфере регулирования земельных отношений на территории Пензенской области</w:t>
      </w:r>
    </w:p>
    <w:p w:rsidR="00000000" w:rsidRDefault="003951F3">
      <w:pPr>
        <w:pStyle w:val="ConsPlusNormal"/>
        <w:jc w:val="both"/>
      </w:pPr>
    </w:p>
    <w:p w:rsidR="00000000" w:rsidRDefault="003951F3">
      <w:pPr>
        <w:pStyle w:val="ConsPlusNormal"/>
        <w:ind w:firstLine="540"/>
        <w:jc w:val="both"/>
      </w:pPr>
      <w:r>
        <w:t>К полномочиям Законодательного Собрания Пензенской области в сфере регулирования земельных отношений относится принятие законов Пензенско</w:t>
      </w:r>
      <w:r>
        <w:t>й области в сфере регулирования земельных отношений и контроль за их исполнением.</w:t>
      </w:r>
    </w:p>
    <w:p w:rsidR="00000000" w:rsidRDefault="003951F3">
      <w:pPr>
        <w:pStyle w:val="ConsPlusNormal"/>
        <w:jc w:val="both"/>
      </w:pPr>
    </w:p>
    <w:p w:rsidR="00000000" w:rsidRDefault="003951F3">
      <w:pPr>
        <w:pStyle w:val="ConsPlusTitle"/>
        <w:ind w:firstLine="540"/>
        <w:jc w:val="both"/>
        <w:outlineLvl w:val="1"/>
      </w:pPr>
      <w:r>
        <w:t>Статья 3. Полномочия Правительства Пензенской области в сфере регулирования земельных отношений на территории Пензенской области</w:t>
      </w:r>
    </w:p>
    <w:p w:rsidR="00000000" w:rsidRDefault="003951F3">
      <w:pPr>
        <w:pStyle w:val="ConsPlusNormal"/>
        <w:jc w:val="both"/>
      </w:pPr>
    </w:p>
    <w:p w:rsidR="00000000" w:rsidRDefault="003951F3">
      <w:pPr>
        <w:pStyle w:val="ConsPlusNormal"/>
        <w:ind w:firstLine="540"/>
        <w:jc w:val="both"/>
      </w:pPr>
      <w:r>
        <w:t>Правительство Пензенской области в сфере регулирования земельных отношений обладает следующими полномочиями:</w:t>
      </w:r>
    </w:p>
    <w:p w:rsidR="00000000" w:rsidRDefault="003951F3">
      <w:pPr>
        <w:pStyle w:val="ConsPlusNormal"/>
        <w:spacing w:before="240"/>
        <w:ind w:firstLine="540"/>
        <w:jc w:val="both"/>
      </w:pPr>
      <w:r>
        <w:t>1) управление и распоряжение земельными участками, находящимися в собственности Пензенской области, в пределах своих полномочий;</w:t>
      </w:r>
    </w:p>
    <w:p w:rsidR="00000000" w:rsidRDefault="003951F3">
      <w:pPr>
        <w:pStyle w:val="ConsPlusNormal"/>
        <w:spacing w:before="240"/>
        <w:ind w:firstLine="540"/>
        <w:jc w:val="both"/>
      </w:pPr>
      <w:r>
        <w:t xml:space="preserve">2) предоставление </w:t>
      </w:r>
      <w:r>
        <w:t>земельных участков, находящихся в собственности Пензенской области, в собственность бесплатно или в постоянное (бессрочное) пользование на основании решения;</w:t>
      </w:r>
    </w:p>
    <w:p w:rsidR="00000000" w:rsidRDefault="003951F3">
      <w:pPr>
        <w:pStyle w:val="ConsPlusNormal"/>
        <w:spacing w:before="240"/>
        <w:ind w:firstLine="540"/>
        <w:jc w:val="both"/>
      </w:pPr>
      <w:r>
        <w:t xml:space="preserve">3) установление </w:t>
      </w:r>
      <w:hyperlink r:id="rId17" w:tooltip="Постановление Правительства Пензенской обл. от 22.04.2024 N 243-пП (ред. от 17.10.2024, с изм. от 20.12.2024) &quot;Об утверждении Порядка определения цены земельных участков, находящихся в собственности Пензенской области, и земельных участков, государственная собственность на которые не разграничена на территории Пензенской области, при заключении договора купли-продажи земельного участка без проведения торгов&quot;{КонсультантПлюс}" w:history="1">
        <w:r>
          <w:rPr>
            <w:color w:val="0000FF"/>
          </w:rPr>
          <w:t>порядка</w:t>
        </w:r>
      </w:hyperlink>
      <w:r>
        <w:t xml:space="preserve"> определения цены земельных участков,</w:t>
      </w:r>
      <w:r>
        <w:t xml:space="preserve"> находящихся в </w:t>
      </w:r>
      <w:r>
        <w:lastRenderedPageBreak/>
        <w:t>собственности Пензенской области, и земельных участков, государственная собственность на которые не разграничена, при заключении договоров купли-продажи земельных участков, находящихся в собственности Пензенской области, и земельных участков</w:t>
      </w:r>
      <w:r>
        <w:t>, государственная собственность на которые не разграничена, без проведения торгов;</w:t>
      </w:r>
    </w:p>
    <w:p w:rsidR="00000000" w:rsidRDefault="003951F3">
      <w:pPr>
        <w:pStyle w:val="ConsPlusNormal"/>
        <w:spacing w:before="240"/>
        <w:ind w:firstLine="540"/>
        <w:jc w:val="both"/>
      </w:pPr>
      <w:r>
        <w:t xml:space="preserve">4) установление </w:t>
      </w:r>
      <w:hyperlink r:id="rId18" w:tooltip="Постановление Правительства Пензенской обл. от 08.10.2015 N 552-пП (ред. от 27.11.2024) &quot;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quot;{КонсультантПлюс}" w:history="1">
        <w:r>
          <w:rPr>
            <w:color w:val="0000FF"/>
          </w:rPr>
          <w:t>порядка</w:t>
        </w:r>
      </w:hyperlink>
      <w:r>
        <w:t xml:space="preserve">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пред</w:t>
      </w:r>
      <w:r>
        <w:t>оставленные в аренду без торгов;</w:t>
      </w:r>
    </w:p>
    <w:p w:rsidR="00000000" w:rsidRDefault="003951F3">
      <w:pPr>
        <w:pStyle w:val="ConsPlusNormal"/>
        <w:spacing w:before="240"/>
        <w:ind w:firstLine="540"/>
        <w:jc w:val="both"/>
      </w:pPr>
      <w:r>
        <w:t>5) принятие решения о проведении аукциона по продаже земельного участка, находящегося в собственности Пензенской области, аукциона на право заключения договора аренды земельного участка, находящегося в собственности Пензенс</w:t>
      </w:r>
      <w:r>
        <w:t>кой области, или решения об отказе в проведении аукциона по продаже земельного участка, находящегося в собственности Пензенской области, аукциона на право заключения договора аренды земельного участка, находящегося в собственности Пензенской области;</w:t>
      </w:r>
    </w:p>
    <w:p w:rsidR="00000000" w:rsidRDefault="003951F3">
      <w:pPr>
        <w:pStyle w:val="ConsPlusNormal"/>
        <w:spacing w:before="240"/>
        <w:ind w:firstLine="540"/>
        <w:jc w:val="both"/>
      </w:pPr>
      <w:r>
        <w:t>6) ус</w:t>
      </w:r>
      <w:r>
        <w:t xml:space="preserve">тановление </w:t>
      </w:r>
      <w:hyperlink r:id="rId19" w:tooltip="Постановление Правительства Пензенской обл. от 19.04.2024 N 239-пП (ред. от 12.08.2024) &quot;Об утверждении Порядка определения платы по соглашению об установлении сервитута в отношении земельных участков, находящихся в собственности Пензенской области, и земельных участков, государственная собственность на которые не разграничена, на территории Пензенской области&quot;{КонсультантПлюс}" w:history="1">
        <w:r>
          <w:rPr>
            <w:color w:val="0000FF"/>
          </w:rPr>
          <w:t>по</w:t>
        </w:r>
        <w:r>
          <w:rPr>
            <w:color w:val="0000FF"/>
          </w:rPr>
          <w:t>рядка</w:t>
        </w:r>
      </w:hyperlink>
      <w:r>
        <w:t xml:space="preserve"> определения платы по соглашению об установлении сервитута в отношении земельных участков, находящихся в собственности Пензенской области, и земельных участков, государственная собственность на которые не разграничена;</w:t>
      </w:r>
    </w:p>
    <w:p w:rsidR="00000000" w:rsidRDefault="003951F3">
      <w:pPr>
        <w:pStyle w:val="ConsPlusNormal"/>
        <w:spacing w:before="240"/>
        <w:ind w:firstLine="540"/>
        <w:jc w:val="both"/>
      </w:pPr>
      <w:r>
        <w:t xml:space="preserve">7) установление </w:t>
      </w:r>
      <w:hyperlink r:id="rId20" w:tooltip="Постановление Правительства Пензенской обл. от 22.04.2024 N 245-пП (ред. от 19.12.2024) &quot;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с земельными участками, находящимися в собственности Пензенской области, и земель или земельных участков, государственная собственность на которые не разграничена, на территории Пензенской области&quot;{КонсультантПлюс}" w:history="1">
        <w:r>
          <w:rPr>
            <w:color w:val="0000FF"/>
          </w:rPr>
          <w:t>порядка</w:t>
        </w:r>
      </w:hyperlink>
      <w:r>
        <w:t xml:space="preserve">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w:t>
      </w:r>
      <w:r>
        <w:t>(или) земельных участков, находящихся в собственности Пензенской области, земель или земельных участков, государственная собственность на которые не разграничена;</w:t>
      </w:r>
    </w:p>
    <w:p w:rsidR="00000000" w:rsidRDefault="003951F3">
      <w:pPr>
        <w:pStyle w:val="ConsPlusNormal"/>
        <w:spacing w:before="240"/>
        <w:ind w:firstLine="540"/>
        <w:jc w:val="both"/>
      </w:pPr>
      <w:r>
        <w:t xml:space="preserve">8) управление и распоряжение земельными участками, находящимися в федеральной собственности, </w:t>
      </w:r>
      <w:r>
        <w:t xml:space="preserve">в целях, предусмотренных Федеральным </w:t>
      </w:r>
      <w:hyperlink r:id="rId2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КонсультантПлюс}" w:history="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в случае если межве</w:t>
      </w:r>
      <w:r>
        <w:t xml:space="preserve">домственным коллегиальным органом, образованным в соответствии с Федеральным </w:t>
      </w:r>
      <w:hyperlink r:id="rId2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КонсультантПлюс}" w:history="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w:t>
      </w:r>
      <w:r>
        <w:t>азвитию территорий", принято решение о целесообразности передачи Пензенской области указанных полномочий Российской Федерации;</w:t>
      </w:r>
    </w:p>
    <w:p w:rsidR="00000000" w:rsidRDefault="003951F3">
      <w:pPr>
        <w:pStyle w:val="ConsPlusNormal"/>
        <w:spacing w:before="240"/>
        <w:ind w:firstLine="540"/>
        <w:jc w:val="both"/>
      </w:pPr>
      <w:r>
        <w:t>9) выдача разрешений на использование земель или земельных участков, находящихся в собственности Пензенской области, в целях, ука</w:t>
      </w:r>
      <w:r>
        <w:t xml:space="preserve">занных в </w:t>
      </w:r>
      <w:hyperlink r:id="rId23" w:tooltip="&quot;Земельный кодекс Российской Федерации&quot; от 25.10.2001 N 136-ФЗ (ред. от 20.03.2025) (с изм. и доп., вступ. в силу с 27.06.2025){КонсультантПлюс}" w:history="1">
        <w:r>
          <w:rPr>
            <w:color w:val="0000FF"/>
          </w:rPr>
          <w:t>подпунктах 1</w:t>
        </w:r>
      </w:hyperlink>
      <w:r>
        <w:t xml:space="preserve"> - </w:t>
      </w:r>
      <w:hyperlink r:id="rId24" w:tooltip="&quot;Земельный кодекс Российской Федерации&quot; от 25.10.2001 N 136-ФЗ (ред. от 20.03.2025) (с изм. и доп., вступ. в силу с 27.06.2025){КонсультантПлюс}" w:history="1">
        <w:r>
          <w:rPr>
            <w:color w:val="0000FF"/>
          </w:rPr>
          <w:t>5</w:t>
        </w:r>
      </w:hyperlink>
      <w:r>
        <w:t xml:space="preserve">, </w:t>
      </w:r>
      <w:hyperlink r:id="rId25" w:tooltip="&quot;Земельный кодекс Российской Федерации&quot; от 25.10.2001 N 136-ФЗ (ред. от 20.03.2025) (с изм. и доп., вступ. в силу с 27.06.2025){КонсультантПлюс}" w:history="1">
        <w:r>
          <w:rPr>
            <w:color w:val="0000FF"/>
          </w:rPr>
          <w:t>7</w:t>
        </w:r>
      </w:hyperlink>
      <w:r>
        <w:t xml:space="preserve"> и </w:t>
      </w:r>
      <w:hyperlink r:id="rId26" w:tooltip="&quot;Земельный кодекс Российской Федерации&quot; от 25.10.2001 N 136-ФЗ (ред. от 20.03.2025) (с изм. и доп., вступ. в силу с 27.06.2025){КонсультантПлюс}" w:history="1">
        <w:r>
          <w:rPr>
            <w:color w:val="0000FF"/>
          </w:rPr>
          <w:t>9 пункта 1 статьи 39.33</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p w:rsidR="00000000" w:rsidRDefault="003951F3">
      <w:pPr>
        <w:pStyle w:val="ConsPlusNormal"/>
        <w:spacing w:before="240"/>
        <w:ind w:firstLine="540"/>
        <w:jc w:val="both"/>
      </w:pPr>
      <w:r>
        <w:t xml:space="preserve">10) установление </w:t>
      </w:r>
      <w:hyperlink r:id="rId27" w:tooltip="Постановление Правительства Пензенской обл. от 05.11.2015 N 611-пП (ред. от 14.08.2024) &quot;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 публичного сервитута&quot;{КонсультантПлюс}" w:history="1">
        <w:r>
          <w:rPr>
            <w:color w:val="0000FF"/>
          </w:rPr>
          <w:t>порядк</w:t>
        </w:r>
        <w:r>
          <w:rPr>
            <w:color w:val="0000FF"/>
          </w:rPr>
          <w:t>а</w:t>
        </w:r>
      </w:hyperlink>
      <w:r>
        <w:t xml:space="preserve"> и условий размещения объектов, виды которых определены Правительством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w:t>
      </w:r>
      <w:r>
        <w:t>ельных участков и установления сервитутов, публичного сервитута;</w:t>
      </w:r>
    </w:p>
    <w:p w:rsidR="00000000" w:rsidRDefault="003951F3">
      <w:pPr>
        <w:pStyle w:val="ConsPlusNormal"/>
        <w:spacing w:before="240"/>
        <w:ind w:firstLine="540"/>
        <w:jc w:val="both"/>
      </w:pPr>
      <w:r>
        <w:t>11) установление категорий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w:t>
      </w:r>
      <w:r>
        <w:t xml:space="preserve">нными природными заповедниками и национальными парками, и других сфер деятельности, имеющих право на получение служебных наделов в соответствии с </w:t>
      </w:r>
      <w:r>
        <w:lastRenderedPageBreak/>
        <w:t>законодательством Российской Федерации;</w:t>
      </w:r>
    </w:p>
    <w:p w:rsidR="00000000" w:rsidRDefault="003951F3">
      <w:pPr>
        <w:pStyle w:val="ConsPlusNormal"/>
        <w:spacing w:before="240"/>
        <w:ind w:firstLine="540"/>
        <w:jc w:val="both"/>
      </w:pPr>
      <w:r>
        <w:t>12) установление порядка проведения землеустройства в соответствии с ф</w:t>
      </w:r>
      <w:r>
        <w:t>едеральным законодательством;</w:t>
      </w:r>
    </w:p>
    <w:p w:rsidR="00000000" w:rsidRDefault="003951F3">
      <w:pPr>
        <w:pStyle w:val="ConsPlusNormal"/>
        <w:spacing w:before="240"/>
        <w:ind w:firstLine="540"/>
        <w:jc w:val="both"/>
      </w:pPr>
      <w:r>
        <w:t xml:space="preserve">13) перевод земель, находящихся в собственности Пензенской области, и земель сельскохозяйственного назначения, находящихся в частной и муниципальной собственности, в установленном действующим </w:t>
      </w:r>
      <w:hyperlink r:id="rId28" w:tooltip="Федеральный закон от 21.12.2004 N 172-ФЗ (ред. от 25.12.2023) &quot;О переводе земель или земельных участков из одной категории в другую&quot;{КонсультантПлюс}" w:history="1">
        <w:r>
          <w:rPr>
            <w:color w:val="0000FF"/>
          </w:rPr>
          <w:t>законодательством</w:t>
        </w:r>
      </w:hyperlink>
      <w:r>
        <w:t xml:space="preserve"> порядке;</w:t>
      </w:r>
    </w:p>
    <w:p w:rsidR="00000000" w:rsidRDefault="003951F3">
      <w:pPr>
        <w:pStyle w:val="ConsPlusNormal"/>
        <w:spacing w:before="240"/>
        <w:ind w:firstLine="540"/>
        <w:jc w:val="both"/>
      </w:pPr>
      <w:r>
        <w:t>14) резервировани</w:t>
      </w:r>
      <w:r>
        <w:t>е земельных участков для государственных нужд Пензенской области;</w:t>
      </w:r>
    </w:p>
    <w:p w:rsidR="00000000" w:rsidRDefault="003951F3">
      <w:pPr>
        <w:pStyle w:val="ConsPlusNormal"/>
        <w:spacing w:before="240"/>
        <w:ind w:firstLine="540"/>
        <w:jc w:val="both"/>
      </w:pPr>
      <w:r>
        <w:t>15) 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w:t>
      </w:r>
      <w:r>
        <w:t>бъектов регионального значения, а также земельных участков, необходимых для осуществления пользования участками недр местного значения;</w:t>
      </w:r>
    </w:p>
    <w:p w:rsidR="00000000" w:rsidRDefault="003951F3">
      <w:pPr>
        <w:pStyle w:val="ConsPlusNormal"/>
        <w:spacing w:before="240"/>
        <w:ind w:firstLine="540"/>
        <w:jc w:val="both"/>
      </w:pPr>
      <w:r>
        <w:t>16) определение уполномоченных исполнительных органов Пензенской области по управлению и распоряжению земельными участка</w:t>
      </w:r>
      <w:r>
        <w:t>ми, находящимися в собственности Пензенской области;</w:t>
      </w:r>
    </w:p>
    <w:p w:rsidR="00000000" w:rsidRDefault="003951F3">
      <w:pPr>
        <w:pStyle w:val="ConsPlusNormal"/>
        <w:spacing w:before="240"/>
        <w:ind w:firstLine="540"/>
        <w:jc w:val="both"/>
      </w:pPr>
      <w:r>
        <w:t>17) организация выполнения полномочий в сфере государственной кадастровой оценки;</w:t>
      </w:r>
    </w:p>
    <w:p w:rsidR="00000000" w:rsidRDefault="003951F3">
      <w:pPr>
        <w:pStyle w:val="ConsPlusNormal"/>
        <w:spacing w:before="240"/>
        <w:ind w:firstLine="540"/>
        <w:jc w:val="both"/>
      </w:pPr>
      <w:r>
        <w:t xml:space="preserve">18) утверждение перечня особо ценных продуктивных сельскохозяйственных угодий, использование которых для других целей не </w:t>
      </w:r>
      <w:r>
        <w:t>допускается;</w:t>
      </w:r>
    </w:p>
    <w:p w:rsidR="00000000" w:rsidRDefault="003951F3">
      <w:pPr>
        <w:pStyle w:val="ConsPlusNormal"/>
        <w:spacing w:before="240"/>
        <w:ind w:firstLine="540"/>
        <w:jc w:val="both"/>
      </w:pPr>
      <w:r>
        <w:t>19) установление содержания ходатайства о переводе земель из одной категории в другую и состава прилагаемых к нему документов в отношении земель сельскохозяйственного назначения, за исключением земель, находящихся в собственности Российской Фе</w:t>
      </w:r>
      <w:r>
        <w:t>дерации;</w:t>
      </w:r>
    </w:p>
    <w:p w:rsidR="00000000" w:rsidRDefault="003951F3">
      <w:pPr>
        <w:pStyle w:val="ConsPlusNormal"/>
        <w:spacing w:before="240"/>
        <w:ind w:firstLine="540"/>
        <w:jc w:val="both"/>
      </w:pPr>
      <w:r>
        <w:t xml:space="preserve">20) принятие решений об использовании земель или земельных участков, находящихся в собственности Пензенской области, для размещения объектов, виды которых установлены Правительством Российской Федерации в соответствии с </w:t>
      </w:r>
      <w:hyperlink r:id="rId29" w:tooltip="&quot;Земельный кодекс Российской Федерации&quot; от 25.10.2001 N 136-ФЗ (ред. от 20.03.2025) (с изм. и доп., вступ. в силу с 27.06.2025){КонсультантПлюс}" w:history="1">
        <w:r>
          <w:rPr>
            <w:color w:val="0000FF"/>
          </w:rPr>
          <w:t>пунктом 3 статьи 39.36</w:t>
        </w:r>
      </w:hyperlink>
      <w:r>
        <w:t xml:space="preserve"> </w:t>
      </w:r>
      <w:r>
        <w:t>Земельного кодекса Российской Федерации, без предоставления земельных участков и установления сервитута, публичного сервитута;</w:t>
      </w:r>
    </w:p>
    <w:p w:rsidR="00000000" w:rsidRDefault="003951F3">
      <w:pPr>
        <w:pStyle w:val="ConsPlusNormal"/>
        <w:spacing w:before="240"/>
        <w:ind w:firstLine="540"/>
        <w:jc w:val="both"/>
      </w:pPr>
      <w:r>
        <w:t>21) принятие решений об отнесении находящихся в государственной собственности земель или земельных участков в составе таких земел</w:t>
      </w:r>
      <w:r>
        <w:t xml:space="preserve">ь к определенной категории земель до разграничения государственной собственности на землю в случаях, определенных в </w:t>
      </w:r>
      <w:hyperlink r:id="rId30" w:tooltip="Федеральный закон от 21.12.2004 N 172-ФЗ (ред. от 25.12.2023) &quot;О переводе земель или земельных участков из одной категории в другую&quot;{КонсультантПлюс}" w:history="1">
        <w:r>
          <w:rPr>
            <w:color w:val="0000FF"/>
          </w:rPr>
          <w:t>части 4 статьи 15</w:t>
        </w:r>
      </w:hyperlink>
      <w:r>
        <w:t xml:space="preserve"> Федерального закона от 21 декабря 2004 года N 172-ФЗ "О переводе земель или земельных участков из одной категор</w:t>
      </w:r>
      <w:r>
        <w:t>ии в другую";</w:t>
      </w:r>
    </w:p>
    <w:p w:rsidR="00000000" w:rsidRDefault="003951F3">
      <w:pPr>
        <w:pStyle w:val="ConsPlusNormal"/>
        <w:spacing w:before="240"/>
        <w:ind w:firstLine="540"/>
        <w:jc w:val="both"/>
      </w:pPr>
      <w:r>
        <w:t>22) согласование изъятия земельных участков для муниципальных нужд в случаях и порядке, установленных действующим законодательством;</w:t>
      </w:r>
    </w:p>
    <w:p w:rsidR="00000000" w:rsidRDefault="003951F3">
      <w:pPr>
        <w:pStyle w:val="ConsPlusNormal"/>
        <w:spacing w:before="240"/>
        <w:ind w:firstLine="540"/>
        <w:jc w:val="both"/>
      </w:pPr>
      <w:r>
        <w:t>23) организация выполнения полномочий по установлению, изменению, прекращению существования зон с особыми усл</w:t>
      </w:r>
      <w:r>
        <w:t xml:space="preserve">овиями использования территорий в соответствии с Земельным </w:t>
      </w:r>
      <w:hyperlink r:id="rId31" w:tooltip="&quot;Земельный кодекс Российской Федерации&quot; от 25.10.2001 N 136-ФЗ (ред. от 20.03.2025) (с изм. и доп., вступ. в силу с 27.06.2025){КонсультантПлюс}" w:history="1">
        <w:r>
          <w:rPr>
            <w:color w:val="0000FF"/>
          </w:rPr>
          <w:t>кодексом</w:t>
        </w:r>
      </w:hyperlink>
      <w:r>
        <w:t xml:space="preserve"> Российской Федерации;</w:t>
      </w:r>
    </w:p>
    <w:p w:rsidR="00000000" w:rsidRDefault="003951F3">
      <w:pPr>
        <w:pStyle w:val="ConsPlusNormal"/>
        <w:spacing w:before="240"/>
        <w:ind w:firstLine="540"/>
        <w:jc w:val="both"/>
      </w:pPr>
      <w:r>
        <w:t xml:space="preserve">24) установление </w:t>
      </w:r>
      <w:hyperlink r:id="rId32" w:tooltip="Постановление Правительства Пензенской обл. от 25.03.2022 N 222-пП (ред. от 21.04.2025) &quot;Об установлении Порядка утверждения органами местного самоуправления схемы размещения гаражей, являющихся некапитальными сооружениями, либо стоянки технических или других средств передвижения инвалидов вблизи их места жительства&quot;{КонсультантПлюс}" w:history="1">
        <w:r>
          <w:rPr>
            <w:color w:val="0000FF"/>
          </w:rPr>
          <w:t>порядка</w:t>
        </w:r>
      </w:hyperlink>
      <w:r>
        <w:t xml:space="preserve"> утверждения органами местного самоуправления схемы </w:t>
      </w:r>
      <w:r>
        <w:lastRenderedPageBreak/>
        <w:t>размещения гаражей, являющихся некапитальными сооружениями, либо стоянки технических или других средств передвижения инвалидов вблизи их места жительства;</w:t>
      </w:r>
    </w:p>
    <w:p w:rsidR="00000000" w:rsidRDefault="003951F3">
      <w:pPr>
        <w:pStyle w:val="ConsPlusNormal"/>
        <w:spacing w:before="240"/>
        <w:ind w:firstLine="540"/>
        <w:jc w:val="both"/>
      </w:pPr>
      <w:r>
        <w:t>25) у</w:t>
      </w:r>
      <w:r>
        <w:t xml:space="preserve">становление </w:t>
      </w:r>
      <w:hyperlink r:id="rId33" w:tooltip="Постановление Правительства Пензенской обл. от 24.01.2022 N 41-пП (ред. от 12.08.2024) &quot;Об утверждении Порядка определения платы за использование земель или земельных участков, находящихся в собственности Пензенской области, 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quot; (вместе с &quot;Порядком определения размера платы за использование земель или земельных участков, находящихся в собственности Пензенской{КонсультантПлюс}" w:history="1">
        <w:r>
          <w:rPr>
            <w:color w:val="0000FF"/>
          </w:rPr>
          <w:t>порядка</w:t>
        </w:r>
      </w:hyperlink>
      <w:r>
        <w:t xml:space="preserve"> определения платы за использование земель или земельных участков, находящихся в собственности Пе</w:t>
      </w:r>
      <w:r>
        <w:t>нзенской области, 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p>
    <w:p w:rsidR="00000000" w:rsidRDefault="003951F3">
      <w:pPr>
        <w:pStyle w:val="ConsPlusNormal"/>
        <w:spacing w:before="240"/>
        <w:ind w:firstLine="540"/>
        <w:jc w:val="both"/>
      </w:pPr>
      <w:r>
        <w:t>26) установление перечня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000000" w:rsidRDefault="003951F3">
      <w:pPr>
        <w:pStyle w:val="ConsPlusNormal"/>
        <w:spacing w:before="240"/>
        <w:ind w:firstLine="540"/>
        <w:jc w:val="both"/>
      </w:pPr>
      <w:r>
        <w:t>2</w:t>
      </w:r>
      <w:r>
        <w:t xml:space="preserve">7) установление порядка осуществления мер государственной поддержки ведения садоводства и огородничества, предусмотренных </w:t>
      </w:r>
      <w:hyperlink r:id="rId34" w:tooltip="Федеральный закон от 29.07.2017 N 217-ФЗ (ред. от 20.03.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КонсультантПлюс}" w:history="1">
        <w:r>
          <w:rPr>
            <w:color w:val="0000FF"/>
          </w:rPr>
          <w:t>частью 3 статьи 26</w:t>
        </w:r>
      </w:hyperlink>
      <w:r>
        <w:t xml:space="preserve"> Федерального закона от 29</w:t>
      </w:r>
      <w:r>
        <w:t xml:space="preserve">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00000" w:rsidRDefault="003951F3">
      <w:pPr>
        <w:pStyle w:val="ConsPlusNormal"/>
        <w:spacing w:before="240"/>
        <w:ind w:firstLine="540"/>
        <w:jc w:val="both"/>
      </w:pPr>
      <w:r>
        <w:t>28) осуществление поддержки развития садоводства и огородничества в формах, уста</w:t>
      </w:r>
      <w:r>
        <w:t>новленных законодательством Российской Федерации;</w:t>
      </w:r>
    </w:p>
    <w:p w:rsidR="00000000" w:rsidRDefault="003951F3">
      <w:pPr>
        <w:pStyle w:val="ConsPlusNormal"/>
        <w:spacing w:before="240"/>
        <w:ind w:firstLine="540"/>
        <w:jc w:val="both"/>
      </w:pPr>
      <w:r>
        <w:t xml:space="preserve">29) утверждение </w:t>
      </w:r>
      <w:hyperlink r:id="rId35" w:tooltip="Постановление Правительства Пензенской обл. от 24.03.2023 N 214-пП (ред. от 02.04.2025) &quot;Об определении муниципальных образований Пензенской области, на территориях которых расположены находящиеся в государственной или муниципальной собственности земельные участки, в отношении которых до 1 января 2026 года аукционы по продаже земельных участков, находящихся в государственной или муниципальной собственности, либо на право заключения договоров аренды таких земельных участков в соответствии со статьей 39.18 Зе{КонсультантПлюс}" w:history="1">
        <w:r>
          <w:rPr>
            <w:color w:val="0000FF"/>
          </w:rPr>
          <w:t>перечня</w:t>
        </w:r>
      </w:hyperlink>
      <w:r>
        <w:t xml:space="preserve"> муниципальных образований Пензенской области</w:t>
      </w:r>
      <w:r>
        <w:t>, на территориях которых расположены находящиеся в государственной или муниципальной собственности земельные участки, в отношении которых до 1 января 2026 года аукционы по продаже земельных участков, находящихся в государственной или муниципальной собствен</w:t>
      </w:r>
      <w:r>
        <w:t xml:space="preserve">ности, либо на право заключения договоров аренды таких земельных участков в соответствии со </w:t>
      </w:r>
      <w:hyperlink r:id="rId36" w:tooltip="&quot;Земельный кодекс Российской Федерации&quot; от 25.10.2001 N 136-ФЗ (ред. от 20.03.2025) (с изм. и доп., вступ. в силу с 27.06.2025){КонсультантПлюс}" w:history="1">
        <w:r>
          <w:rPr>
            <w:color w:val="0000FF"/>
          </w:rPr>
          <w:t>статьей 39.18</w:t>
        </w:r>
      </w:hyperlink>
      <w:r>
        <w:t xml:space="preserve"> Земельного кодекса Российской Федерации в электронной форме не проводятся по причине технической невозможности участия в них граждан в связи с о</w:t>
      </w:r>
      <w:r>
        <w:t>граничением либо отсутствием доступа к подключению к информационно-телекоммуникационной сети "Интернет" на территориях данных муниципальных образований;</w:t>
      </w:r>
    </w:p>
    <w:p w:rsidR="00000000" w:rsidRDefault="003951F3">
      <w:pPr>
        <w:pStyle w:val="ConsPlusNormal"/>
        <w:jc w:val="both"/>
      </w:pPr>
      <w:r>
        <w:t xml:space="preserve">(в ред. </w:t>
      </w:r>
      <w:hyperlink r:id="rId37" w:tooltip="Закон Пензенской обл. от 18.10.2024 N 4442-ЗПО &quot;О внесении изменений в статьи 3 и 19 Закона Пензенской области &quot;О регулировании земельных отношений на территории Пензенской области&quot; (принят ЗС Пензенской обл. 18.10.2024){КонсультантПлюс}" w:history="1">
        <w:r>
          <w:rPr>
            <w:color w:val="0000FF"/>
          </w:rPr>
          <w:t>Закона</w:t>
        </w:r>
      </w:hyperlink>
      <w:r>
        <w:t xml:space="preserve"> Пензенской обл. от 18.10.2024 N 4442-ЗПО)</w:t>
      </w:r>
    </w:p>
    <w:p w:rsidR="00000000" w:rsidRDefault="003951F3">
      <w:pPr>
        <w:pStyle w:val="ConsPlusNormal"/>
        <w:spacing w:before="240"/>
        <w:ind w:firstLine="540"/>
        <w:jc w:val="both"/>
      </w:pPr>
      <w:r>
        <w:t xml:space="preserve">30) принятие решения о проведении публичных торгов по продаже изъятого по решению суда земельного участка из земель сельскохозяйственного назначения у его собственника в соответствии с </w:t>
      </w:r>
      <w:hyperlink r:id="rId38"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6 статьи 6</w:t>
        </w:r>
      </w:hyperlink>
      <w:r>
        <w:t xml:space="preserve"> Феде</w:t>
      </w:r>
      <w:r>
        <w:t>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31) иные полномочия в соответствии с действующим законодательством.</w:t>
      </w:r>
    </w:p>
    <w:p w:rsidR="00000000" w:rsidRDefault="003951F3">
      <w:pPr>
        <w:pStyle w:val="ConsPlusNormal"/>
        <w:jc w:val="both"/>
      </w:pPr>
    </w:p>
    <w:p w:rsidR="00000000" w:rsidRDefault="003951F3">
      <w:pPr>
        <w:pStyle w:val="ConsPlusTitle"/>
        <w:ind w:firstLine="540"/>
        <w:jc w:val="both"/>
        <w:outlineLvl w:val="1"/>
      </w:pPr>
      <w:r>
        <w:t>Статья 4. Полномочия уполномоченного исполнительного органа Пензенской области по управ</w:t>
      </w:r>
      <w:r>
        <w:t>лению и распоряжению земельными участками, находящимися в собственности Пензенской области</w:t>
      </w:r>
    </w:p>
    <w:p w:rsidR="00000000" w:rsidRDefault="003951F3">
      <w:pPr>
        <w:pStyle w:val="ConsPlusNormal"/>
        <w:jc w:val="both"/>
      </w:pPr>
    </w:p>
    <w:p w:rsidR="00000000" w:rsidRDefault="003951F3">
      <w:pPr>
        <w:pStyle w:val="ConsPlusNormal"/>
        <w:ind w:firstLine="540"/>
        <w:jc w:val="both"/>
      </w:pPr>
      <w:r>
        <w:t>Уполномоченный исполнительный орган Пензенской области по управлению и распоряжению земельными участками, находящимися в собственности Пензенской области:</w:t>
      </w:r>
    </w:p>
    <w:p w:rsidR="00000000" w:rsidRDefault="003951F3">
      <w:pPr>
        <w:pStyle w:val="ConsPlusNormal"/>
        <w:spacing w:before="240"/>
        <w:ind w:firstLine="540"/>
        <w:jc w:val="both"/>
      </w:pPr>
      <w:r>
        <w:t>1) предос</w:t>
      </w:r>
      <w:r>
        <w:t>тавляет земельные участки, находящиеся в собственности Пензенской области, на основании договора купли-продажи в случае предоставления земельного участка в собственность за плату;</w:t>
      </w:r>
    </w:p>
    <w:p w:rsidR="00000000" w:rsidRDefault="003951F3">
      <w:pPr>
        <w:pStyle w:val="ConsPlusNormal"/>
        <w:spacing w:before="240"/>
        <w:ind w:firstLine="540"/>
        <w:jc w:val="both"/>
      </w:pPr>
      <w:r>
        <w:lastRenderedPageBreak/>
        <w:t>2) предоставляет земельные участки, находящиеся в собственности Пензенской о</w:t>
      </w:r>
      <w:r>
        <w:t>бласти, на основании договора аренды в случае предоставления земельного участка в аренду;</w:t>
      </w:r>
    </w:p>
    <w:p w:rsidR="00000000" w:rsidRDefault="003951F3">
      <w:pPr>
        <w:pStyle w:val="ConsPlusNormal"/>
        <w:spacing w:before="240"/>
        <w:ind w:firstLine="540"/>
        <w:jc w:val="both"/>
      </w:pPr>
      <w:r>
        <w:t>3) предоставляет земельные участки, находящиеся в собственности Пензенской области, на основании договора безвозмездного пользования в случае предоставления земельног</w:t>
      </w:r>
      <w:r>
        <w:t>о участка в безвозмездное пользование;</w:t>
      </w:r>
    </w:p>
    <w:p w:rsidR="00000000" w:rsidRDefault="003951F3">
      <w:pPr>
        <w:pStyle w:val="ConsPlusNormal"/>
        <w:spacing w:before="240"/>
        <w:ind w:firstLine="540"/>
        <w:jc w:val="both"/>
      </w:pPr>
      <w:r>
        <w:t>4) заключает соглашение об установлении сервитута в отношении земельного участка, находящегося в собственности Пензенской области;</w:t>
      </w:r>
    </w:p>
    <w:p w:rsidR="00000000" w:rsidRDefault="003951F3">
      <w:pPr>
        <w:pStyle w:val="ConsPlusNormal"/>
        <w:spacing w:before="240"/>
        <w:ind w:firstLine="540"/>
        <w:jc w:val="both"/>
      </w:pPr>
      <w:r>
        <w:t>5) заключает соглашения о перераспределении земель и (или) земельных участков, находящ</w:t>
      </w:r>
      <w:r>
        <w:t xml:space="preserve">ихся в собственности Пензенской области, и земельных участков, находящихся в частной собственности, в случаях, определенных Земельным </w:t>
      </w:r>
      <w:hyperlink r:id="rId39" w:tooltip="&quot;Земельный кодекс Российской Федерации&quot; от 25.10.2001 N 136-ФЗ (ред. от 20.03.2025) (с изм. и доп., вступ. в силу с 27.06.2025){КонсультантПлюс}" w:history="1">
        <w:r>
          <w:rPr>
            <w:color w:val="0000FF"/>
          </w:rPr>
          <w:t>кодексом</w:t>
        </w:r>
      </w:hyperlink>
      <w:r>
        <w:t xml:space="preserve"> Российской Федерации;</w:t>
      </w:r>
    </w:p>
    <w:p w:rsidR="00000000" w:rsidRDefault="003951F3">
      <w:pPr>
        <w:pStyle w:val="ConsPlusNormal"/>
        <w:spacing w:before="240"/>
        <w:ind w:firstLine="540"/>
        <w:jc w:val="both"/>
      </w:pPr>
      <w:r>
        <w:t>6) предоставляет земельные участки, находящиеся в собственности Пензенской области или государственная соб</w:t>
      </w:r>
      <w:r>
        <w:t>ственность на которые не разграничена, для размещения автомобильных дорог регионального или межмуниципального значения;</w:t>
      </w:r>
    </w:p>
    <w:p w:rsidR="00000000" w:rsidRDefault="003951F3">
      <w:pPr>
        <w:pStyle w:val="ConsPlusNormal"/>
        <w:spacing w:before="240"/>
        <w:ind w:firstLine="540"/>
        <w:jc w:val="both"/>
      </w:pPr>
      <w:r>
        <w:t>7) принимает решение об установлении публичного сервитута в отношении земельных участков и (или) земель для их использования в целях, пр</w:t>
      </w:r>
      <w:r>
        <w:t xml:space="preserve">едусмотренных </w:t>
      </w:r>
      <w:hyperlink r:id="rId40" w:tooltip="&quot;Земельный кодекс Российской Федерации&quot; от 25.10.2001 N 136-ФЗ (ред. от 20.03.2025) (с изм. и доп., вступ. в силу с 27.06.2025){КонсультантПлюс}" w:history="1">
        <w:r>
          <w:rPr>
            <w:color w:val="0000FF"/>
          </w:rPr>
          <w:t>статьей 23</w:t>
        </w:r>
      </w:hyperlink>
      <w:r>
        <w:t xml:space="preserve"> Земельного кодекса Российской Федерации, </w:t>
      </w:r>
      <w:hyperlink r:id="rId41"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статьями 3.6</w:t>
        </w:r>
      </w:hyperlink>
      <w:r>
        <w:t xml:space="preserve"> и </w:t>
      </w:r>
      <w:hyperlink r:id="rId42"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3.9</w:t>
        </w:r>
      </w:hyperlink>
      <w:r>
        <w:t xml:space="preserve"> Федерального закона от 25 октября 2001 года N 137-ФЗ "О введении в действие Земельного кодекса Российской Федерации", об отказе в его установлении или о прекращении </w:t>
      </w:r>
      <w:r>
        <w:t>публичного сервитута в соответствии с действующим законодательством;</w:t>
      </w:r>
    </w:p>
    <w:p w:rsidR="00000000" w:rsidRDefault="003951F3">
      <w:pPr>
        <w:pStyle w:val="ConsPlusNormal"/>
        <w:spacing w:before="240"/>
        <w:ind w:firstLine="540"/>
        <w:jc w:val="both"/>
      </w:pPr>
      <w:r>
        <w:t xml:space="preserve">8) предоставляет земельные участки, находящиеся в собственности Пензенской области, в целях комплексного развития территории, осуществляемого в порядке, предусмотренном Градостроительным </w:t>
      </w:r>
      <w:hyperlink r:id="rId43" w:tooltip="&quot;Градостроительный кодекс Российской Федерации&quot; от 29.12.2004 N 190-ФЗ (ред. от 24.06.2025){КонсультантПлюс}" w:history="1">
        <w:r>
          <w:rPr>
            <w:color w:val="0000FF"/>
          </w:rPr>
          <w:t>кодексом</w:t>
        </w:r>
      </w:hyperlink>
      <w:r>
        <w:t xml:space="preserve"> Российской Федерации, с учетом ограничений</w:t>
      </w:r>
      <w:r>
        <w:t xml:space="preserve">, установленных </w:t>
      </w:r>
      <w:hyperlink r:id="rId4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КонсультантПлюс}" w:history="1">
        <w:r>
          <w:rPr>
            <w:color w:val="0000FF"/>
          </w:rPr>
          <w:t>статьей 14</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w:t>
      </w:r>
      <w:r>
        <w:t>й";</w:t>
      </w:r>
    </w:p>
    <w:p w:rsidR="00000000" w:rsidRDefault="003951F3">
      <w:pPr>
        <w:pStyle w:val="ConsPlusNormal"/>
        <w:spacing w:before="240"/>
        <w:ind w:firstLine="540"/>
        <w:jc w:val="both"/>
      </w:pPr>
      <w:r>
        <w:t xml:space="preserve">9) принимает решение о формировании земельных участков, переданных в собственность Пензенской области в соответствии с Федеральным </w:t>
      </w:r>
      <w:hyperlink r:id="rId45"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w:t>
      </w:r>
      <w:r>
        <w:t xml:space="preserve">ссийской Федерации", для включения в перечень земельных участков, предназначенных для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r>
        <w:t>10) осуществляет действия по фор</w:t>
      </w:r>
      <w:r>
        <w:t xml:space="preserve">мированию земельных участков, переданных в собственность Пензенской области в соответствии с Федеральным </w:t>
      </w:r>
      <w:hyperlink r:id="rId46"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w:t>
      </w:r>
      <w:r>
        <w:t>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для включ</w:t>
      </w:r>
      <w:r>
        <w:t xml:space="preserve">ения в перечень земельных участков, предназначенных для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r>
        <w:lastRenderedPageBreak/>
        <w:t>11) утверждает перечень земельных участков, предназначенных дл</w:t>
      </w:r>
      <w:r>
        <w:t xml:space="preserve">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r>
        <w:t>12) обладает иными полномочиями в соответствии с действующим законодательством.</w:t>
      </w:r>
    </w:p>
    <w:p w:rsidR="00000000" w:rsidRDefault="003951F3">
      <w:pPr>
        <w:pStyle w:val="ConsPlusNormal"/>
        <w:jc w:val="both"/>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3951F3">
            <w:pPr>
              <w:pStyle w:val="ConsPlusNormal"/>
              <w:jc w:val="both"/>
            </w:pPr>
          </w:p>
        </w:tc>
        <w:tc>
          <w:tcPr>
            <w:tcW w:w="113" w:type="dxa"/>
            <w:shd w:val="clear" w:color="auto" w:fill="F4F3F8"/>
            <w:tcMar>
              <w:top w:w="0" w:type="dxa"/>
              <w:left w:w="0" w:type="dxa"/>
              <w:bottom w:w="0" w:type="dxa"/>
              <w:right w:w="0" w:type="dxa"/>
            </w:tcMar>
          </w:tcPr>
          <w:p w:rsidR="00000000" w:rsidRDefault="003951F3">
            <w:pPr>
              <w:pStyle w:val="ConsPlusNormal"/>
              <w:jc w:val="both"/>
            </w:pPr>
          </w:p>
        </w:tc>
        <w:tc>
          <w:tcPr>
            <w:tcW w:w="0" w:type="auto"/>
            <w:shd w:val="clear" w:color="auto" w:fill="F4F3F8"/>
            <w:tcMar>
              <w:top w:w="113" w:type="dxa"/>
              <w:left w:w="0" w:type="dxa"/>
              <w:bottom w:w="113" w:type="dxa"/>
              <w:right w:w="0" w:type="dxa"/>
            </w:tcMar>
          </w:tcPr>
          <w:p w:rsidR="00000000" w:rsidRDefault="003951F3">
            <w:pPr>
              <w:pStyle w:val="ConsPlusNormal"/>
              <w:jc w:val="both"/>
              <w:rPr>
                <w:color w:val="392C69"/>
              </w:rPr>
            </w:pPr>
            <w:r>
              <w:rPr>
                <w:color w:val="392C69"/>
              </w:rPr>
              <w:t xml:space="preserve">Действие ст. 5 </w:t>
            </w:r>
            <w:hyperlink w:anchor="Par274" w:tooltip="2. Действие статьи 5 настоящего Закона приостановить с учетом особенностей, предусмотренных Федеральным законом от 3 июля 2016 года N 360-ФЗ &quot;О внесении изменений в отдельные законодательные акты Российской Федерации&quot;." w:history="1">
              <w:r>
                <w:rPr>
                  <w:color w:val="0000FF"/>
                </w:rPr>
                <w:t>приостановлено</w:t>
              </w:r>
            </w:hyperlink>
            <w:r>
              <w:rPr>
                <w:color w:val="392C69"/>
              </w:rPr>
              <w:t xml:space="preserve"> с у</w:t>
            </w:r>
            <w:r>
              <w:rPr>
                <w:color w:val="392C69"/>
              </w:rPr>
              <w:t xml:space="preserve">четом особенностей, предусмотренных Федеральным </w:t>
            </w:r>
            <w:hyperlink r:id="rId47" w:tooltip="Федеральный закон от 03.07.2016 N 360-ФЗ (ред. от 30.11.2016) &quot;О внесении изменений в отдельные законодательные акты Российской Федерации&quot;{КонсультантПлюс}" w:history="1">
              <w:r>
                <w:rPr>
                  <w:color w:val="0000FF"/>
                </w:rPr>
                <w:t>законом</w:t>
              </w:r>
            </w:hyperlink>
            <w:r>
              <w:rPr>
                <w:color w:val="392C69"/>
              </w:rPr>
              <w:t xml:space="preserve"> от 03.07.2016 N 360-ФЗ "О внесении изменений в отдельные законодательные акты Российской Федерации".</w:t>
            </w:r>
          </w:p>
        </w:tc>
        <w:tc>
          <w:tcPr>
            <w:tcW w:w="113" w:type="dxa"/>
            <w:shd w:val="clear" w:color="auto" w:fill="F4F3F8"/>
            <w:tcMar>
              <w:top w:w="0" w:type="dxa"/>
              <w:left w:w="0" w:type="dxa"/>
              <w:bottom w:w="0" w:type="dxa"/>
              <w:right w:w="0" w:type="dxa"/>
            </w:tcMar>
          </w:tcPr>
          <w:p w:rsidR="00000000" w:rsidRDefault="003951F3">
            <w:pPr>
              <w:pStyle w:val="ConsPlusNormal"/>
              <w:jc w:val="both"/>
              <w:rPr>
                <w:color w:val="392C69"/>
              </w:rPr>
            </w:pPr>
          </w:p>
        </w:tc>
      </w:tr>
    </w:tbl>
    <w:p w:rsidR="00000000" w:rsidRDefault="003951F3">
      <w:pPr>
        <w:pStyle w:val="ConsPlusTitle"/>
        <w:spacing w:before="300"/>
        <w:ind w:firstLine="540"/>
        <w:jc w:val="both"/>
        <w:outlineLvl w:val="1"/>
      </w:pPr>
      <w:bookmarkStart w:id="0" w:name="Par81"/>
      <w:bookmarkEnd w:id="0"/>
      <w:r>
        <w:t>Статья 5. Проведение государственной кадастровой оценки земельных участков по решению орган</w:t>
      </w:r>
      <w:r>
        <w:t>а местного самоуправления</w:t>
      </w:r>
    </w:p>
    <w:p w:rsidR="00000000" w:rsidRDefault="003951F3">
      <w:pPr>
        <w:pStyle w:val="ConsPlusNormal"/>
        <w:jc w:val="both"/>
      </w:pPr>
    </w:p>
    <w:p w:rsidR="00000000" w:rsidRDefault="003951F3">
      <w:pPr>
        <w:pStyle w:val="ConsPlusNormal"/>
        <w:ind w:firstLine="540"/>
        <w:jc w:val="both"/>
      </w:pPr>
      <w:r>
        <w:t xml:space="preserve">1. Установить, что в соответствии со </w:t>
      </w:r>
      <w:hyperlink r:id="rId48" w:tooltip="Федеральный закон от 29.07.1998 N 135-ФЗ (ред. от 14.02.2024) &quot;Об оценочной деятельности в Российской Федерации&quot;{КонсультантПлюс}" w:history="1">
        <w:r>
          <w:rPr>
            <w:color w:val="0000FF"/>
          </w:rPr>
          <w:t>статьей 24.12</w:t>
        </w:r>
      </w:hyperlink>
      <w:r>
        <w:t xml:space="preserve"> Федерального закона от 29 июля 1998 года N 135-ФЗ "Об оценочной деятельности в Российской Федерации" органы местного самоуправления муниципальных образований Пензенской области (далее - орга</w:t>
      </w:r>
      <w:r>
        <w:t>ны местного самоуправления Пензенской области) проводят государственную кадастровую оценку в отношении земельных участков из состава земель сельскохозяйственного назначения, расположенных на территории соответствующего муниципального образования Пензенской</w:t>
      </w:r>
      <w:r>
        <w:t xml:space="preserve"> области, подлежащих государственной кадастровой оценке, в случае принятия органом местного самоуправления Пензенской области решения о самостоятельном проведении государственной кадастровой оценки земель.</w:t>
      </w:r>
    </w:p>
    <w:p w:rsidR="00000000" w:rsidRDefault="003951F3">
      <w:pPr>
        <w:pStyle w:val="ConsPlusNormal"/>
        <w:spacing w:before="240"/>
        <w:ind w:firstLine="540"/>
        <w:jc w:val="both"/>
      </w:pPr>
      <w:r>
        <w:t>2. Органы местного самоуправления Пензенской облас</w:t>
      </w:r>
      <w:r>
        <w:t>ти, принявшие решение о проведении государственной кадастровой оценки в отношении земельных участков из состава земель сельскохозяйственного назначения, в пятидневный срок со дня принятия такого решения уведомляют в письменной форме Правительство Пензенско</w:t>
      </w:r>
      <w:r>
        <w:t>й области о принятом решении.</w:t>
      </w:r>
    </w:p>
    <w:p w:rsidR="00000000" w:rsidRDefault="003951F3">
      <w:pPr>
        <w:pStyle w:val="ConsPlusNormal"/>
        <w:jc w:val="both"/>
      </w:pPr>
    </w:p>
    <w:p w:rsidR="00000000" w:rsidRDefault="003951F3">
      <w:pPr>
        <w:pStyle w:val="ConsPlusTitle"/>
        <w:ind w:firstLine="540"/>
        <w:jc w:val="both"/>
        <w:outlineLvl w:val="1"/>
      </w:pPr>
      <w:r>
        <w:t>Статья 6. Состав мероприятий, направленных на выявление лиц, использующих расположенные в границах мун</w:t>
      </w:r>
      <w:r>
        <w:t>иципальных образований Пензенской области гаражи, права на которые не зарегистрированы в Едином государственном реестре недвижимости, и на оказание содействия гражданам в приобретении прав на них и на земельные участки, на которых расположены гаражи, и пор</w:t>
      </w:r>
      <w:r>
        <w:t>ядок их осуществления</w:t>
      </w:r>
    </w:p>
    <w:p w:rsidR="00000000" w:rsidRDefault="003951F3">
      <w:pPr>
        <w:pStyle w:val="ConsPlusNormal"/>
        <w:jc w:val="both"/>
      </w:pPr>
    </w:p>
    <w:p w:rsidR="00000000" w:rsidRDefault="003951F3">
      <w:pPr>
        <w:pStyle w:val="ConsPlusNormal"/>
        <w:ind w:firstLine="540"/>
        <w:jc w:val="both"/>
      </w:pPr>
      <w:r>
        <w:t>1. Установить следующий состав мероприятий, направленных на выявление лиц, использующих расположенные в границах муниципальных образований Пензенской области гаражи, права на которые не зарегистрированы в Едином государственном реест</w:t>
      </w:r>
      <w:r>
        <w:t>ре недвижимости, и на оказание содействия гражданам в приобретении прав на них и на земельные участки, на которых расположены гаражи:</w:t>
      </w:r>
    </w:p>
    <w:p w:rsidR="00000000" w:rsidRDefault="003951F3">
      <w:pPr>
        <w:pStyle w:val="ConsPlusNormal"/>
        <w:spacing w:before="240"/>
        <w:ind w:firstLine="540"/>
        <w:jc w:val="both"/>
      </w:pPr>
      <w:r>
        <w:t>1) информирование граждан о возможности приобретения в упрощенном порядке прав на гаражи, права на которые не зарегистриро</w:t>
      </w:r>
      <w:r>
        <w:t>ваны в Едином государственном реестре недвижимости, и земельные участки, на которых расположены гаражи:</w:t>
      </w:r>
    </w:p>
    <w:p w:rsidR="00000000" w:rsidRDefault="003951F3">
      <w:pPr>
        <w:pStyle w:val="ConsPlusNormal"/>
        <w:spacing w:before="240"/>
        <w:ind w:firstLine="540"/>
        <w:jc w:val="both"/>
      </w:pPr>
      <w:r>
        <w:t>а) путем размещения такой информации в порядке, установленном уставом муниципального образования для обнародования муниципальных правовых актов, по мест</w:t>
      </w:r>
      <w:r>
        <w:t>у нахождения земельных участков;</w:t>
      </w:r>
    </w:p>
    <w:p w:rsidR="00000000" w:rsidRDefault="003951F3">
      <w:pPr>
        <w:pStyle w:val="ConsPlusNormal"/>
        <w:spacing w:before="240"/>
        <w:ind w:firstLine="540"/>
        <w:jc w:val="both"/>
      </w:pPr>
      <w:r>
        <w:lastRenderedPageBreak/>
        <w:t>б) путем размещения такой информации на официальных сайтах органов местного самоуправления Пензенской области в информационно-телекоммуникационной сети "Интернет";</w:t>
      </w:r>
    </w:p>
    <w:p w:rsidR="00000000" w:rsidRDefault="003951F3">
      <w:pPr>
        <w:pStyle w:val="ConsPlusNormal"/>
        <w:spacing w:before="240"/>
        <w:ind w:firstLine="540"/>
        <w:jc w:val="both"/>
      </w:pPr>
      <w:r>
        <w:t>в) путем размещения такой информации на информационных щита</w:t>
      </w:r>
      <w:r>
        <w:t>х органов местного самоуправления муниципальных образований Пензенской области, в границах которых расположены гаражи, права на которые не зарегистрированы в Едином государственном реестре недвижимости;</w:t>
      </w:r>
    </w:p>
    <w:p w:rsidR="00000000" w:rsidRDefault="003951F3">
      <w:pPr>
        <w:pStyle w:val="ConsPlusNormal"/>
        <w:spacing w:before="240"/>
        <w:ind w:firstLine="540"/>
        <w:jc w:val="both"/>
      </w:pPr>
      <w:r>
        <w:t>2) организация и проведение рабочих встреч с представ</w:t>
      </w:r>
      <w:r>
        <w:t>ителями гаражных кооперативов в целях выявления проблем, сложившихся в конкретном гаражном кооперативе, и путей их решения;</w:t>
      </w:r>
    </w:p>
    <w:p w:rsidR="00000000" w:rsidRDefault="003951F3">
      <w:pPr>
        <w:pStyle w:val="ConsPlusNormal"/>
        <w:spacing w:before="240"/>
        <w:ind w:firstLine="540"/>
        <w:jc w:val="both"/>
      </w:pPr>
      <w:r>
        <w:t xml:space="preserve">3) устное и письменное консультирование граждан по вопросу применения Федерального </w:t>
      </w:r>
      <w:hyperlink r:id="rId49" w:tooltip="Федеральный закон от 05.04.2021 N 79-ФЗ (ред. от 29.10.202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5 апреля 2021 года N 79-ФЗ "О внесении изменений в отдельные законодательные акты Российской Федерации" с учетом конкретной ситуации и имеющихся у граждан на руках документов в случае обращения граждан за такой консультацией.</w:t>
      </w:r>
    </w:p>
    <w:p w:rsidR="00000000" w:rsidRDefault="003951F3">
      <w:pPr>
        <w:pStyle w:val="ConsPlusNormal"/>
        <w:spacing w:before="240"/>
        <w:ind w:firstLine="540"/>
        <w:jc w:val="both"/>
      </w:pPr>
      <w:r>
        <w:t xml:space="preserve">2. </w:t>
      </w:r>
      <w:hyperlink w:anchor="Par295" w:tooltip="ПОРЯДОК" w:history="1">
        <w:r>
          <w:rPr>
            <w:color w:val="0000FF"/>
          </w:rPr>
          <w:t>Порядок</w:t>
        </w:r>
      </w:hyperlink>
      <w:r>
        <w:t xml:space="preserve"> осуществления мероприятий, направленных на выявление лиц, использующих расположенные в границах муниципальных образований Пензенской области гаражи, права на которые не зарегистрированы в Едином государственном реестре недвижимости, и </w:t>
      </w:r>
      <w:r>
        <w:t>на оказание содействия гражданам в приобретении прав на них и на земельные участки, на которых расположены гаражи, определяется приложением 1 к настоящему Закону.</w:t>
      </w:r>
    </w:p>
    <w:p w:rsidR="00000000" w:rsidRDefault="003951F3">
      <w:pPr>
        <w:pStyle w:val="ConsPlusNormal"/>
        <w:jc w:val="both"/>
      </w:pPr>
    </w:p>
    <w:p w:rsidR="00000000" w:rsidRDefault="003951F3">
      <w:pPr>
        <w:pStyle w:val="ConsPlusTitle"/>
        <w:ind w:firstLine="540"/>
        <w:jc w:val="both"/>
        <w:outlineLvl w:val="1"/>
      </w:pPr>
      <w:bookmarkStart w:id="1" w:name="Par97"/>
      <w:bookmarkEnd w:id="1"/>
      <w:r>
        <w:t>Статья 7. Случаи и порядок предоставления гражданам, имеющим трех и более детей, в</w:t>
      </w:r>
      <w:r>
        <w:t xml:space="preserve">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w:t>
      </w:r>
    </w:p>
    <w:p w:rsidR="00000000" w:rsidRDefault="003951F3">
      <w:pPr>
        <w:pStyle w:val="ConsPlusNormal"/>
        <w:jc w:val="both"/>
      </w:pPr>
    </w:p>
    <w:p w:rsidR="00000000" w:rsidRDefault="003951F3">
      <w:pPr>
        <w:pStyle w:val="ConsPlusNormal"/>
        <w:ind w:firstLine="540"/>
        <w:jc w:val="both"/>
      </w:pPr>
      <w:r>
        <w:t xml:space="preserve">1. Предоставление в соответствии с Земельным </w:t>
      </w:r>
      <w:hyperlink r:id="rId50" w:tooltip="&quot;Земельный кодекс Российской Федерации&quot; от 25.10.2001 N 136-ФЗ (ред. от 20.03.2025) (с изм. и доп., вступ. в силу с 27.06.2025){КонсультантПлюс}" w:history="1">
        <w:r>
          <w:rPr>
            <w:color w:val="0000FF"/>
          </w:rPr>
          <w:t>кодексом</w:t>
        </w:r>
      </w:hyperlink>
      <w:r>
        <w:t xml:space="preserve"> Российской Федерации земельных участков, обес</w:t>
      </w:r>
      <w:r>
        <w:t>печенных необходимыми объектами инфраструктуры, из земель, находящихся в государственной или муниципальной собственности, для индивидуального жилищного строительства на территории Пензенской области в собственность гражданам, имеющим трех и более детей, со</w:t>
      </w:r>
      <w:r>
        <w:t>стоящим на учете в качестве нуждающихся в жилых помещениях, проживающим на территории Пензенской области, осуществляется бесплатно в случае рождения (усыновления или удочерения) начиная с 1 января 2011 года третьего ребенка или последующих детей при наличи</w:t>
      </w:r>
      <w:r>
        <w:t>и совместно проживающих с ними двух детей в возрасте до 18 лет или в возрасте до 23 лет при условии обучения в организации, осуществляющей образовательную деятельность, по очной форме обучения (далее - многодетная семья).</w:t>
      </w:r>
    </w:p>
    <w:p w:rsidR="00000000" w:rsidRDefault="003951F3">
      <w:pPr>
        <w:pStyle w:val="ConsPlusNormal"/>
        <w:spacing w:before="240"/>
        <w:ind w:firstLine="540"/>
        <w:jc w:val="both"/>
      </w:pPr>
      <w:r>
        <w:t>В составе многодетной семьи не учи</w:t>
      </w:r>
      <w:r>
        <w:t>тываются:</w:t>
      </w:r>
    </w:p>
    <w:p w:rsidR="00000000" w:rsidRDefault="003951F3">
      <w:pPr>
        <w:pStyle w:val="ConsPlusNormal"/>
        <w:spacing w:before="240"/>
        <w:ind w:firstLine="540"/>
        <w:jc w:val="both"/>
      </w:pPr>
      <w:r>
        <w:t>1) дети, в отношении которых родители лишены родительских прав либо ограничены в родительских правах, в отношении которых отменено усыновление (удочерение);</w:t>
      </w:r>
    </w:p>
    <w:p w:rsidR="00000000" w:rsidRDefault="003951F3">
      <w:pPr>
        <w:pStyle w:val="ConsPlusNormal"/>
        <w:jc w:val="both"/>
      </w:pPr>
      <w:r>
        <w:t xml:space="preserve">(п. 1 в ред. </w:t>
      </w:r>
      <w:hyperlink r:id="rId51"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r>
        <w:t>2) дети, находящиеся на полном государственном обеспечении;</w:t>
      </w:r>
    </w:p>
    <w:p w:rsidR="00000000" w:rsidRDefault="003951F3">
      <w:pPr>
        <w:pStyle w:val="ConsPlusNormal"/>
        <w:jc w:val="both"/>
      </w:pPr>
      <w:r>
        <w:t xml:space="preserve">(п. 2 в ред. </w:t>
      </w:r>
      <w:hyperlink r:id="rId52"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w:t>
      </w:r>
      <w:r>
        <w:t>2024 N 4378-ЗПО)</w:t>
      </w:r>
    </w:p>
    <w:p w:rsidR="00000000" w:rsidRDefault="003951F3">
      <w:pPr>
        <w:pStyle w:val="ConsPlusNormal"/>
        <w:spacing w:before="240"/>
        <w:ind w:firstLine="540"/>
        <w:jc w:val="both"/>
      </w:pPr>
      <w:r>
        <w:lastRenderedPageBreak/>
        <w:t>3) дети, отбывающие наказание в местах лишения свободы по приговору суда;</w:t>
      </w:r>
    </w:p>
    <w:p w:rsidR="00000000" w:rsidRDefault="003951F3">
      <w:pPr>
        <w:pStyle w:val="ConsPlusNormal"/>
        <w:jc w:val="both"/>
      </w:pPr>
      <w:r>
        <w:t xml:space="preserve">(п. 3 в ред. </w:t>
      </w:r>
      <w:hyperlink r:id="rId53"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r>
        <w:t>4) утратил сил</w:t>
      </w:r>
      <w:r>
        <w:t xml:space="preserve">у. - </w:t>
      </w:r>
      <w:hyperlink r:id="rId54"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w:t>
        </w:r>
      </w:hyperlink>
      <w:r>
        <w:t xml:space="preserve"> Пензенской обл. от 25.04.2025 N 4572-ЗПО;</w:t>
      </w:r>
    </w:p>
    <w:p w:rsidR="00000000" w:rsidRDefault="003951F3">
      <w:pPr>
        <w:pStyle w:val="ConsPlusNormal"/>
        <w:spacing w:before="240"/>
        <w:ind w:firstLine="540"/>
        <w:jc w:val="both"/>
      </w:pPr>
      <w:r>
        <w:t>5) дети, приобретшие дееспособность в полном объеме в связи с эмансипацией или вступлением в брак.</w:t>
      </w:r>
    </w:p>
    <w:p w:rsidR="00000000" w:rsidRDefault="003951F3">
      <w:pPr>
        <w:pStyle w:val="ConsPlusNormal"/>
        <w:jc w:val="both"/>
      </w:pPr>
      <w:r>
        <w:t xml:space="preserve">(п. 5 введен </w:t>
      </w:r>
      <w:hyperlink r:id="rId55"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Законом</w:t>
        </w:r>
      </w:hyperlink>
      <w:r>
        <w:t xml:space="preserve"> Пензенской обл. от 12.07.2024 N 4378-ЗПО)</w:t>
      </w:r>
    </w:p>
    <w:p w:rsidR="00000000" w:rsidRDefault="003951F3">
      <w:pPr>
        <w:pStyle w:val="ConsPlusNormal"/>
        <w:spacing w:before="240"/>
        <w:ind w:firstLine="540"/>
        <w:jc w:val="both"/>
      </w:pPr>
      <w:r>
        <w:t xml:space="preserve">2. </w:t>
      </w:r>
      <w:hyperlink w:anchor="Par333" w:tooltip="ПОРЯДОК" w:history="1">
        <w:r>
          <w:rPr>
            <w:color w:val="0000FF"/>
          </w:rPr>
          <w:t>Порядок</w:t>
        </w:r>
      </w:hyperlink>
      <w:r>
        <w:t xml:space="preserve"> предоставления гражданам, имеющим трех и более детей, в собственность бе</w:t>
      </w:r>
      <w:r>
        <w:t>сплатно земельных участков, находящихся в государственной или муниципальной собственности, для индивидуального жилищного строительства определяется приложением 2 к настоящему Закону.</w:t>
      </w:r>
    </w:p>
    <w:p w:rsidR="00000000" w:rsidRDefault="003951F3">
      <w:pPr>
        <w:pStyle w:val="ConsPlusNormal"/>
        <w:jc w:val="both"/>
      </w:pPr>
    </w:p>
    <w:p w:rsidR="00000000" w:rsidRDefault="003951F3">
      <w:pPr>
        <w:pStyle w:val="ConsPlusTitle"/>
        <w:ind w:firstLine="540"/>
        <w:jc w:val="both"/>
        <w:outlineLvl w:val="1"/>
      </w:pPr>
      <w:bookmarkStart w:id="2" w:name="Par112"/>
      <w:bookmarkEnd w:id="2"/>
      <w:r>
        <w:t>Статья 8. Случаи предоставления земельных участков, находящихся в государственной или муниципальной собственности, отдельным категориям граждан</w:t>
      </w:r>
    </w:p>
    <w:p w:rsidR="00000000" w:rsidRDefault="003951F3">
      <w:pPr>
        <w:pStyle w:val="ConsPlusNormal"/>
        <w:jc w:val="both"/>
      </w:pPr>
    </w:p>
    <w:p w:rsidR="00000000" w:rsidRDefault="003951F3">
      <w:pPr>
        <w:pStyle w:val="ConsPlusNormal"/>
        <w:ind w:firstLine="540"/>
        <w:jc w:val="both"/>
      </w:pPr>
      <w:bookmarkStart w:id="3" w:name="Par114"/>
      <w:bookmarkEnd w:id="3"/>
      <w:r>
        <w:t xml:space="preserve">1. В соответствии с </w:t>
      </w:r>
      <w:hyperlink r:id="rId56" w:tooltip="&quot;Земельный кодекс Российской Федерации&quot; от 25.10.2001 N 136-ФЗ (ред. от 20.03.2025) (с изм. и доп., вступ. в силу с 27.06.2025){КонсультантПлюс}" w:history="1">
        <w:r>
          <w:rPr>
            <w:color w:val="0000FF"/>
          </w:rPr>
          <w:t>подпунктом 7 статьи 39.5</w:t>
        </w:r>
      </w:hyperlink>
      <w:r>
        <w:t xml:space="preserve"> Земельного кодекса Российской Федерации земельные у</w:t>
      </w:r>
      <w:r>
        <w:t xml:space="preserve">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w:t>
      </w:r>
      <w:hyperlink r:id="rId5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w:t>
      </w:r>
      <w:r>
        <w:t xml:space="preserve">менений в отдельные законодательные акты Российской Федерации", а при отсутствии таких земельных участков - другие земельные участки, находящиеся в государственной или муниципальной собственности (далее в настоящей статье и </w:t>
      </w:r>
      <w:hyperlink w:anchor="Par451" w:tooltip="ПОРЯДОК" w:history="1">
        <w:r>
          <w:rPr>
            <w:color w:val="0000FF"/>
          </w:rPr>
          <w:t>приложении 3</w:t>
        </w:r>
      </w:hyperlink>
      <w:r>
        <w:t xml:space="preserve"> к настоящему Закону - земельные участки, находящиеся в государственной или муниципальной собственности), предоставляются однократно в собственность бесплатно:</w:t>
      </w:r>
    </w:p>
    <w:p w:rsidR="00000000" w:rsidRDefault="003951F3">
      <w:pPr>
        <w:pStyle w:val="ConsPlusNormal"/>
        <w:spacing w:before="240"/>
        <w:ind w:firstLine="540"/>
        <w:jc w:val="both"/>
      </w:pPr>
      <w:bookmarkStart w:id="4" w:name="Par115"/>
      <w:bookmarkEnd w:id="4"/>
      <w:r>
        <w:t>1) военнослужащим, лицам, заключившим контракт о пребывании в добров</w:t>
      </w:r>
      <w:r>
        <w:t xml:space="preserve">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w:t>
      </w:r>
      <w:r>
        <w:t>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
    <w:p w:rsidR="00000000" w:rsidRDefault="003951F3">
      <w:pPr>
        <w:pStyle w:val="ConsPlusNormal"/>
        <w:jc w:val="both"/>
      </w:pPr>
      <w:r>
        <w:t xml:space="preserve">(в ред. </w:t>
      </w:r>
      <w:hyperlink r:id="rId58"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bookmarkStart w:id="5" w:name="Par117"/>
      <w:bookmarkEnd w:id="5"/>
      <w:r>
        <w:t xml:space="preserve">2) членам семей военнослужащих и лиц, указанных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w:t>
        </w:r>
      </w:hyperlink>
      <w:r>
        <w:t xml:space="preserve"> настоящей части, погибших</w:t>
      </w:r>
      <w:r>
        <w:t xml:space="preserve"> (умерших) вследствие увечья (ранения, травмы, контузии) или заболевания, полученных ими в ходе участия в специальной военной операции.</w:t>
      </w:r>
    </w:p>
    <w:p w:rsidR="00000000" w:rsidRDefault="003951F3">
      <w:pPr>
        <w:pStyle w:val="ConsPlusNormal"/>
        <w:jc w:val="both"/>
      </w:pPr>
      <w:r>
        <w:t xml:space="preserve">(в ред. </w:t>
      </w:r>
      <w:hyperlink r:id="rId59"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Закона</w:t>
        </w:r>
      </w:hyperlink>
      <w:r>
        <w:t xml:space="preserve"> Пензенской обл. </w:t>
      </w:r>
      <w:r>
        <w:t>от 25.04.2025 N 4572-ЗПО)</w:t>
      </w:r>
    </w:p>
    <w:p w:rsidR="00000000" w:rsidRDefault="003951F3">
      <w:pPr>
        <w:pStyle w:val="ConsPlusNormal"/>
        <w:spacing w:before="240"/>
        <w:ind w:firstLine="540"/>
        <w:jc w:val="both"/>
      </w:pPr>
      <w:r>
        <w:t xml:space="preserve">Членами семьи военнослужащих и лиц, указанных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w:t>
        </w:r>
      </w:hyperlink>
      <w:r>
        <w:t xml:space="preserve"> настоящей части, погибших (умерших) вследствие увечья (ранения, травмы, контузии) или заболевания, полученных ими в ходе участия в специальной в</w:t>
      </w:r>
      <w:r>
        <w:t>оенной операции, признаются:</w:t>
      </w:r>
    </w:p>
    <w:p w:rsidR="00000000" w:rsidRDefault="003951F3">
      <w:pPr>
        <w:pStyle w:val="ConsPlusNormal"/>
        <w:jc w:val="both"/>
      </w:pPr>
      <w:r>
        <w:t xml:space="preserve">(в ред. </w:t>
      </w:r>
      <w:hyperlink r:id="rId60"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Закона</w:t>
        </w:r>
      </w:hyperlink>
      <w:r>
        <w:t xml:space="preserve"> Пензенской обл. от 25.04.2025 N 4572-ЗПО)</w:t>
      </w:r>
    </w:p>
    <w:p w:rsidR="00000000" w:rsidRDefault="003951F3">
      <w:pPr>
        <w:pStyle w:val="ConsPlusNormal"/>
        <w:spacing w:before="240"/>
        <w:ind w:firstLine="540"/>
        <w:jc w:val="both"/>
      </w:pPr>
      <w:r>
        <w:lastRenderedPageBreak/>
        <w:t>а) супруга (супруг), состоявшая (состоявший) на день гибели (смерти) военнослужащ</w:t>
      </w:r>
      <w:r>
        <w:t xml:space="preserve">его или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w:t>
        </w:r>
      </w:hyperlink>
      <w:r>
        <w:t xml:space="preserve"> настоящей части, в зарегистрированном браке с ним (ней);</w:t>
      </w:r>
    </w:p>
    <w:p w:rsidR="00000000" w:rsidRDefault="003951F3">
      <w:pPr>
        <w:pStyle w:val="ConsPlusNormal"/>
        <w:spacing w:before="240"/>
        <w:ind w:firstLine="540"/>
        <w:jc w:val="both"/>
      </w:pPr>
      <w:r>
        <w:t>б) несовершеннолетние дети;</w:t>
      </w:r>
    </w:p>
    <w:p w:rsidR="00000000" w:rsidRDefault="003951F3">
      <w:pPr>
        <w:pStyle w:val="ConsPlusNormal"/>
        <w:spacing w:before="240"/>
        <w:ind w:firstLine="540"/>
        <w:jc w:val="both"/>
      </w:pPr>
      <w:r>
        <w:t>в) дети, не достигшие возраста 23 лет, обучающиеся в образовательных организациях по очной форме обучения;</w:t>
      </w:r>
    </w:p>
    <w:p w:rsidR="00000000" w:rsidRDefault="003951F3">
      <w:pPr>
        <w:pStyle w:val="ConsPlusNormal"/>
        <w:spacing w:before="240"/>
        <w:ind w:firstLine="540"/>
        <w:jc w:val="both"/>
      </w:pPr>
      <w:r>
        <w:t xml:space="preserve">г) родители (в случае отсутствия у военнослужащего или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w:t>
        </w:r>
      </w:hyperlink>
      <w:r>
        <w:t xml:space="preserve"> настоящей части, супруги (супруга) и несовершеннолетних детей).</w:t>
      </w:r>
    </w:p>
    <w:p w:rsidR="00000000" w:rsidRDefault="003951F3">
      <w:pPr>
        <w:pStyle w:val="ConsPlusNormal"/>
        <w:spacing w:before="240"/>
        <w:ind w:firstLine="540"/>
        <w:jc w:val="both"/>
      </w:pPr>
      <w:r>
        <w:t>2. Предоставление земельных участков, находящихся в государственной или муницип</w:t>
      </w:r>
      <w:r>
        <w:t xml:space="preserve">альной собственности, осуществляется военнослужащим и лицам, указанным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w:t>
        </w:r>
      </w:hyperlink>
      <w:r>
        <w:t xml:space="preserve"> настоящей статьи, которые на день завершения своего участия в специальной военной операции были зарегистрированы по месту жительства на т</w:t>
      </w:r>
      <w:r>
        <w:t>ерритории Пензенской области, а при отсутствии такой регистрации - по месту пребывания на территории Пензенской области.</w:t>
      </w:r>
    </w:p>
    <w:p w:rsidR="00000000" w:rsidRDefault="003951F3">
      <w:pPr>
        <w:pStyle w:val="ConsPlusNormal"/>
        <w:spacing w:before="240"/>
        <w:ind w:firstLine="540"/>
        <w:jc w:val="both"/>
      </w:pPr>
      <w:r>
        <w:t xml:space="preserve">Предоставление земельных участков, находящихся в государственной или муниципальной собственности, осуществляется лицам, указанным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w:t>
        </w:r>
        <w:r>
          <w:rPr>
            <w:color w:val="0000FF"/>
          </w:rPr>
          <w:t xml:space="preserve"> 1</w:t>
        </w:r>
      </w:hyperlink>
      <w:r>
        <w:t xml:space="preserve"> настоящей статьи, которые на день гибели (смерти) военнослужащего или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w:t>
        </w:r>
      </w:hyperlink>
      <w:r>
        <w:t xml:space="preserve"> настоящей статьи, вследствие увечья (ранения, травмы, контузии) или заболевания, полученных им в ходе участия в спе</w:t>
      </w:r>
      <w:r>
        <w:t xml:space="preserve">циальной военной операции, были зарегистрированы по месту жительства на территории Пензенской области, а при отсутствии такой регистрации - по месту пребывания на территории Пензенской области. В случае если лица, указанные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w:t>
        </w:r>
      </w:hyperlink>
      <w:r>
        <w:t xml:space="preserve"> настоящей статьи, зар</w:t>
      </w:r>
      <w:r>
        <w:t>егистрированы по месту жительства, а при отсутствии такой регистрации - по месту пребывания в разных муниципальных образованиях Пензенской области, земельный участок предоставляется на территории одного муниципального образования Пензенской области по мест</w:t>
      </w:r>
      <w:r>
        <w:t xml:space="preserve">у жительства (пребывания) одного из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w:t>
        </w:r>
      </w:hyperlink>
      <w:r>
        <w:t xml:space="preserve"> настоящей статьи, по их выбору либо по месту регистрации первого заявления о постановке на учет.</w:t>
      </w:r>
    </w:p>
    <w:p w:rsidR="00000000" w:rsidRDefault="003951F3">
      <w:pPr>
        <w:pStyle w:val="ConsPlusNormal"/>
        <w:jc w:val="both"/>
      </w:pPr>
      <w:r>
        <w:t xml:space="preserve">(в ред. </w:t>
      </w:r>
      <w:hyperlink r:id="rId61"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w:t>
        </w:r>
        <w:r>
          <w:rPr>
            <w:color w:val="0000FF"/>
          </w:rPr>
          <w:t>она</w:t>
        </w:r>
      </w:hyperlink>
      <w:r>
        <w:t xml:space="preserve"> Пензенской обл. от 25.04.2025 N 4572-ЗПО)</w:t>
      </w:r>
    </w:p>
    <w:p w:rsidR="00000000" w:rsidRDefault="003951F3">
      <w:pPr>
        <w:pStyle w:val="ConsPlusNormal"/>
        <w:spacing w:before="240"/>
        <w:ind w:firstLine="540"/>
        <w:jc w:val="both"/>
      </w:pPr>
      <w:r>
        <w:t xml:space="preserve">3.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w:t>
        </w:r>
      </w:hyperlink>
      <w:r>
        <w:t xml:space="preserve"> настоящей статьи, земельные участки предоставляются для индивидуального жилищного строительства или ведения садоводства для собственных нужд.</w:t>
      </w:r>
    </w:p>
    <w:p w:rsidR="00000000" w:rsidRDefault="003951F3">
      <w:pPr>
        <w:pStyle w:val="ConsPlusNormal"/>
        <w:spacing w:before="240"/>
        <w:ind w:firstLine="540"/>
        <w:jc w:val="both"/>
      </w:pPr>
      <w:r>
        <w:t xml:space="preserve">4. </w:t>
      </w:r>
      <w:hyperlink w:anchor="Par451" w:tooltip="ПОРЯДОК" w:history="1">
        <w:r>
          <w:rPr>
            <w:color w:val="0000FF"/>
          </w:rPr>
          <w:t>Порядок</w:t>
        </w:r>
      </w:hyperlink>
      <w:r>
        <w:t xml:space="preserve"> предоставления однократно в собственность бесплатно земельных участков, находящихся в государственной или муниципальной собственности,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w:t>
        </w:r>
      </w:hyperlink>
      <w:r>
        <w:t xml:space="preserve"> настоящей статьи, опре</w:t>
      </w:r>
      <w:r>
        <w:t>деляется приложением 3 к настоящему Закону.</w:t>
      </w:r>
    </w:p>
    <w:p w:rsidR="00000000" w:rsidRDefault="003951F3">
      <w:pPr>
        <w:pStyle w:val="ConsPlusNormal"/>
        <w:jc w:val="both"/>
      </w:pPr>
    </w:p>
    <w:p w:rsidR="00000000" w:rsidRDefault="003951F3">
      <w:pPr>
        <w:pStyle w:val="ConsPlusTitle"/>
        <w:ind w:firstLine="540"/>
        <w:jc w:val="both"/>
        <w:outlineLvl w:val="1"/>
      </w:pPr>
      <w:bookmarkStart w:id="6" w:name="Par131"/>
      <w:bookmarkEnd w:id="6"/>
      <w:r>
        <w:t>Статья 9. Право на внеочередное предоставление земельных участков</w:t>
      </w:r>
    </w:p>
    <w:p w:rsidR="00000000" w:rsidRDefault="003951F3">
      <w:pPr>
        <w:pStyle w:val="ConsPlusNormal"/>
        <w:jc w:val="both"/>
      </w:pPr>
    </w:p>
    <w:p w:rsidR="00000000" w:rsidRDefault="003951F3">
      <w:pPr>
        <w:pStyle w:val="ConsPlusNormal"/>
        <w:ind w:firstLine="540"/>
        <w:jc w:val="both"/>
      </w:pPr>
      <w:r>
        <w:t>Граждане, подавшие заявления об использовании социальной выплаты на приобретение жилого помещения или строительство объекта индивиду</w:t>
      </w:r>
      <w:r>
        <w:t>ального жилищного строительства, включенные решением органа местного самоуправления Пензенской области в список получателей социальных выплат на приобретение жилого помещения или строительство объекта индивидуального жилищного строительства при рождении пе</w:t>
      </w:r>
      <w:r>
        <w:t xml:space="preserve">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w:t>
      </w:r>
      <w:hyperlink r:id="rId62" w:tooltip="Постановление Правительства Пензенской обл. от 30.10.2013 N 805-пП (ред. от 20.08.2024) &quot;Об утверждении государственной программы Пензенской области &quot;Социальная поддержка граждан в Пензенской области&quot;{КонсультантПлюс}" w:history="1">
        <w:r>
          <w:rPr>
            <w:color w:val="0000FF"/>
          </w:rPr>
          <w:t>пр</w:t>
        </w:r>
        <w:r>
          <w:rPr>
            <w:color w:val="0000FF"/>
          </w:rPr>
          <w:t>ограммы</w:t>
        </w:r>
      </w:hyperlink>
      <w:r>
        <w:t xml:space="preserve"> Пензенской области "Социальная поддержка граждан в Пензенской области", имеют право на внеочередное </w:t>
      </w:r>
      <w:r>
        <w:lastRenderedPageBreak/>
        <w:t>предоставление в аренду без проведения торгов земельных участков из земель, находящихся в государственной собственности (за исключением земель, н</w:t>
      </w:r>
      <w:r>
        <w:t>аходящихся в собственности Российской Федерации) или муниципальной собственности, для индивидуального жилищного строительства в соответствии с действующим законодательством.</w:t>
      </w:r>
    </w:p>
    <w:p w:rsidR="00000000" w:rsidRDefault="003951F3">
      <w:pPr>
        <w:pStyle w:val="ConsPlusNormal"/>
        <w:jc w:val="both"/>
      </w:pPr>
      <w:r>
        <w:t xml:space="preserve">(в ред. Законов Пензенской обл. от 14.02.2025 </w:t>
      </w:r>
      <w:hyperlink r:id="rId63" w:tooltip="Закон Пензенской обл. от 14.02.2025 N 4530-ЗПО &quot;О внесении изменений в отдельные законы Пензенской области&quot; (принят ЗС Пензенской обл. 14.02.2025){КонсультантПлюс}" w:history="1">
        <w:r>
          <w:rPr>
            <w:color w:val="0000FF"/>
          </w:rPr>
          <w:t>N 4530-ЗПО</w:t>
        </w:r>
      </w:hyperlink>
      <w:r>
        <w:t xml:space="preserve">, от 23.06.2025 </w:t>
      </w:r>
      <w:hyperlink r:id="rId64"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N 4588-ЗПО</w:t>
        </w:r>
      </w:hyperlink>
      <w:r>
        <w:t>)</w:t>
      </w:r>
    </w:p>
    <w:p w:rsidR="00000000" w:rsidRDefault="003951F3">
      <w:pPr>
        <w:pStyle w:val="ConsPlusNormal"/>
        <w:jc w:val="both"/>
      </w:pPr>
    </w:p>
    <w:p w:rsidR="00000000" w:rsidRDefault="003951F3">
      <w:pPr>
        <w:pStyle w:val="ConsPlusTitle"/>
        <w:ind w:firstLine="540"/>
        <w:jc w:val="both"/>
        <w:outlineLvl w:val="1"/>
      </w:pPr>
      <w:r>
        <w:t>Статья 10. Средства массовой информации, в которых осуществляется публикация сообщений, связанных с реализацией прав и обязанностей участников земельных правоотношений</w:t>
      </w:r>
    </w:p>
    <w:p w:rsidR="00000000" w:rsidRDefault="003951F3">
      <w:pPr>
        <w:pStyle w:val="ConsPlusNormal"/>
        <w:jc w:val="both"/>
      </w:pPr>
    </w:p>
    <w:p w:rsidR="00000000" w:rsidRDefault="003951F3">
      <w:pPr>
        <w:pStyle w:val="ConsPlusNormal"/>
        <w:ind w:firstLine="540"/>
        <w:jc w:val="both"/>
      </w:pPr>
      <w:r>
        <w:t>1. В газете "Пензенские губернские ведомости" либо в газете "Издательский дом "Пензенск</w:t>
      </w:r>
      <w:r>
        <w:t>ая правда" осуществляется публикация обязательных сообщений по вопросам, связанным с реализацией прав и обязанностей участников земельных отношений:</w:t>
      </w:r>
    </w:p>
    <w:p w:rsidR="00000000" w:rsidRDefault="003951F3">
      <w:pPr>
        <w:pStyle w:val="ConsPlusNormal"/>
        <w:spacing w:before="240"/>
        <w:ind w:firstLine="540"/>
        <w:jc w:val="both"/>
      </w:pPr>
      <w:r>
        <w:t xml:space="preserve">1) о возможности приобретения земельных участков, находящихся в муниципальной собственности и выделенных в </w:t>
      </w:r>
      <w:r>
        <w:t xml:space="preserve">счет земельных долей, находящихся в муниципальной собственности, на условиях, предусмотренных </w:t>
      </w:r>
      <w:hyperlink r:id="rId65"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5.1 статьи 10</w:t>
        </w:r>
      </w:hyperlink>
      <w:r>
        <w:t xml:space="preserve"> Федерального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 xml:space="preserve">2) о возможности приобретения земельной доли, </w:t>
      </w:r>
      <w:r>
        <w:t xml:space="preserve">находящейся в собственности муниципального образования, в праве общей собственности на земельный участок из земель сельскохозяйственного назначения, на условиях, предусмотренных </w:t>
      </w:r>
      <w:hyperlink r:id="rId66"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4 статьи 12</w:t>
        </w:r>
      </w:hyperlink>
      <w:r>
        <w:t xml:space="preserve"> Федерального закона от 24 июля 2002 года N 101-ФЗ "Об обороте зем</w:t>
      </w:r>
      <w:r>
        <w:t>ель сельскохозяйственного назначения";</w:t>
      </w:r>
    </w:p>
    <w:p w:rsidR="00000000" w:rsidRDefault="003951F3">
      <w:pPr>
        <w:pStyle w:val="ConsPlusNormal"/>
        <w:spacing w:before="240"/>
        <w:ind w:firstLine="540"/>
        <w:jc w:val="both"/>
      </w:pPr>
      <w:r>
        <w:t xml:space="preserve">3) о списке невостребованных земельных долей в соответствии с </w:t>
      </w:r>
      <w:hyperlink r:id="rId67"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4 статьи 12.1</w:t>
        </w:r>
      </w:hyperlink>
      <w:r>
        <w:t xml:space="preserve"> Федерального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 xml:space="preserve">4) о месте и порядке ознакомления с проектом межевания земельных участков, которые могут быть выделены в счет земельной доли или земельных долей в соответствии с </w:t>
      </w:r>
      <w:hyperlink r:id="rId68"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7 статьи 13.1</w:t>
        </w:r>
      </w:hyperlink>
      <w:r>
        <w:t xml:space="preserve"> Федерального закона от 24 июля 2002 года N 101-ФЗ "Об обороте земель сельскохозяйст</w:t>
      </w:r>
      <w:r>
        <w:t>венного назначения";</w:t>
      </w:r>
    </w:p>
    <w:p w:rsidR="00000000" w:rsidRDefault="003951F3">
      <w:pPr>
        <w:pStyle w:val="ConsPlusNormal"/>
        <w:spacing w:before="240"/>
        <w:ind w:firstLine="540"/>
        <w:jc w:val="both"/>
      </w:pPr>
      <w:r>
        <w:t xml:space="preserve">5) о необходимости согласования проекта межевания земельного участка в соответствии с </w:t>
      </w:r>
      <w:hyperlink r:id="rId69"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10 статьи 13.1</w:t>
        </w:r>
      </w:hyperlink>
      <w:r>
        <w:t xml:space="preserve"> Федерального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6) о проведении общего собрания у</w:t>
      </w:r>
      <w:r>
        <w:t xml:space="preserve">частников долевой собственности в соответствии с </w:t>
      </w:r>
      <w:hyperlink r:id="rId70"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2 статьи 14.1</w:t>
        </w:r>
      </w:hyperlink>
      <w:r>
        <w:t xml:space="preserve"> Федерального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 xml:space="preserve">7) решение органов местного самоуправления об утверждении результатов определения размеров </w:t>
      </w:r>
      <w:r>
        <w:t xml:space="preserve">долей в праве общей долевой собственности на земельный участок из земель сельскохозяйственного назначения в соответствии с </w:t>
      </w:r>
      <w:hyperlink r:id="rId71"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10 статьи 19.1</w:t>
        </w:r>
      </w:hyperlink>
      <w:r>
        <w:t xml:space="preserve"> Федерального закона от 24 июля 2002 года N 101-ФЗ "Об обороте земель сельскохозяйственного назначения".</w:t>
      </w:r>
    </w:p>
    <w:p w:rsidR="00000000" w:rsidRDefault="003951F3">
      <w:pPr>
        <w:pStyle w:val="ConsPlusNormal"/>
        <w:spacing w:before="240"/>
        <w:ind w:firstLine="540"/>
        <w:jc w:val="both"/>
      </w:pPr>
      <w:r>
        <w:t>2. Обязанность о</w:t>
      </w:r>
      <w:r>
        <w:t xml:space="preserve">публиковать сообщение в указанных средствах массовой информации не </w:t>
      </w:r>
      <w:r>
        <w:lastRenderedPageBreak/>
        <w:t>лишает участников земельных правоотношений права на дополнительную публикацию в иных средствах массовой информации.</w:t>
      </w:r>
    </w:p>
    <w:p w:rsidR="00000000" w:rsidRDefault="003951F3">
      <w:pPr>
        <w:pStyle w:val="ConsPlusNormal"/>
        <w:jc w:val="both"/>
      </w:pPr>
    </w:p>
    <w:p w:rsidR="00000000" w:rsidRDefault="003951F3">
      <w:pPr>
        <w:pStyle w:val="ConsPlusTitle"/>
        <w:ind w:firstLine="540"/>
        <w:jc w:val="both"/>
        <w:outlineLvl w:val="1"/>
      </w:pPr>
      <w:r>
        <w:t>Статья 11. Предельные размеры и требования к местоположению земельных уч</w:t>
      </w:r>
      <w:r>
        <w:t>астков, формируемых из земель сельскохозяйственного назначения</w:t>
      </w:r>
    </w:p>
    <w:p w:rsidR="00000000" w:rsidRDefault="003951F3">
      <w:pPr>
        <w:pStyle w:val="ConsPlusNormal"/>
        <w:jc w:val="both"/>
      </w:pPr>
    </w:p>
    <w:p w:rsidR="00000000" w:rsidRDefault="003951F3">
      <w:pPr>
        <w:pStyle w:val="ConsPlusNormal"/>
        <w:ind w:firstLine="540"/>
        <w:jc w:val="both"/>
      </w:pPr>
      <w:r>
        <w:t xml:space="preserve">1. На основании </w:t>
      </w:r>
      <w:hyperlink r:id="rId72" w:tooltip="Федеральный закон от 24.07.2002 N 101-ФЗ (ред. от 26.12.2024) &quot;Об обороте земель сельскохозяйственного назначения&quot;{КонсультантПлюс}" w:history="1">
        <w:r>
          <w:rPr>
            <w:color w:val="0000FF"/>
          </w:rPr>
          <w:t>статьи 4</w:t>
        </w:r>
      </w:hyperlink>
      <w:r>
        <w:t xml:space="preserve"> Федерального закона от 24 июля 2002 года N 101-ФЗ "Об обороте земель сельскохозяйственного назначения" устанавливаются следующие предельные размеры земельных участков:</w:t>
      </w:r>
    </w:p>
    <w:p w:rsidR="00000000" w:rsidRDefault="003951F3">
      <w:pPr>
        <w:pStyle w:val="ConsPlusNormal"/>
        <w:spacing w:before="240"/>
        <w:ind w:firstLine="540"/>
        <w:jc w:val="both"/>
      </w:pPr>
      <w:r>
        <w:t>1) мак</w:t>
      </w:r>
      <w:r>
        <w:t>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w:t>
      </w:r>
      <w:r>
        <w:t xml:space="preserve"> в размере 10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000000" w:rsidRDefault="003951F3">
      <w:pPr>
        <w:pStyle w:val="ConsPlusNormal"/>
        <w:spacing w:before="240"/>
        <w:ind w:firstLine="540"/>
        <w:jc w:val="both"/>
      </w:pPr>
      <w:r>
        <w:t>2) минимальные размеры образуемых новых земельных участков, формируемых из земел</w:t>
      </w:r>
      <w:r>
        <w:t>ь сельскохозяйственного назначения и необходимых для осуществления эффективного и высокотехнологичного сельскохозяйственного производства с учетом целей их предполагаемого (разрешенного) использования:</w:t>
      </w:r>
    </w:p>
    <w:p w:rsidR="00000000" w:rsidRDefault="003951F3">
      <w:pPr>
        <w:pStyle w:val="ConsPlusNormal"/>
        <w:spacing w:before="240"/>
        <w:ind w:firstLine="540"/>
        <w:jc w:val="both"/>
      </w:pPr>
      <w:r>
        <w:t>а) для получения сельскохозяйственной продукции в откр</w:t>
      </w:r>
      <w:r>
        <w:t>ытом грунте - 2 гектара;</w:t>
      </w:r>
    </w:p>
    <w:p w:rsidR="00000000" w:rsidRDefault="003951F3">
      <w:pPr>
        <w:pStyle w:val="ConsPlusNormal"/>
        <w:spacing w:before="240"/>
        <w:ind w:firstLine="540"/>
        <w:jc w:val="both"/>
      </w:pPr>
      <w:r>
        <w:t>б) для получения сельскохозяйственной продукции в закрытом грунте - 1 гектар;</w:t>
      </w:r>
    </w:p>
    <w:p w:rsidR="00000000" w:rsidRDefault="003951F3">
      <w:pPr>
        <w:pStyle w:val="ConsPlusNormal"/>
        <w:spacing w:before="240"/>
        <w:ind w:firstLine="540"/>
        <w:jc w:val="both"/>
      </w:pPr>
      <w:r>
        <w:t>в) для искусственно орошаемых сельскохозяйственных угодий и (или) осушаемых земель - в размерах установленных границ мелиоративной системы с целью сохран</w:t>
      </w:r>
      <w:r>
        <w:t>ения ее технологической целостности.</w:t>
      </w:r>
    </w:p>
    <w:p w:rsidR="00000000" w:rsidRDefault="003951F3">
      <w:pPr>
        <w:pStyle w:val="ConsPlusNormal"/>
        <w:spacing w:before="240"/>
        <w:ind w:firstLine="540"/>
        <w:jc w:val="both"/>
      </w:pPr>
      <w:r>
        <w:t>2. Нормы минимальных размеров образуемых новых земельных участков, установленные настоящей статьей, не применяются к земельным участкам из земель сельскохозяйственного назначения:</w:t>
      </w:r>
    </w:p>
    <w:p w:rsidR="00000000" w:rsidRDefault="003951F3">
      <w:pPr>
        <w:pStyle w:val="ConsPlusNormal"/>
        <w:spacing w:before="240"/>
        <w:ind w:firstLine="540"/>
        <w:jc w:val="both"/>
      </w:pPr>
      <w:r>
        <w:t xml:space="preserve">1) ограниченным со всех сторон землями </w:t>
      </w:r>
      <w:r>
        <w:t>других категорий и площадь которых меньше минимальных размеров;</w:t>
      </w:r>
    </w:p>
    <w:p w:rsidR="00000000" w:rsidRDefault="003951F3">
      <w:pPr>
        <w:pStyle w:val="ConsPlusNormal"/>
        <w:spacing w:before="240"/>
        <w:ind w:firstLine="540"/>
        <w:jc w:val="both"/>
      </w:pPr>
      <w:r>
        <w:t xml:space="preserve">2) сформированным из земель фонда перераспределения земель Пензенской области или в счет земельных долей в праве общей собственности на земельный участок либо приобретенным в собственность до </w:t>
      </w:r>
      <w:r>
        <w:t>17 марта 2015 года;</w:t>
      </w:r>
    </w:p>
    <w:p w:rsidR="00000000" w:rsidRDefault="003951F3">
      <w:pPr>
        <w:pStyle w:val="ConsPlusNormal"/>
        <w:spacing w:before="240"/>
        <w:ind w:firstLine="540"/>
        <w:jc w:val="both"/>
      </w:pPr>
      <w:r>
        <w:t>3) предоставленным до 17 марта 2015 года в целях осуществления крестьянским (фермерским) хозяйством его деятельности.</w:t>
      </w:r>
    </w:p>
    <w:p w:rsidR="00000000" w:rsidRDefault="003951F3">
      <w:pPr>
        <w:pStyle w:val="ConsPlusNormal"/>
        <w:jc w:val="both"/>
      </w:pPr>
    </w:p>
    <w:p w:rsidR="00000000" w:rsidRDefault="003951F3">
      <w:pPr>
        <w:pStyle w:val="ConsPlusTitle"/>
        <w:ind w:firstLine="540"/>
        <w:jc w:val="both"/>
        <w:outlineLvl w:val="1"/>
      </w:pPr>
      <w:r>
        <w:t>Статья 12.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000000" w:rsidRDefault="003951F3">
      <w:pPr>
        <w:pStyle w:val="ConsPlusNormal"/>
        <w:jc w:val="both"/>
      </w:pPr>
    </w:p>
    <w:p w:rsidR="00000000" w:rsidRDefault="003951F3">
      <w:pPr>
        <w:pStyle w:val="ConsPlusNormal"/>
        <w:ind w:firstLine="540"/>
        <w:jc w:val="both"/>
      </w:pPr>
      <w:bookmarkStart w:id="7" w:name="Par163"/>
      <w:bookmarkEnd w:id="7"/>
      <w:r>
        <w:t>1. Устанавли</w:t>
      </w:r>
      <w:r>
        <w:t>ваются следующие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000000" w:rsidRDefault="003951F3">
      <w:pPr>
        <w:pStyle w:val="ConsPlusNormal"/>
        <w:spacing w:before="240"/>
        <w:ind w:firstLine="540"/>
        <w:jc w:val="both"/>
      </w:pPr>
      <w:r>
        <w:t>1) минимальный раз</w:t>
      </w:r>
      <w:r>
        <w:t>мер земельного участка - 1 гектар;</w:t>
      </w:r>
    </w:p>
    <w:p w:rsidR="00000000" w:rsidRDefault="003951F3">
      <w:pPr>
        <w:pStyle w:val="ConsPlusNormal"/>
        <w:spacing w:before="240"/>
        <w:ind w:firstLine="540"/>
        <w:jc w:val="both"/>
      </w:pPr>
      <w:r>
        <w:t xml:space="preserve">2) максимальный размер земельного участка - в размере 10 процентов общей площади сельскохозяйственных угодий, расположенных на территории одного муниципального района, муниципального округа или городского округа в момент </w:t>
      </w:r>
      <w:r>
        <w:t>предоставления и (или) приобретения таких земельных участков.</w:t>
      </w:r>
    </w:p>
    <w:p w:rsidR="00000000" w:rsidRDefault="003951F3">
      <w:pPr>
        <w:pStyle w:val="ConsPlusNormal"/>
        <w:spacing w:before="240"/>
        <w:ind w:firstLine="540"/>
        <w:jc w:val="both"/>
      </w:pPr>
      <w:r>
        <w:t xml:space="preserve">2. Минимальный размер земельного участка, установленный </w:t>
      </w:r>
      <w:hyperlink w:anchor="Par163" w:tooltip="1. Устанавливаются следующие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 w:history="1">
        <w:r>
          <w:rPr>
            <w:color w:val="0000FF"/>
          </w:rPr>
          <w:t>частью 1</w:t>
        </w:r>
      </w:hyperlink>
      <w:r>
        <w:t xml:space="preserve"> настоящей статьи для осуществления крестьянским (фермерским) хозяйством его деятельности, не распространяет</w:t>
      </w:r>
      <w:r>
        <w:t>ся на крестьянские (фермерские) хозяйства,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w:t>
      </w:r>
      <w:r>
        <w:t xml:space="preserve">ва сельскохозяйственной продукции по технологии, допускающей использование земельного участка, размер которого менее минимального размера земельного участка, установленного </w:t>
      </w:r>
      <w:hyperlink w:anchor="Par163" w:tooltip="1. Устанавливаются следующие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 w:history="1">
        <w:r>
          <w:rPr>
            <w:color w:val="0000FF"/>
          </w:rPr>
          <w:t>частью 1</w:t>
        </w:r>
      </w:hyperlink>
      <w:r>
        <w:t xml:space="preserve"> настоящей статьи для осуществления крестьянским (фер</w:t>
      </w:r>
      <w:r>
        <w:t>мерским) хозяйством его деятельности.</w:t>
      </w:r>
    </w:p>
    <w:p w:rsidR="00000000" w:rsidRDefault="003951F3">
      <w:pPr>
        <w:pStyle w:val="ConsPlusNormal"/>
        <w:jc w:val="both"/>
      </w:pPr>
    </w:p>
    <w:p w:rsidR="00000000" w:rsidRDefault="003951F3">
      <w:pPr>
        <w:pStyle w:val="ConsPlusTitle"/>
        <w:ind w:firstLine="540"/>
        <w:jc w:val="both"/>
        <w:outlineLvl w:val="1"/>
      </w:pPr>
      <w:r>
        <w:t>Статья 13. Цена на земельный участок из земель сельскохозяйственного назначения, приобретаемый в собственность сельскохозяйственной организацией или крестьянским (фермерским) хозяйством в порядке, определенном пунктом</w:t>
      </w:r>
      <w:r>
        <w:t xml:space="preserve"> 7 статьи 10 Федерального закона от 24 июля 2002 года N 101-ФЗ "Об обороте земель сельскохозяйственного назначения"</w:t>
      </w:r>
    </w:p>
    <w:p w:rsidR="00000000" w:rsidRDefault="003951F3">
      <w:pPr>
        <w:pStyle w:val="ConsPlusNormal"/>
        <w:jc w:val="both"/>
      </w:pPr>
    </w:p>
    <w:p w:rsidR="00000000" w:rsidRDefault="003951F3">
      <w:pPr>
        <w:pStyle w:val="ConsPlusNormal"/>
        <w:ind w:firstLine="540"/>
        <w:jc w:val="both"/>
      </w:pPr>
      <w:r>
        <w:t>Цена на земельный участок из земель сельскохозяйственного назначения, приобретаемый в собственность сельскохозяйственной организацией или к</w:t>
      </w:r>
      <w:r>
        <w:t xml:space="preserve">рестьянским (фермерским) хозяйством в порядке, определенном </w:t>
      </w:r>
      <w:hyperlink r:id="rId73" w:tooltip="Федеральный закон от 24.07.2002 N 101-ФЗ (ред. от 26.12.2024) &quot;Об обороте земель сельскохозяйственного назначения&quot;{КонсультантПлюс}" w:history="1">
        <w:r>
          <w:rPr>
            <w:color w:val="0000FF"/>
          </w:rPr>
          <w:t>пунктом 7 статьи 10</w:t>
        </w:r>
      </w:hyperlink>
      <w:r>
        <w:t xml:space="preserve"> Федерального закона от 24 июля 2002 года N 101-ФЗ "Об обороте земель сельскохозяйственного назначения", устанавливается в размере пятнадцати процентов кадастровой стоимости сельскохоз</w:t>
      </w:r>
      <w:r>
        <w:t>яйственных угодий.</w:t>
      </w:r>
    </w:p>
    <w:p w:rsidR="00000000" w:rsidRDefault="003951F3">
      <w:pPr>
        <w:pStyle w:val="ConsPlusNormal"/>
        <w:jc w:val="both"/>
      </w:pPr>
    </w:p>
    <w:p w:rsidR="00000000" w:rsidRDefault="003951F3">
      <w:pPr>
        <w:pStyle w:val="ConsPlusTitle"/>
        <w:ind w:firstLine="540"/>
        <w:jc w:val="both"/>
        <w:outlineLvl w:val="1"/>
      </w:pPr>
      <w:r>
        <w:t>Статья 14. 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пунктом 3.1 статьи 3 Федерального закона от 25 октября 2001 года N 137</w:t>
      </w:r>
      <w:r>
        <w:t>-ФЗ "О введении в действие Земельного кодекса Российской Федерации"</w:t>
      </w:r>
    </w:p>
    <w:p w:rsidR="00000000" w:rsidRDefault="003951F3">
      <w:pPr>
        <w:pStyle w:val="ConsPlusNormal"/>
        <w:jc w:val="both"/>
      </w:pPr>
    </w:p>
    <w:p w:rsidR="00000000" w:rsidRDefault="003951F3">
      <w:pPr>
        <w:pStyle w:val="ConsPlusNormal"/>
        <w:ind w:firstLine="540"/>
        <w:jc w:val="both"/>
      </w:pPr>
      <w:r>
        <w:t xml:space="preserve">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w:t>
      </w:r>
      <w:hyperlink r:id="rId74"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пунктом 3.1 статьи 3</w:t>
        </w:r>
      </w:hyperlink>
      <w:r>
        <w:t xml:space="preserve"> Федерал</w:t>
      </w:r>
      <w:r>
        <w:t>ьного закона от 25 октября 2001 года N 137-ФЗ "О введении в действие Земельного кодекса Российской Федерации", устанавливается в размере пятнадцати процентов кадастровой стоимости этого земельного участка.</w:t>
      </w:r>
    </w:p>
    <w:p w:rsidR="00000000" w:rsidRDefault="003951F3">
      <w:pPr>
        <w:pStyle w:val="ConsPlusNormal"/>
        <w:jc w:val="both"/>
      </w:pPr>
    </w:p>
    <w:p w:rsidR="00000000" w:rsidRDefault="003951F3">
      <w:pPr>
        <w:pStyle w:val="ConsPlusTitle"/>
        <w:ind w:firstLine="540"/>
        <w:jc w:val="both"/>
        <w:outlineLvl w:val="1"/>
      </w:pPr>
      <w:r>
        <w:t>Статья 15. Сохранение площадей особо ценных сельс</w:t>
      </w:r>
      <w:r>
        <w:t>кохозяйственных угодий</w:t>
      </w:r>
    </w:p>
    <w:p w:rsidR="00000000" w:rsidRDefault="003951F3">
      <w:pPr>
        <w:pStyle w:val="ConsPlusNormal"/>
        <w:jc w:val="both"/>
      </w:pPr>
    </w:p>
    <w:p w:rsidR="00000000" w:rsidRDefault="003951F3">
      <w:pPr>
        <w:pStyle w:val="ConsPlusNormal"/>
        <w:ind w:firstLine="540"/>
        <w:jc w:val="both"/>
      </w:pPr>
      <w:r>
        <w:t xml:space="preserve">Особо ценные продуктивные сельскохозяйственные угодья, в том числе </w:t>
      </w:r>
      <w:r>
        <w:lastRenderedPageBreak/>
        <w:t>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w:t>
      </w:r>
      <w:r>
        <w:t xml:space="preserve">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включаются в перечень земель, использование которых для других целей не допускается.</w:t>
      </w:r>
    </w:p>
    <w:p w:rsidR="00000000" w:rsidRDefault="003951F3">
      <w:pPr>
        <w:pStyle w:val="ConsPlusNormal"/>
        <w:jc w:val="both"/>
      </w:pPr>
    </w:p>
    <w:p w:rsidR="00000000" w:rsidRDefault="003951F3">
      <w:pPr>
        <w:pStyle w:val="ConsPlusTitle"/>
        <w:ind w:firstLine="540"/>
        <w:jc w:val="both"/>
        <w:outlineLvl w:val="1"/>
      </w:pPr>
      <w:r>
        <w:t>Стат</w:t>
      </w:r>
      <w:r>
        <w:t xml:space="preserve">ья 16. Предоставление земельных участков юридическим лицам для размещения объектов социально-культурного и коммунально-бытового назначения, реализации масштабных инвестиционных проектов в аренду без проведения торгов в соответствии с подпунктом 3 пункта 2 </w:t>
      </w:r>
      <w:r>
        <w:t>статьи 39.6 Земельного кодекса Российской Федерации</w:t>
      </w:r>
    </w:p>
    <w:p w:rsidR="00000000" w:rsidRDefault="003951F3">
      <w:pPr>
        <w:pStyle w:val="ConsPlusNormal"/>
        <w:jc w:val="both"/>
      </w:pPr>
    </w:p>
    <w:p w:rsidR="00000000" w:rsidRDefault="003951F3">
      <w:pPr>
        <w:pStyle w:val="ConsPlusNormal"/>
        <w:ind w:firstLine="540"/>
        <w:jc w:val="both"/>
      </w:pPr>
      <w:bookmarkStart w:id="8" w:name="Par182"/>
      <w:bookmarkEnd w:id="8"/>
      <w:r>
        <w:t xml:space="preserve">1. Принятие распоряжения Губернатора Пензенской области на основании </w:t>
      </w:r>
      <w:hyperlink r:id="rId75" w:tooltip="&quot;Земельный кодекс Российской Федерации&quot; от 25.10.2001 N 136-ФЗ (ред. от 20.03.2025) (с изм. и доп., вступ. в силу с 27.06.2025){КонсультантПлюс}" w:history="1">
        <w:r>
          <w:rPr>
            <w:color w:val="0000FF"/>
          </w:rPr>
          <w:t>подпункта 3 пункта 2 статьи 39.6</w:t>
        </w:r>
      </w:hyperlink>
      <w:r>
        <w:t xml:space="preserve"> Земельного кодекса Российской Федерации для размещения объектов социально-культурного </w:t>
      </w:r>
      <w:r>
        <w:t>и коммунально-бытового назначения допускается в случае соответствия таких объектов приоритетам и целям, определенным в стратегии социально-экономического развития Пензенской области, при условии, что в структурных элементах государственных программ Пензенс</w:t>
      </w:r>
      <w:r>
        <w:t>кой области или в муниципальных программах муниципальных образований Пензенской области содержатся мероприятия о предполагаемом строительстве таких объектов.</w:t>
      </w:r>
    </w:p>
    <w:p w:rsidR="00000000" w:rsidRDefault="003951F3">
      <w:pPr>
        <w:pStyle w:val="ConsPlusNormal"/>
        <w:spacing w:before="240"/>
        <w:ind w:firstLine="540"/>
        <w:jc w:val="both"/>
      </w:pPr>
      <w:bookmarkStart w:id="9" w:name="Par183"/>
      <w:bookmarkEnd w:id="9"/>
      <w:r>
        <w:t xml:space="preserve">2. Принятие распоряжения Губернатора Пензенской области на основании </w:t>
      </w:r>
      <w:hyperlink r:id="rId76" w:tooltip="&quot;Земельный кодекс Российской Федерации&quot; от 25.10.2001 N 136-ФЗ (ред. от 20.03.2025) (с изм. и доп., вступ. в силу с 27.06.2025){КонсультантПлюс}" w:history="1">
        <w:r>
          <w:rPr>
            <w:color w:val="0000FF"/>
          </w:rPr>
          <w:t>подпункта 3 пункт</w:t>
        </w:r>
        <w:r>
          <w:rPr>
            <w:color w:val="0000FF"/>
          </w:rPr>
          <w:t>а 2 статьи 39.6</w:t>
        </w:r>
      </w:hyperlink>
      <w:r>
        <w:t xml:space="preserve"> Земельного кодекса Российской Федерации для реализации масштабных инвестиционных проектов допускается при условии соответствия таких проектов одному из следующих критериев:</w:t>
      </w:r>
    </w:p>
    <w:p w:rsidR="00000000" w:rsidRDefault="003951F3">
      <w:pPr>
        <w:pStyle w:val="ConsPlusNormal"/>
        <w:spacing w:before="240"/>
        <w:ind w:firstLine="540"/>
        <w:jc w:val="both"/>
      </w:pPr>
      <w:r>
        <w:t>1) реализация инвестиционных проектов, обеспечивающих выполнение</w:t>
      </w:r>
      <w:r>
        <w:t xml:space="preserve"> государственных задач в области развития спорта, культуры, здравоохранения, туризма, социальной защиты, образования, сельского хозяйства, промышленности, транспорта, экологии, жилищно-коммунального хозяйства или развития сельскохозяйственных рынков, при у</w:t>
      </w:r>
      <w:r>
        <w:t>словии, что в структурных элементах государственных программ Пензенской области или в муниципальных программах муниципальных образований Пензенской области содержатся мероприятия о предполагаемой реализации таких инвестиционных проектов;</w:t>
      </w:r>
    </w:p>
    <w:p w:rsidR="00000000" w:rsidRDefault="003951F3">
      <w:pPr>
        <w:pStyle w:val="ConsPlusNormal"/>
        <w:spacing w:before="240"/>
        <w:ind w:firstLine="540"/>
        <w:jc w:val="both"/>
      </w:pPr>
      <w:r>
        <w:t>2) реализация инве</w:t>
      </w:r>
      <w:r>
        <w:t xml:space="preserve">стиционных соглашений, заключенных в соответствии с </w:t>
      </w:r>
      <w:hyperlink r:id="rId77" w:tooltip="Закон Пензенской обл. от 31.05.2024 N 4296-ЗПО (ред. от 14.02.2025) &quot;Об инвестициях и государственно-частном партнерстве в Пензенской области&quot; (принят ЗС Пензенской обл. 31.05.2024){КонсультантПлюс}" w:history="1">
        <w:r>
          <w:rPr>
            <w:color w:val="0000FF"/>
          </w:rPr>
          <w:t>Законом</w:t>
        </w:r>
      </w:hyperlink>
      <w:r>
        <w:t xml:space="preserve"> Пензенской области от 31 мая 2024 года N 4296-ЗПО "Об инвестициях и государственно-частном партнерстве в Пензенской области";</w:t>
      </w:r>
    </w:p>
    <w:p w:rsidR="00000000" w:rsidRDefault="003951F3">
      <w:pPr>
        <w:pStyle w:val="ConsPlusNormal"/>
        <w:jc w:val="both"/>
      </w:pPr>
      <w:r>
        <w:t xml:space="preserve">(п. 2 в ред. </w:t>
      </w:r>
      <w:hyperlink r:id="rId78"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r>
        <w:t>3) реализация инвестиционных проектов, направленных на реализацию федеральных программ, прошедших конкурсный отбор в с</w:t>
      </w:r>
      <w:r>
        <w:t>оответствии с действующим законодательством;</w:t>
      </w:r>
    </w:p>
    <w:p w:rsidR="00000000" w:rsidRDefault="003951F3">
      <w:pPr>
        <w:pStyle w:val="ConsPlusNormal"/>
        <w:spacing w:before="240"/>
        <w:ind w:firstLine="540"/>
        <w:jc w:val="both"/>
      </w:pPr>
      <w:r>
        <w:t>4) реализация инвестиционных проектов, в случае если такими проектами предполагается строительство жилья в одном из следующих муниципальных образований Пензенской области:</w:t>
      </w:r>
    </w:p>
    <w:p w:rsidR="00000000" w:rsidRDefault="003951F3">
      <w:pPr>
        <w:pStyle w:val="ConsPlusNormal"/>
        <w:spacing w:before="240"/>
        <w:ind w:firstLine="540"/>
        <w:jc w:val="both"/>
      </w:pPr>
      <w:r>
        <w:t>а) муниципальных образованиях муниципал</w:t>
      </w:r>
      <w:r>
        <w:t>ьных районов Пензенской области в количестве не менее 5000 кв. м;</w:t>
      </w:r>
    </w:p>
    <w:p w:rsidR="00000000" w:rsidRDefault="003951F3">
      <w:pPr>
        <w:pStyle w:val="ConsPlusNormal"/>
        <w:spacing w:before="240"/>
        <w:ind w:firstLine="540"/>
        <w:jc w:val="both"/>
      </w:pPr>
      <w:r>
        <w:t xml:space="preserve">б) муниципальных образованиях городских округов, кроме муниципального образования </w:t>
      </w:r>
      <w:r>
        <w:lastRenderedPageBreak/>
        <w:t>городской округ город Пенза Пензенской области, в количестве не менее 10000 кв. м;</w:t>
      </w:r>
    </w:p>
    <w:p w:rsidR="00000000" w:rsidRDefault="003951F3">
      <w:pPr>
        <w:pStyle w:val="ConsPlusNormal"/>
        <w:jc w:val="both"/>
      </w:pPr>
      <w:r>
        <w:t xml:space="preserve">(в ред. </w:t>
      </w:r>
      <w:hyperlink r:id="rId7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в) муниципальном образовании городской округ город Пенза Пензенской области в количестве не менее 25000 кв. м;</w:t>
      </w:r>
    </w:p>
    <w:p w:rsidR="00000000" w:rsidRDefault="003951F3">
      <w:pPr>
        <w:pStyle w:val="ConsPlusNormal"/>
        <w:jc w:val="both"/>
      </w:pPr>
      <w:r>
        <w:t xml:space="preserve">(в ред. </w:t>
      </w:r>
      <w:hyperlink r:id="rId8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5) реализация инвестиционных проектов по развитию газомоторной инфраструктуры на территории Пензенской области, в случае если такими п</w:t>
      </w:r>
      <w:r>
        <w:t>роектами предполагается одновременное выполнение следующих условий:</w:t>
      </w:r>
    </w:p>
    <w:p w:rsidR="00000000" w:rsidRDefault="003951F3">
      <w:pPr>
        <w:pStyle w:val="ConsPlusNormal"/>
        <w:spacing w:before="240"/>
        <w:ind w:firstLine="540"/>
        <w:jc w:val="both"/>
      </w:pPr>
      <w:bookmarkStart w:id="10" w:name="Par195"/>
      <w:bookmarkEnd w:id="10"/>
      <w:r>
        <w:t xml:space="preserve">а) суммарная выходная мощность компрессорного оборудования на верхней границе диапазона входного давления и (или) регазификационного оборудования объекта заправки транспортных </w:t>
      </w:r>
      <w:r>
        <w:t>средств компримированным природным газом (далее - объект заправки) не менее 500 м</w:t>
      </w:r>
      <w:r>
        <w:rPr>
          <w:vertAlign w:val="superscript"/>
        </w:rPr>
        <w:t>3</w:t>
      </w:r>
      <w:r>
        <w:t>/ч;</w:t>
      </w:r>
    </w:p>
    <w:p w:rsidR="00000000" w:rsidRDefault="003951F3">
      <w:pPr>
        <w:pStyle w:val="ConsPlusNormal"/>
        <w:spacing w:before="240"/>
        <w:ind w:firstLine="540"/>
        <w:jc w:val="both"/>
      </w:pPr>
      <w:r>
        <w:t>б) количество постов заправки компримированным природным газом (пистолетов) на объекте заправки не менее 4;</w:t>
      </w:r>
    </w:p>
    <w:p w:rsidR="00000000" w:rsidRDefault="003951F3">
      <w:pPr>
        <w:pStyle w:val="ConsPlusNormal"/>
        <w:spacing w:before="240"/>
        <w:ind w:firstLine="540"/>
        <w:jc w:val="both"/>
      </w:pPr>
      <w:r>
        <w:t>в) общий объем блоков аккумуляторов газа на объекте заправки н</w:t>
      </w:r>
      <w:r>
        <w:t xml:space="preserve">е менее 2000 литров (в случае указанной в </w:t>
      </w:r>
      <w:hyperlink w:anchor="Par195" w:tooltip="а) суммарная выходная мощность компрессорного оборудования на верхней границе диапазона входного давления и (или) регазификационного оборудования объекта заправки транспортных средств компримированным природным газом (далее - объект заправки) не менее 500 м3/ч;" w:history="1">
        <w:r>
          <w:rPr>
            <w:color w:val="0000FF"/>
          </w:rPr>
          <w:t>подпункте "а"</w:t>
        </w:r>
      </w:hyperlink>
      <w:r>
        <w:t xml:space="preserve"> настоящего пункта мощности объекта заправки не менее 1000 м</w:t>
      </w:r>
      <w:r>
        <w:rPr>
          <w:vertAlign w:val="superscript"/>
        </w:rPr>
        <w:t>3</w:t>
      </w:r>
      <w:r>
        <w:t>/ч - не менее 1000 литров);</w:t>
      </w:r>
    </w:p>
    <w:p w:rsidR="00000000" w:rsidRDefault="003951F3">
      <w:pPr>
        <w:pStyle w:val="ConsPlusNormal"/>
        <w:spacing w:before="240"/>
        <w:ind w:firstLine="540"/>
        <w:jc w:val="both"/>
      </w:pPr>
      <w:r>
        <w:t>г) в случае строительства объекта заправки в виде криоАЗС - объем криогенных р</w:t>
      </w:r>
      <w:r>
        <w:t>езервуаров не менее 50 м</w:t>
      </w:r>
      <w:r>
        <w:rPr>
          <w:vertAlign w:val="superscript"/>
        </w:rPr>
        <w:t>3</w:t>
      </w:r>
      <w:r>
        <w:t>;</w:t>
      </w:r>
    </w:p>
    <w:p w:rsidR="00000000" w:rsidRDefault="003951F3">
      <w:pPr>
        <w:pStyle w:val="ConsPlusNormal"/>
        <w:spacing w:before="240"/>
        <w:ind w:firstLine="540"/>
        <w:jc w:val="both"/>
      </w:pPr>
      <w:r>
        <w:t>д) оборудование (узлы учета и блоки входных кранов, блоки осушки (очистки), газосборники, компрессоры, системы управления компрессорами, системы охлаждения, панели приоритетов, газовые баллоны, газораздаточные колонки, криогенные</w:t>
      </w:r>
      <w:r>
        <w:t xml:space="preserve"> резервуары, регазификаторы, регулирующая и запорная арматура) - новое (ранее не бывшее в употреблении);</w:t>
      </w:r>
    </w:p>
    <w:p w:rsidR="00000000" w:rsidRDefault="003951F3">
      <w:pPr>
        <w:pStyle w:val="ConsPlusNormal"/>
        <w:spacing w:before="240"/>
        <w:ind w:firstLine="540"/>
        <w:jc w:val="both"/>
      </w:pPr>
      <w:r>
        <w:t>6) реализация инвестиционных проектов резидентом территории опережающего развития, созданной на территории монопрофильного муниципального образования (</w:t>
      </w:r>
      <w:r>
        <w:t xml:space="preserve">моногорода) Пензенской области, в соответствии с соглашением об осуществлении деятельности на территории опережающего развития, заключенным в соответствии с </w:t>
      </w:r>
      <w:hyperlink r:id="rId81" w:tooltip="Постановление Правительства Пензенской обл. от 23.07.2025 N 675-пП &quot;О некоторых вопросах создания территорий опережающего развития в монопрофильных муниципальных образованиях (моногородах) Пензенской области&quot; (вместе с &quot;Порядком взаимодействия исполнительных органов Пензенской области и инвесторов по вопросам заключения соглашения об осуществлении деятельности на территории опережающего развития в монопрофильных муниципальных образованиях (моногородах) Пензенской области&quot;, &quot;Типовой формой соглашения об осущ{КонсультантПлюс}" w:history="1">
        <w:r>
          <w:rPr>
            <w:color w:val="0000FF"/>
          </w:rPr>
          <w:t>порядком</w:t>
        </w:r>
      </w:hyperlink>
      <w:r>
        <w:t>, установленным Правительством Пензенской области;</w:t>
      </w:r>
    </w:p>
    <w:p w:rsidR="00000000" w:rsidRDefault="003951F3">
      <w:pPr>
        <w:pStyle w:val="ConsPlusNormal"/>
        <w:spacing w:before="240"/>
        <w:ind w:firstLine="540"/>
        <w:jc w:val="both"/>
      </w:pPr>
      <w:bookmarkStart w:id="11" w:name="Par201"/>
      <w:bookmarkEnd w:id="11"/>
      <w:r>
        <w:t>7) реализация инвестиционных проектов, осуществляемая в производственной, логистической сфере деятельности или в области информационных технол</w:t>
      </w:r>
      <w:r>
        <w:t>огий на территории муниципального образования сельское поселение Кижеватовский сельсовет муниципального района Бессоновский район Пензенской области, в случае если такими проектами предполагается одновременное выполнение следующих условий:</w:t>
      </w:r>
    </w:p>
    <w:p w:rsidR="00000000" w:rsidRDefault="003951F3">
      <w:pPr>
        <w:pStyle w:val="ConsPlusNormal"/>
        <w:jc w:val="both"/>
      </w:pPr>
      <w:r>
        <w:t xml:space="preserve">(в ред. </w:t>
      </w:r>
      <w:hyperlink r:id="rId8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а) объем капитальных вложений не менее 10 млн рублей в расчете на один гектар площади земельного участка, планируемого к предо</w:t>
      </w:r>
      <w:r>
        <w:t>ставлению в соответствии с настоящим пунктом (расчет производится с округлением в большую сторону до целого числа);</w:t>
      </w:r>
    </w:p>
    <w:p w:rsidR="00000000" w:rsidRDefault="003951F3">
      <w:pPr>
        <w:pStyle w:val="ConsPlusNormal"/>
        <w:spacing w:before="240"/>
        <w:ind w:firstLine="540"/>
        <w:jc w:val="both"/>
      </w:pPr>
      <w:r>
        <w:lastRenderedPageBreak/>
        <w:t>б) создание не менее десяти рабочих мест в расчете на один гектар площади земельного участка, планируемого к предоставлению в соответствии с</w:t>
      </w:r>
      <w:r>
        <w:t xml:space="preserve"> настоящим пунктом (расчет производится с округлением в большую сторону до целого числа);</w:t>
      </w:r>
    </w:p>
    <w:p w:rsidR="00000000" w:rsidRDefault="003951F3">
      <w:pPr>
        <w:pStyle w:val="ConsPlusNormal"/>
        <w:spacing w:before="240"/>
        <w:ind w:firstLine="540"/>
        <w:jc w:val="both"/>
      </w:pPr>
      <w:r>
        <w:t>8) реализация инвестиционных проектов по развитию топливозаправочного комплекса воздушных судов на территории муниципального образования городской округ город Пенза П</w:t>
      </w:r>
      <w:r>
        <w:t>ензенской области, в случае если такими проектами предполагается одновременное выполнение следующих условий:</w:t>
      </w:r>
    </w:p>
    <w:p w:rsidR="00000000" w:rsidRDefault="003951F3">
      <w:pPr>
        <w:pStyle w:val="ConsPlusNormal"/>
        <w:jc w:val="both"/>
      </w:pPr>
      <w:r>
        <w:t xml:space="preserve">(в ред. </w:t>
      </w:r>
      <w:hyperlink r:id="rId83"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а</w:t>
      </w:r>
      <w:r>
        <w:t>) обеспечение единовременного хранения авиационного топлива в объеме не менее 300 м</w:t>
      </w:r>
      <w:r>
        <w:rPr>
          <w:vertAlign w:val="superscript"/>
        </w:rPr>
        <w:t>3</w:t>
      </w:r>
      <w:r>
        <w:t>;</w:t>
      </w:r>
    </w:p>
    <w:p w:rsidR="00000000" w:rsidRDefault="003951F3">
      <w:pPr>
        <w:pStyle w:val="ConsPlusNormal"/>
        <w:spacing w:before="240"/>
        <w:ind w:firstLine="540"/>
        <w:jc w:val="both"/>
      </w:pPr>
      <w:r>
        <w:t>б) обеспечение заправки воздушных судов в объеме не менее 24000 тонн в год;</w:t>
      </w:r>
    </w:p>
    <w:p w:rsidR="00000000" w:rsidRDefault="003951F3">
      <w:pPr>
        <w:pStyle w:val="ConsPlusNormal"/>
        <w:spacing w:before="240"/>
        <w:ind w:firstLine="540"/>
        <w:jc w:val="both"/>
      </w:pPr>
      <w:r>
        <w:t>в) наличие не менее трех единиц подвижных средств заправки (топливозаправщики аэродромные) вме</w:t>
      </w:r>
      <w:r>
        <w:t>стимостью не менее 10 м</w:t>
      </w:r>
      <w:r>
        <w:rPr>
          <w:vertAlign w:val="superscript"/>
        </w:rPr>
        <w:t>3</w:t>
      </w:r>
      <w:r>
        <w:t xml:space="preserve"> каждый;</w:t>
      </w:r>
    </w:p>
    <w:p w:rsidR="00000000" w:rsidRDefault="003951F3">
      <w:pPr>
        <w:pStyle w:val="ConsPlusNormal"/>
        <w:spacing w:before="240"/>
        <w:ind w:firstLine="540"/>
        <w:jc w:val="both"/>
      </w:pPr>
      <w:r>
        <w:t xml:space="preserve">9) реализация инвестиционных проектов в логистической сфере деятельности на территории Пензенской области (за исключением масштабных инвестиционных проектов, предусмотренных </w:t>
      </w:r>
      <w:hyperlink w:anchor="Par201" w:tooltip="7) реализация инвестиционных проектов, осуществляемая в производственной, логистической сфере деятельности или в области информационных технологий на территории муниципального образования сельское поселение Кижеватовский сельсовет муниципального района Бессоновский район Пензенской области, в случае если такими проектами предполагается одновременное выполнение следующих условий:" w:history="1">
        <w:r>
          <w:rPr>
            <w:color w:val="0000FF"/>
          </w:rPr>
          <w:t>пунктом 7</w:t>
        </w:r>
      </w:hyperlink>
      <w:r>
        <w:t xml:space="preserve"> настоящей части) с объемом капитальных вложений не менее 2,5 млрд рублей;</w:t>
      </w:r>
    </w:p>
    <w:p w:rsidR="00000000" w:rsidRDefault="003951F3">
      <w:pPr>
        <w:pStyle w:val="ConsPlusNormal"/>
        <w:spacing w:before="240"/>
        <w:ind w:firstLine="540"/>
        <w:jc w:val="both"/>
      </w:pPr>
      <w:r>
        <w:t>10) реализация инвестиционных проектов по строительству стационарно</w:t>
      </w:r>
      <w:r>
        <w:t xml:space="preserve">й автомобильной зарядной станции публичного доступа, обеспечивающей возможность быстрой зарядки электрического автомобильного транспорта, технические характеристики оборудования которой соответствуют характеристикам, установленным </w:t>
      </w:r>
      <w:hyperlink r:id="rId84" w:tooltip="Приказ Минпромторга России от 29.04.2022 N 1776 (ред. от 05.04.2024) &quot;Об утверждении технических характеристик оборудования стационарной автомобильной зарядной станции публичного доступа, обеспечивающей возможность быстрой зарядки электрического автомобильного транспорта&quot; (Зарегистрировано в Минюсте России 01.06.2022 N 68680){КонсультантПлюс}" w:history="1">
        <w:r>
          <w:rPr>
            <w:color w:val="0000FF"/>
          </w:rPr>
          <w:t>приказом</w:t>
        </w:r>
      </w:hyperlink>
      <w:r>
        <w:t xml:space="preserve"> Министерства промышленности и торговли Российской Федерации от 29 апреля 2022 года N 17</w:t>
      </w:r>
      <w:r>
        <w:t>76 "Об утверждении технических характеристик оборудования стационарной автомобильной зарядной станции публичного доступа, обеспечивающей возможность быстрой зарядки электрического автомобильного транспорта";</w:t>
      </w:r>
    </w:p>
    <w:p w:rsidR="00000000" w:rsidRDefault="003951F3">
      <w:pPr>
        <w:pStyle w:val="ConsPlusNormal"/>
        <w:spacing w:before="240"/>
        <w:ind w:firstLine="540"/>
        <w:jc w:val="both"/>
      </w:pPr>
      <w:r>
        <w:t>11) реализация инвестиционных проектов по создан</w:t>
      </w:r>
      <w:r>
        <w:t>ию зарядной инфраструктуры для электрического автомобильного транспорта путем строительства станций с системой быстрой замены аккумуляторных батарей для электрического автомобильного транспорта (далее - станция) на территории Пензенской области, в случае е</w:t>
      </w:r>
      <w:r>
        <w:t>сли такими проектами предполагается одновременное выполнение следующих условий:</w:t>
      </w:r>
    </w:p>
    <w:p w:rsidR="00000000" w:rsidRDefault="003951F3">
      <w:pPr>
        <w:pStyle w:val="ConsPlusNormal"/>
        <w:spacing w:before="240"/>
        <w:ind w:firstLine="540"/>
        <w:jc w:val="both"/>
      </w:pPr>
      <w:r>
        <w:t>а) обеспечение замены на станции автоматизированным оборудованием без участия человека разряженных аккумуляторных бат</w:t>
      </w:r>
      <w:r>
        <w:t>арей для электрического автомобильного транспорта на заряженные;</w:t>
      </w:r>
    </w:p>
    <w:p w:rsidR="00000000" w:rsidRDefault="003951F3">
      <w:pPr>
        <w:pStyle w:val="ConsPlusNormal"/>
        <w:spacing w:before="240"/>
        <w:ind w:firstLine="540"/>
        <w:jc w:val="both"/>
      </w:pPr>
      <w:r>
        <w:t>б) обеспечение единовременного хранения (зарядки) на станции аккумуляторных батарей для электрического автомобильного транспорта не менее 50 единиц;</w:t>
      </w:r>
    </w:p>
    <w:p w:rsidR="00000000" w:rsidRDefault="003951F3">
      <w:pPr>
        <w:pStyle w:val="ConsPlusNormal"/>
        <w:spacing w:before="240"/>
        <w:ind w:firstLine="540"/>
        <w:jc w:val="both"/>
      </w:pPr>
      <w:r>
        <w:t>12) реализация инвестиционных проектов, ос</w:t>
      </w:r>
      <w:r>
        <w:t>уществляемая в производственной сфере деятельности на территории муниципального образования городской округ город Пенза Пензенской области, в случае если такими проектами предполагается одновременное выполнение следующих условий:</w:t>
      </w:r>
    </w:p>
    <w:p w:rsidR="00000000" w:rsidRDefault="003951F3">
      <w:pPr>
        <w:pStyle w:val="ConsPlusNormal"/>
        <w:jc w:val="both"/>
      </w:pPr>
      <w:r>
        <w:t xml:space="preserve">(в ред. </w:t>
      </w:r>
      <w:hyperlink r:id="rId8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lastRenderedPageBreak/>
        <w:t>а) объем капитальных вложений не менее 100 млн рублей в расчете на один гектар площади земельного участка, планируемого к предоставлению</w:t>
      </w:r>
      <w:r>
        <w:t xml:space="preserve"> в соответствии с настоящим пунктом (расчет производится с округлением в большую сторону до целого числа);</w:t>
      </w:r>
    </w:p>
    <w:p w:rsidR="00000000" w:rsidRDefault="003951F3">
      <w:pPr>
        <w:pStyle w:val="ConsPlusNormal"/>
        <w:spacing w:before="240"/>
        <w:ind w:firstLine="540"/>
        <w:jc w:val="both"/>
      </w:pPr>
      <w:r>
        <w:t>б) создание не менее 15 рабочих мест в расчете на один гектар площади земельного участка, планируемого к предоставлению в соответствии с настоящим пу</w:t>
      </w:r>
      <w:r>
        <w:t>нктом (расчет производится с округлением в большую сторону до целого числа).</w:t>
      </w:r>
    </w:p>
    <w:p w:rsidR="00000000" w:rsidRDefault="003951F3">
      <w:pPr>
        <w:pStyle w:val="ConsPlusNormal"/>
        <w:spacing w:before="240"/>
        <w:ind w:firstLine="540"/>
        <w:jc w:val="both"/>
      </w:pPr>
      <w:r>
        <w:t xml:space="preserve">3. </w:t>
      </w:r>
      <w:hyperlink r:id="rId86" w:tooltip="Указ Губернатора Пензенской обл. от 01.09.2023 N 124 (ред. от 24.01.2025) &quot;Об утверждении Порядка установления соответствия объектов социально-культурного и коммунально-бытового назначения и масштабных инвестиционных проектов критериям, определенным частями 1 и 2 статьи 16 Закона Пензенской области от 31.05.2024 N 4317-ЗПО &quot;О регулировании земельных отношений на территории Пензенской области&quot; (с последующими изменениями)&quot; (вместе с &quot;Примерной формой соглашения, заключаемого между Правительством Пензенской о{КонсультантПлюс}" w:history="1">
        <w:r>
          <w:rPr>
            <w:color w:val="0000FF"/>
          </w:rPr>
          <w:t>Порядок</w:t>
        </w:r>
      </w:hyperlink>
      <w:r>
        <w:t xml:space="preserve"> установления соответствия </w:t>
      </w:r>
      <w:r>
        <w:t xml:space="preserve">объектов социально-культурного и коммунально-бытового назначения и масштабных инвестиционных проектов критериям, определенным </w:t>
      </w:r>
      <w:hyperlink w:anchor="Par182" w:tooltip="1. Принятие распоряжения Губернатора Пензенской области на основании подпункта 3 пункта 2 статьи 39.6 Земельного кодекса Российской Федерации для размещения объектов социально-культурного и коммунально-бытового назначения допускается в случае соответствия таких объектов приоритетам и целям, определенным в стратегии социально-экономического развития Пензенской области, при условии, что в структурных элементах государственных программ Пензенской области или в муниципальных программах муниципальных образова..." w:history="1">
        <w:r>
          <w:rPr>
            <w:color w:val="0000FF"/>
          </w:rPr>
          <w:t>частями 1</w:t>
        </w:r>
      </w:hyperlink>
      <w:r>
        <w:t xml:space="preserve"> и </w:t>
      </w:r>
      <w:hyperlink w:anchor="Par183" w:tooltip="2. Принятие распоряжения Губернатора Пензенской области на основании подпункта 3 пункта 2 статьи 39.6 Земельного кодекса Российской Федерации для реализации масштабных инвестиционных проектов допускается при условии соответствия таких проектов одному из следующих критериев:" w:history="1">
        <w:r>
          <w:rPr>
            <w:color w:val="0000FF"/>
          </w:rPr>
          <w:t>2</w:t>
        </w:r>
      </w:hyperlink>
      <w:r>
        <w:t xml:space="preserve"> настоящей статьи, утверждается Губернато</w:t>
      </w:r>
      <w:r>
        <w:t>ром Пензенской области.</w:t>
      </w:r>
    </w:p>
    <w:p w:rsidR="00000000" w:rsidRDefault="003951F3">
      <w:pPr>
        <w:pStyle w:val="ConsPlusNormal"/>
        <w:jc w:val="both"/>
      </w:pPr>
    </w:p>
    <w:p w:rsidR="00000000" w:rsidRDefault="003951F3">
      <w:pPr>
        <w:pStyle w:val="ConsPlusTitle"/>
        <w:ind w:firstLine="540"/>
        <w:jc w:val="both"/>
        <w:outlineLvl w:val="1"/>
      </w:pPr>
      <w:r>
        <w:t>Статья 17. Муниципальные образования Пензенской области, в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w:t>
      </w:r>
      <w:r>
        <w:t xml:space="preserve"> жилищного строительства, ведения личного подсобного хозяйства или осуществления крестьянским (фермерским) хозяйством его деятельности</w:t>
      </w:r>
    </w:p>
    <w:p w:rsidR="00000000" w:rsidRDefault="003951F3">
      <w:pPr>
        <w:pStyle w:val="ConsPlusNormal"/>
        <w:jc w:val="both"/>
      </w:pPr>
    </w:p>
    <w:p w:rsidR="00000000" w:rsidRDefault="003951F3">
      <w:pPr>
        <w:pStyle w:val="ConsPlusNormal"/>
        <w:ind w:firstLine="540"/>
        <w:jc w:val="both"/>
      </w:pPr>
      <w:r>
        <w:t xml:space="preserve">В соответствии с </w:t>
      </w:r>
      <w:hyperlink r:id="rId87" w:tooltip="&quot;Земельный кодекс Российской Федерации&quot; от 25.10.2001 N 136-ФЗ (ред. от 20.03.2025) (с изм. и доп., вступ. в силу с 27.06.2025){КонсультантПлюс}" w:history="1">
        <w:r>
          <w:rPr>
            <w:color w:val="0000FF"/>
          </w:rPr>
          <w:t>подпунктом 6 пункта 2 статьи 39.10</w:t>
        </w:r>
      </w:hyperlink>
      <w:r>
        <w:t xml:space="preserve"> Земельного кодекса Российской Федерации определить муниципальн</w:t>
      </w:r>
      <w:r>
        <w:t>ые образования Пензенской области, в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ведения личного подсо</w:t>
      </w:r>
      <w:r>
        <w:t>бного хозяйства или осуществления крестьянским (фермерским) хозяйством его деятельности на срок не более чем шесть лет:</w:t>
      </w:r>
    </w:p>
    <w:p w:rsidR="00000000" w:rsidRDefault="003951F3">
      <w:pPr>
        <w:pStyle w:val="ConsPlusNormal"/>
        <w:spacing w:before="240"/>
        <w:ind w:firstLine="540"/>
        <w:jc w:val="both"/>
      </w:pPr>
      <w:r>
        <w:t>1) сельское поселение Нижнекатмисский сельсовет муниципального района Сосновоборский район Пензенской области;</w:t>
      </w:r>
    </w:p>
    <w:p w:rsidR="00000000" w:rsidRDefault="003951F3">
      <w:pPr>
        <w:pStyle w:val="ConsPlusNormal"/>
        <w:jc w:val="both"/>
      </w:pPr>
      <w:r>
        <w:t xml:space="preserve">(п. 1 в ред. </w:t>
      </w:r>
      <w:hyperlink r:id="rId88"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2) сельское поселение Маркинский сельсовет муниципального района Сосновоборский район Пензенской области.</w:t>
      </w:r>
    </w:p>
    <w:p w:rsidR="00000000" w:rsidRDefault="003951F3">
      <w:pPr>
        <w:pStyle w:val="ConsPlusNormal"/>
        <w:jc w:val="both"/>
      </w:pPr>
      <w:r>
        <w:t xml:space="preserve">(п. 2 в ред. </w:t>
      </w:r>
      <w:hyperlink r:id="rId8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jc w:val="both"/>
      </w:pPr>
    </w:p>
    <w:p w:rsidR="00000000" w:rsidRDefault="003951F3">
      <w:pPr>
        <w:pStyle w:val="ConsPlusTitle"/>
        <w:ind w:firstLine="540"/>
        <w:jc w:val="both"/>
        <w:outlineLvl w:val="1"/>
      </w:pPr>
      <w:r>
        <w:t>Статья 18. Муниципальные образования Пензенской области, в которых земельные участки, находящиеся в государственной или муниципальной собственности, могут быть предоставлены в безвозмездное пользование для индивидуального жилищного строительства или ведени</w:t>
      </w:r>
      <w:r>
        <w:t>я личного подсобного хозяйства гражданам, которые работают по основному месту работы в таких муниципальных образованиях Пензенской области по установленным профессиям, специальностям</w:t>
      </w:r>
    </w:p>
    <w:p w:rsidR="00000000" w:rsidRDefault="003951F3">
      <w:pPr>
        <w:pStyle w:val="ConsPlusNormal"/>
        <w:jc w:val="both"/>
      </w:pPr>
    </w:p>
    <w:p w:rsidR="00000000" w:rsidRDefault="003951F3">
      <w:pPr>
        <w:pStyle w:val="ConsPlusNormal"/>
        <w:ind w:firstLine="540"/>
        <w:jc w:val="both"/>
      </w:pPr>
      <w:r>
        <w:t xml:space="preserve">В соответствии с </w:t>
      </w:r>
      <w:hyperlink r:id="rId90" w:tooltip="&quot;Земельный кодекс Российской Федерации&quot; от 25.10.2001 N 136-ФЗ (ред. от 20.03.2025) (с изм. и доп., вступ. в силу с 27.06.2025){КонсультантПлюс}" w:history="1">
        <w:r>
          <w:rPr>
            <w:color w:val="0000FF"/>
          </w:rPr>
          <w:t>подпунктом 7 пункта 2 статьи 39.10</w:t>
        </w:r>
      </w:hyperlink>
      <w:r>
        <w:t xml:space="preserve"> Земельного кодек</w:t>
      </w:r>
      <w:r>
        <w:t xml:space="preserve">са Российской Федерации определить согласно </w:t>
      </w:r>
      <w:hyperlink w:anchor="Par629" w:tooltip="МУНИЦИПАЛЬНЫЕ ОБРАЗОВАНИЯ" w:history="1">
        <w:r>
          <w:rPr>
            <w:color w:val="0000FF"/>
          </w:rPr>
          <w:t>приложению 4</w:t>
        </w:r>
      </w:hyperlink>
      <w:r>
        <w:t xml:space="preserve"> к настоящему Закону:</w:t>
      </w:r>
    </w:p>
    <w:p w:rsidR="00000000" w:rsidRDefault="003951F3">
      <w:pPr>
        <w:pStyle w:val="ConsPlusNormal"/>
        <w:spacing w:before="240"/>
        <w:ind w:firstLine="540"/>
        <w:jc w:val="both"/>
      </w:pPr>
      <w:bookmarkStart w:id="12" w:name="Par232"/>
      <w:bookmarkEnd w:id="12"/>
      <w:r>
        <w:t xml:space="preserve">1) муниципальные образования Пензенской области, в которых земельные участки, находящиеся в государственной или </w:t>
      </w:r>
      <w:r>
        <w:t xml:space="preserve">муниципальной собственности, могут быть предоставлены в безвозмездное пользование для индивидуального жилищного строительства или ведения личного </w:t>
      </w:r>
      <w:r>
        <w:lastRenderedPageBreak/>
        <w:t>подсобного хозяйства на срок не более чем шесть лет гражданам, которые работают по основному месту работы в та</w:t>
      </w:r>
      <w:r>
        <w:t>ких муниципальных образованиях Пензенской области по установленным профессиям, специальностям;</w:t>
      </w:r>
    </w:p>
    <w:p w:rsidR="00000000" w:rsidRDefault="003951F3">
      <w:pPr>
        <w:pStyle w:val="ConsPlusNormal"/>
        <w:spacing w:before="240"/>
        <w:ind w:firstLine="540"/>
        <w:jc w:val="both"/>
      </w:pPr>
      <w:r>
        <w:t xml:space="preserve">2) профессии, специальности, работа по которым в муниципальных образованиях Пензенской области, указанных в </w:t>
      </w:r>
      <w:hyperlink w:anchor="Par232" w:tooltip="1) муниципальные образования Пензенской области, в которых земельные участки, находящиеся в государственной или муниципальной собственности, могут быть предоставлены в безвозмездное пользование для индивидуального жилищного строительства или ведения личного подсобного хозяйства на срок не более чем шесть лет гражданам, которые работают по основному месту работы в таких муниципальных образованиях Пензенской области по установленным профессиям, специальностям;" w:history="1">
        <w:r>
          <w:rPr>
            <w:color w:val="0000FF"/>
          </w:rPr>
          <w:t>пункте 1</w:t>
        </w:r>
      </w:hyperlink>
      <w:r>
        <w:t xml:space="preserve"> настоящей статьи, дает право на предоставление земельных участков</w:t>
      </w:r>
      <w:r>
        <w:t>, находящихся в государственной или муниципальной собственности, в безвозмездное пользование для индивидуального жилищного строительства или ведения личного подсобного хозяйства на срок не более чем шесть лет гражданам, работающим по основному месту работы</w:t>
      </w:r>
      <w:r>
        <w:t xml:space="preserve"> в таких муниципальных образованиях Пензенской области.</w:t>
      </w:r>
    </w:p>
    <w:p w:rsidR="00000000" w:rsidRDefault="003951F3">
      <w:pPr>
        <w:pStyle w:val="ConsPlusNormal"/>
        <w:jc w:val="both"/>
      </w:pPr>
    </w:p>
    <w:p w:rsidR="00000000" w:rsidRDefault="003951F3">
      <w:pPr>
        <w:pStyle w:val="ConsPlusTitle"/>
        <w:ind w:firstLine="540"/>
        <w:jc w:val="both"/>
        <w:outlineLvl w:val="1"/>
      </w:pPr>
      <w:r>
        <w:t>Статья 19. Муниципальные образования Пензенской области, на территориях которых не допускаются строительство, реконструкция и эксплуатация жилых домов на земельных участках из состава земель сельскох</w:t>
      </w:r>
      <w:r>
        <w:t>озяйственного назначения, используемых крестьянскими (фермерскими) хозяйствами для осуществления своей деятельности</w:t>
      </w:r>
    </w:p>
    <w:p w:rsidR="00000000" w:rsidRDefault="003951F3">
      <w:pPr>
        <w:pStyle w:val="ConsPlusNormal"/>
        <w:jc w:val="both"/>
      </w:pPr>
    </w:p>
    <w:p w:rsidR="00000000" w:rsidRDefault="003951F3">
      <w:pPr>
        <w:pStyle w:val="ConsPlusNormal"/>
        <w:ind w:firstLine="540"/>
        <w:jc w:val="both"/>
      </w:pPr>
      <w:r>
        <w:t xml:space="preserve">В соответствии с </w:t>
      </w:r>
      <w:hyperlink r:id="rId91" w:tooltip="Федеральный закон от 11.06.2003 N 74-ФЗ (ред. от 22.06.2024) &quot;О крестьянском (фермерском) хозяйстве&quot;{КонсультантПлюс}" w:history="1">
        <w:r>
          <w:rPr>
            <w:color w:val="0000FF"/>
          </w:rPr>
          <w:t>пунктом 5 статьи 11</w:t>
        </w:r>
      </w:hyperlink>
      <w:r>
        <w:t xml:space="preserve"> Федерального закона от 11 июня 2003 года N 74-ФЗ "О крестьянском (фермерском) хозяйстве" определить муниципальные образования П</w:t>
      </w:r>
      <w:r>
        <w:t>ензенской области, на территориях которых не допускаются строительство, реконструкция и эксплуатация жилых домов на земельных участках из состава земель сельскохозяйственного назначения, используемых крестьянскими (фермерскими) хозяйствами для осуществлени</w:t>
      </w:r>
      <w:r>
        <w:t>я своей деятельности:</w:t>
      </w:r>
    </w:p>
    <w:p w:rsidR="00000000" w:rsidRDefault="003951F3">
      <w:pPr>
        <w:pStyle w:val="ConsPlusNormal"/>
        <w:spacing w:before="240"/>
        <w:ind w:firstLine="540"/>
        <w:jc w:val="both"/>
      </w:pPr>
      <w:r>
        <w:t>1) муниципальный район Белинский район Пензенской области;</w:t>
      </w:r>
    </w:p>
    <w:p w:rsidR="00000000" w:rsidRDefault="003951F3">
      <w:pPr>
        <w:pStyle w:val="ConsPlusNormal"/>
        <w:jc w:val="both"/>
      </w:pPr>
      <w:r>
        <w:t xml:space="preserve">(п. 1 в ред. </w:t>
      </w:r>
      <w:hyperlink r:id="rId9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2) сельские поселения Ве</w:t>
      </w:r>
      <w:r>
        <w:t>ртуновский, Волынщинский, Ивановский, Миткирейский, Пяшинский, Яковлевский сельсоветы муниципального района Бековский район Пензенской области;</w:t>
      </w:r>
    </w:p>
    <w:p w:rsidR="00000000" w:rsidRDefault="003951F3">
      <w:pPr>
        <w:pStyle w:val="ConsPlusNormal"/>
        <w:jc w:val="both"/>
      </w:pPr>
      <w:r>
        <w:t xml:space="preserve">(п. 2 в ред. </w:t>
      </w:r>
      <w:hyperlink r:id="rId93"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w:t>
      </w:r>
      <w:r>
        <w:t>зенской обл. от 14.02.2025 N 4534-ЗПО)</w:t>
      </w:r>
    </w:p>
    <w:p w:rsidR="00000000" w:rsidRDefault="003951F3">
      <w:pPr>
        <w:pStyle w:val="ConsPlusNormal"/>
        <w:spacing w:before="240"/>
        <w:ind w:firstLine="540"/>
        <w:jc w:val="both"/>
      </w:pPr>
      <w:r>
        <w:t>3) сельские поселения Анучинский, Владыкинский, Кевдо-Мельситовский, Кикинский, Междуреченский, Покрово-Арчадинский, Федоровский сельсоветы муниципального района Каменский район Пензенской области;</w:t>
      </w:r>
    </w:p>
    <w:p w:rsidR="00000000" w:rsidRDefault="003951F3">
      <w:pPr>
        <w:pStyle w:val="ConsPlusNormal"/>
        <w:jc w:val="both"/>
      </w:pPr>
      <w:r>
        <w:t xml:space="preserve">(п. 3 в ред. </w:t>
      </w:r>
      <w:hyperlink r:id="rId9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4) муниципальный район Лопатинский район Пензенской области;</w:t>
      </w:r>
    </w:p>
    <w:p w:rsidR="00000000" w:rsidRDefault="003951F3">
      <w:pPr>
        <w:pStyle w:val="ConsPlusNormal"/>
        <w:jc w:val="both"/>
      </w:pPr>
      <w:r>
        <w:t xml:space="preserve">(п. 4 в ред. </w:t>
      </w:r>
      <w:hyperlink r:id="rId9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5) муниципальный район Сердобский район Пензенской области;</w:t>
      </w:r>
    </w:p>
    <w:p w:rsidR="00000000" w:rsidRDefault="003951F3">
      <w:pPr>
        <w:pStyle w:val="ConsPlusNormal"/>
        <w:jc w:val="both"/>
      </w:pPr>
      <w:r>
        <w:t xml:space="preserve">(п. 5 в ред. </w:t>
      </w:r>
      <w:hyperlink r:id="rId96"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6) муниципальный район Сосновоборский район Пензенской области;</w:t>
      </w:r>
    </w:p>
    <w:p w:rsidR="00000000" w:rsidRDefault="003951F3">
      <w:pPr>
        <w:pStyle w:val="ConsPlusNormal"/>
        <w:jc w:val="both"/>
      </w:pPr>
      <w:r>
        <w:t xml:space="preserve">(п. 6 в ред. </w:t>
      </w:r>
      <w:hyperlink r:id="rId9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r>
        <w:t>)</w:t>
      </w:r>
    </w:p>
    <w:p w:rsidR="00000000" w:rsidRDefault="003951F3">
      <w:pPr>
        <w:pStyle w:val="ConsPlusNormal"/>
        <w:spacing w:before="240"/>
        <w:ind w:firstLine="540"/>
        <w:jc w:val="both"/>
      </w:pPr>
      <w:r>
        <w:t>7) муниципальный район Тамалинский район Пензенской области;</w:t>
      </w:r>
    </w:p>
    <w:p w:rsidR="00000000" w:rsidRDefault="003951F3">
      <w:pPr>
        <w:pStyle w:val="ConsPlusNormal"/>
        <w:jc w:val="both"/>
      </w:pPr>
      <w:r>
        <w:t xml:space="preserve">(п. 7 в ред. </w:t>
      </w:r>
      <w:hyperlink r:id="rId98"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lastRenderedPageBreak/>
        <w:t>8) сельские поселения Алферьевский, Богосл</w:t>
      </w:r>
      <w:r>
        <w:t>овский, Воскресеновский, Ермоловский, Засечный, Ленинский, Леонидовский, Мичуринский, Оленевский, Саловский, Старокаменский сельсоветы муниципального района Пензенский район Пензенской области.</w:t>
      </w:r>
    </w:p>
    <w:p w:rsidR="00000000" w:rsidRDefault="003951F3">
      <w:pPr>
        <w:pStyle w:val="ConsPlusNormal"/>
        <w:jc w:val="both"/>
      </w:pPr>
      <w:r>
        <w:t xml:space="preserve">(п. 8 в ред. </w:t>
      </w:r>
      <w:hyperlink r:id="rId9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jc w:val="both"/>
      </w:pPr>
    </w:p>
    <w:p w:rsidR="00000000" w:rsidRDefault="003951F3">
      <w:pPr>
        <w:pStyle w:val="ConsPlusTitle"/>
        <w:ind w:firstLine="540"/>
        <w:jc w:val="both"/>
        <w:outlineLvl w:val="1"/>
      </w:pPr>
      <w:r>
        <w:t>Статья 20. Территории муниципальных образований Пензенской области, на которых земельные участки, находящиеся в государственной или муниципальной собственности, могут</w:t>
      </w:r>
      <w:r>
        <w:t xml:space="preserve"> быть предоставлены в аренду без проведения торгов религиозным организациям,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w:t>
      </w:r>
      <w:r>
        <w:t>онного образа жизни и хозяйствования казачьих обществ</w:t>
      </w:r>
    </w:p>
    <w:p w:rsidR="00000000" w:rsidRDefault="003951F3">
      <w:pPr>
        <w:pStyle w:val="ConsPlusNormal"/>
        <w:jc w:val="both"/>
      </w:pPr>
    </w:p>
    <w:p w:rsidR="00000000" w:rsidRDefault="003951F3">
      <w:pPr>
        <w:pStyle w:val="ConsPlusNormal"/>
        <w:ind w:firstLine="540"/>
        <w:jc w:val="both"/>
      </w:pPr>
      <w:r>
        <w:t xml:space="preserve">В соответствии с </w:t>
      </w:r>
      <w:hyperlink r:id="rId100" w:tooltip="&quot;Земельный кодекс Российской Федерации&quot; от 25.10.2001 N 136-ФЗ (ред. от 20.03.2025) (с изм. и доп., вступ. в силу с 27.06.2025){КонсультантПлюс}" w:history="1">
        <w:r>
          <w:rPr>
            <w:color w:val="0000FF"/>
          </w:rPr>
          <w:t>подпунктом 17 пункта 2 статьи 39.6</w:t>
        </w:r>
      </w:hyperlink>
      <w:r>
        <w:t xml:space="preserve"> Земельного кодекса Российской Федерации определить территории муниципальных образований Пензенской области, на которых земельные участки, находящи</w:t>
      </w:r>
      <w:r>
        <w:t>еся в государственной или муниципальной собственности, могут быть предоставлены в аренду без проведения торгов религиозным организациям, казачьим обществам, внесенным в государственный реестр казачьих обществ в Российской Федерации (далее - казачьи обществ</w:t>
      </w:r>
      <w:r>
        <w:t>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000000" w:rsidRDefault="003951F3">
      <w:pPr>
        <w:pStyle w:val="ConsPlusNormal"/>
        <w:spacing w:before="240"/>
        <w:ind w:firstLine="540"/>
        <w:jc w:val="both"/>
      </w:pPr>
      <w:r>
        <w:t>1) сельское поселение Пролетарский сельсовет муниципального района Земетчинский район Пензенской области;</w:t>
      </w:r>
    </w:p>
    <w:p w:rsidR="00000000" w:rsidRDefault="003951F3">
      <w:pPr>
        <w:pStyle w:val="ConsPlusNormal"/>
        <w:jc w:val="both"/>
      </w:pPr>
      <w:r>
        <w:t xml:space="preserve">(п. 1 в </w:t>
      </w:r>
      <w:r>
        <w:t xml:space="preserve">ред. </w:t>
      </w:r>
      <w:hyperlink r:id="rId101"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2) сельское поселение Махалинский сельсовет муниципального района Кузнецкий район Пензенской области;</w:t>
      </w:r>
    </w:p>
    <w:p w:rsidR="00000000" w:rsidRDefault="003951F3">
      <w:pPr>
        <w:pStyle w:val="ConsPlusNormal"/>
        <w:jc w:val="both"/>
      </w:pPr>
      <w:r>
        <w:t>(п. 2 в ред</w:t>
      </w:r>
      <w:r>
        <w:t xml:space="preserve">. </w:t>
      </w:r>
      <w:hyperlink r:id="rId10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3) сельское поселение Царевщинский сельсовет муниципального района Мокшанский район Пензенской области.</w:t>
      </w:r>
    </w:p>
    <w:p w:rsidR="00000000" w:rsidRDefault="003951F3">
      <w:pPr>
        <w:pStyle w:val="ConsPlusNormal"/>
        <w:jc w:val="both"/>
      </w:pPr>
      <w:r>
        <w:t xml:space="preserve">(п. 3 в ред. </w:t>
      </w:r>
      <w:hyperlink r:id="rId103"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jc w:val="both"/>
      </w:pPr>
    </w:p>
    <w:p w:rsidR="00000000" w:rsidRDefault="003951F3">
      <w:pPr>
        <w:pStyle w:val="ConsPlusTitle"/>
        <w:ind w:firstLine="540"/>
        <w:jc w:val="both"/>
        <w:outlineLvl w:val="1"/>
      </w:pPr>
      <w:r>
        <w:t>Статья 20-1. Установление момента приватизации земельных участков из земель сельскохозяйственного назнач</w:t>
      </w:r>
      <w:r>
        <w:t>ения</w:t>
      </w:r>
    </w:p>
    <w:p w:rsidR="00000000" w:rsidRDefault="003951F3">
      <w:pPr>
        <w:pStyle w:val="ConsPlusNormal"/>
        <w:ind w:firstLine="540"/>
        <w:jc w:val="both"/>
      </w:pPr>
    </w:p>
    <w:p w:rsidR="00000000" w:rsidRDefault="003951F3">
      <w:pPr>
        <w:pStyle w:val="ConsPlusNormal"/>
        <w:ind w:firstLine="540"/>
        <w:jc w:val="both"/>
      </w:pPr>
      <w:r>
        <w:t xml:space="preserve">(введена </w:t>
      </w:r>
      <w:hyperlink r:id="rId104"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Законом</w:t>
        </w:r>
      </w:hyperlink>
      <w:r>
        <w:t xml:space="preserve"> Пензенской обл. от 23.06.2025 N 4588-ЗПО)</w:t>
      </w:r>
    </w:p>
    <w:p w:rsidR="00000000" w:rsidRDefault="003951F3">
      <w:pPr>
        <w:pStyle w:val="ConsPlusNormal"/>
        <w:jc w:val="both"/>
      </w:pPr>
    </w:p>
    <w:p w:rsidR="00000000" w:rsidRDefault="003951F3">
      <w:pPr>
        <w:pStyle w:val="ConsPlusNormal"/>
        <w:ind w:firstLine="540"/>
        <w:jc w:val="both"/>
      </w:pPr>
      <w:r>
        <w:t>Приватизация земельных участков из земель сельскохозяйственного назначения, находящихся в государстве</w:t>
      </w:r>
      <w:r>
        <w:t xml:space="preserve">нной или муниципальной собственности на территории Пензенской области, реализуемая в порядке, установленном Федеральным </w:t>
      </w:r>
      <w:hyperlink r:id="rId105" w:tooltip="Федеральный закон от 24.07.2002 N 101-ФЗ (ред. от 26.12.2024) &quot;Об обороте земель сельскохозяйственного назначения&quot;{КонсультантПлюс}" w:history="1">
        <w:r>
          <w:rPr>
            <w:color w:val="0000FF"/>
          </w:rPr>
          <w:t>законом</w:t>
        </w:r>
      </w:hyperlink>
      <w:r>
        <w:t xml:space="preserve"> от 24 июля 2002 года N 101-ФЗ "Об обороте земель сельскохозяйственного назначения", Земельным </w:t>
      </w:r>
      <w:hyperlink r:id="rId106" w:tooltip="&quot;Земельный кодекс Российской Федерации&quot; от 25.10.2001 N 136-ФЗ (ред. от 20.03.2025) (с изм. и доп., вступ. в силу с 27.06.2025){КонсультантПлюс}" w:history="1">
        <w:r>
          <w:rPr>
            <w:color w:val="0000FF"/>
          </w:rPr>
          <w:t>кодексом</w:t>
        </w:r>
      </w:hyperlink>
      <w:r>
        <w:t xml:space="preserve"> Российской Федерации и иными федеральными закон</w:t>
      </w:r>
      <w:r>
        <w:t>ами, осуществляется с 1 января 2074 года.</w:t>
      </w:r>
    </w:p>
    <w:p w:rsidR="00000000" w:rsidRDefault="003951F3">
      <w:pPr>
        <w:pStyle w:val="ConsPlusNormal"/>
        <w:jc w:val="both"/>
      </w:pPr>
    </w:p>
    <w:p w:rsidR="00000000" w:rsidRDefault="003951F3">
      <w:pPr>
        <w:pStyle w:val="ConsPlusTitle"/>
        <w:ind w:firstLine="540"/>
        <w:jc w:val="both"/>
        <w:outlineLvl w:val="1"/>
      </w:pPr>
      <w:r>
        <w:t>Статья 21. Заключительные положения</w:t>
      </w:r>
    </w:p>
    <w:p w:rsidR="00000000" w:rsidRDefault="003951F3">
      <w:pPr>
        <w:pStyle w:val="ConsPlusNormal"/>
        <w:jc w:val="both"/>
      </w:pPr>
    </w:p>
    <w:p w:rsidR="00000000" w:rsidRDefault="003951F3">
      <w:pPr>
        <w:pStyle w:val="ConsPlusNormal"/>
        <w:ind w:firstLine="540"/>
        <w:jc w:val="both"/>
      </w:pPr>
      <w:r>
        <w:t xml:space="preserve">1. Настоящий Закон вступает в силу по истечении десяти дней после дня его официального </w:t>
      </w:r>
      <w:r>
        <w:lastRenderedPageBreak/>
        <w:t>опубликования.</w:t>
      </w:r>
    </w:p>
    <w:p w:rsidR="00000000" w:rsidRDefault="003951F3">
      <w:pPr>
        <w:pStyle w:val="ConsPlusNormal"/>
        <w:spacing w:before="240"/>
        <w:ind w:firstLine="540"/>
        <w:jc w:val="both"/>
      </w:pPr>
      <w:bookmarkStart w:id="13" w:name="Par274"/>
      <w:bookmarkEnd w:id="13"/>
      <w:r>
        <w:t xml:space="preserve">2. Действие </w:t>
      </w:r>
      <w:hyperlink w:anchor="Par81" w:tooltip="Статья 5. Проведение государственной кадастровой оценки земельных участков по решению органа местного самоуправления" w:history="1">
        <w:r>
          <w:rPr>
            <w:color w:val="0000FF"/>
          </w:rPr>
          <w:t>статьи 5</w:t>
        </w:r>
      </w:hyperlink>
      <w:r>
        <w:t xml:space="preserve"> настоящего Закона приостановить с учетом особенностей, предусмотренных Федеральным </w:t>
      </w:r>
      <w:hyperlink r:id="rId107" w:tooltip="Федеральный закон от 03.07.2016 N 360-ФЗ (ред. от 30.11.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 июля 2016 года N 360-ФЗ "О внесении изменений в отдельные зак</w:t>
      </w:r>
      <w:r>
        <w:t>онодательные акты Российской Федерации".</w:t>
      </w:r>
    </w:p>
    <w:p w:rsidR="00000000" w:rsidRDefault="003951F3">
      <w:pPr>
        <w:pStyle w:val="ConsPlusNormal"/>
        <w:spacing w:before="240"/>
        <w:ind w:firstLine="540"/>
        <w:jc w:val="both"/>
      </w:pPr>
      <w:r>
        <w:t>3. Граждане, подавшие до дня вступления в силу настоящего Закона заявления на предоставление в собственность бесплатно земельного участка, находящегося в государственной или муниципальной собственности, на котором р</w:t>
      </w:r>
      <w:r>
        <w:t xml:space="preserve">асположен используемый ими гараж, являющийся объектом капитального строительства и возведенный до дня введения в действие Градостроительного </w:t>
      </w:r>
      <w:hyperlink r:id="rId108" w:tooltip="&quot;Градостроительный кодекс Российской Федерации&quot; от 29.12.2004 N 190-ФЗ (ред. от 24.06.2025){КонсультантПлюс}" w:history="1">
        <w:r>
          <w:rPr>
            <w:color w:val="0000FF"/>
          </w:rPr>
          <w:t>кодекса</w:t>
        </w:r>
      </w:hyperlink>
      <w:r>
        <w:t xml:space="preserve"> Российской Федерации от 29 декабря 2004 года N 190-ФЗ, и в отношении которых до дня вступления в силу настоящего Закона не принято соответствующее решение, им</w:t>
      </w:r>
      <w:r>
        <w:t xml:space="preserve">еют право предоставить для подтверждения соответствия указанного земельного участка условиям, предусмотренным </w:t>
      </w:r>
      <w:hyperlink r:id="rId109"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пунктом 2 статьи 3.7</w:t>
        </w:r>
      </w:hyperlink>
      <w:r>
        <w:t xml:space="preserve"> Федерального закона от 25 октября 2001 года N 137-ФЗ "О введении в действие Земельного кодекса Российской Федерации", оригин</w:t>
      </w:r>
      <w:r>
        <w:t>ал членской книжки, выданной гаражным кооперативом.</w:t>
      </w:r>
    </w:p>
    <w:p w:rsidR="00000000" w:rsidRDefault="003951F3">
      <w:pPr>
        <w:pStyle w:val="ConsPlusNormal"/>
        <w:jc w:val="both"/>
      </w:pPr>
    </w:p>
    <w:p w:rsidR="00000000" w:rsidRDefault="003951F3">
      <w:pPr>
        <w:pStyle w:val="ConsPlusNormal"/>
        <w:jc w:val="right"/>
      </w:pPr>
      <w:r>
        <w:t>Губернатор</w:t>
      </w:r>
    </w:p>
    <w:p w:rsidR="00000000" w:rsidRDefault="003951F3">
      <w:pPr>
        <w:pStyle w:val="ConsPlusNormal"/>
        <w:jc w:val="right"/>
      </w:pPr>
      <w:r>
        <w:t>Пензенской области</w:t>
      </w:r>
    </w:p>
    <w:p w:rsidR="00000000" w:rsidRDefault="003951F3">
      <w:pPr>
        <w:pStyle w:val="ConsPlusNormal"/>
        <w:jc w:val="right"/>
      </w:pPr>
      <w:r>
        <w:t>О.В.МЕЛЬНИЧЕНКО</w:t>
      </w:r>
    </w:p>
    <w:p w:rsidR="00000000" w:rsidRDefault="003951F3">
      <w:pPr>
        <w:pStyle w:val="ConsPlusNormal"/>
      </w:pPr>
      <w:r>
        <w:t>г. Пенза</w:t>
      </w:r>
    </w:p>
    <w:p w:rsidR="00000000" w:rsidRDefault="003951F3">
      <w:pPr>
        <w:pStyle w:val="ConsPlusNormal"/>
        <w:spacing w:before="240"/>
      </w:pPr>
      <w:r>
        <w:t>31 мая 2024 года</w:t>
      </w:r>
    </w:p>
    <w:p w:rsidR="00000000" w:rsidRDefault="003951F3">
      <w:pPr>
        <w:pStyle w:val="ConsPlusNormal"/>
        <w:spacing w:before="240"/>
      </w:pPr>
      <w:r>
        <w:t>N 4317-ЗПО</w:t>
      </w: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right"/>
        <w:outlineLvl w:val="0"/>
      </w:pPr>
      <w:r>
        <w:t>Приложение 1</w:t>
      </w:r>
    </w:p>
    <w:p w:rsidR="00000000" w:rsidRDefault="003951F3">
      <w:pPr>
        <w:pStyle w:val="ConsPlusNormal"/>
        <w:jc w:val="right"/>
      </w:pPr>
      <w:r>
        <w:t>к Закону</w:t>
      </w:r>
    </w:p>
    <w:p w:rsidR="00000000" w:rsidRDefault="003951F3">
      <w:pPr>
        <w:pStyle w:val="ConsPlusNormal"/>
        <w:jc w:val="right"/>
      </w:pPr>
      <w:r>
        <w:t>Пензенской области</w:t>
      </w:r>
    </w:p>
    <w:p w:rsidR="00000000" w:rsidRDefault="003951F3">
      <w:pPr>
        <w:pStyle w:val="ConsPlusNormal"/>
        <w:jc w:val="right"/>
      </w:pPr>
      <w:r>
        <w:t>"О регулировании земельных</w:t>
      </w:r>
    </w:p>
    <w:p w:rsidR="00000000" w:rsidRDefault="003951F3">
      <w:pPr>
        <w:pStyle w:val="ConsPlusNormal"/>
        <w:jc w:val="right"/>
      </w:pPr>
      <w:r>
        <w:t>отношений на территории</w:t>
      </w:r>
    </w:p>
    <w:p w:rsidR="00000000" w:rsidRDefault="003951F3">
      <w:pPr>
        <w:pStyle w:val="ConsPlusNormal"/>
        <w:jc w:val="right"/>
      </w:pPr>
      <w:r>
        <w:t>Пензенской области"</w:t>
      </w:r>
    </w:p>
    <w:p w:rsidR="00000000" w:rsidRDefault="003951F3">
      <w:pPr>
        <w:pStyle w:val="ConsPlusNormal"/>
        <w:jc w:val="both"/>
      </w:pPr>
    </w:p>
    <w:p w:rsidR="00000000" w:rsidRDefault="003951F3">
      <w:pPr>
        <w:pStyle w:val="ConsPlusTitle"/>
        <w:jc w:val="center"/>
      </w:pPr>
      <w:bookmarkStart w:id="14" w:name="Par295"/>
      <w:bookmarkEnd w:id="14"/>
      <w:r>
        <w:t>ПОРЯДОК</w:t>
      </w:r>
    </w:p>
    <w:p w:rsidR="00000000" w:rsidRDefault="003951F3">
      <w:pPr>
        <w:pStyle w:val="ConsPlusTitle"/>
        <w:jc w:val="center"/>
      </w:pPr>
      <w:r>
        <w:t>ОСУЩЕСТВЛЕНИЯ МЕРОПРИЯТИЙ, НАПРАВЛЕННЫХ НА ВЫЯВЛЕНИЕ ЛИЦ,</w:t>
      </w:r>
    </w:p>
    <w:p w:rsidR="00000000" w:rsidRDefault="003951F3">
      <w:pPr>
        <w:pStyle w:val="ConsPlusTitle"/>
        <w:jc w:val="center"/>
      </w:pPr>
      <w:r>
        <w:t>ИСПОЛЬЗУЮЩИХ РАСПОЛОЖЕННЫЕ В ГРАНИЦАХ МУНИЦИПАЛЬНЫХ</w:t>
      </w:r>
    </w:p>
    <w:p w:rsidR="00000000" w:rsidRDefault="003951F3">
      <w:pPr>
        <w:pStyle w:val="ConsPlusTitle"/>
        <w:jc w:val="center"/>
      </w:pPr>
      <w:r>
        <w:t>ОБРАЗОВАНИЙ ПЕНЗЕНСКОЙ ОБЛАСТИ ГАРАЖИ, ПРАВА НА КОТОРЫЕ</w:t>
      </w:r>
    </w:p>
    <w:p w:rsidR="00000000" w:rsidRDefault="003951F3">
      <w:pPr>
        <w:pStyle w:val="ConsPlusTitle"/>
        <w:jc w:val="center"/>
      </w:pPr>
      <w:r>
        <w:t>НЕ ЗАРЕГИСТРИРОВАНЫ В ЕДИНОМ ГОСУДАРСТВЕННОМ РЕЕСТРЕ</w:t>
      </w:r>
    </w:p>
    <w:p w:rsidR="00000000" w:rsidRDefault="003951F3">
      <w:pPr>
        <w:pStyle w:val="ConsPlusTitle"/>
        <w:jc w:val="center"/>
      </w:pPr>
      <w:r>
        <w:t>НЕДВИЖИМОСТИ, И Н</w:t>
      </w:r>
      <w:r>
        <w:t>А ОКАЗАНИЕ СОДЕЙСТВИЯ ГРАЖДАНАМ</w:t>
      </w:r>
    </w:p>
    <w:p w:rsidR="00000000" w:rsidRDefault="003951F3">
      <w:pPr>
        <w:pStyle w:val="ConsPlusTitle"/>
        <w:jc w:val="center"/>
      </w:pPr>
      <w:r>
        <w:t>В ПРИОБРЕТЕНИИ ПРАВ НА НИХ И НА ЗЕМЕЛЬНЫЕ УЧАСТКИ,</w:t>
      </w:r>
    </w:p>
    <w:p w:rsidR="00000000" w:rsidRDefault="003951F3">
      <w:pPr>
        <w:pStyle w:val="ConsPlusTitle"/>
        <w:jc w:val="center"/>
      </w:pPr>
      <w:r>
        <w:t>НА КОТОРЫХ РАСПОЛОЖЕНЫ ГАРАЖИ</w:t>
      </w:r>
    </w:p>
    <w:p w:rsidR="00000000" w:rsidRDefault="003951F3">
      <w:pPr>
        <w:pStyle w:val="ConsPlusNormal"/>
        <w:jc w:val="both"/>
      </w:pPr>
    </w:p>
    <w:p w:rsidR="00000000" w:rsidRDefault="003951F3">
      <w:pPr>
        <w:pStyle w:val="ConsPlusNormal"/>
        <w:ind w:firstLine="540"/>
        <w:jc w:val="both"/>
      </w:pPr>
      <w:r>
        <w:t xml:space="preserve">1. Настоящий Порядок определяет правила осуществления мероприятий, направленных на </w:t>
      </w:r>
      <w:r>
        <w:lastRenderedPageBreak/>
        <w:t>выявление лиц, использующих расположенные в границах муници</w:t>
      </w:r>
      <w:r>
        <w:t xml:space="preserve">пальных образований Пензенской области гаражи, права на которые не зарегистрированы в Едином государственном реестре недвижимости, и на оказание содействия гражданам в приобретении прав на них и на земельные участки, на которых расположены гаражи (далее - </w:t>
      </w:r>
      <w:r>
        <w:t>мероприятия).</w:t>
      </w:r>
    </w:p>
    <w:p w:rsidR="00000000" w:rsidRDefault="003951F3">
      <w:pPr>
        <w:pStyle w:val="ConsPlusNormal"/>
        <w:spacing w:before="240"/>
        <w:ind w:firstLine="540"/>
        <w:jc w:val="both"/>
      </w:pPr>
      <w:r>
        <w:t>2. Мероприятия вправе осуществлять следующие органы местного самоуправления муниципальных образований Пензенской области:</w:t>
      </w:r>
    </w:p>
    <w:p w:rsidR="00000000" w:rsidRDefault="003951F3">
      <w:pPr>
        <w:pStyle w:val="ConsPlusNormal"/>
        <w:spacing w:before="240"/>
        <w:ind w:firstLine="540"/>
        <w:jc w:val="both"/>
      </w:pPr>
      <w:r>
        <w:t>1) органы местного самоуправления городских округов - в отношении гаражей, расположенных в границах городского округа;</w:t>
      </w:r>
    </w:p>
    <w:p w:rsidR="00000000" w:rsidRDefault="003951F3">
      <w:pPr>
        <w:pStyle w:val="ConsPlusNormal"/>
        <w:spacing w:before="240"/>
        <w:ind w:firstLine="540"/>
        <w:jc w:val="both"/>
      </w:pPr>
      <w:r>
        <w:t>2</w:t>
      </w:r>
      <w:r>
        <w:t>) органы местного самоуправления муниципальных районов - в отношении гаражей, расположенных в границах муниципального района.</w:t>
      </w:r>
    </w:p>
    <w:p w:rsidR="00000000" w:rsidRDefault="003951F3">
      <w:pPr>
        <w:pStyle w:val="ConsPlusNormal"/>
        <w:spacing w:before="240"/>
        <w:ind w:firstLine="540"/>
        <w:jc w:val="both"/>
      </w:pPr>
      <w:r>
        <w:t xml:space="preserve">3. Мероприятия осуществляются при отсутствии зарегистрированных в Едином государственном реестре недвижимости прав на гаражи и на </w:t>
      </w:r>
      <w:r>
        <w:t>земельные участки, на которых они расположены.</w:t>
      </w:r>
    </w:p>
    <w:p w:rsidR="00000000" w:rsidRDefault="003951F3">
      <w:pPr>
        <w:pStyle w:val="ConsPlusNormal"/>
        <w:spacing w:before="240"/>
        <w:ind w:firstLine="540"/>
        <w:jc w:val="both"/>
      </w:pPr>
      <w:r>
        <w:t>4. Органы местного самоуправления муниципальных образований Пензенской области (далее - органы местного самоуправления Пензенской области) перед осуществлением мероприятий документально оформляют факт использо</w:t>
      </w:r>
      <w:r>
        <w:t>вания или неиспользования гаражей, расположенных в границах муниципальных образований Пензенской области, права на которые не зарегистрированы в Едином государственном реестре недвижимости, путем составления акта осмотра земель (земельного участка).</w:t>
      </w:r>
    </w:p>
    <w:p w:rsidR="00000000" w:rsidRDefault="003951F3">
      <w:pPr>
        <w:pStyle w:val="ConsPlusNormal"/>
        <w:spacing w:before="240"/>
        <w:ind w:firstLine="540"/>
        <w:jc w:val="both"/>
      </w:pPr>
      <w:r>
        <w:t>5. Орг</w:t>
      </w:r>
      <w:r>
        <w:t xml:space="preserve">аны местного самоуправления Пензенской области осуществляют размещение информации, указанной в </w:t>
      </w:r>
      <w:hyperlink w:anchor="Par312" w:tooltip="7. Информация о возможности приобретения гражданами в упрощенном порядке прав на гаражи и земельные участки, на которых они расположены, должна содержать:" w:history="1">
        <w:r>
          <w:rPr>
            <w:color w:val="0000FF"/>
          </w:rPr>
          <w:t>пункте 7</w:t>
        </w:r>
      </w:hyperlink>
      <w:r>
        <w:t xml:space="preserve"> настоящего Порядка, в порядке, установленном уставом муниципального образования для обнародования муниципальных правовых актов, по месту нахождения земельного участка.</w:t>
      </w:r>
    </w:p>
    <w:p w:rsidR="00000000" w:rsidRDefault="003951F3">
      <w:pPr>
        <w:pStyle w:val="ConsPlusNormal"/>
        <w:spacing w:before="240"/>
        <w:ind w:firstLine="540"/>
        <w:jc w:val="both"/>
      </w:pPr>
      <w:r>
        <w:t xml:space="preserve">6. Органы местного самоуправления Пензенской области информируют граждан о возможности приобретения в упрощенном порядке прав на гаражи и земельные участки, на которых они расположены, путем размещения соответствующей информации, указанной в </w:t>
      </w:r>
      <w:hyperlink w:anchor="Par312" w:tooltip="7. Информация о возможности приобретения гражданами в упрощенном порядке прав на гаражи и земельные участки, на которых они расположены, должна содержать:" w:history="1">
        <w:r>
          <w:rPr>
            <w:color w:val="0000FF"/>
          </w:rPr>
          <w:t>пункте 7</w:t>
        </w:r>
      </w:hyperlink>
      <w:r>
        <w:t xml:space="preserve"> настоящего Порядка, на официальных сайтах соответствующих органов местного сам</w:t>
      </w:r>
      <w:r>
        <w:t>оуправления Пензенской области в информационно-телекоммуникационной сети "Интернет", а также на информационных щитах органов местного самоуправления Пензенской области, расположенных в границах соответствующего муниципального образования Пензенской области</w:t>
      </w:r>
      <w:r>
        <w:t>.</w:t>
      </w:r>
    </w:p>
    <w:p w:rsidR="00000000" w:rsidRDefault="003951F3">
      <w:pPr>
        <w:pStyle w:val="ConsPlusNormal"/>
        <w:spacing w:before="240"/>
        <w:ind w:firstLine="540"/>
        <w:jc w:val="both"/>
      </w:pPr>
      <w:bookmarkStart w:id="15" w:name="Par312"/>
      <w:bookmarkEnd w:id="15"/>
      <w:r>
        <w:t>7. Информация о возможности приобретения гражданами в упрощенном порядке прав на гаражи и земельные участки, на которых они расположены, должна содержать:</w:t>
      </w:r>
    </w:p>
    <w:p w:rsidR="00000000" w:rsidRDefault="003951F3">
      <w:pPr>
        <w:pStyle w:val="ConsPlusNormal"/>
        <w:spacing w:before="240"/>
        <w:ind w:firstLine="540"/>
        <w:jc w:val="both"/>
      </w:pPr>
      <w:r>
        <w:t>1) сообщение о вступлении с 1 сентября 2021 года в силу и действии до 1 сентября 2026 г</w:t>
      </w:r>
      <w:r>
        <w:t xml:space="preserve">ода Федерального </w:t>
      </w:r>
      <w:hyperlink r:id="rId110" w:tooltip="Федеральный закон от 05.04.2021 N 79-ФЗ (ред. от 29.10.202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5 апреля 2021 года N 79-ФЗ "О внесении изменений в отдельные законодательные акты Российской Федерации", предусматривающего упрощенный порядок оформления прав на гаражи, права на которые не зарегистрированы в Едином государственном ре</w:t>
      </w:r>
      <w:r>
        <w:t>естре недвижимости, и земельные участки под ними;</w:t>
      </w:r>
    </w:p>
    <w:p w:rsidR="00000000" w:rsidRDefault="003951F3">
      <w:pPr>
        <w:pStyle w:val="ConsPlusNormal"/>
        <w:spacing w:before="240"/>
        <w:ind w:firstLine="540"/>
        <w:jc w:val="both"/>
      </w:pPr>
      <w:r>
        <w:t xml:space="preserve">2) случаи, предусмотренные в </w:t>
      </w:r>
      <w:hyperlink r:id="rId111"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подпунктах 1</w:t>
        </w:r>
      </w:hyperlink>
      <w:r>
        <w:t xml:space="preserve"> и </w:t>
      </w:r>
      <w:hyperlink r:id="rId112"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2 пункта 2</w:t>
        </w:r>
      </w:hyperlink>
      <w:r>
        <w:t xml:space="preserve">, </w:t>
      </w:r>
      <w:hyperlink r:id="rId113"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пунктах 7</w:t>
        </w:r>
      </w:hyperlink>
      <w:r>
        <w:t xml:space="preserve">, </w:t>
      </w:r>
      <w:hyperlink r:id="rId114"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14</w:t>
        </w:r>
      </w:hyperlink>
      <w:r>
        <w:t xml:space="preserve"> - </w:t>
      </w:r>
      <w:hyperlink r:id="rId115"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16</w:t>
        </w:r>
      </w:hyperlink>
      <w:r>
        <w:t xml:space="preserve">, </w:t>
      </w:r>
      <w:hyperlink r:id="rId116"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20 статьи 3.7</w:t>
        </w:r>
      </w:hyperlink>
      <w:r>
        <w:t xml:space="preserve"> </w:t>
      </w:r>
      <w:r>
        <w:lastRenderedPageBreak/>
        <w:t>Федерального закона от 25 октября 2001 года N 137-ФЗ "О введении в действие Земельного кодекса Российской Феде</w:t>
      </w:r>
      <w:r>
        <w:t>рации", в соответствии с которыми граждане, использующие гаражи, являющиеся объектом капитального строительства и возведенные до 30 декабря 2004 года, имеют право на предоставление в собственность бесплатно земельного участка, находящегося в государственно</w:t>
      </w:r>
      <w:r>
        <w:t>й или муниципальной собственности, на котором они расположены;</w:t>
      </w:r>
    </w:p>
    <w:p w:rsidR="00000000" w:rsidRDefault="003951F3">
      <w:pPr>
        <w:pStyle w:val="ConsPlusNormal"/>
        <w:spacing w:before="240"/>
        <w:ind w:firstLine="540"/>
        <w:jc w:val="both"/>
      </w:pPr>
      <w:r>
        <w:t xml:space="preserve">3) перечень документов, предусмотренных </w:t>
      </w:r>
      <w:hyperlink r:id="rId117"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пунктами 5</w:t>
        </w:r>
      </w:hyperlink>
      <w:r>
        <w:t xml:space="preserve"> - </w:t>
      </w:r>
      <w:hyperlink r:id="rId118"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8 статьи 3.7</w:t>
        </w:r>
      </w:hyperlink>
      <w:r>
        <w:t xml:space="preserve"> Федерального закона от 25 октября 2001 года N 137-ФЗ "О введении в действие Земельного коде</w:t>
      </w:r>
      <w:r>
        <w:t xml:space="preserve">кса Российской Федерации",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hyperlink r:id="rId119"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пунктом 2 статьи 3.7</w:t>
        </w:r>
      </w:hyperlink>
      <w:r>
        <w:t xml:space="preserve"> Федерального закона от</w:t>
      </w:r>
      <w:r>
        <w:t xml:space="preserve"> 25 октября 2001 года N 137-ФЗ "О введении в действие Земельного кодекса Российской Федерации";</w:t>
      </w:r>
    </w:p>
    <w:p w:rsidR="00000000" w:rsidRDefault="003951F3">
      <w:pPr>
        <w:pStyle w:val="ConsPlusNormal"/>
        <w:spacing w:before="240"/>
        <w:ind w:firstLine="540"/>
        <w:jc w:val="both"/>
      </w:pPr>
      <w:r>
        <w:t xml:space="preserve">4) положения, предусмотренные </w:t>
      </w:r>
      <w:hyperlink r:id="rId120" w:tooltip="Федеральный закон от 25.10.2001 N 137-ФЗ (ред. от 20.03.2025) &quot;О введении в действие Земельного кодекса Российской Федерации&quot;{КонсультантПлюс}" w:history="1">
        <w:r>
          <w:rPr>
            <w:color w:val="0000FF"/>
          </w:rPr>
          <w:t>пунктом 18 статьи 3.7</w:t>
        </w:r>
      </w:hyperlink>
      <w:r>
        <w:t xml:space="preserve"> Федерального закона от 25 октября 2001 года N 137-ФЗ "О введении в действие Земельного кодекса Российской Ф</w:t>
      </w:r>
      <w:r>
        <w:t>едерации";</w:t>
      </w:r>
    </w:p>
    <w:p w:rsidR="00000000" w:rsidRDefault="003951F3">
      <w:pPr>
        <w:pStyle w:val="ConsPlusNormal"/>
        <w:spacing w:before="240"/>
        <w:ind w:firstLine="540"/>
        <w:jc w:val="both"/>
      </w:pPr>
      <w:r>
        <w:t>5) справочную информацию органов местного самоуправления Пензенской области, уполномоченных на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w:t>
      </w:r>
      <w:r>
        <w:t>оторые не разграничена (место нахождения, график (режим работы), справочные телефоны, адрес официального сайта в информационно-телекоммуникационной сети "Интернет" и адрес электронной почты);</w:t>
      </w:r>
    </w:p>
    <w:p w:rsidR="00000000" w:rsidRDefault="003951F3">
      <w:pPr>
        <w:pStyle w:val="ConsPlusNormal"/>
        <w:spacing w:before="240"/>
        <w:ind w:firstLine="540"/>
        <w:jc w:val="both"/>
      </w:pPr>
      <w:r>
        <w:t>6) реквизиты нормативного правового акта, которым утвержден адми</w:t>
      </w:r>
      <w:r>
        <w:t xml:space="preserve">нистративный регламент предоставления государственной (муниципальной) услуги по предоставлению земельного участка, находящегося в государственной или муниципальной собственности, во исполнение Федерального </w:t>
      </w:r>
      <w:hyperlink r:id="rId121" w:tooltip="Федеральный закон от 05.04.2021 N 79-ФЗ (ред. от 29.10.202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5 апреля 2021 года N 79-ФЗ "О внесении измене</w:t>
      </w:r>
      <w:r>
        <w:t>ний в отдельные законодательные акты Российской Федерации".</w:t>
      </w:r>
    </w:p>
    <w:p w:rsidR="00000000" w:rsidRDefault="003951F3">
      <w:pPr>
        <w:pStyle w:val="ConsPlusNormal"/>
        <w:spacing w:before="240"/>
        <w:ind w:firstLine="540"/>
        <w:jc w:val="both"/>
      </w:pPr>
      <w:r>
        <w:t xml:space="preserve">8. В целях информирования граждан о реализации Федерального </w:t>
      </w:r>
      <w:hyperlink r:id="rId122" w:tooltip="Федеральный закон от 05.04.2021 N 79-ФЗ (ред. от 29.10.202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5 апреля 2021 года N 79-ФЗ "О внесении изменений в отдельные законодательные акты Российской Федерации" органы мест</w:t>
      </w:r>
      <w:r>
        <w:t>ного самоуправления Пензенской области не реже одного раза в неделю организуют и проводят рабочие встречи с представителями гаражных кооперативов в целях выявления проблем, сложившихся в конкретном гаражном кооперативе, и путей их решения, для чего в недел</w:t>
      </w:r>
      <w:r>
        <w:t>ьный срок до дня проведения указанной рабочей встречи направляют соответствующее уведомление в гаражные кооперативы.</w:t>
      </w:r>
    </w:p>
    <w:p w:rsidR="00000000" w:rsidRDefault="003951F3">
      <w:pPr>
        <w:pStyle w:val="ConsPlusNormal"/>
        <w:spacing w:before="240"/>
        <w:ind w:firstLine="540"/>
        <w:jc w:val="both"/>
      </w:pPr>
      <w:r>
        <w:t>9. Органы местного самоуправления Пензенской области осуществляют устное и письменное консультирование граждан по вопросу применения Федера</w:t>
      </w:r>
      <w:r>
        <w:t xml:space="preserve">льного </w:t>
      </w:r>
      <w:hyperlink r:id="rId123" w:tooltip="Федеральный закон от 05.04.2021 N 79-ФЗ (ред. от 29.10.2024) &quot;О внесении изменений в отдельные законодательные акты Российской Федерации&quot;{КонсультантПлюс}" w:history="1">
        <w:r>
          <w:rPr>
            <w:color w:val="0000FF"/>
          </w:rPr>
          <w:t>з</w:t>
        </w:r>
        <w:r>
          <w:rPr>
            <w:color w:val="0000FF"/>
          </w:rPr>
          <w:t>акона</w:t>
        </w:r>
      </w:hyperlink>
      <w:r>
        <w:t xml:space="preserve"> от 5 апреля 2021 года N 79-ФЗ "О внесении изменений в отдельные законодательные акты Российской Федерации" с учетом конкретной ситуации и имеющихся у граждан на руках документов в случае обращения граждан за такой консультацией в порядке, определе</w:t>
      </w:r>
      <w:r>
        <w:t xml:space="preserve">нном Федеральным </w:t>
      </w:r>
      <w:hyperlink r:id="rId124" w:tooltip="Федеральный закон от 02.05.2006 N 59-ФЗ (ред. от 28.12.2024) &quot;О порядке рассмотрения обращений граждан Российской Федерации&quot;{КонсультантПлюс}" w:history="1">
        <w:r>
          <w:rPr>
            <w:color w:val="0000FF"/>
          </w:rPr>
          <w:t>зако</w:t>
        </w:r>
        <w:r>
          <w:rPr>
            <w:color w:val="0000FF"/>
          </w:rPr>
          <w:t>ном</w:t>
        </w:r>
      </w:hyperlink>
      <w:r>
        <w:t xml:space="preserve"> от 2 мая 2006 года N 59-ФЗ "О порядке рассмотрения обращений граждан Российской Федерации".</w:t>
      </w: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right"/>
        <w:outlineLvl w:val="0"/>
      </w:pPr>
      <w:r>
        <w:lastRenderedPageBreak/>
        <w:t>Приложение 2</w:t>
      </w:r>
    </w:p>
    <w:p w:rsidR="00000000" w:rsidRDefault="003951F3">
      <w:pPr>
        <w:pStyle w:val="ConsPlusNormal"/>
        <w:jc w:val="right"/>
      </w:pPr>
      <w:r>
        <w:t>к Закону</w:t>
      </w:r>
    </w:p>
    <w:p w:rsidR="00000000" w:rsidRDefault="003951F3">
      <w:pPr>
        <w:pStyle w:val="ConsPlusNormal"/>
        <w:jc w:val="right"/>
      </w:pPr>
      <w:r>
        <w:t>Пензенской области</w:t>
      </w:r>
    </w:p>
    <w:p w:rsidR="00000000" w:rsidRDefault="003951F3">
      <w:pPr>
        <w:pStyle w:val="ConsPlusNormal"/>
        <w:jc w:val="right"/>
      </w:pPr>
      <w:r>
        <w:t>"О регулировании земельных</w:t>
      </w:r>
    </w:p>
    <w:p w:rsidR="00000000" w:rsidRDefault="003951F3">
      <w:pPr>
        <w:pStyle w:val="ConsPlusNormal"/>
        <w:jc w:val="right"/>
      </w:pPr>
      <w:r>
        <w:t>отношений на территории</w:t>
      </w:r>
    </w:p>
    <w:p w:rsidR="00000000" w:rsidRDefault="003951F3">
      <w:pPr>
        <w:pStyle w:val="ConsPlusNormal"/>
        <w:jc w:val="right"/>
      </w:pPr>
      <w:r>
        <w:t>Пензенской области"</w:t>
      </w:r>
    </w:p>
    <w:p w:rsidR="00000000" w:rsidRDefault="003951F3">
      <w:pPr>
        <w:pStyle w:val="ConsPlusNormal"/>
        <w:jc w:val="both"/>
      </w:pPr>
    </w:p>
    <w:p w:rsidR="00000000" w:rsidRDefault="003951F3">
      <w:pPr>
        <w:pStyle w:val="ConsPlusTitle"/>
        <w:jc w:val="center"/>
      </w:pPr>
      <w:bookmarkStart w:id="16" w:name="Par333"/>
      <w:bookmarkEnd w:id="16"/>
      <w:r>
        <w:t>ПОРЯДОК</w:t>
      </w:r>
    </w:p>
    <w:p w:rsidR="00000000" w:rsidRDefault="003951F3">
      <w:pPr>
        <w:pStyle w:val="ConsPlusTitle"/>
        <w:jc w:val="center"/>
      </w:pPr>
      <w:r>
        <w:t>ПРЕДОСТАВЛЕНИЯ ГРАЖ</w:t>
      </w:r>
      <w:r>
        <w:t>ДАНАМ, ИМЕЮЩИМ ТРЕХ И БОЛЕЕ ДЕТЕЙ,</w:t>
      </w:r>
    </w:p>
    <w:p w:rsidR="00000000" w:rsidRDefault="003951F3">
      <w:pPr>
        <w:pStyle w:val="ConsPlusTitle"/>
        <w:jc w:val="center"/>
      </w:pPr>
      <w:r>
        <w:t>В СОБСТВЕННОСТЬ БЕСПЛАТНО ЗЕМЕЛЬНЫХ УЧАСТКОВ, НАХОДЯЩИХСЯ</w:t>
      </w:r>
    </w:p>
    <w:p w:rsidR="00000000" w:rsidRDefault="003951F3">
      <w:pPr>
        <w:pStyle w:val="ConsPlusTitle"/>
        <w:jc w:val="center"/>
      </w:pPr>
      <w:r>
        <w:t>В ГОСУДАРСТВЕННОЙ ИЛИ МУНИЦИПАЛЬНОЙ СОБСТВЕННОСТИ,</w:t>
      </w:r>
    </w:p>
    <w:p w:rsidR="00000000" w:rsidRDefault="003951F3">
      <w:pPr>
        <w:pStyle w:val="ConsPlusTitle"/>
        <w:jc w:val="center"/>
      </w:pPr>
      <w:r>
        <w:t>ДЛЯ ИНДИВИДУАЛЬНОГО ЖИЛИЩНОГО СТРОИТЕЛЬСТВА</w:t>
      </w:r>
    </w:p>
    <w:p w:rsidR="00000000" w:rsidRDefault="003951F3">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3951F3">
            <w:pPr>
              <w:pStyle w:val="ConsPlusNormal"/>
            </w:pPr>
          </w:p>
        </w:tc>
        <w:tc>
          <w:tcPr>
            <w:tcW w:w="113" w:type="dxa"/>
            <w:shd w:val="clear" w:color="auto" w:fill="F4F3F8"/>
            <w:tcMar>
              <w:top w:w="0" w:type="dxa"/>
              <w:left w:w="0" w:type="dxa"/>
              <w:bottom w:w="0" w:type="dxa"/>
              <w:right w:w="0" w:type="dxa"/>
            </w:tcMar>
          </w:tcPr>
          <w:p w:rsidR="00000000" w:rsidRDefault="003951F3">
            <w:pPr>
              <w:pStyle w:val="ConsPlusNormal"/>
            </w:pPr>
          </w:p>
        </w:tc>
        <w:tc>
          <w:tcPr>
            <w:tcW w:w="0" w:type="auto"/>
            <w:shd w:val="clear" w:color="auto" w:fill="F4F3F8"/>
            <w:tcMar>
              <w:top w:w="113" w:type="dxa"/>
              <w:left w:w="0" w:type="dxa"/>
              <w:bottom w:w="113" w:type="dxa"/>
              <w:right w:w="0" w:type="dxa"/>
            </w:tcMar>
          </w:tcPr>
          <w:p w:rsidR="00000000" w:rsidRDefault="003951F3">
            <w:pPr>
              <w:pStyle w:val="ConsPlusNormal"/>
              <w:jc w:val="center"/>
              <w:rPr>
                <w:color w:val="392C69"/>
              </w:rPr>
            </w:pPr>
            <w:r>
              <w:rPr>
                <w:color w:val="392C69"/>
              </w:rPr>
              <w:t>Список изменяющих документов</w:t>
            </w:r>
          </w:p>
          <w:p w:rsidR="00000000" w:rsidRDefault="003951F3">
            <w:pPr>
              <w:pStyle w:val="ConsPlusNormal"/>
              <w:jc w:val="center"/>
              <w:rPr>
                <w:color w:val="392C69"/>
              </w:rPr>
            </w:pPr>
            <w:r>
              <w:rPr>
                <w:color w:val="392C69"/>
              </w:rPr>
              <w:t xml:space="preserve">(в ред. Законов Пензенской обл. от 12.07.2024 </w:t>
            </w:r>
            <w:hyperlink r:id="rId125"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N 4378-ЗПО</w:t>
              </w:r>
            </w:hyperlink>
            <w:r>
              <w:rPr>
                <w:color w:val="392C69"/>
              </w:rPr>
              <w:t>,</w:t>
            </w:r>
          </w:p>
          <w:p w:rsidR="00000000" w:rsidRDefault="003951F3">
            <w:pPr>
              <w:pStyle w:val="ConsPlusNormal"/>
              <w:jc w:val="center"/>
              <w:rPr>
                <w:color w:val="392C69"/>
              </w:rPr>
            </w:pPr>
            <w:r>
              <w:rPr>
                <w:color w:val="392C69"/>
              </w:rPr>
              <w:t xml:space="preserve">от 18.10.2024 </w:t>
            </w:r>
            <w:hyperlink r:id="rId126" w:tooltip="Закон Пензенской обл. от 18.10.2024 N 4439-ЗПО &quot;О внесении изменений в отдельные законы Пензенской области&quot; (принят ЗС Пензенской обл. 18.10.2024){КонсультантПлюс}" w:history="1">
              <w:r>
                <w:rPr>
                  <w:color w:val="0000FF"/>
                </w:rPr>
                <w:t>N 4439-ЗПО</w:t>
              </w:r>
            </w:hyperlink>
            <w:r>
              <w:rPr>
                <w:color w:val="392C69"/>
              </w:rPr>
              <w:t xml:space="preserve">, от 14.02.2025 </w:t>
            </w:r>
            <w:hyperlink r:id="rId12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N 4534-ЗПО</w:t>
              </w:r>
            </w:hyperlink>
            <w:r>
              <w:rPr>
                <w:color w:val="392C69"/>
              </w:rPr>
              <w:t>,</w:t>
            </w:r>
          </w:p>
          <w:p w:rsidR="00000000" w:rsidRDefault="003951F3">
            <w:pPr>
              <w:pStyle w:val="ConsPlusNormal"/>
              <w:jc w:val="center"/>
              <w:rPr>
                <w:color w:val="392C69"/>
              </w:rPr>
            </w:pPr>
            <w:r>
              <w:rPr>
                <w:color w:val="392C69"/>
              </w:rPr>
              <w:t xml:space="preserve">от 23.06.2025 </w:t>
            </w:r>
            <w:hyperlink r:id="rId128"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N 4588-ЗПО</w:t>
              </w:r>
            </w:hyperlink>
            <w:r>
              <w:rPr>
                <w:color w:val="392C69"/>
              </w:rPr>
              <w:t>)</w:t>
            </w:r>
          </w:p>
        </w:tc>
        <w:tc>
          <w:tcPr>
            <w:tcW w:w="113" w:type="dxa"/>
            <w:shd w:val="clear" w:color="auto" w:fill="F4F3F8"/>
            <w:tcMar>
              <w:top w:w="0" w:type="dxa"/>
              <w:left w:w="0" w:type="dxa"/>
              <w:bottom w:w="0" w:type="dxa"/>
              <w:right w:w="0" w:type="dxa"/>
            </w:tcMar>
          </w:tcPr>
          <w:p w:rsidR="00000000" w:rsidRDefault="003951F3">
            <w:pPr>
              <w:pStyle w:val="ConsPlusNormal"/>
              <w:jc w:val="center"/>
              <w:rPr>
                <w:color w:val="392C69"/>
              </w:rPr>
            </w:pPr>
          </w:p>
        </w:tc>
      </w:tr>
    </w:tbl>
    <w:p w:rsidR="00000000" w:rsidRDefault="003951F3">
      <w:pPr>
        <w:pStyle w:val="ConsPlusNormal"/>
        <w:jc w:val="both"/>
      </w:pPr>
    </w:p>
    <w:p w:rsidR="00000000" w:rsidRDefault="003951F3">
      <w:pPr>
        <w:pStyle w:val="ConsPlusNormal"/>
        <w:ind w:firstLine="540"/>
        <w:jc w:val="both"/>
      </w:pPr>
      <w:r>
        <w:t xml:space="preserve">1. </w:t>
      </w:r>
      <w:hyperlink r:id="rId129" w:tooltip="&quot;Земельный кодекс Российской Федерации&quot; от 25.10.2001 N 136-ФЗ (ред. от 20.03.2025) (с изм. и доп., вступ. в силу с 27.06.2025){КонсультантПлюс}" w:history="1">
        <w:r>
          <w:rPr>
            <w:color w:val="0000FF"/>
          </w:rPr>
          <w:t>Земельные участки</w:t>
        </w:r>
      </w:hyperlink>
      <w:r>
        <w:t xml:space="preserve"> предоставляются органами местного самоуправления Пензенской области, обладающими правом предоставления соответствующих земельных участков в пределах их компетенции, многодетным семьям в собственность однократно бесплатно для индивидуа</w:t>
      </w:r>
      <w:r>
        <w:t>льного жилищного строительства и подлежат оформлению на праве общей долевой собственности на всех членов многодетной семьи.</w:t>
      </w:r>
    </w:p>
    <w:p w:rsidR="00000000" w:rsidRDefault="003951F3">
      <w:pPr>
        <w:pStyle w:val="ConsPlusNormal"/>
        <w:spacing w:before="240"/>
        <w:ind w:firstLine="540"/>
        <w:jc w:val="both"/>
      </w:pPr>
      <w:r>
        <w:t xml:space="preserve">2. В целях предоставления земельных участков многодетным семьям в собственность бесплатно органы местного самоуправления Пензенской </w:t>
      </w:r>
      <w:r>
        <w:t>области:</w:t>
      </w:r>
    </w:p>
    <w:p w:rsidR="00000000" w:rsidRDefault="003951F3">
      <w:pPr>
        <w:pStyle w:val="ConsPlusNormal"/>
        <w:spacing w:before="240"/>
        <w:ind w:firstLine="540"/>
        <w:jc w:val="both"/>
      </w:pPr>
      <w:r>
        <w:t>1) осуществляют в порядке, установленном действующим законодательством, формирование земельных участков для предоставления многодетным семьям в собственность бесплатно для индивидуального жилищного строительства;</w:t>
      </w:r>
    </w:p>
    <w:p w:rsidR="00000000" w:rsidRDefault="003951F3">
      <w:pPr>
        <w:pStyle w:val="ConsPlusNormal"/>
        <w:spacing w:before="240"/>
        <w:ind w:firstLine="540"/>
        <w:jc w:val="both"/>
      </w:pPr>
      <w:r>
        <w:t>2) утверждают перечень земельных у</w:t>
      </w:r>
      <w:r>
        <w:t>частков, предназначенных для предоставления многодетным семьям в собственность бесплатно для индивидуального жилищного строительства (далее в настоящем Порядке - перечень);</w:t>
      </w:r>
    </w:p>
    <w:p w:rsidR="00000000" w:rsidRDefault="003951F3">
      <w:pPr>
        <w:pStyle w:val="ConsPlusNormal"/>
        <w:spacing w:before="240"/>
        <w:ind w:firstLine="540"/>
        <w:jc w:val="both"/>
      </w:pPr>
      <w:r>
        <w:t>3) принимают и регистрируют в день поступления заявление и документы, представленны</w:t>
      </w:r>
      <w:r>
        <w:t>е многодетными семьями;</w:t>
      </w:r>
    </w:p>
    <w:p w:rsidR="00000000" w:rsidRDefault="003951F3">
      <w:pPr>
        <w:pStyle w:val="ConsPlusNormal"/>
        <w:spacing w:before="240"/>
        <w:ind w:firstLine="540"/>
        <w:jc w:val="both"/>
      </w:pPr>
      <w:r>
        <w:t xml:space="preserve">4) осуществляют проверку документов, представленных многодетными семьями в соответствии с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пунктом 6</w:t>
        </w:r>
      </w:hyperlink>
      <w:r>
        <w:t xml:space="preserve"> настоящего Порядка;</w:t>
      </w:r>
    </w:p>
    <w:p w:rsidR="00000000" w:rsidRDefault="003951F3">
      <w:pPr>
        <w:pStyle w:val="ConsPlusNormal"/>
        <w:spacing w:before="240"/>
        <w:ind w:firstLine="540"/>
        <w:jc w:val="both"/>
      </w:pPr>
      <w:r>
        <w:t>5) осуществляют проверку соответствия многодетной семьи требованиям и условиям, ука</w:t>
      </w:r>
      <w:r>
        <w:t xml:space="preserve">занным в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статье 7</w:t>
        </w:r>
      </w:hyperlink>
      <w:r>
        <w:t xml:space="preserve"> настоящего Закона;</w:t>
      </w:r>
    </w:p>
    <w:p w:rsidR="00000000" w:rsidRDefault="003951F3">
      <w:pPr>
        <w:pStyle w:val="ConsPlusNormal"/>
        <w:spacing w:before="240"/>
        <w:ind w:firstLine="540"/>
        <w:jc w:val="both"/>
      </w:pPr>
      <w:r>
        <w:t>6) осуществляют постановку на учет в качестве лиц, имеющих право на предоставление земельных участков в собственность бесплатно (далее в настоящем Порядке - учет), либо принимают решение об отказе в постановке на у</w:t>
      </w:r>
      <w:r>
        <w:t>чет;</w:t>
      </w:r>
    </w:p>
    <w:p w:rsidR="00000000" w:rsidRDefault="003951F3">
      <w:pPr>
        <w:pStyle w:val="ConsPlusNormal"/>
        <w:spacing w:before="240"/>
        <w:ind w:firstLine="540"/>
        <w:jc w:val="both"/>
      </w:pPr>
      <w:r>
        <w:lastRenderedPageBreak/>
        <w:t>7) принимают решение о предоставлении или об отказе в предоставлении многодетной семье в собственность бесплатно земельного участка, включенного в перечень;</w:t>
      </w:r>
    </w:p>
    <w:p w:rsidR="00000000" w:rsidRDefault="003951F3">
      <w:pPr>
        <w:pStyle w:val="ConsPlusNormal"/>
        <w:spacing w:before="240"/>
        <w:ind w:firstLine="540"/>
        <w:jc w:val="both"/>
      </w:pPr>
      <w:r>
        <w:t>8) осуществляют снятие с учета.</w:t>
      </w:r>
    </w:p>
    <w:p w:rsidR="00000000" w:rsidRDefault="003951F3">
      <w:pPr>
        <w:pStyle w:val="ConsPlusNormal"/>
        <w:spacing w:before="240"/>
        <w:ind w:firstLine="540"/>
        <w:jc w:val="both"/>
      </w:pPr>
      <w:r>
        <w:t>3. Многодетным семьям предоставляются сформированные земельные</w:t>
      </w:r>
      <w:r>
        <w:t xml:space="preserve"> участки, прошедшие государственный кадастровый учет и включенные в перечень.</w:t>
      </w:r>
    </w:p>
    <w:p w:rsidR="00000000" w:rsidRDefault="003951F3">
      <w:pPr>
        <w:pStyle w:val="ConsPlusNormal"/>
        <w:spacing w:before="240"/>
        <w:ind w:firstLine="540"/>
        <w:jc w:val="both"/>
      </w:pPr>
      <w:r>
        <w:t xml:space="preserve">4. Формирование земельных участков осуществляется в соответствии с документами территориального планирования, правилами землепользования и застройки, документацией по планировке </w:t>
      </w:r>
      <w:r>
        <w:t>территории, землеустроительной документацией.</w:t>
      </w:r>
    </w:p>
    <w:p w:rsidR="00000000" w:rsidRDefault="003951F3">
      <w:pPr>
        <w:pStyle w:val="ConsPlusNormal"/>
        <w:spacing w:before="240"/>
        <w:ind w:firstLine="540"/>
        <w:jc w:val="both"/>
      </w:pPr>
      <w:r>
        <w:t>Решение о формировании земельных участков принимается органами местного самоуправления Пензенской области не позднее десяти рабочих дней со дня поступления первого заявления многодетной семьи о предоставлении з</w:t>
      </w:r>
      <w:r>
        <w:t>емельного участка в собственность бесплатно либо не позднее десяти рабочих дней после поступления последнего заявления многодетной семьи о предоставлении земельного участка из ранее утвержденного перечня.</w:t>
      </w:r>
    </w:p>
    <w:p w:rsidR="00000000" w:rsidRDefault="003951F3">
      <w:pPr>
        <w:pStyle w:val="ConsPlusNormal"/>
        <w:spacing w:before="240"/>
        <w:ind w:firstLine="540"/>
        <w:jc w:val="both"/>
      </w:pPr>
      <w:r>
        <w:t>5. Перечень, дополнения к нему утверждаются органам</w:t>
      </w:r>
      <w:r>
        <w:t>и местного самоуправления Пензенской области не позднее четырех месяцев со дня принятия решения о формировании земельных участков, предназначенных для предоставления многодетным семьям в собственность бесплатно.</w:t>
      </w:r>
    </w:p>
    <w:p w:rsidR="00000000" w:rsidRDefault="003951F3">
      <w:pPr>
        <w:pStyle w:val="ConsPlusNormal"/>
        <w:spacing w:before="240"/>
        <w:ind w:firstLine="540"/>
        <w:jc w:val="both"/>
      </w:pPr>
      <w:r>
        <w:t>Перечень должен содержать характеристики зем</w:t>
      </w:r>
      <w:r>
        <w:t>ельных участков, включая их местоположение, кадастровые номера, площадь и вид разрешенного использования земельного участка.</w:t>
      </w:r>
    </w:p>
    <w:p w:rsidR="00000000" w:rsidRDefault="003951F3">
      <w:pPr>
        <w:pStyle w:val="ConsPlusNormal"/>
        <w:spacing w:before="240"/>
        <w:ind w:firstLine="540"/>
        <w:jc w:val="both"/>
      </w:pPr>
      <w:r>
        <w:t>Перечень, дополнения к нему в течение десяти рабочих дней после утверждения подлежат обнародованию в порядке, установленном уставом</w:t>
      </w:r>
      <w:r>
        <w:t xml:space="preserve"> муниципального образования для обнародования муниципальных правовых актов.</w:t>
      </w:r>
    </w:p>
    <w:p w:rsidR="00000000" w:rsidRDefault="003951F3">
      <w:pPr>
        <w:pStyle w:val="ConsPlusNormal"/>
        <w:spacing w:before="240"/>
        <w:ind w:firstLine="540"/>
        <w:jc w:val="both"/>
      </w:pPr>
      <w:bookmarkStart w:id="17" w:name="Par359"/>
      <w:bookmarkEnd w:id="17"/>
      <w:r>
        <w:t xml:space="preserve">6. От имени многодетной семьи, за исключением многодетной семьи, указанной в </w:t>
      </w:r>
      <w:hyperlink w:anchor="Par365" w:tooltip="7. От имени многодетной семьи, проживающей на территории муниципального образования городской округ город Заречный Пензенской области (закрытое административно-территориальное образование), заявитель обращается по выбору данной многодетной семьи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либо орган местного самоуправления муниципального образования городской округ город Пенза Пензенско..." w:history="1">
        <w:r>
          <w:rPr>
            <w:color w:val="0000FF"/>
          </w:rPr>
          <w:t>пункте 7</w:t>
        </w:r>
      </w:hyperlink>
      <w:r>
        <w:t xml:space="preserve"> настоящего Порядка, один из родителей, являющийся чле</w:t>
      </w:r>
      <w:r>
        <w:t xml:space="preserve">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w:t>
      </w:r>
      <w:r>
        <w:t>в письменной форме о постановке на учет, в котором помимо сведений о заявителе указывается вид разрешенного использования земельного участка для индивидуального жилищного строительства. К заявлению прилагаются:</w:t>
      </w:r>
    </w:p>
    <w:p w:rsidR="00000000" w:rsidRDefault="003951F3">
      <w:pPr>
        <w:pStyle w:val="ConsPlusNormal"/>
        <w:spacing w:before="240"/>
        <w:ind w:firstLine="540"/>
        <w:jc w:val="both"/>
      </w:pPr>
      <w:r>
        <w:t>1) копии свидетельств о государственной регис</w:t>
      </w:r>
      <w:r>
        <w:t>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(представляется в слу</w:t>
      </w:r>
      <w:r>
        <w:t>чае регистрации рождения, усыновления (удочерения) на территории иностранного государства);</w:t>
      </w:r>
    </w:p>
    <w:p w:rsidR="00000000" w:rsidRDefault="003951F3">
      <w:pPr>
        <w:pStyle w:val="ConsPlusNormal"/>
        <w:spacing w:before="240"/>
        <w:ind w:firstLine="540"/>
        <w:jc w:val="both"/>
      </w:pPr>
      <w:r>
        <w:t>2) копии паспортов гражданина Российской Федерации всех совершеннолетних членов многодетной семьи;</w:t>
      </w:r>
    </w:p>
    <w:p w:rsidR="00000000" w:rsidRDefault="003951F3">
      <w:pPr>
        <w:pStyle w:val="ConsPlusNormal"/>
        <w:spacing w:before="240"/>
        <w:ind w:firstLine="540"/>
        <w:jc w:val="both"/>
      </w:pPr>
      <w:r>
        <w:lastRenderedPageBreak/>
        <w:t>3) копии свидетельств об усыновлении (удочерении) несовершеннолет</w:t>
      </w:r>
      <w:r>
        <w:t>них членов многодетной семьи, выданных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000000" w:rsidRDefault="003951F3">
      <w:pPr>
        <w:pStyle w:val="ConsPlusNormal"/>
        <w:spacing w:before="240"/>
        <w:ind w:firstLine="540"/>
        <w:jc w:val="both"/>
      </w:pPr>
      <w:r>
        <w:t xml:space="preserve">4) копия судебного постановления об установлении места проживания членов </w:t>
      </w:r>
      <w:r>
        <w:t>многодетной семьи - в случае отсутствия иных документов, подтверждающих место их проживания.</w:t>
      </w:r>
    </w:p>
    <w:p w:rsidR="00000000" w:rsidRDefault="003951F3">
      <w:pPr>
        <w:pStyle w:val="ConsPlusNormal"/>
        <w:spacing w:before="240"/>
        <w:ind w:firstLine="540"/>
        <w:jc w:val="both"/>
      </w:pPr>
      <w:r>
        <w:t>Заявление и прилагаемые к нему документы также могут быть направлены заявителем в форме электронного документа, подписанного в соответствии с действующим законодат</w:t>
      </w:r>
      <w:r>
        <w:t>ельством (далее - электронный документ).</w:t>
      </w:r>
    </w:p>
    <w:p w:rsidR="00000000" w:rsidRDefault="003951F3">
      <w:pPr>
        <w:pStyle w:val="ConsPlusNormal"/>
        <w:spacing w:before="240"/>
        <w:ind w:firstLine="540"/>
        <w:jc w:val="both"/>
      </w:pPr>
      <w:bookmarkStart w:id="18" w:name="Par365"/>
      <w:bookmarkEnd w:id="18"/>
      <w:r>
        <w:t>7. От имени многодетной семьи, проживающей на территории муниципального образования городской округ город Заречный Пензенской области (закрытое административно-территориальное образование), заявитель обр</w:t>
      </w:r>
      <w:r>
        <w:t>ащается по выбору данной многодетной семьи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либо орган местного самоуправления муниципального</w:t>
      </w:r>
      <w:r>
        <w:t xml:space="preserve"> образования городской округ город Пенза Пензенской области с заявлением в письменной форме и документами, указанными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Порядка.</w:t>
      </w:r>
    </w:p>
    <w:p w:rsidR="00000000" w:rsidRDefault="003951F3">
      <w:pPr>
        <w:pStyle w:val="ConsPlusNormal"/>
        <w:jc w:val="both"/>
      </w:pPr>
      <w:r>
        <w:t xml:space="preserve">(в ред. </w:t>
      </w:r>
      <w:hyperlink r:id="rId13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Заявление и прилагаемые к нему документы также могут быть направлены заявителем в форме электронного документа.</w:t>
      </w:r>
    </w:p>
    <w:p w:rsidR="00000000" w:rsidRDefault="003951F3">
      <w:pPr>
        <w:pStyle w:val="ConsPlusNormal"/>
        <w:spacing w:before="240"/>
        <w:ind w:firstLine="540"/>
        <w:jc w:val="both"/>
      </w:pPr>
      <w:bookmarkStart w:id="19" w:name="Par368"/>
      <w:bookmarkEnd w:id="19"/>
      <w:r>
        <w:t xml:space="preserve">8. От имени многодетной семьи, указанной в </w:t>
      </w:r>
      <w:hyperlink w:anchor="Par365" w:tooltip="7. От имени многодетной семьи, проживающей на территории муниципального образования городской округ город Заречный Пензенской области (закрытое административно-территориальное образование), заявитель обращается по выбору данной многодетной семьи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либо орган местного самоуправления муниципального образования городской округ город Пенза Пензенско..." w:history="1">
        <w:r>
          <w:rPr>
            <w:color w:val="0000FF"/>
          </w:rPr>
          <w:t>пункте 7</w:t>
        </w:r>
      </w:hyperlink>
      <w:r>
        <w:t xml:space="preserve"> настоящего Порядка, состоящей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желающей приобрести земельный учас</w:t>
      </w:r>
      <w:r>
        <w:t>ток на основании решения органа местного самоуправления муниципального образования городской округ город Пенза Пензенской области, заявитель подает в орган местного самоуправления муниципального образования городской округ город Заречный Пензенской области</w:t>
      </w:r>
      <w:r>
        <w:t xml:space="preserve"> (закрытое административно-территориальное образование) заявление в письменной форме о снятии с учета.</w:t>
      </w:r>
    </w:p>
    <w:p w:rsidR="00000000" w:rsidRDefault="003951F3">
      <w:pPr>
        <w:pStyle w:val="ConsPlusNormal"/>
        <w:jc w:val="both"/>
      </w:pPr>
      <w:r>
        <w:t xml:space="preserve">(в ред. </w:t>
      </w:r>
      <w:hyperlink r:id="rId131"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w:t>
      </w:r>
      <w:r>
        <w:t>от 14.02.2025 N 4534-ЗПО)</w:t>
      </w:r>
    </w:p>
    <w:p w:rsidR="00000000" w:rsidRDefault="003951F3">
      <w:pPr>
        <w:pStyle w:val="ConsPlusNormal"/>
        <w:spacing w:before="240"/>
        <w:ind w:firstLine="540"/>
        <w:jc w:val="both"/>
      </w:pPr>
      <w:r>
        <w:t>9. Орган местного самоуправления Пензенской области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w:t>
      </w:r>
      <w:r>
        <w:t>жведомственного взаимодействия, в случае если указанные документы не представлены заявителем:</w:t>
      </w:r>
    </w:p>
    <w:p w:rsidR="00000000" w:rsidRDefault="003951F3">
      <w:pPr>
        <w:pStyle w:val="ConsPlusNormal"/>
        <w:spacing w:before="240"/>
        <w:ind w:firstLine="540"/>
        <w:jc w:val="both"/>
      </w:pPr>
      <w:r>
        <w:t>1) выписку из похозяйственной книги или свидетельство о регистрации по месту жительства для лиц, не достигших 14-летнего возраста;</w:t>
      </w:r>
    </w:p>
    <w:p w:rsidR="00000000" w:rsidRDefault="003951F3">
      <w:pPr>
        <w:pStyle w:val="ConsPlusNormal"/>
        <w:spacing w:before="240"/>
        <w:ind w:firstLine="540"/>
        <w:jc w:val="both"/>
      </w:pPr>
      <w:r>
        <w:t>2) справку из органов опеки и п</w:t>
      </w:r>
      <w:r>
        <w:t>опечительства, подтверждающую, что родители не лишены родительских прав;</w:t>
      </w:r>
    </w:p>
    <w:p w:rsidR="00000000" w:rsidRDefault="003951F3">
      <w:pPr>
        <w:pStyle w:val="ConsPlusNormal"/>
        <w:spacing w:before="240"/>
        <w:ind w:firstLine="540"/>
        <w:jc w:val="both"/>
      </w:pPr>
      <w:r>
        <w:t>3) справку из органов опеки и попечительства, подтверждающую, что в отношении усыновленных (удочеренных) детей не отменено усыновление (удочерение);</w:t>
      </w:r>
    </w:p>
    <w:p w:rsidR="00000000" w:rsidRDefault="003951F3">
      <w:pPr>
        <w:pStyle w:val="ConsPlusNormal"/>
        <w:spacing w:before="240"/>
        <w:ind w:firstLine="540"/>
        <w:jc w:val="both"/>
      </w:pPr>
      <w:r>
        <w:lastRenderedPageBreak/>
        <w:t>4) выписку из решения или копию ре</w:t>
      </w:r>
      <w:r>
        <w:t>шения органа местного самоуправления о постановке заявителя на учет в качестве нуждающегося в жилых помещениях;</w:t>
      </w:r>
    </w:p>
    <w:p w:rsidR="00000000" w:rsidRDefault="003951F3">
      <w:pPr>
        <w:pStyle w:val="ConsPlusNormal"/>
        <w:spacing w:before="240"/>
        <w:ind w:firstLine="540"/>
        <w:jc w:val="both"/>
      </w:pPr>
      <w:r>
        <w:t>5) копии свидетельств о рождении несовершеннолетних членов многодетной семьи, выданных органами записи актов гражданского состояния или консульс</w:t>
      </w:r>
      <w:r>
        <w:t>кими учреждениями Российской Федерации;</w:t>
      </w:r>
    </w:p>
    <w:p w:rsidR="00000000" w:rsidRDefault="003951F3">
      <w:pPr>
        <w:pStyle w:val="ConsPlusNormal"/>
        <w:spacing w:before="240"/>
        <w:ind w:firstLine="540"/>
        <w:jc w:val="both"/>
      </w:pPr>
      <w:r>
        <w:t>6) ранее принятое в соответствии с настоящим Порядком органом местного самоуправления Пензенской области решение о постановке на учет, на основании которого заявитель состоит на учете в органе местного самоуправления</w:t>
      </w:r>
      <w:r>
        <w:t xml:space="preserve"> муниципального образования городской округ город Заречный Пензенской области (закрытое административно-территориальное образование), - в отношении многодетной семьи, указанной в </w:t>
      </w:r>
      <w:hyperlink w:anchor="Par368" w:tooltip="8. От имени многодетной семьи, указанной в пункте 7 настоящего Порядка, состоящей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желающей приобрести земельный участок на основании решения органа местного самоуправления муниципального образования городской округ город Пенза Пензенской области, заявитель подает в орган местного самоуправления муниципального образования городской о..." w:history="1">
        <w:r>
          <w:rPr>
            <w:color w:val="0000FF"/>
          </w:rPr>
          <w:t>пункте 8</w:t>
        </w:r>
      </w:hyperlink>
      <w:r>
        <w:t xml:space="preserve"> настоящего Порядка;</w:t>
      </w:r>
    </w:p>
    <w:p w:rsidR="00000000" w:rsidRDefault="003951F3">
      <w:pPr>
        <w:pStyle w:val="ConsPlusNormal"/>
        <w:jc w:val="both"/>
      </w:pPr>
      <w:r>
        <w:t xml:space="preserve">(в ред. </w:t>
      </w:r>
      <w:hyperlink r:id="rId13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7) справку организации, осуществляющей образовательную деятельность, подтверждающую обучение по очной форме обучения, с указанием</w:t>
      </w:r>
      <w:r>
        <w:t xml:space="preserve"> даты зачисления на обучение - для детей заявителя в возрасте от 18 до 23 лет.</w:t>
      </w:r>
    </w:p>
    <w:p w:rsidR="00000000" w:rsidRDefault="003951F3">
      <w:pPr>
        <w:pStyle w:val="ConsPlusNormal"/>
        <w:spacing w:before="240"/>
        <w:ind w:firstLine="540"/>
        <w:jc w:val="both"/>
      </w:pPr>
      <w:r>
        <w:t xml:space="preserve">10. Орган местного самоуправления Пензенской области в день поступления заявления о постановке на учет и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w:t>
      </w:r>
      <w:r>
        <w:t xml:space="preserve"> Порядка, принимает и регистрирует в порядке, установленном для регистрации входящих документов в органе местного самоуправления Пензенской области, поступившее заявление о постановке на учет с приложением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Порядка, с указанием даты и времени их получения.</w:t>
      </w:r>
    </w:p>
    <w:p w:rsidR="00000000" w:rsidRDefault="003951F3">
      <w:pPr>
        <w:pStyle w:val="ConsPlusNormal"/>
        <w:spacing w:before="240"/>
        <w:ind w:firstLine="540"/>
        <w:jc w:val="both"/>
      </w:pPr>
      <w:r>
        <w:t>Заявителю в день поступления заявления:</w:t>
      </w:r>
    </w:p>
    <w:p w:rsidR="00000000" w:rsidRDefault="003951F3">
      <w:pPr>
        <w:pStyle w:val="ConsPlusNormal"/>
        <w:spacing w:before="240"/>
        <w:ind w:firstLine="540"/>
        <w:jc w:val="both"/>
      </w:pPr>
      <w:r>
        <w:t>1) в случае поступления заявления о постановке на учет в письменной форме - выдается расписка о получении заявления и документов с указанием пе</w:t>
      </w:r>
      <w:r>
        <w:t>речня таких документов, даты и времени их получения;</w:t>
      </w:r>
    </w:p>
    <w:p w:rsidR="00000000" w:rsidRDefault="003951F3">
      <w:pPr>
        <w:pStyle w:val="ConsPlusNormal"/>
        <w:spacing w:before="240"/>
        <w:ind w:firstLine="540"/>
        <w:jc w:val="both"/>
      </w:pPr>
      <w:r>
        <w:t>2)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w:t>
      </w:r>
      <w:r>
        <w:t>ем перечня таких документов, даты и времени их получения.</w:t>
      </w:r>
    </w:p>
    <w:p w:rsidR="00000000" w:rsidRDefault="003951F3">
      <w:pPr>
        <w:pStyle w:val="ConsPlusNormal"/>
        <w:spacing w:before="240"/>
        <w:ind w:firstLine="540"/>
        <w:jc w:val="both"/>
      </w:pPr>
      <w:r>
        <w:t xml:space="preserve">11. Орган местного самоуправления Пензенской области в течение двух рабочих дней со дня регистрации заявления с приложением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w:t>
      </w:r>
      <w:r>
        <w:t>орядка, запрашивает необходимые документы в порядке межведомственного взаимодействия в органах государственной власти Пензенской области, органах местного самоуправления Пензенской области, подведомственных им организациях.</w:t>
      </w:r>
    </w:p>
    <w:p w:rsidR="00000000" w:rsidRDefault="003951F3">
      <w:pPr>
        <w:pStyle w:val="ConsPlusNormal"/>
        <w:spacing w:before="240"/>
        <w:ind w:firstLine="540"/>
        <w:jc w:val="both"/>
      </w:pPr>
      <w:r>
        <w:t>12. Орган местного самоуправлени</w:t>
      </w:r>
      <w:r>
        <w:t xml:space="preserve">я Пензенской области в течение тридцати рабочих дней со дня регистрации заявления с приложением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Порядка, принимает решение о постановке на учет заявителя либо об отказе в постановке н</w:t>
      </w:r>
      <w:r>
        <w:t xml:space="preserve">а учет в соответствии с </w:t>
      </w:r>
      <w:hyperlink w:anchor="Par386" w:tooltip="14. Основаниями для отказа органом местного самоуправления Пензенской области в постановке заявителя на учет являются:" w:history="1">
        <w:r>
          <w:rPr>
            <w:color w:val="0000FF"/>
          </w:rPr>
          <w:t>пунктом 14</w:t>
        </w:r>
      </w:hyperlink>
      <w:r>
        <w:t xml:space="preserve"> настоящего Порядка.</w:t>
      </w:r>
    </w:p>
    <w:p w:rsidR="00000000" w:rsidRDefault="003951F3">
      <w:pPr>
        <w:pStyle w:val="ConsPlusNormal"/>
        <w:spacing w:before="240"/>
        <w:ind w:firstLine="540"/>
        <w:jc w:val="both"/>
      </w:pPr>
      <w:r>
        <w:t>13. По выбору заявителя решение о постановке на учет с</w:t>
      </w:r>
      <w:r>
        <w:t xml:space="preserve"> указанием времени и даты постановки на учет или об отказе в постановке на учет с указанием оснований для отказа выдается </w:t>
      </w:r>
      <w:r>
        <w:lastRenderedPageBreak/>
        <w:t>или направляется ему заказным письмом с уведомлением о вручении на бумажном носителе или в форме электронного документа в течение пяти</w:t>
      </w:r>
      <w:r>
        <w:t xml:space="preserve"> рабочих дней со дня принятия соответствующего решения. Датой и временем постановки на учет считаются дата и время подачи заявителем заявления о постановке на учет с приложением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w:t>
      </w:r>
      <w:r>
        <w:t>ка.</w:t>
      </w:r>
    </w:p>
    <w:p w:rsidR="00000000" w:rsidRDefault="003951F3">
      <w:pPr>
        <w:pStyle w:val="ConsPlusNormal"/>
        <w:spacing w:before="240"/>
        <w:ind w:firstLine="540"/>
        <w:jc w:val="both"/>
      </w:pPr>
      <w:bookmarkStart w:id="20" w:name="Par386"/>
      <w:bookmarkEnd w:id="20"/>
      <w:r>
        <w:t>14. Основаниями для отказа органом местного самоуправления Пензенской области в постановке заявителя на учет являются:</w:t>
      </w:r>
    </w:p>
    <w:p w:rsidR="00000000" w:rsidRDefault="003951F3">
      <w:pPr>
        <w:pStyle w:val="ConsPlusNormal"/>
        <w:spacing w:before="240"/>
        <w:ind w:firstLine="540"/>
        <w:jc w:val="both"/>
      </w:pPr>
      <w:r>
        <w:t>1) ранее принятое в соответствии с настоящим Порядком органом местного самоуправления Пензенской области решение о предос</w:t>
      </w:r>
      <w:r>
        <w:t xml:space="preserve">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статьей 7</w:t>
        </w:r>
      </w:hyperlink>
      <w:r>
        <w:t xml:space="preserve"> настоящего Закона;</w:t>
      </w:r>
    </w:p>
    <w:p w:rsidR="00000000" w:rsidRDefault="003951F3">
      <w:pPr>
        <w:pStyle w:val="ConsPlusNormal"/>
        <w:spacing w:before="240"/>
        <w:ind w:firstLine="540"/>
        <w:jc w:val="both"/>
      </w:pPr>
      <w:r>
        <w:t>2) ранее принятое реше</w:t>
      </w:r>
      <w:r>
        <w:t xml:space="preserve">ние о предоставлении земельного участка членам многодетной семьи по основаниям, определенным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статьях 8</w:t>
        </w:r>
      </w:hyperlink>
      <w:r>
        <w:t xml:space="preserve"> или </w:t>
      </w:r>
      <w:hyperlink w:anchor="Par131" w:tooltip="Статья 9. Право на внеочередное предоставление земельных участков" w:history="1">
        <w:r>
          <w:rPr>
            <w:color w:val="0000FF"/>
          </w:rPr>
          <w:t>9</w:t>
        </w:r>
      </w:hyperlink>
      <w:r>
        <w:t xml:space="preserve"> настоящего Закона, </w:t>
      </w:r>
      <w:hyperlink r:id="rId133" w:tooltip="Закон Пензенской обл. от 04.03.2015 N 2693-ЗПО (ред. от 29.03.2024) &quot;О регулировании земельных отношений на территории Пензенской области&quot; (принят ЗС Пензенской обл. 20.02.2015) (вместе с &quot;Порядками...&quot;)------------ Утратил силу или отменен{КонсультантПлюс}" w:history="1">
        <w:r>
          <w:rPr>
            <w:color w:val="0000FF"/>
          </w:rPr>
          <w:t>статье 5</w:t>
        </w:r>
      </w:hyperlink>
      <w:r>
        <w:t xml:space="preserve"> Закона Пензенской области от 4 марта 2015 года N 2693-ЗПО "О регулировании земельных отношений на территории Пензенской области" (в редакции, действовавшей до дня вступления в силу настоящего Закона);</w:t>
      </w:r>
    </w:p>
    <w:p w:rsidR="00000000" w:rsidRDefault="003951F3">
      <w:pPr>
        <w:pStyle w:val="ConsPlusNormal"/>
        <w:spacing w:before="240"/>
        <w:ind w:firstLine="540"/>
        <w:jc w:val="both"/>
      </w:pPr>
      <w:r>
        <w:t>3) представление не в полном объ</w:t>
      </w:r>
      <w:r>
        <w:t xml:space="preserve">еме документов, указанных 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Порядка;</w:t>
      </w:r>
    </w:p>
    <w:p w:rsidR="00000000" w:rsidRDefault="003951F3">
      <w:pPr>
        <w:pStyle w:val="ConsPlusNormal"/>
        <w:spacing w:before="240"/>
        <w:ind w:firstLine="540"/>
        <w:jc w:val="both"/>
      </w:pPr>
      <w:r>
        <w:t xml:space="preserve">4) несоответствие многодетной семьи требованиям и условиям, указанным в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статье 7</w:t>
        </w:r>
      </w:hyperlink>
      <w:r>
        <w:t xml:space="preserve"> настоящего Закона;</w:t>
      </w:r>
    </w:p>
    <w:p w:rsidR="00000000" w:rsidRDefault="003951F3">
      <w:pPr>
        <w:pStyle w:val="ConsPlusNormal"/>
        <w:spacing w:before="240"/>
        <w:ind w:firstLine="540"/>
        <w:jc w:val="both"/>
      </w:pPr>
      <w:r>
        <w:t>5) ранее принятое в соответствии с настоящим Порядком органом мес</w:t>
      </w:r>
      <w:r>
        <w:t>тного самоуправления Пензенской области решение о постановке на учет,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 области (закрытое административно-т</w:t>
      </w:r>
      <w:r>
        <w:t xml:space="preserve">ерриториальное образование), - в отношении многодетной семьи, указанной в </w:t>
      </w:r>
      <w:hyperlink w:anchor="Par368" w:tooltip="8. От имени многодетной семьи, указанной в пункте 7 настоящего Порядка, состоящей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желающей приобрести земельный участок на основании решения органа местного самоуправления муниципального образования городской округ город Пенза Пензенской области, заявитель подает в орган местного самоуправления муниципального образования городской о..." w:history="1">
        <w:r>
          <w:rPr>
            <w:color w:val="0000FF"/>
          </w:rPr>
          <w:t>пункте 8</w:t>
        </w:r>
      </w:hyperlink>
      <w:r>
        <w:t xml:space="preserve"> настоящего Порядка;</w:t>
      </w:r>
    </w:p>
    <w:p w:rsidR="00000000" w:rsidRDefault="003951F3">
      <w:pPr>
        <w:pStyle w:val="ConsPlusNormal"/>
        <w:jc w:val="both"/>
      </w:pPr>
      <w:r>
        <w:t xml:space="preserve">(в ред. </w:t>
      </w:r>
      <w:hyperlink r:id="rId13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w:t>
      </w:r>
      <w:r>
        <w:t>4.02.2025 N 4534-ЗПО)</w:t>
      </w:r>
    </w:p>
    <w:p w:rsidR="00000000" w:rsidRDefault="003951F3">
      <w:pPr>
        <w:pStyle w:val="ConsPlusNormal"/>
        <w:spacing w:before="240"/>
        <w:ind w:firstLine="540"/>
        <w:jc w:val="both"/>
      </w:pPr>
      <w:r>
        <w:t xml:space="preserve">6) несоблюдение лицами, указанными в </w:t>
      </w:r>
      <w:hyperlink w:anchor="Par417" w:tooltip="19. В случае смерти заявителя, состоящего на учете, его очередность сохраняется за проживающим на территории этого муниципального образования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органа местного самоуправления Пензенской области о наступлении такого обстоятельства в течение девяноста календарных дней со дня наступления указанно..." w:history="1">
        <w:r>
          <w:rPr>
            <w:color w:val="0000FF"/>
          </w:rPr>
          <w:t>пункте 19</w:t>
        </w:r>
      </w:hyperlink>
      <w:r>
        <w:t xml:space="preserve"> настоящего Порядка, требований </w:t>
      </w:r>
      <w:hyperlink w:anchor="Par417" w:tooltip="19. В случае смерти заявителя, состоящего на учете, его очередность сохраняется за проживающим на территории этого муниципального образования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органа местного самоуправления Пензенской области о наступлении такого обстоятельства в течение девяноста календарных дней со дня наступления указанно..." w:history="1">
        <w:r>
          <w:rPr>
            <w:color w:val="0000FF"/>
          </w:rPr>
          <w:t>пункта 19</w:t>
        </w:r>
      </w:hyperlink>
      <w:r>
        <w:t xml:space="preserve"> настоящего Порядка.</w:t>
      </w:r>
    </w:p>
    <w:p w:rsidR="00000000" w:rsidRDefault="003951F3">
      <w:pPr>
        <w:pStyle w:val="ConsPlusNormal"/>
        <w:spacing w:before="240"/>
        <w:ind w:firstLine="540"/>
        <w:jc w:val="both"/>
      </w:pPr>
      <w:r>
        <w:t>15. Заявитель, состоящий на учете, снимается с учета на основании ре</w:t>
      </w:r>
      <w:r>
        <w:t>шения органа местного самоуправления Пензенской области в следующих случаях:</w:t>
      </w:r>
    </w:p>
    <w:p w:rsidR="00000000" w:rsidRDefault="003951F3">
      <w:pPr>
        <w:pStyle w:val="ConsPlusNormal"/>
        <w:spacing w:before="240"/>
        <w:ind w:firstLine="540"/>
        <w:jc w:val="both"/>
      </w:pPr>
      <w:bookmarkStart w:id="21" w:name="Par395"/>
      <w:bookmarkEnd w:id="21"/>
      <w:r>
        <w:t>1) подачи им заявления о снятии с учета;</w:t>
      </w:r>
    </w:p>
    <w:p w:rsidR="00000000" w:rsidRDefault="003951F3">
      <w:pPr>
        <w:pStyle w:val="ConsPlusNormal"/>
        <w:spacing w:before="240"/>
        <w:ind w:firstLine="540"/>
        <w:jc w:val="both"/>
      </w:pPr>
      <w:r>
        <w:t>2) выезда его на постоянное место жительства за пределы Пензенской области;</w:t>
      </w:r>
    </w:p>
    <w:p w:rsidR="00000000" w:rsidRDefault="003951F3">
      <w:pPr>
        <w:pStyle w:val="ConsPlusNormal"/>
        <w:spacing w:before="240"/>
        <w:ind w:firstLine="540"/>
        <w:jc w:val="both"/>
      </w:pPr>
      <w:bookmarkStart w:id="22" w:name="Par397"/>
      <w:bookmarkEnd w:id="22"/>
      <w:r>
        <w:t xml:space="preserve">3)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статье 7</w:t>
        </w:r>
      </w:hyperlink>
      <w:r>
        <w:t xml:space="preserve"> настоящего Закона</w:t>
      </w:r>
      <w:r>
        <w:t>;</w:t>
      </w:r>
    </w:p>
    <w:p w:rsidR="00000000" w:rsidRDefault="003951F3">
      <w:pPr>
        <w:pStyle w:val="ConsPlusNormal"/>
        <w:spacing w:before="240"/>
        <w:ind w:firstLine="540"/>
        <w:jc w:val="both"/>
      </w:pPr>
      <w:r>
        <w:lastRenderedPageBreak/>
        <w:t xml:space="preserve">4) принятия решения о предоставлении земельного участка членам многодетной семьи по основаниям, определенным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статьях 8</w:t>
        </w:r>
      </w:hyperlink>
      <w:r>
        <w:t xml:space="preserve"> или </w:t>
      </w:r>
      <w:hyperlink w:anchor="Par131" w:tooltip="Статья 9. Право на внеочередное предоставление земельных участков" w:history="1">
        <w:r>
          <w:rPr>
            <w:color w:val="0000FF"/>
          </w:rPr>
          <w:t>9</w:t>
        </w:r>
      </w:hyperlink>
      <w:r>
        <w:t xml:space="preserve"> настоящего Закона, </w:t>
      </w:r>
      <w:hyperlink r:id="rId135" w:tooltip="Закон Пензенской обл. от 04.03.2015 N 2693-ЗПО (ред. от 29.03.2024) &quot;О регулировании земельных отношений на территории Пензенской области&quot; (принят ЗС Пензенской обл. 20.02.2015) (вместе с &quot;Порядками...&quot;)------------ Утратил силу или отменен{КонсультантПлюс}" w:history="1">
        <w:r>
          <w:rPr>
            <w:color w:val="0000FF"/>
          </w:rPr>
          <w:t>статье 5</w:t>
        </w:r>
      </w:hyperlink>
      <w:r>
        <w:t xml:space="preserve"> Закона Пензенской области от 4 марта 2015 года N 2693-ЗПО "О регулировании земельных отношений на территории Пензенской области" (в редакции, действовавшей до дня вступления в силу настоящего Закона);</w:t>
      </w:r>
    </w:p>
    <w:p w:rsidR="00000000" w:rsidRDefault="003951F3">
      <w:pPr>
        <w:pStyle w:val="ConsPlusNormal"/>
        <w:spacing w:before="240"/>
        <w:ind w:firstLine="540"/>
        <w:jc w:val="both"/>
      </w:pPr>
      <w:r>
        <w:t>5) смерти заявител</w:t>
      </w:r>
      <w:r>
        <w:t xml:space="preserve">я, состоящего на учете, с учетом особенностей, предусмотренных </w:t>
      </w:r>
      <w:hyperlink w:anchor="Par417" w:tooltip="19. В случае смерти заявителя, состоящего на учете, его очередность сохраняется за проживающим на территории этого муниципального образования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органа местного самоуправления Пензенской области о наступлении такого обстоятельства в течение девяноста календарных дней со дня наступления указанно..." w:history="1">
        <w:r>
          <w:rPr>
            <w:color w:val="0000FF"/>
          </w:rPr>
          <w:t>пунктом 19</w:t>
        </w:r>
      </w:hyperlink>
      <w:r>
        <w:t xml:space="preserve"> настоящего Порядка;</w:t>
      </w:r>
    </w:p>
    <w:p w:rsidR="00000000" w:rsidRDefault="003951F3">
      <w:pPr>
        <w:pStyle w:val="ConsPlusNormal"/>
        <w:spacing w:before="240"/>
        <w:ind w:firstLine="540"/>
        <w:jc w:val="both"/>
      </w:pPr>
      <w:bookmarkStart w:id="23" w:name="Par400"/>
      <w:bookmarkEnd w:id="23"/>
      <w:r>
        <w:t>6) принятия решения органом местного самоуправления Пензенской области о снятии заявителя с учета в качестве нуждающегося</w:t>
      </w:r>
      <w:r>
        <w:t xml:space="preserve"> в жилых помещениях, за исключением случая, указанного в </w:t>
      </w:r>
      <w:hyperlink w:anchor="Par401" w:tooltip="16.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 полученных в ходе участия в специальной ..." w:history="1">
        <w:r>
          <w:rPr>
            <w:color w:val="0000FF"/>
          </w:rPr>
          <w:t>пункте 16</w:t>
        </w:r>
      </w:hyperlink>
      <w:r>
        <w:t xml:space="preserve"> настоящего Порядка.</w:t>
      </w:r>
    </w:p>
    <w:p w:rsidR="00000000" w:rsidRDefault="003951F3">
      <w:pPr>
        <w:pStyle w:val="ConsPlusNormal"/>
        <w:spacing w:before="240"/>
        <w:ind w:firstLine="540"/>
        <w:jc w:val="both"/>
      </w:pPr>
      <w:bookmarkStart w:id="24" w:name="Par401"/>
      <w:bookmarkEnd w:id="24"/>
      <w:r>
        <w:t>16. Если после постановки заявителя на учет органом местного самоуправления Пензенской области принято решение о снятии заявител</w:t>
      </w:r>
      <w:r>
        <w:t>я с учета в качестве нуждающегося в жилых помещениях,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(смерти) одного или нескольких детей заявителя в воз</w:t>
      </w:r>
      <w:r>
        <w:t>расте от 18 до 23 лет вследствие увечья (ранения, травмы, контузии) или заболевания, полученных в ходе участия в специальной военной операции и (или) выполнения задач по отражению вооруженного вторжения на территорию Российской Федерации, а также в ходе во</w:t>
      </w:r>
      <w:r>
        <w:t>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000000" w:rsidRDefault="003951F3">
      <w:pPr>
        <w:pStyle w:val="ConsPlusNormal"/>
        <w:jc w:val="both"/>
      </w:pPr>
      <w:r>
        <w:t xml:space="preserve">(в ред. </w:t>
      </w:r>
      <w:hyperlink r:id="rId136"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Закона</w:t>
        </w:r>
      </w:hyperlink>
      <w:r>
        <w:t xml:space="preserve"> Пензенской обл. от 23.06.2025 N 4588-ЗПО)</w:t>
      </w:r>
    </w:p>
    <w:p w:rsidR="00000000" w:rsidRDefault="003951F3">
      <w:pPr>
        <w:pStyle w:val="ConsPlusNormal"/>
        <w:spacing w:before="240"/>
        <w:ind w:firstLine="540"/>
        <w:jc w:val="both"/>
      </w:pPr>
      <w:r>
        <w:t>Детьми в возрасте от 18 до 23 лет, участвовавшими в специальной военной операции и (или) выполнявшими задачи по отражению вооруженного вторжения на территорию Российской Федерации, а также</w:t>
      </w:r>
      <w:r>
        <w:t xml:space="preserve">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признаются:</w:t>
      </w:r>
    </w:p>
    <w:p w:rsidR="00000000" w:rsidRDefault="003951F3">
      <w:pPr>
        <w:pStyle w:val="ConsPlusNormal"/>
        <w:jc w:val="both"/>
      </w:pPr>
      <w:r>
        <w:t xml:space="preserve">(в ред. </w:t>
      </w:r>
      <w:hyperlink r:id="rId137" w:tooltip="Закон Пензенской обл. от 23.06.2025 N 458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8.06.2025){КонсультантПлюс}" w:history="1">
        <w:r>
          <w:rPr>
            <w:color w:val="0000FF"/>
          </w:rPr>
          <w:t>Закона</w:t>
        </w:r>
      </w:hyperlink>
      <w:r>
        <w:t xml:space="preserve"> Пензенской обл. от 23.06.2025 N 4588-ЗПО)</w:t>
      </w:r>
    </w:p>
    <w:p w:rsidR="00000000" w:rsidRDefault="003951F3">
      <w:pPr>
        <w:pStyle w:val="ConsPlusNormal"/>
        <w:spacing w:before="240"/>
        <w:ind w:firstLine="540"/>
        <w:jc w:val="both"/>
      </w:pPr>
      <w:r>
        <w:t xml:space="preserve">1) граждане Российской Федерации, призванные на военную службу по мобилизации в Вооруженные Силы Российской Федерации в соответствии с </w:t>
      </w:r>
      <w:hyperlink r:id="rId138" w:tooltip="Указ Президента РФ от 21.09.2022 N 647 &quot;Об объявлении частичной мобилизации в Российской Федерации&quot;{КонсультантПлюс}" w:history="1">
        <w:r>
          <w:rPr>
            <w:color w:val="0000FF"/>
          </w:rPr>
          <w:t>Указом</w:t>
        </w:r>
      </w:hyperlink>
      <w:r>
        <w:t xml:space="preserve"> Президента Российской Федерации от 21 сентября</w:t>
      </w:r>
      <w:r>
        <w:t xml:space="preserve"> 2022 года N 647 "Об объявлении частичной мобилизации в Российской Федерации";</w:t>
      </w:r>
    </w:p>
    <w:p w:rsidR="00000000" w:rsidRDefault="003951F3">
      <w:pPr>
        <w:pStyle w:val="ConsPlusNormal"/>
        <w:spacing w:before="240"/>
        <w:ind w:firstLine="540"/>
        <w:jc w:val="both"/>
      </w:pPr>
      <w: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w:t>
      </w:r>
      <w:r>
        <w:t>иональной гвардии Российской Федерации;</w:t>
      </w:r>
    </w:p>
    <w:p w:rsidR="00000000" w:rsidRDefault="003951F3">
      <w:pPr>
        <w:pStyle w:val="ConsPlusNormal"/>
        <w:jc w:val="both"/>
      </w:pPr>
      <w:r>
        <w:t xml:space="preserve">(в ред. </w:t>
      </w:r>
      <w:hyperlink r:id="rId139" w:tooltip="Закон Пензенской обл. от 18.10.2024 N 4439-ЗПО &quot;О внесении изменений в отдельные законы Пензенской области&quot; (принят ЗС Пензенской обл. 18.10.2024){КонсультантПлюс}" w:history="1">
        <w:r>
          <w:rPr>
            <w:color w:val="0000FF"/>
          </w:rPr>
          <w:t>Закона</w:t>
        </w:r>
      </w:hyperlink>
      <w:r>
        <w:t xml:space="preserve"> Пензенской обл. от 18.10.2024 N 4439-ЗПО)</w:t>
      </w:r>
    </w:p>
    <w:p w:rsidR="00000000" w:rsidRDefault="003951F3">
      <w:pPr>
        <w:pStyle w:val="ConsPlusNormal"/>
        <w:spacing w:before="240"/>
        <w:ind w:firstLine="540"/>
        <w:jc w:val="both"/>
      </w:pPr>
      <w:r>
        <w:t>3) граждане Российской Федерации из числа лиц, проходивших военную службу по контракту;</w:t>
      </w:r>
    </w:p>
    <w:p w:rsidR="00000000" w:rsidRDefault="003951F3">
      <w:pPr>
        <w:pStyle w:val="ConsPlusNormal"/>
        <w:spacing w:before="240"/>
        <w:ind w:firstLine="540"/>
        <w:jc w:val="both"/>
      </w:pPr>
      <w:r>
        <w:t xml:space="preserve">4) граждане Российской Федерации из числа </w:t>
      </w:r>
      <w:r>
        <w:t>лиц, проходивших военную службу (службу) в войсках национальной гвардии Российской Федерации;</w:t>
      </w:r>
    </w:p>
    <w:p w:rsidR="00000000" w:rsidRDefault="003951F3">
      <w:pPr>
        <w:pStyle w:val="ConsPlusNormal"/>
        <w:spacing w:before="240"/>
        <w:ind w:firstLine="540"/>
        <w:jc w:val="both"/>
      </w:pPr>
      <w:r>
        <w:t xml:space="preserve">5) граждане Российской Федерации из числа лиц, проходивших службу в Следственном </w:t>
      </w:r>
      <w:r>
        <w:lastRenderedPageBreak/>
        <w:t>комитете Российской Федерации.</w:t>
      </w:r>
    </w:p>
    <w:p w:rsidR="00000000" w:rsidRDefault="003951F3">
      <w:pPr>
        <w:pStyle w:val="ConsPlusNormal"/>
        <w:jc w:val="both"/>
      </w:pPr>
      <w:r>
        <w:t xml:space="preserve">(п. 16 в ред. </w:t>
      </w:r>
      <w:hyperlink r:id="rId140"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r>
        <w:t>17. Орган местного самоуправления Пензенской области обязан:</w:t>
      </w:r>
    </w:p>
    <w:p w:rsidR="00000000" w:rsidRDefault="003951F3">
      <w:pPr>
        <w:pStyle w:val="ConsPlusNormal"/>
        <w:spacing w:before="240"/>
        <w:ind w:firstLine="540"/>
        <w:jc w:val="both"/>
      </w:pPr>
      <w:r>
        <w:t xml:space="preserve">1) зарегистрировать заявление, указанное в </w:t>
      </w:r>
      <w:hyperlink w:anchor="Par395" w:tooltip="1) подачи им заявления о снятии с учета;" w:history="1">
        <w:r>
          <w:rPr>
            <w:color w:val="0000FF"/>
          </w:rPr>
          <w:t>подпункте 1 пункта 15</w:t>
        </w:r>
      </w:hyperlink>
      <w:r>
        <w:t xml:space="preserve"> настоящего Порядка, в течение двух рабочих дней с момента его поступления и в течение пяти рабочих дней со дня его регистрации принять решение о снятии заявителя с учета;</w:t>
      </w:r>
    </w:p>
    <w:p w:rsidR="00000000" w:rsidRDefault="003951F3">
      <w:pPr>
        <w:pStyle w:val="ConsPlusNormal"/>
        <w:spacing w:before="240"/>
        <w:ind w:firstLine="540"/>
        <w:jc w:val="both"/>
      </w:pPr>
      <w:r>
        <w:t>2) в течение пяти рабочих дней с момента пол</w:t>
      </w:r>
      <w:r>
        <w:t>учения выписки из похозяйственной книги, запрошенной органом местного самоуправления Пензенской области в порядке межведомственного взаимодействия в органах государственной власти Пензенской области и органах местного самоуправления Пензенской области, под</w:t>
      </w:r>
      <w:r>
        <w:t>тверждающей факт выезда заявителя, состоящего на учете, на постоянное место жительства за пределы Пензенской области, принять решение о снятии заявителя с учета;</w:t>
      </w:r>
    </w:p>
    <w:p w:rsidR="00000000" w:rsidRDefault="003951F3">
      <w:pPr>
        <w:pStyle w:val="ConsPlusNormal"/>
        <w:spacing w:before="240"/>
        <w:ind w:firstLine="540"/>
        <w:jc w:val="both"/>
      </w:pPr>
      <w:r>
        <w:t xml:space="preserve">3) в течение трех рабочих дней с момента принятия решения, указанного в </w:t>
      </w:r>
      <w:hyperlink w:anchor="Par397" w:tooltip="3)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статье 7 настоящего Закона;" w:history="1">
        <w:r>
          <w:rPr>
            <w:color w:val="0000FF"/>
          </w:rPr>
          <w:t>подпунктах 3</w:t>
        </w:r>
      </w:hyperlink>
      <w:r>
        <w:t xml:space="preserve"> и </w:t>
      </w:r>
      <w:hyperlink w:anchor="Par400" w:tooltip="6) принятия решения органом местного самоуправления Пензенской области о снятии заявителя с учета в качестве нуждающегося в жилых помещениях, за исключением случая, указанного в пункте 16 настоящего Порядка." w:history="1">
        <w:r>
          <w:rPr>
            <w:color w:val="0000FF"/>
          </w:rPr>
          <w:t>6 пун</w:t>
        </w:r>
        <w:r>
          <w:rPr>
            <w:color w:val="0000FF"/>
          </w:rPr>
          <w:t>кта 15</w:t>
        </w:r>
      </w:hyperlink>
      <w:r>
        <w:t xml:space="preserve"> настоящего Порядка, принять решение о снятии заявителя с учета.</w:t>
      </w:r>
    </w:p>
    <w:p w:rsidR="00000000" w:rsidRDefault="003951F3">
      <w:pPr>
        <w:pStyle w:val="ConsPlusNormal"/>
        <w:spacing w:before="240"/>
        <w:ind w:firstLine="540"/>
        <w:jc w:val="both"/>
      </w:pPr>
      <w:r>
        <w:t xml:space="preserve">18. По выбору заявителя, состоявшего на учете, решение о снятии с учета выдается или направляется ему заказным письмом с уведомлением о вручении или в форме электронного документа в </w:t>
      </w:r>
      <w:r>
        <w:t>течение пяти рабочих дней со дня принятия соответствующего решения.</w:t>
      </w:r>
    </w:p>
    <w:p w:rsidR="00000000" w:rsidRDefault="003951F3">
      <w:pPr>
        <w:pStyle w:val="ConsPlusNormal"/>
        <w:spacing w:before="240"/>
        <w:ind w:firstLine="540"/>
        <w:jc w:val="both"/>
      </w:pPr>
      <w:bookmarkStart w:id="25" w:name="Par417"/>
      <w:bookmarkEnd w:id="25"/>
      <w:r>
        <w:t>19. В случае смерти заявителя, состоящего на учете, его очередность сохраняется за проживающим на территории этого муниципального образования Пензенской области другим родителе</w:t>
      </w:r>
      <w:r>
        <w:t>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органа местного самоуправления Пензенской области о наступлении такого об</w:t>
      </w:r>
      <w:r>
        <w:t>стоятельства в течение девяноста календарных дней со дня наступления указанного обстоятельства.</w:t>
      </w:r>
    </w:p>
    <w:p w:rsidR="00000000" w:rsidRDefault="003951F3">
      <w:pPr>
        <w:pStyle w:val="ConsPlusNormal"/>
        <w:spacing w:before="240"/>
        <w:ind w:firstLine="540"/>
        <w:jc w:val="both"/>
      </w:pPr>
      <w:r>
        <w:t>Орган местного самоуправления Пензенской области в течение десяти рабочих дней со дня регистрации указанного уведомления проверяет достоверность сведений, излож</w:t>
      </w:r>
      <w:r>
        <w:t xml:space="preserve">енных в уведомлении, и принимает решение о внесении соответствующих изменений в решение о постановке на учет заявителя, в отношении которого наступило обстоятельство, предусмотренное </w:t>
      </w:r>
      <w:hyperlink w:anchor="Par417" w:tooltip="19. В случае смерти заявителя, состоящего на учете, его очередность сохраняется за проживающим на территории этого муниципального образования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органа местного самоуправления Пензенской области о наступлении такого обстоятельства в течение девяноста календарных дней со дня наступления указанно..." w:history="1">
        <w:r>
          <w:rPr>
            <w:color w:val="0000FF"/>
          </w:rPr>
          <w:t>абзацем первым</w:t>
        </w:r>
      </w:hyperlink>
      <w:r>
        <w:t xml:space="preserve"> настоящего пункта, или приним</w:t>
      </w:r>
      <w:r>
        <w:t xml:space="preserve">ает решение об отказе в постановке на учет в соответствии с </w:t>
      </w:r>
      <w:hyperlink w:anchor="Par386" w:tooltip="14. Основаниями для отказа органом местного самоуправления Пензенской области в постановке заявителя на учет являются:" w:history="1">
        <w:r>
          <w:rPr>
            <w:color w:val="0000FF"/>
          </w:rPr>
          <w:t>пунктом 14</w:t>
        </w:r>
      </w:hyperlink>
      <w:r>
        <w:t xml:space="preserve"> настоящего Порядка.</w:t>
      </w:r>
    </w:p>
    <w:p w:rsidR="00000000" w:rsidRDefault="003951F3">
      <w:pPr>
        <w:pStyle w:val="ConsPlusNormal"/>
        <w:spacing w:before="240"/>
        <w:ind w:firstLine="540"/>
        <w:jc w:val="both"/>
      </w:pPr>
      <w:r>
        <w:t>20. Земельные учас</w:t>
      </w:r>
      <w:r>
        <w:t>тки, включенные в перечень, предоставляются многодетным семьям в порядке очередности в зависимости от даты и времени постановки их на учет.</w:t>
      </w:r>
    </w:p>
    <w:p w:rsidR="00000000" w:rsidRDefault="003951F3">
      <w:pPr>
        <w:pStyle w:val="ConsPlusNormal"/>
        <w:spacing w:before="240"/>
        <w:ind w:firstLine="540"/>
        <w:jc w:val="both"/>
      </w:pPr>
      <w:r>
        <w:t>Многодетные семьи производят выбор земельных участков, включенных в перечень, в порядке очередности в зависимости от</w:t>
      </w:r>
      <w:r>
        <w:t xml:space="preserve"> даты и времени постановки их на учет.</w:t>
      </w:r>
    </w:p>
    <w:p w:rsidR="00000000" w:rsidRDefault="003951F3">
      <w:pPr>
        <w:pStyle w:val="ConsPlusNormal"/>
        <w:spacing w:before="240"/>
        <w:ind w:firstLine="540"/>
        <w:jc w:val="both"/>
      </w:pPr>
      <w:bookmarkStart w:id="26" w:name="Par421"/>
      <w:bookmarkEnd w:id="26"/>
      <w:r>
        <w:t>Орган местного самоуправления Пензенской области в течение десяти рабочих дней со дня утверждения перечня по выбору заявителя извещает его заказным письмом с уведомлением или направляет ему извещение в фор</w:t>
      </w:r>
      <w:r>
        <w:t>ме электронного документа о необходимости выбора земельного участка.</w:t>
      </w:r>
    </w:p>
    <w:p w:rsidR="00000000" w:rsidRDefault="003951F3">
      <w:pPr>
        <w:pStyle w:val="ConsPlusNormal"/>
        <w:spacing w:before="240"/>
        <w:ind w:firstLine="540"/>
        <w:jc w:val="both"/>
      </w:pPr>
      <w:bookmarkStart w:id="27" w:name="Par422"/>
      <w:bookmarkEnd w:id="27"/>
      <w:r>
        <w:lastRenderedPageBreak/>
        <w:t xml:space="preserve">Многодетная семья в течение пяти рабочих дней со дня получения извещения, указанного в </w:t>
      </w:r>
      <w:hyperlink w:anchor="Par421" w:tooltip="Орган местного самоуправления Пензенской области в течение десяти рабочих дней со дня утверждения перечня по выбору заявителя извещает его заказным письмом с уведомлением или направляет ему извещение в форме электронного документа о необходимости выбора земельного участка." w:history="1">
        <w:r>
          <w:rPr>
            <w:color w:val="0000FF"/>
          </w:rPr>
          <w:t>абзаце третьем</w:t>
        </w:r>
      </w:hyperlink>
      <w:r>
        <w:t xml:space="preserve"> настоящего пункта, направля</w:t>
      </w:r>
      <w:r>
        <w:t>ет в орган местного самоуправления Пензенской области заявление о предоставлении земельного участка, включенного в перечень, с указанием его кадастрового номера, вида разрешенного использования. Заявление может быть направлено в письменной форме или в форм</w:t>
      </w:r>
      <w:r>
        <w:t>е электронного документа.</w:t>
      </w:r>
    </w:p>
    <w:p w:rsidR="00000000" w:rsidRDefault="003951F3">
      <w:pPr>
        <w:pStyle w:val="ConsPlusNormal"/>
        <w:spacing w:before="240"/>
        <w:ind w:firstLine="540"/>
        <w:jc w:val="both"/>
      </w:pPr>
      <w:r>
        <w:t xml:space="preserve">В случае если многодетная семья в течение пяти рабочих дней со дня получения извещения, указанного в </w:t>
      </w:r>
      <w:hyperlink w:anchor="Par421" w:tooltip="Орган местного самоуправления Пензенской области в течение десяти рабочих дней со дня утверждения перечня по выбору заявителя извещает его заказным письмом с уведомлением или направляет ему извещение в форме электронного документа о необходимости выбора земельного участка." w:history="1">
        <w:r>
          <w:rPr>
            <w:color w:val="0000FF"/>
          </w:rPr>
          <w:t>абзаце третьем</w:t>
        </w:r>
      </w:hyperlink>
      <w:r>
        <w:t xml:space="preserve"> настоящего пункта, не представила заявление, указанное в </w:t>
      </w:r>
      <w:hyperlink w:anchor="Par422" w:tooltip="Многодетная семья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с указанием его кадастрового номера, вида разрешенного использования. Заявление может быть направлено в письменной форме или в форме электронного документа." w:history="1">
        <w:r>
          <w:rPr>
            <w:color w:val="0000FF"/>
          </w:rPr>
          <w:t>абзаце четвертом</w:t>
        </w:r>
      </w:hyperlink>
      <w:r>
        <w:t xml:space="preserve"> настоящего пункта,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w:t>
      </w:r>
      <w:r>
        <w:t xml:space="preserve">в </w:t>
      </w:r>
      <w:hyperlink w:anchor="Par359" w:tooltip="6. От имени многодетной семьи, за исключением многодетной семьи, указанной в пункте 7 настоящего Порядка, один из родителей, являющийся членом данной многодетной семьи (далее - заявитель), обращается в орган местного самоуправления Пензенской области при наличии регистрации по месту жительства - по месту своего жительства, а при отсутствии такой регистрации - по месту пребывания с заявлением в письменной форме о постановке на учет, в котором помимо сведений о заявителе указывается вид разрешенного исполь..." w:history="1">
        <w:r>
          <w:rPr>
            <w:color w:val="0000FF"/>
          </w:rPr>
          <w:t>пункте 6</w:t>
        </w:r>
      </w:hyperlink>
      <w:r>
        <w:t xml:space="preserve"> настоящего Порядка.</w:t>
      </w:r>
    </w:p>
    <w:p w:rsidR="00000000" w:rsidRDefault="003951F3">
      <w:pPr>
        <w:pStyle w:val="ConsPlusNormal"/>
        <w:spacing w:before="240"/>
        <w:ind w:firstLine="540"/>
        <w:jc w:val="both"/>
      </w:pPr>
      <w:r>
        <w:t xml:space="preserve">Многодетная семья обязана в течение тридцати календарных дней проинформировать орган местного самоуправления Пензенской области, поставивший их на учет, о выезде на постоянное место жительства за </w:t>
      </w:r>
      <w:r>
        <w:t>пределы Пензенской области.</w:t>
      </w:r>
    </w:p>
    <w:p w:rsidR="00000000" w:rsidRDefault="003951F3">
      <w:pPr>
        <w:pStyle w:val="ConsPlusNormal"/>
        <w:spacing w:before="240"/>
        <w:ind w:firstLine="540"/>
        <w:jc w:val="both"/>
      </w:pPr>
      <w:r>
        <w:t xml:space="preserve">21. Решение о предоставлении многодетной семье земельного участка принимается не позднее тридцати рабочих дней со дня поступления заявления, указанного в </w:t>
      </w:r>
      <w:hyperlink w:anchor="Par422" w:tooltip="Многодетная семья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с указанием его кадастрового номера, вида разрешенного использования. Заявление может быть направлено в письменной форме или в форме электронного документа." w:history="1">
        <w:r>
          <w:rPr>
            <w:color w:val="0000FF"/>
          </w:rPr>
          <w:t>абзаце четвертом пункта 20</w:t>
        </w:r>
      </w:hyperlink>
      <w:r>
        <w:t xml:space="preserve"> настоящего Порядка.</w:t>
      </w:r>
    </w:p>
    <w:p w:rsidR="00000000" w:rsidRDefault="003951F3">
      <w:pPr>
        <w:pStyle w:val="ConsPlusNormal"/>
        <w:spacing w:before="240"/>
        <w:ind w:firstLine="540"/>
        <w:jc w:val="both"/>
      </w:pPr>
      <w:r>
        <w:t>22. В решении о предоставлении земельного участка указывается категория земель, кадастровый номер, м</w:t>
      </w:r>
      <w:r>
        <w:t>естоположение, площадь, вид разрешенного использования земельного участка.</w:t>
      </w:r>
    </w:p>
    <w:p w:rsidR="00000000" w:rsidRDefault="003951F3">
      <w:pPr>
        <w:pStyle w:val="ConsPlusNormal"/>
        <w:spacing w:before="240"/>
        <w:ind w:firstLine="540"/>
        <w:jc w:val="both"/>
      </w:pPr>
      <w:r>
        <w:t xml:space="preserve">23. Орган местного самоуправления Пензенской области не позднее пяти рабочих дней с даты принятия решения по выбору заявителя направляет заказным письмом с уведомлением, или выдает </w:t>
      </w:r>
      <w:r>
        <w:t>многодетной семье,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w:t>
      </w:r>
      <w:r>
        <w:t>мости в отношении земельного участка и акта приема-передачи земельного участка.</w:t>
      </w:r>
    </w:p>
    <w:p w:rsidR="00000000" w:rsidRDefault="003951F3">
      <w:pPr>
        <w:pStyle w:val="ConsPlusNormal"/>
        <w:spacing w:before="240"/>
        <w:ind w:firstLine="540"/>
        <w:jc w:val="both"/>
      </w:pPr>
      <w:r>
        <w:t xml:space="preserve">24. Основания для отказа органом местного самоуправления Пензенской области в предоставлении земельного участка многодетной семье в собственность бесплатно для индивидуального </w:t>
      </w:r>
      <w:r>
        <w:t>жилищного строительства:</w:t>
      </w:r>
    </w:p>
    <w:p w:rsidR="00000000" w:rsidRDefault="003951F3">
      <w:pPr>
        <w:pStyle w:val="ConsPlusNormal"/>
        <w:spacing w:before="240"/>
        <w:ind w:firstLine="540"/>
        <w:jc w:val="both"/>
      </w:pPr>
      <w:bookmarkStart w:id="28" w:name="Par429"/>
      <w:bookmarkEnd w:id="28"/>
      <w:r>
        <w:t xml:space="preserve">1) непредставление многодетной семьей в срок, предусмотренный </w:t>
      </w:r>
      <w:hyperlink w:anchor="Par422" w:tooltip="Многодетная семья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с указанием его кадастрового номера, вида разрешенного использования. Заявление может быть направлено в письменной форме или в форме электронного документа." w:history="1">
        <w:r>
          <w:rPr>
            <w:color w:val="0000FF"/>
          </w:rPr>
          <w:t>абзацем четвертым пункта 20</w:t>
        </w:r>
      </w:hyperlink>
      <w:r>
        <w:t xml:space="preserve"> настоящего Порядка,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000000" w:rsidRDefault="003951F3">
      <w:pPr>
        <w:pStyle w:val="ConsPlusNormal"/>
        <w:spacing w:before="240"/>
        <w:ind w:firstLine="540"/>
        <w:jc w:val="both"/>
      </w:pPr>
      <w:bookmarkStart w:id="29" w:name="Par430"/>
      <w:bookmarkEnd w:id="29"/>
      <w:r>
        <w:t>2) поступление заявления мног</w:t>
      </w:r>
      <w:r>
        <w:t>одетной семьи об отказе от выбора земельного участка;</w:t>
      </w:r>
    </w:p>
    <w:p w:rsidR="00000000" w:rsidRDefault="003951F3">
      <w:pPr>
        <w:pStyle w:val="ConsPlusNormal"/>
        <w:spacing w:before="240"/>
        <w:ind w:firstLine="540"/>
        <w:jc w:val="both"/>
      </w:pPr>
      <w:bookmarkStart w:id="30" w:name="Par431"/>
      <w:bookmarkEnd w:id="30"/>
      <w:r>
        <w:t>3) принятие решения о снятии заявителя с учета.</w:t>
      </w:r>
    </w:p>
    <w:p w:rsidR="00000000" w:rsidRDefault="003951F3">
      <w:pPr>
        <w:pStyle w:val="ConsPlusNormal"/>
        <w:spacing w:before="240"/>
        <w:ind w:firstLine="540"/>
        <w:jc w:val="both"/>
      </w:pPr>
      <w:r>
        <w:t xml:space="preserve">25. При наличии оснований, указанных в </w:t>
      </w:r>
      <w:hyperlink w:anchor="Par429" w:tooltip="1) непредставление многодетной семьей в срок, предусмотренный абзацем четвертым пункта 20 настоящего Порядка, заявления о предоставлении земельного участка, включенного в перечень, с указанием его кадастрового номера, вида разрешенного использования;" w:history="1">
        <w:r>
          <w:rPr>
            <w:color w:val="0000FF"/>
          </w:rPr>
          <w:t>подпунктах 1</w:t>
        </w:r>
      </w:hyperlink>
      <w:r>
        <w:t xml:space="preserve"> и </w:t>
      </w:r>
      <w:hyperlink w:anchor="Par430" w:tooltip="2) поступление заявления многодетной семьи об отказе от выбора земельного участка;" w:history="1">
        <w:r>
          <w:rPr>
            <w:color w:val="0000FF"/>
          </w:rPr>
          <w:t>2 пункта 24</w:t>
        </w:r>
      </w:hyperlink>
      <w:r>
        <w:t xml:space="preserve"> настоящего Порядка, решение об отказе в предоставлении земельного участка принимается в течение пяти рабочих дней после истечения срока, указанного в </w:t>
      </w:r>
      <w:hyperlink w:anchor="Par422" w:tooltip="Многодетная семья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с указанием его кадастрового номера, вида разрешенного использования. Заявление может быть направлено в письменной форме или в форме электронного документа." w:history="1">
        <w:r>
          <w:rPr>
            <w:color w:val="0000FF"/>
          </w:rPr>
          <w:t>абзаце четвертом пункта 20</w:t>
        </w:r>
      </w:hyperlink>
      <w:r>
        <w:t xml:space="preserve"> настоящего Порядка, либо по истечении пяти рабочих дней с даты получения заявления многодетной семьи об отказе от выбора земельного участка.</w:t>
      </w:r>
    </w:p>
    <w:p w:rsidR="00000000" w:rsidRDefault="003951F3">
      <w:pPr>
        <w:pStyle w:val="ConsPlusNormal"/>
        <w:spacing w:before="240"/>
        <w:ind w:firstLine="540"/>
        <w:jc w:val="both"/>
      </w:pPr>
      <w:r>
        <w:lastRenderedPageBreak/>
        <w:t xml:space="preserve">При наличии основания, указанного в </w:t>
      </w:r>
      <w:hyperlink w:anchor="Par431" w:tooltip="3) принятие решения о снятии заявителя с учета." w:history="1">
        <w:r>
          <w:rPr>
            <w:color w:val="0000FF"/>
          </w:rPr>
          <w:t>подпу</w:t>
        </w:r>
        <w:r>
          <w:rPr>
            <w:color w:val="0000FF"/>
          </w:rPr>
          <w:t>нкте 3 пункта 24</w:t>
        </w:r>
      </w:hyperlink>
      <w:r>
        <w:t xml:space="preserve"> настоящего Порядка, решение об отказе в предоставлении земельного участка принимается в течение двух рабочих дней со дня принятия решения о снятии заявителя с учета.</w:t>
      </w:r>
    </w:p>
    <w:p w:rsidR="00000000" w:rsidRDefault="003951F3">
      <w:pPr>
        <w:pStyle w:val="ConsPlusNormal"/>
        <w:spacing w:before="240"/>
        <w:ind w:firstLine="540"/>
        <w:jc w:val="both"/>
      </w:pPr>
      <w:r>
        <w:t>Решение об отказе в предоставлении земельного участка направляется мно</w:t>
      </w:r>
      <w:r>
        <w:t>годетной семье в течение пяти рабочих дней со дня его принятия. Решение может быть направлено по выбору заявителя в бумажном виде или в форме электронного документа.</w:t>
      </w:r>
    </w:p>
    <w:p w:rsidR="00000000" w:rsidRDefault="003951F3">
      <w:pPr>
        <w:pStyle w:val="ConsPlusNormal"/>
        <w:spacing w:before="240"/>
        <w:ind w:firstLine="540"/>
        <w:jc w:val="both"/>
      </w:pPr>
      <w:r>
        <w:t>Отказ в предоставлении земельного участка, включенного в перечень, не лишает многодетную с</w:t>
      </w:r>
      <w:r>
        <w:t>емью права повторного обращения с заявлением о предоставлении земельного участка.</w:t>
      </w:r>
    </w:p>
    <w:p w:rsidR="00000000" w:rsidRDefault="003951F3">
      <w:pPr>
        <w:pStyle w:val="ConsPlusNormal"/>
        <w:spacing w:before="240"/>
        <w:ind w:firstLine="540"/>
        <w:jc w:val="both"/>
      </w:pPr>
      <w:r>
        <w:t xml:space="preserve">26. Предельные (минимальные и максимальные) размеры земельных участков, предоставляемых бесплатно в случаях, установленных в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статье 7</w:t>
        </w:r>
      </w:hyperlink>
      <w:r>
        <w:t xml:space="preserve"> настоящего Закона, устанавливаются </w:t>
      </w:r>
      <w:r>
        <w:t>в следующих размерах:</w:t>
      </w:r>
    </w:p>
    <w:p w:rsidR="00000000" w:rsidRDefault="003951F3">
      <w:pPr>
        <w:pStyle w:val="ConsPlusNormal"/>
        <w:spacing w:before="240"/>
        <w:ind w:firstLine="540"/>
        <w:jc w:val="both"/>
      </w:pPr>
      <w:r>
        <w:t>1) минимальный размер земельного участка для индивидуального жилищного строительства - 0,06 гектара;</w:t>
      </w:r>
    </w:p>
    <w:p w:rsidR="00000000" w:rsidRDefault="003951F3">
      <w:pPr>
        <w:pStyle w:val="ConsPlusNormal"/>
        <w:spacing w:before="240"/>
        <w:ind w:firstLine="540"/>
        <w:jc w:val="both"/>
      </w:pPr>
      <w:r>
        <w:t>2) максимальный размер земельного участка для индивидуального жилищного строительства - 0,2 гектара.</w:t>
      </w: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right"/>
        <w:outlineLvl w:val="0"/>
      </w:pPr>
      <w:r>
        <w:t>Приложение 3</w:t>
      </w:r>
    </w:p>
    <w:p w:rsidR="00000000" w:rsidRDefault="003951F3">
      <w:pPr>
        <w:pStyle w:val="ConsPlusNormal"/>
        <w:jc w:val="right"/>
      </w:pPr>
      <w:r>
        <w:t>к Закону</w:t>
      </w:r>
    </w:p>
    <w:p w:rsidR="00000000" w:rsidRDefault="003951F3">
      <w:pPr>
        <w:pStyle w:val="ConsPlusNormal"/>
        <w:jc w:val="right"/>
      </w:pPr>
      <w:r>
        <w:t>Пензе</w:t>
      </w:r>
      <w:r>
        <w:t>нской области</w:t>
      </w:r>
    </w:p>
    <w:p w:rsidR="00000000" w:rsidRDefault="003951F3">
      <w:pPr>
        <w:pStyle w:val="ConsPlusNormal"/>
        <w:jc w:val="right"/>
      </w:pPr>
      <w:r>
        <w:t>"О регулировании земельных</w:t>
      </w:r>
    </w:p>
    <w:p w:rsidR="00000000" w:rsidRDefault="003951F3">
      <w:pPr>
        <w:pStyle w:val="ConsPlusNormal"/>
        <w:jc w:val="right"/>
      </w:pPr>
      <w:r>
        <w:t>отношений на территории</w:t>
      </w:r>
    </w:p>
    <w:p w:rsidR="00000000" w:rsidRDefault="003951F3">
      <w:pPr>
        <w:pStyle w:val="ConsPlusNormal"/>
        <w:jc w:val="right"/>
      </w:pPr>
      <w:r>
        <w:t>Пензенской области"</w:t>
      </w:r>
    </w:p>
    <w:p w:rsidR="00000000" w:rsidRDefault="003951F3">
      <w:pPr>
        <w:pStyle w:val="ConsPlusNormal"/>
        <w:jc w:val="both"/>
      </w:pPr>
    </w:p>
    <w:p w:rsidR="00000000" w:rsidRDefault="003951F3">
      <w:pPr>
        <w:pStyle w:val="ConsPlusTitle"/>
        <w:jc w:val="center"/>
      </w:pPr>
      <w:bookmarkStart w:id="31" w:name="Par451"/>
      <w:bookmarkEnd w:id="31"/>
      <w:r>
        <w:t>ПОРЯДОК</w:t>
      </w:r>
    </w:p>
    <w:p w:rsidR="00000000" w:rsidRDefault="003951F3">
      <w:pPr>
        <w:pStyle w:val="ConsPlusTitle"/>
        <w:jc w:val="center"/>
      </w:pPr>
      <w:r>
        <w:t>ПРЕДОСТАВЛЕНИЯ ВОЕННОСЛУЖАЩИМ, ЛИЦАМ, ЗАКЛЮЧИВШИМ КОНТРАКТ</w:t>
      </w:r>
    </w:p>
    <w:p w:rsidR="00000000" w:rsidRDefault="003951F3">
      <w:pPr>
        <w:pStyle w:val="ConsPlusTitle"/>
        <w:jc w:val="center"/>
      </w:pPr>
      <w:r>
        <w:t>О ПРЕБЫВАНИИ В ДОБРОВОЛЬЧЕСКОМ ФОРМИРОВАНИИ, СОДЕЙСТВУЮЩЕМ</w:t>
      </w:r>
    </w:p>
    <w:p w:rsidR="00000000" w:rsidRDefault="003951F3">
      <w:pPr>
        <w:pStyle w:val="ConsPlusTitle"/>
        <w:jc w:val="center"/>
      </w:pPr>
      <w:r>
        <w:t>ВЫПОЛНЕНИЮ ЗАДАЧ, ВОЗЛОЖЕННЫХ НА ВООРУЖЕННЫЕ СИЛЫ</w:t>
      </w:r>
    </w:p>
    <w:p w:rsidR="00000000" w:rsidRDefault="003951F3">
      <w:pPr>
        <w:pStyle w:val="ConsPlusTitle"/>
        <w:jc w:val="center"/>
      </w:pPr>
      <w:r>
        <w:t>РОССИЙСКОЙ ФЕДЕРАЦИИ (ВОЙСКА НАЦИОНАЛЬНОЙ ГВАРДИИ</w:t>
      </w:r>
    </w:p>
    <w:p w:rsidR="00000000" w:rsidRDefault="003951F3">
      <w:pPr>
        <w:pStyle w:val="ConsPlusTitle"/>
        <w:jc w:val="center"/>
      </w:pPr>
      <w:r>
        <w:t>РОССИЙСКОЙ ФЕДЕРАЦИИ), И ЛИЦАМ, ПРОХОДЯЩИМ (ПРОХОДИВШИМ)</w:t>
      </w:r>
    </w:p>
    <w:p w:rsidR="00000000" w:rsidRDefault="003951F3">
      <w:pPr>
        <w:pStyle w:val="ConsPlusTitle"/>
        <w:jc w:val="center"/>
      </w:pPr>
      <w:r>
        <w:t>СЛУЖБУ В ВОЙСКАХ НАЦИОНАЛЬНОЙ ГВАРДИИ РОССИЙСКОЙ ФЕДЕРАЦИИ</w:t>
      </w:r>
    </w:p>
    <w:p w:rsidR="00000000" w:rsidRDefault="003951F3">
      <w:pPr>
        <w:pStyle w:val="ConsPlusTitle"/>
        <w:jc w:val="center"/>
      </w:pPr>
      <w:r>
        <w:t>И ИМЕЮЩИМ СПЕЦИАЛЬНЫЕ ЗВАНИЯ ПОЛИЦИИ, УД</w:t>
      </w:r>
      <w:r>
        <w:t>ОСТОЕННЫМ ЗВАНИЯ</w:t>
      </w:r>
    </w:p>
    <w:p w:rsidR="00000000" w:rsidRDefault="003951F3">
      <w:pPr>
        <w:pStyle w:val="ConsPlusTitle"/>
        <w:jc w:val="center"/>
      </w:pPr>
      <w:r>
        <w:t>ГЕРОЯ РОССИЙСКОЙ ФЕДЕРАЦИИ ИЛИ НАГРАЖДЕННЫМ ОРДЕНАМИ</w:t>
      </w:r>
    </w:p>
    <w:p w:rsidR="00000000" w:rsidRDefault="003951F3">
      <w:pPr>
        <w:pStyle w:val="ConsPlusTitle"/>
        <w:jc w:val="center"/>
      </w:pPr>
      <w:r>
        <w:t>РОССИЙСКОЙ ФЕДЕРАЦИИ ЗА ЗАСЛУГИ, ПРОЯВЛЕННЫЕ В ХОДЕ УЧАСТИЯ</w:t>
      </w:r>
    </w:p>
    <w:p w:rsidR="00000000" w:rsidRDefault="003951F3">
      <w:pPr>
        <w:pStyle w:val="ConsPlusTitle"/>
        <w:jc w:val="center"/>
      </w:pPr>
      <w:r>
        <w:t>В СПЕЦИАЛЬНОЙ ВОЕННОЙ ОПЕРАЦИИ, И ЯВЛЯЮЩИМСЯ ВЕТЕРАНАМИ</w:t>
      </w:r>
    </w:p>
    <w:p w:rsidR="00000000" w:rsidRDefault="003951F3">
      <w:pPr>
        <w:pStyle w:val="ConsPlusTitle"/>
        <w:jc w:val="center"/>
      </w:pPr>
      <w:r>
        <w:t>БОЕВЫХ ДЕЙСТВИЙ, А ТАКЖЕ ЧЛЕНАМ СЕМЕЙ УКАЗАННЫХ</w:t>
      </w:r>
    </w:p>
    <w:p w:rsidR="00000000" w:rsidRDefault="003951F3">
      <w:pPr>
        <w:pStyle w:val="ConsPlusTitle"/>
        <w:jc w:val="center"/>
      </w:pPr>
      <w:r>
        <w:t xml:space="preserve">ВОЕННОСЛУЖАЩИХ И ЛИЦ, </w:t>
      </w:r>
      <w:r>
        <w:t>ПОГИБШИХ (УМЕРШИХ) ВСЛЕДСТВИЕ УВЕЧЬЯ</w:t>
      </w:r>
    </w:p>
    <w:p w:rsidR="00000000" w:rsidRDefault="003951F3">
      <w:pPr>
        <w:pStyle w:val="ConsPlusTitle"/>
        <w:jc w:val="center"/>
      </w:pPr>
      <w:r>
        <w:t>(РАНЕНИЯ, ТРАВМЫ, КОНТУЗИИ) ИЛИ ЗАБОЛЕВАНИЯ, ПОЛУЧЕННЫХ ИМИ</w:t>
      </w:r>
    </w:p>
    <w:p w:rsidR="00000000" w:rsidRDefault="003951F3">
      <w:pPr>
        <w:pStyle w:val="ConsPlusTitle"/>
        <w:jc w:val="center"/>
      </w:pPr>
      <w:r>
        <w:t>В ХОДЕ УЧАСТИЯ В СПЕЦИАЛЬНОЙ ВОЕННОЙ ОПЕРАЦИИ, ЗЕМЕЛЬНЫХ</w:t>
      </w:r>
    </w:p>
    <w:p w:rsidR="00000000" w:rsidRDefault="003951F3">
      <w:pPr>
        <w:pStyle w:val="ConsPlusTitle"/>
        <w:jc w:val="center"/>
      </w:pPr>
      <w:r>
        <w:lastRenderedPageBreak/>
        <w:t>УЧАСТКОВ, НАХОДЯЩИХСЯ В ГОСУДАРСТВЕННОЙ ИЛИ МУНИЦИПАЛЬНОЙ</w:t>
      </w:r>
    </w:p>
    <w:p w:rsidR="00000000" w:rsidRDefault="003951F3">
      <w:pPr>
        <w:pStyle w:val="ConsPlusTitle"/>
        <w:jc w:val="center"/>
      </w:pPr>
      <w:r>
        <w:t>СОБСТВЕННОСТИ, ДЛЯ ИНДИВИДУАЛЬНОГО ЖИЛИЩНОГО</w:t>
      </w:r>
      <w:r>
        <w:t xml:space="preserve"> СТРОИТЕЛЬСТВА</w:t>
      </w:r>
    </w:p>
    <w:p w:rsidR="00000000" w:rsidRDefault="003951F3">
      <w:pPr>
        <w:pStyle w:val="ConsPlusTitle"/>
        <w:jc w:val="center"/>
      </w:pPr>
      <w:r>
        <w:t>ИЛИ ВЕДЕНИЯ САДОВОДСТВА ДЛЯ СОБСТВЕННЫХ НУЖД ОДНОКРАТНО</w:t>
      </w:r>
    </w:p>
    <w:p w:rsidR="00000000" w:rsidRDefault="003951F3">
      <w:pPr>
        <w:pStyle w:val="ConsPlusTitle"/>
        <w:jc w:val="center"/>
      </w:pPr>
      <w:r>
        <w:t>В СОБСТВЕННОСТЬ БЕСПЛАТНО</w:t>
      </w:r>
    </w:p>
    <w:p w:rsidR="00000000" w:rsidRDefault="003951F3">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3951F3">
            <w:pPr>
              <w:pStyle w:val="ConsPlusNormal"/>
            </w:pPr>
          </w:p>
        </w:tc>
        <w:tc>
          <w:tcPr>
            <w:tcW w:w="113" w:type="dxa"/>
            <w:shd w:val="clear" w:color="auto" w:fill="F4F3F8"/>
            <w:tcMar>
              <w:top w:w="0" w:type="dxa"/>
              <w:left w:w="0" w:type="dxa"/>
              <w:bottom w:w="0" w:type="dxa"/>
              <w:right w:w="0" w:type="dxa"/>
            </w:tcMar>
          </w:tcPr>
          <w:p w:rsidR="00000000" w:rsidRDefault="003951F3">
            <w:pPr>
              <w:pStyle w:val="ConsPlusNormal"/>
            </w:pPr>
          </w:p>
        </w:tc>
        <w:tc>
          <w:tcPr>
            <w:tcW w:w="0" w:type="auto"/>
            <w:shd w:val="clear" w:color="auto" w:fill="F4F3F8"/>
            <w:tcMar>
              <w:top w:w="113" w:type="dxa"/>
              <w:left w:w="0" w:type="dxa"/>
              <w:bottom w:w="113" w:type="dxa"/>
              <w:right w:w="0" w:type="dxa"/>
            </w:tcMar>
          </w:tcPr>
          <w:p w:rsidR="00000000" w:rsidRDefault="003951F3">
            <w:pPr>
              <w:pStyle w:val="ConsPlusNormal"/>
              <w:jc w:val="center"/>
              <w:rPr>
                <w:color w:val="392C69"/>
              </w:rPr>
            </w:pPr>
            <w:r>
              <w:rPr>
                <w:color w:val="392C69"/>
              </w:rPr>
              <w:t>Список изменяющих документов</w:t>
            </w:r>
          </w:p>
          <w:p w:rsidR="00000000" w:rsidRDefault="003951F3">
            <w:pPr>
              <w:pStyle w:val="ConsPlusNormal"/>
              <w:jc w:val="center"/>
              <w:rPr>
                <w:color w:val="392C69"/>
              </w:rPr>
            </w:pPr>
            <w:r>
              <w:rPr>
                <w:color w:val="392C69"/>
              </w:rPr>
              <w:t xml:space="preserve">(в ред. Законов Пензенской обл. от 12.07.2024 </w:t>
            </w:r>
            <w:hyperlink r:id="rId141"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N 4378-ЗПО</w:t>
              </w:r>
            </w:hyperlink>
            <w:r>
              <w:rPr>
                <w:color w:val="392C69"/>
              </w:rPr>
              <w:t>,</w:t>
            </w:r>
          </w:p>
          <w:p w:rsidR="00000000" w:rsidRDefault="003951F3">
            <w:pPr>
              <w:pStyle w:val="ConsPlusNormal"/>
              <w:jc w:val="center"/>
              <w:rPr>
                <w:color w:val="392C69"/>
              </w:rPr>
            </w:pPr>
            <w:r>
              <w:rPr>
                <w:color w:val="392C69"/>
              </w:rPr>
              <w:t xml:space="preserve">от 14.02.2025 </w:t>
            </w:r>
            <w:hyperlink r:id="rId14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N 4534-ЗПО</w:t>
              </w:r>
            </w:hyperlink>
            <w:r>
              <w:rPr>
                <w:color w:val="392C69"/>
              </w:rPr>
              <w:t xml:space="preserve">, от 25.04.2025 </w:t>
            </w:r>
            <w:hyperlink r:id="rId143"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N 4572-ЗПО</w:t>
              </w:r>
            </w:hyperlink>
            <w:r>
              <w:rPr>
                <w:color w:val="392C69"/>
              </w:rPr>
              <w:t>)</w:t>
            </w:r>
          </w:p>
        </w:tc>
        <w:tc>
          <w:tcPr>
            <w:tcW w:w="113" w:type="dxa"/>
            <w:shd w:val="clear" w:color="auto" w:fill="F4F3F8"/>
            <w:tcMar>
              <w:top w:w="0" w:type="dxa"/>
              <w:left w:w="0" w:type="dxa"/>
              <w:bottom w:w="0" w:type="dxa"/>
              <w:right w:w="0" w:type="dxa"/>
            </w:tcMar>
          </w:tcPr>
          <w:p w:rsidR="00000000" w:rsidRDefault="003951F3">
            <w:pPr>
              <w:pStyle w:val="ConsPlusNormal"/>
              <w:jc w:val="center"/>
              <w:rPr>
                <w:color w:val="392C69"/>
              </w:rPr>
            </w:pPr>
          </w:p>
        </w:tc>
      </w:tr>
    </w:tbl>
    <w:p w:rsidR="00000000" w:rsidRDefault="003951F3">
      <w:pPr>
        <w:pStyle w:val="ConsPlusNormal"/>
        <w:jc w:val="both"/>
      </w:pPr>
    </w:p>
    <w:p w:rsidR="00000000" w:rsidRDefault="003951F3">
      <w:pPr>
        <w:pStyle w:val="ConsPlusNormal"/>
        <w:ind w:firstLine="540"/>
        <w:jc w:val="both"/>
      </w:pPr>
      <w:r>
        <w:t>1. Земельные участки предоставляются Правительством Пензенской области или органами местного самоуправления муниципальных образований Пензенской области (далее - органы местного самоуправления Пензенской области), обладающими правом предоставления со</w:t>
      </w:r>
      <w:r>
        <w:t xml:space="preserve">ответствующих земельных участков в пределах их компетенции, однократно в собственность бесплатно для целей индивидуального жилищного строительства или ведения садоводства для собственных нужд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w:t>
      </w:r>
    </w:p>
    <w:p w:rsidR="00000000" w:rsidRDefault="003951F3">
      <w:pPr>
        <w:pStyle w:val="ConsPlusNormal"/>
        <w:spacing w:before="240"/>
        <w:ind w:firstLine="540"/>
        <w:jc w:val="both"/>
      </w:pPr>
      <w:r>
        <w:t xml:space="preserve">Лицам, указанным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земельные участки предоставляются на праве общей долевой собственности.</w:t>
      </w:r>
    </w:p>
    <w:p w:rsidR="00000000" w:rsidRDefault="003951F3">
      <w:pPr>
        <w:pStyle w:val="ConsPlusNormal"/>
        <w:spacing w:before="240"/>
        <w:ind w:firstLine="540"/>
        <w:jc w:val="both"/>
      </w:pPr>
      <w:r>
        <w:t>Вид разрешенного использования земельного участка определяет в заявлении о постановке на учет лицо, указанн</w:t>
      </w:r>
      <w:r>
        <w:t xml:space="preserve">ое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w:t>
      </w:r>
    </w:p>
    <w:p w:rsidR="00000000" w:rsidRDefault="003951F3">
      <w:pPr>
        <w:pStyle w:val="ConsPlusNormal"/>
        <w:spacing w:before="240"/>
        <w:ind w:firstLine="540"/>
        <w:jc w:val="both"/>
      </w:pPr>
      <w:r>
        <w:t xml:space="preserve">2. В целях предоставления земельных участков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 органы местного са</w:t>
      </w:r>
      <w:r>
        <w:t>моуправления Пензенской области:</w:t>
      </w:r>
    </w:p>
    <w:p w:rsidR="00000000" w:rsidRDefault="003951F3">
      <w:pPr>
        <w:pStyle w:val="ConsPlusNormal"/>
        <w:spacing w:before="240"/>
        <w:ind w:firstLine="540"/>
        <w:jc w:val="both"/>
      </w:pPr>
      <w:r>
        <w:t xml:space="preserve">1) принимают решение о формировании земельных участков для включения в перечень земельных участков, предназначенных для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w:t>
      </w:r>
      <w:r>
        <w:t>ократно в собственность бесплатно (далее в настоящем Порядке - перечень 1);</w:t>
      </w:r>
    </w:p>
    <w:p w:rsidR="00000000" w:rsidRDefault="003951F3">
      <w:pPr>
        <w:pStyle w:val="ConsPlusNormal"/>
        <w:spacing w:before="240"/>
        <w:ind w:firstLine="540"/>
        <w:jc w:val="both"/>
      </w:pPr>
      <w:r>
        <w:t>2) осуществляют в пределах своей компетенции в порядке, установленном действующим законодательством, формирование земельных участков для включения в перечень 1;</w:t>
      </w:r>
    </w:p>
    <w:p w:rsidR="00000000" w:rsidRDefault="003951F3">
      <w:pPr>
        <w:pStyle w:val="ConsPlusNormal"/>
        <w:spacing w:before="240"/>
        <w:ind w:firstLine="540"/>
        <w:jc w:val="both"/>
      </w:pPr>
      <w:r>
        <w:t>3) утверждают перечень 1;</w:t>
      </w:r>
    </w:p>
    <w:p w:rsidR="00000000" w:rsidRDefault="003951F3">
      <w:pPr>
        <w:pStyle w:val="ConsPlusNormal"/>
        <w:spacing w:before="240"/>
        <w:ind w:firstLine="540"/>
        <w:jc w:val="both"/>
      </w:pPr>
      <w:r>
        <w:t xml:space="preserve">4) принимают и регистрируют в день поступления заявление и документы, представленные лицами, указанными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w:t>
      </w:r>
    </w:p>
    <w:p w:rsidR="00000000" w:rsidRDefault="003951F3">
      <w:pPr>
        <w:pStyle w:val="ConsPlusNormal"/>
        <w:spacing w:before="240"/>
        <w:ind w:firstLine="540"/>
        <w:jc w:val="both"/>
      </w:pPr>
      <w:r>
        <w:t>5) осуществляют проверку заявления и документов, представл</w:t>
      </w:r>
      <w:r>
        <w:t xml:space="preserve">енных лицами, указанными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соответствии с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пунктами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w:t>
      </w:r>
      <w:r>
        <w:t>настоящего Порядка;</w:t>
      </w:r>
    </w:p>
    <w:p w:rsidR="00000000" w:rsidRDefault="003951F3">
      <w:pPr>
        <w:pStyle w:val="ConsPlusNormal"/>
        <w:spacing w:before="240"/>
        <w:ind w:firstLine="540"/>
        <w:jc w:val="both"/>
      </w:pPr>
      <w:r>
        <w:t xml:space="preserve">6) осуществляют проверку соответствия лиц, указанных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условиям, указанным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статье 8</w:t>
        </w:r>
      </w:hyperlink>
      <w:r>
        <w:t xml:space="preserve"> настоящего Закона;</w:t>
      </w:r>
    </w:p>
    <w:p w:rsidR="00000000" w:rsidRDefault="003951F3">
      <w:pPr>
        <w:pStyle w:val="ConsPlusNormal"/>
        <w:spacing w:before="240"/>
        <w:ind w:firstLine="540"/>
        <w:jc w:val="both"/>
      </w:pPr>
      <w:r>
        <w:t xml:space="preserve">6-1) выявляют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не обратившихся с заявлением о постановке на учет совместно с заявителем, устанав</w:t>
      </w:r>
      <w:r>
        <w:t xml:space="preserve">ливают их место </w:t>
      </w:r>
      <w:r>
        <w:lastRenderedPageBreak/>
        <w:t>жительства или место пребывания;</w:t>
      </w:r>
    </w:p>
    <w:p w:rsidR="00000000" w:rsidRDefault="003951F3">
      <w:pPr>
        <w:pStyle w:val="ConsPlusNormal"/>
        <w:jc w:val="both"/>
      </w:pPr>
      <w:r>
        <w:t xml:space="preserve">(пп. 6-1 введен </w:t>
      </w:r>
      <w:hyperlink r:id="rId144"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r>
        <w:t xml:space="preserve">6-2) направляют уведомления в соответствии с </w:t>
      </w:r>
      <w:hyperlink w:anchor="Par537" w:tooltip="9-2. В случае выявления лиц, указанных в пункте 2 части 1 статьи 8 настоящего Закона, не обратившихся с заявлением о постановке на учет совместно с заявителем и не подавших самостоятельно в органы местного самоуправле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дачи ими заявления о постановке на учет в допол..." w:history="1">
        <w:r>
          <w:rPr>
            <w:color w:val="0000FF"/>
          </w:rPr>
          <w:t>пунктами 9-2</w:t>
        </w:r>
      </w:hyperlink>
      <w:r>
        <w:t xml:space="preserve"> или </w:t>
      </w:r>
      <w:hyperlink w:anchor="Par541" w:tooltip="9-3. В случае выявления лиц, указанных в пункте 2 части 1 статьи 8 настоящего Закона, не обратившихся с заявлением о постановке на учет совместно с заявителем, но подавшим самостоятельно в органы местного самоуправления другого муниципального образова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лучения земел..." w:history="1">
        <w:r>
          <w:rPr>
            <w:color w:val="0000FF"/>
          </w:rPr>
          <w:t>9-3</w:t>
        </w:r>
      </w:hyperlink>
      <w:r>
        <w:t xml:space="preserve"> настоящего Порядка;</w:t>
      </w:r>
    </w:p>
    <w:p w:rsidR="00000000" w:rsidRDefault="003951F3">
      <w:pPr>
        <w:pStyle w:val="ConsPlusNormal"/>
        <w:jc w:val="both"/>
      </w:pPr>
      <w:r>
        <w:t xml:space="preserve">(пп. 6-2 введен </w:t>
      </w:r>
      <w:hyperlink r:id="rId145"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r>
        <w:t>7) осущес</w:t>
      </w:r>
      <w:r>
        <w:t xml:space="preserve">твляют постановку на учет в качестве лиц, имеющих право на предоставление земельных участков однократно в собственность бесплатно по основаниям, указанным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статье 8</w:t>
        </w:r>
      </w:hyperlink>
      <w:r>
        <w:t xml:space="preserve"> настоящего Закона (далее в настоящем Порядке - учет), либо принимают решение об отказе в постановке на учет;</w:t>
      </w:r>
    </w:p>
    <w:p w:rsidR="00000000" w:rsidRDefault="003951F3">
      <w:pPr>
        <w:pStyle w:val="ConsPlusNormal"/>
        <w:spacing w:before="240"/>
        <w:ind w:firstLine="540"/>
        <w:jc w:val="both"/>
      </w:pPr>
      <w:r>
        <w:t>8) принимают решение о предоставлении или об отказе в предоставле</w:t>
      </w:r>
      <w:r>
        <w:t xml:space="preserve">нии 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 земельного участка, включенного в перечень 1;</w:t>
      </w:r>
    </w:p>
    <w:p w:rsidR="00000000" w:rsidRDefault="003951F3">
      <w:pPr>
        <w:pStyle w:val="ConsPlusNormal"/>
        <w:spacing w:before="240"/>
        <w:ind w:firstLine="540"/>
        <w:jc w:val="both"/>
      </w:pPr>
      <w:r>
        <w:t xml:space="preserve">9) осуществляют снятие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 xml:space="preserve">части 1 статьи </w:t>
        </w:r>
        <w:r>
          <w:rPr>
            <w:color w:val="0000FF"/>
          </w:rPr>
          <w:t>8</w:t>
        </w:r>
      </w:hyperlink>
      <w:r>
        <w:t xml:space="preserve"> настоящего Закона, с учета.</w:t>
      </w:r>
    </w:p>
    <w:p w:rsidR="00000000" w:rsidRDefault="003951F3">
      <w:pPr>
        <w:pStyle w:val="ConsPlusNormal"/>
        <w:spacing w:before="240"/>
        <w:ind w:firstLine="540"/>
        <w:jc w:val="both"/>
      </w:pPr>
      <w:r>
        <w:t xml:space="preserve">3. В целях предоставления земельных участков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r>
        <w:t>1) уполномоченный исполнительный орган Пензенской облас</w:t>
      </w:r>
      <w:r>
        <w:t>ти по управлению и распоряжению земельными участками, находящимися в собственности Пензенской области (далее в настоящем Порядке - уполномоченный исполнительный орган Пензенской области):</w:t>
      </w:r>
    </w:p>
    <w:p w:rsidR="00000000" w:rsidRDefault="003951F3">
      <w:pPr>
        <w:pStyle w:val="ConsPlusNormal"/>
        <w:spacing w:before="240"/>
        <w:ind w:firstLine="540"/>
        <w:jc w:val="both"/>
      </w:pPr>
      <w:r>
        <w:t>а) принимает решение о формировании земельных участков, переданных в</w:t>
      </w:r>
      <w:r>
        <w:t xml:space="preserve"> собственность Пензенской области в соответствии с Федеральным </w:t>
      </w:r>
      <w:hyperlink r:id="rId146"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декабря 2011 года N 423-ФЗ "О порядке безв</w:t>
      </w:r>
      <w:r>
        <w:t>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для включения в перечень земельных участков, предна</w:t>
      </w:r>
      <w:r>
        <w:t xml:space="preserve">значенных для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 (далее в настоящем Порядке - перечень 2);</w:t>
      </w:r>
    </w:p>
    <w:p w:rsidR="00000000" w:rsidRDefault="003951F3">
      <w:pPr>
        <w:pStyle w:val="ConsPlusNormal"/>
        <w:spacing w:before="240"/>
        <w:ind w:firstLine="540"/>
        <w:jc w:val="both"/>
      </w:pPr>
      <w:r>
        <w:t>б) осуществляет действия по формированию земельных участков, пе</w:t>
      </w:r>
      <w:r>
        <w:t xml:space="preserve">реданных в собственность Пензенской области в соответствии с Федеральным </w:t>
      </w:r>
      <w:hyperlink r:id="rId14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декабря 2011 года N 423-ФЗ "О по</w:t>
      </w:r>
      <w:r>
        <w:t>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для включения в перечень 2;</w:t>
      </w:r>
    </w:p>
    <w:p w:rsidR="00000000" w:rsidRDefault="003951F3">
      <w:pPr>
        <w:pStyle w:val="ConsPlusNormal"/>
        <w:spacing w:before="240"/>
        <w:ind w:firstLine="540"/>
        <w:jc w:val="both"/>
      </w:pPr>
      <w:r>
        <w:t>в) утверждает</w:t>
      </w:r>
      <w:r>
        <w:t xml:space="preserve"> перечень 2;</w:t>
      </w:r>
    </w:p>
    <w:p w:rsidR="00000000" w:rsidRDefault="003951F3">
      <w:pPr>
        <w:pStyle w:val="ConsPlusNormal"/>
        <w:spacing w:before="240"/>
        <w:ind w:firstLine="540"/>
        <w:jc w:val="both"/>
      </w:pPr>
      <w:r>
        <w:t xml:space="preserve">2) Правительство Пензенской области принимает решение о предоставлении или об отказе в предоставлении 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 земельного участка, включенного в перечень 2.</w:t>
      </w:r>
    </w:p>
    <w:p w:rsidR="00000000" w:rsidRDefault="003951F3">
      <w:pPr>
        <w:pStyle w:val="ConsPlusNormal"/>
        <w:spacing w:before="240"/>
        <w:ind w:firstLine="540"/>
        <w:jc w:val="both"/>
      </w:pPr>
      <w:r>
        <w:t xml:space="preserve">4.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предоставляются сформированные земельные участки, прошедшие госуд</w:t>
      </w:r>
      <w:r>
        <w:t>арственный кадастровый учет и включенные в перечень 1 или перечень 2.</w:t>
      </w:r>
    </w:p>
    <w:p w:rsidR="00000000" w:rsidRDefault="003951F3">
      <w:pPr>
        <w:pStyle w:val="ConsPlusNormal"/>
        <w:spacing w:before="240"/>
        <w:ind w:firstLine="540"/>
        <w:jc w:val="both"/>
      </w:pPr>
      <w:r>
        <w:lastRenderedPageBreak/>
        <w:t>Формирование земельных участков осуществляется в соответствии с документами территориального планирования, правилами землепользования и застройки, документацией по планировке территории,</w:t>
      </w:r>
      <w:r>
        <w:t xml:space="preserve"> землеустроительной документацией.</w:t>
      </w:r>
    </w:p>
    <w:p w:rsidR="00000000" w:rsidRDefault="003951F3">
      <w:pPr>
        <w:pStyle w:val="ConsPlusNormal"/>
        <w:spacing w:before="240"/>
        <w:ind w:firstLine="540"/>
        <w:jc w:val="both"/>
      </w:pPr>
      <w:r>
        <w:t xml:space="preserve">Решение о формировании земельных участков принимается органами местного самоуправления Пензенской области не позднее десяти рабочих дней со дня поступления от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первого заявления о постановке на учет.</w:t>
      </w:r>
    </w:p>
    <w:p w:rsidR="00000000" w:rsidRDefault="003951F3">
      <w:pPr>
        <w:pStyle w:val="ConsPlusNormal"/>
        <w:spacing w:before="240"/>
        <w:ind w:firstLine="540"/>
        <w:jc w:val="both"/>
      </w:pPr>
      <w:r>
        <w:t>Решение о формировании земельных участков принимается уполномоченным исполнительным органом Пензенской области не позднее десяти рабочих дней со дня возникновения права собственности Пензенской</w:t>
      </w:r>
      <w:r>
        <w:t xml:space="preserve"> области на земельные участки, переданные в соответствии с Федеральным </w:t>
      </w:r>
      <w:hyperlink r:id="rId148"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декабря 2011 года N 423-ФЗ "О поря</w:t>
      </w:r>
      <w:r>
        <w:t>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w:t>
      </w:r>
    </w:p>
    <w:p w:rsidR="00000000" w:rsidRDefault="003951F3">
      <w:pPr>
        <w:pStyle w:val="ConsPlusNormal"/>
        <w:spacing w:before="240"/>
        <w:ind w:firstLine="540"/>
        <w:jc w:val="both"/>
      </w:pPr>
      <w:r>
        <w:t>5. Перечень 1 и перечень 2, дополнения к ни</w:t>
      </w:r>
      <w:r>
        <w:t>м утверждаются соответственно органами местного самоуправления Пензенской области и уполномоченным исполнительным органом Пензенской области не позднее четырех месяцев со дня принятия решения органами местного самоуправления Пензенской области или уполномо</w:t>
      </w:r>
      <w:r>
        <w:t xml:space="preserve">ченным исполнительным органом Пензенской области о формировании земельных участков, предназначенных для предоставления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r>
        <w:t>Перечень 1 и п</w:t>
      </w:r>
      <w:r>
        <w:t>еречень 2 должны содержать характеристики земельных участков, включая их местоположение, кадастровые номера, площадь и вид разрешенного использования.</w:t>
      </w:r>
    </w:p>
    <w:p w:rsidR="00000000" w:rsidRDefault="003951F3">
      <w:pPr>
        <w:pStyle w:val="ConsPlusNormal"/>
        <w:spacing w:before="240"/>
        <w:ind w:firstLine="540"/>
        <w:jc w:val="both"/>
      </w:pPr>
      <w:r>
        <w:t>Перечень 1, дополнения к нему в течение десяти рабочих дней после утверждения подлежат обнародованию в по</w:t>
      </w:r>
      <w:r>
        <w:t>рядке, установленном уставом муниципального образования для обнародования муниципальных правовых актов.</w:t>
      </w:r>
    </w:p>
    <w:p w:rsidR="00000000" w:rsidRDefault="003951F3">
      <w:pPr>
        <w:pStyle w:val="ConsPlusNormal"/>
        <w:spacing w:before="240"/>
        <w:ind w:firstLine="540"/>
        <w:jc w:val="both"/>
      </w:pPr>
      <w:r>
        <w:t>Перечень 2, дополнения к нему в течение десяти рабочих дней после утверждения подлежат опубликованию в порядке, установленном для официального опубликов</w:t>
      </w:r>
      <w:r>
        <w:t>ания нормативных правовых актов исполнительных органов Пензенской области, и размещению на официальном сайте уполномоченного исполнительного органа Пензенской области в информационно-телекоммуникационной сети "Интернет".</w:t>
      </w:r>
    </w:p>
    <w:p w:rsidR="00000000" w:rsidRDefault="003951F3">
      <w:pPr>
        <w:pStyle w:val="ConsPlusNormal"/>
        <w:spacing w:before="240"/>
        <w:ind w:firstLine="540"/>
        <w:jc w:val="both"/>
      </w:pPr>
      <w:r>
        <w:t>Уполномоченный исполнительный орган</w:t>
      </w:r>
      <w:r>
        <w:t xml:space="preserve"> Пензенской области в течение десяти рабочих дней со дня утверждения перечня 2 направляет его в органы местного самоуправления Пензенской области в порядке межведомственного взаимодействия.</w:t>
      </w:r>
    </w:p>
    <w:p w:rsidR="00000000" w:rsidRDefault="003951F3">
      <w:pPr>
        <w:pStyle w:val="ConsPlusNormal"/>
        <w:spacing w:before="240"/>
        <w:ind w:firstLine="540"/>
        <w:jc w:val="both"/>
      </w:pPr>
      <w:r>
        <w:t xml:space="preserve">6. Лица, указанные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за исключением лиц, указанных в </w:t>
      </w:r>
      <w:hyperlink w:anchor="Par545" w:tooltip="10. Лица, указанные в части 1 статьи 8 настоящего Закона, 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 w:history="1">
        <w:r>
          <w:rPr>
            <w:color w:val="0000FF"/>
          </w:rPr>
          <w:t>пункте 10</w:t>
        </w:r>
      </w:hyperlink>
      <w:r>
        <w:t xml:space="preserve"> настоящего Порядка, обращаются в органы местного самоуправления Пензенской области при наличии регистрации по месту жительства - по месту своего жительства, а при о</w:t>
      </w:r>
      <w:r>
        <w:t xml:space="preserve">тсутствии такой регистрации - по месту пребывания с заявлением о постановке на учет в письменной форме, в котором помимо сведений о лицах, указанных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указывается вид разрешенного использова</w:t>
      </w:r>
      <w:r>
        <w:t>ния земельного участка.</w:t>
      </w:r>
    </w:p>
    <w:p w:rsidR="00000000" w:rsidRDefault="003951F3">
      <w:pPr>
        <w:pStyle w:val="ConsPlusNormal"/>
        <w:spacing w:before="240"/>
        <w:ind w:firstLine="540"/>
        <w:jc w:val="both"/>
      </w:pPr>
      <w:r>
        <w:t xml:space="preserve">В случае если лица, указанные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w:t>
      </w:r>
      <w:r>
        <w:t xml:space="preserve"> </w:t>
      </w:r>
      <w:r>
        <w:lastRenderedPageBreak/>
        <w:t>зарегистрированы по месту жительства, а при отсутствии такой регистрации - по месту пребывания в разных муниципальных образованиях Пензенской области, заявление о постановке на учет подается в орган местного самоуправления одного муниципального образовани</w:t>
      </w:r>
      <w:r>
        <w:t xml:space="preserve">я Пензенской области по месту жительства (пребывания) одного из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по их выбору.</w:t>
      </w:r>
    </w:p>
    <w:p w:rsidR="00000000" w:rsidRDefault="003951F3">
      <w:pPr>
        <w:pStyle w:val="ConsPlusNormal"/>
        <w:jc w:val="both"/>
      </w:pPr>
      <w:r>
        <w:t xml:space="preserve">(абзац введен </w:t>
      </w:r>
      <w:hyperlink r:id="rId149"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w:t>
      </w:r>
      <w:r>
        <w:t>л. от 25.04.2025 N 4572-ЗПО)</w:t>
      </w:r>
    </w:p>
    <w:p w:rsidR="00000000" w:rsidRDefault="003951F3">
      <w:pPr>
        <w:pStyle w:val="ConsPlusNormal"/>
        <w:spacing w:before="240"/>
        <w:ind w:firstLine="540"/>
        <w:jc w:val="both"/>
      </w:pPr>
      <w:bookmarkStart w:id="32" w:name="Par509"/>
      <w:bookmarkEnd w:id="32"/>
      <w:r>
        <w:t xml:space="preserve">7. Военнослужащие и лица, указанные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 (далее в настоящем порядке - лица, указанные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w:t>
      </w:r>
      <w:r>
        <w:t>стоящего Закона), к заявлению о постановке на учет прилагают:</w:t>
      </w:r>
    </w:p>
    <w:p w:rsidR="00000000" w:rsidRDefault="003951F3">
      <w:pPr>
        <w:pStyle w:val="ConsPlusNormal"/>
        <w:spacing w:before="240"/>
        <w:ind w:firstLine="540"/>
        <w:jc w:val="both"/>
      </w:pPr>
      <w:r>
        <w:t>1) копию документа, удостоверяющего личность заявителя;</w:t>
      </w:r>
    </w:p>
    <w:p w:rsidR="00000000" w:rsidRDefault="003951F3">
      <w:pPr>
        <w:pStyle w:val="ConsPlusNormal"/>
        <w:spacing w:before="240"/>
        <w:ind w:firstLine="540"/>
        <w:jc w:val="both"/>
      </w:pPr>
      <w:bookmarkStart w:id="33" w:name="Par511"/>
      <w:bookmarkEnd w:id="33"/>
      <w:r>
        <w:t>2) копию документа, подтверждающего присвоение звания Героя Российской Федерации или награждение орденами Российской Федерации</w:t>
      </w:r>
      <w:r>
        <w:t xml:space="preserve"> за заслуги, проявленные в ходе участия в специальной военной операции;</w:t>
      </w:r>
    </w:p>
    <w:p w:rsidR="00000000" w:rsidRDefault="003951F3">
      <w:pPr>
        <w:pStyle w:val="ConsPlusNormal"/>
        <w:spacing w:before="240"/>
        <w:ind w:firstLine="540"/>
        <w:jc w:val="both"/>
      </w:pPr>
      <w:bookmarkStart w:id="34" w:name="Par512"/>
      <w:bookmarkEnd w:id="34"/>
      <w:r>
        <w:t>3) копию удостоверения ветерана боевых действий;</w:t>
      </w:r>
    </w:p>
    <w:p w:rsidR="00000000" w:rsidRDefault="003951F3">
      <w:pPr>
        <w:pStyle w:val="ConsPlusNormal"/>
        <w:spacing w:before="240"/>
        <w:ind w:firstLine="540"/>
        <w:jc w:val="both"/>
      </w:pPr>
      <w:bookmarkStart w:id="35" w:name="Par513"/>
      <w:bookmarkEnd w:id="35"/>
      <w:r>
        <w:t>4) копию судебного постановления об установлении места проживания - в случае отсутствия иных документов, подтве</w:t>
      </w:r>
      <w:r>
        <w:t>рждающих место проживания.</w:t>
      </w:r>
    </w:p>
    <w:p w:rsidR="00000000" w:rsidRDefault="003951F3">
      <w:pPr>
        <w:pStyle w:val="ConsPlusNormal"/>
        <w:spacing w:before="240"/>
        <w:ind w:firstLine="540"/>
        <w:jc w:val="both"/>
      </w:pPr>
      <w:bookmarkStart w:id="36" w:name="Par514"/>
      <w:bookmarkEnd w:id="36"/>
      <w:r>
        <w:t xml:space="preserve">8. Лица, указанные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к заявлению о постановке на учет прилагают:</w:t>
      </w:r>
    </w:p>
    <w:p w:rsidR="00000000" w:rsidRDefault="003951F3">
      <w:pPr>
        <w:pStyle w:val="ConsPlusNormal"/>
        <w:spacing w:before="240"/>
        <w:ind w:firstLine="540"/>
        <w:jc w:val="both"/>
      </w:pPr>
      <w:bookmarkStart w:id="37" w:name="Par515"/>
      <w:bookmarkEnd w:id="37"/>
      <w:r>
        <w:t xml:space="preserve">1) копии документов, удостоверяющих личность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w:t>
      </w:r>
    </w:p>
    <w:p w:rsidR="00000000" w:rsidRDefault="003951F3">
      <w:pPr>
        <w:pStyle w:val="ConsPlusNormal"/>
        <w:spacing w:before="240"/>
        <w:ind w:firstLine="540"/>
        <w:jc w:val="both"/>
      </w:pPr>
      <w:r>
        <w:t>2) д</w:t>
      </w:r>
      <w:r>
        <w:t xml:space="preserve">окументы, указанные в </w:t>
      </w:r>
      <w:hyperlink w:anchor="Par511" w:tooltip="2) копию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 w:history="1">
        <w:r>
          <w:rPr>
            <w:color w:val="0000FF"/>
          </w:rPr>
          <w:t xml:space="preserve">подпунктах </w:t>
        </w:r>
        <w:r>
          <w:rPr>
            <w:color w:val="0000FF"/>
          </w:rPr>
          <w:t>2</w:t>
        </w:r>
      </w:hyperlink>
      <w:r>
        <w:t xml:space="preserve"> и </w:t>
      </w:r>
      <w:hyperlink w:anchor="Par513" w:tooltip="4) копию судебного постановления об установлении места проживания - в случае отсутствия иных документов, подтверждающих место проживания." w:history="1">
        <w:r>
          <w:rPr>
            <w:color w:val="0000FF"/>
          </w:rPr>
          <w:t>4 пункта 7</w:t>
        </w:r>
      </w:hyperlink>
      <w:r>
        <w:t xml:space="preserve"> настоящего Порядка;</w:t>
      </w:r>
    </w:p>
    <w:p w:rsidR="00000000" w:rsidRDefault="003951F3">
      <w:pPr>
        <w:pStyle w:val="ConsPlusNormal"/>
        <w:spacing w:before="240"/>
        <w:ind w:firstLine="540"/>
        <w:jc w:val="both"/>
      </w:pPr>
      <w:bookmarkStart w:id="38" w:name="Par517"/>
      <w:bookmarkEnd w:id="38"/>
      <w:r>
        <w:t>3) копию свидетельства о заключении брак</w:t>
      </w:r>
      <w:r>
        <w:t>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w:t>
      </w:r>
      <w:r>
        <w:t xml:space="preserve">га (супруги)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 xml:space="preserve">4) копию удостоверения члена семьи погибшего (умершего) ветерана боевых действий либо документ, указанный в </w:t>
      </w:r>
      <w:hyperlink w:anchor="Par512" w:tooltip="3) копию удостоверения ветерана боевых действий;" w:history="1">
        <w:r>
          <w:rPr>
            <w:color w:val="0000FF"/>
          </w:rPr>
          <w:t>подпункте 3 пункта 7</w:t>
        </w:r>
      </w:hyperlink>
      <w:r>
        <w:t xml:space="preserve"> настоящего Порядка, либо иной документ, выданный органом, уполномоченным на выдачу удостоверения ветерана боевых действий, подтверждающий отнесение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 xml:space="preserve">пункте </w:t>
        </w:r>
        <w:r>
          <w:rPr>
            <w:color w:val="0000FF"/>
          </w:rPr>
          <w:t>1 части 1 статьи 8</w:t>
        </w:r>
      </w:hyperlink>
      <w:r>
        <w:t xml:space="preserve"> настоящего Закона, к категории ветеранов боевых действий, либо копию вступившего в законную силу судебного постановления об установлении факта отнесения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w:t>
      </w:r>
      <w:r>
        <w:t>его Закона, к категории ветеранов боевых действий;</w:t>
      </w:r>
    </w:p>
    <w:p w:rsidR="00000000" w:rsidRDefault="003951F3">
      <w:pPr>
        <w:pStyle w:val="ConsPlusNormal"/>
        <w:spacing w:before="240"/>
        <w:ind w:firstLine="540"/>
        <w:jc w:val="both"/>
      </w:pPr>
      <w:r>
        <w:t>5)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w:t>
      </w:r>
      <w:r>
        <w:t xml:space="preserve">доставляется гражданами в случае регистрации актов гражданского состояния на территории иностранного государства) - в отношении детей </w:t>
      </w:r>
      <w:r>
        <w:lastRenderedPageBreak/>
        <w:t xml:space="preserve">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6) копию свидетельства об усы</w:t>
      </w:r>
      <w:r>
        <w:t xml:space="preserve">новлении, выданную органами записи актов гражданского состояния или консульскими учреждениями Российской Федерации - в отношении усыновленных (удочеренных) детей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7</w:t>
      </w:r>
      <w:r>
        <w:t>)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w:t>
      </w:r>
      <w:r>
        <w:t xml:space="preserve">ражданского состояния на территории иностранного государства) - в отношении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 при постановке на учет его родителей;</w:t>
      </w:r>
    </w:p>
    <w:p w:rsidR="00000000" w:rsidRDefault="003951F3">
      <w:pPr>
        <w:pStyle w:val="ConsPlusNormal"/>
        <w:spacing w:before="240"/>
        <w:ind w:firstLine="540"/>
        <w:jc w:val="both"/>
      </w:pPr>
      <w:bookmarkStart w:id="39" w:name="Par522"/>
      <w:bookmarkEnd w:id="39"/>
      <w:r>
        <w:t>8) копию свидетельства об усыновлении</w:t>
      </w:r>
      <w:r>
        <w:t xml:space="preserve">, выданную органами записи актов гражданского состояния или консульскими учреждениями Российской Федерации - в отношении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 при постановке на учет его родителей;</w:t>
      </w:r>
    </w:p>
    <w:p w:rsidR="00000000" w:rsidRDefault="003951F3">
      <w:pPr>
        <w:pStyle w:val="ConsPlusNormal"/>
        <w:spacing w:before="240"/>
        <w:ind w:firstLine="540"/>
        <w:jc w:val="both"/>
      </w:pPr>
      <w:r>
        <w:t>9) к</w:t>
      </w:r>
      <w:r>
        <w:t>опию судебного постановления об установлении места проживания членов семьи - в случае отсутствия иных документов, подтверждающих место их проживания.</w:t>
      </w:r>
    </w:p>
    <w:p w:rsidR="00000000" w:rsidRDefault="003951F3">
      <w:pPr>
        <w:pStyle w:val="ConsPlusNormal"/>
        <w:spacing w:before="240"/>
        <w:ind w:firstLine="540"/>
        <w:jc w:val="both"/>
      </w:pPr>
      <w:r>
        <w:t>9. Орган местного самоуправления Пензенской области в течение двух рабочих дней со дня регистрации заявлен</w:t>
      </w:r>
      <w:r>
        <w:t xml:space="preserve">ия о постановке на учет и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запрашивает необходимые документы (сведен</w:t>
      </w:r>
      <w:r>
        <w:t>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000000" w:rsidRDefault="003951F3">
      <w:pPr>
        <w:pStyle w:val="ConsPlusNormal"/>
        <w:spacing w:before="240"/>
        <w:ind w:firstLine="540"/>
        <w:jc w:val="both"/>
      </w:pPr>
      <w:r>
        <w:t>1) выписку из похозяйств</w:t>
      </w:r>
      <w:r>
        <w:t>енной книги или свидетельство о регистрации по месту жительства для лиц, не достигших 14-летнего возраста;</w:t>
      </w:r>
    </w:p>
    <w:p w:rsidR="00000000" w:rsidRDefault="003951F3">
      <w:pPr>
        <w:pStyle w:val="ConsPlusNormal"/>
        <w:spacing w:before="240"/>
        <w:ind w:firstLine="540"/>
        <w:jc w:val="both"/>
      </w:pPr>
      <w:r>
        <w:t xml:space="preserve">2) справку из органов опеки и попечительства, подтверждающую, что в отношении усыновленных (удочеренных) детей не отменено усыновление (удочерение), </w:t>
      </w:r>
      <w:r>
        <w:t xml:space="preserve">- в отношении усыновленных (удочеренных) детей лиц, указанных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3) копию свидетельства о браке, выданного органами записи актов гражданского состояния или консульскими учреждениями Р</w:t>
      </w:r>
      <w:r>
        <w:t xml:space="preserve">оссийской Федерации, - в отношении супруга (супруги)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4) копию свидетельства о государственной регистрации актов гражданского состояния (рождение, установление отцо</w:t>
      </w:r>
      <w:r>
        <w:t xml:space="preserve">вства), выданного органами записи актов гражданского состояния или консульскими учреждениями Российской Федерации, - в отношении детей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5) копию свидетельства о сме</w:t>
      </w:r>
      <w:r>
        <w:t xml:space="preserve">рти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 xml:space="preserve">6) копию свидетельства о смерти лица, указанного в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пункте 19</w:t>
        </w:r>
      </w:hyperlink>
      <w:r>
        <w:t xml:space="preserve"> настоящего Порядка;</w:t>
      </w:r>
    </w:p>
    <w:p w:rsidR="00000000" w:rsidRDefault="003951F3">
      <w:pPr>
        <w:pStyle w:val="ConsPlusNormal"/>
        <w:spacing w:before="240"/>
        <w:ind w:firstLine="540"/>
        <w:jc w:val="both"/>
      </w:pPr>
      <w:r>
        <w:lastRenderedPageBreak/>
        <w:t xml:space="preserve">7) копию определенного в </w:t>
      </w:r>
      <w:hyperlink r:id="rId150" w:tooltip="Федеральный закон от 15.11.1997 N 143-ФЗ (ред. от 08.08.2024) &quot;Об актах гражданского состояния&quot; (с изм. и доп., вступ. в силу с 05.02.2025){КонсультантПлюс}" w:history="1">
        <w:r>
          <w:rPr>
            <w:color w:val="0000FF"/>
          </w:rPr>
          <w:t>статье 64</w:t>
        </w:r>
      </w:hyperlink>
      <w:r>
        <w:t xml:space="preserve"> Федерального закона от 15 ноября 199</w:t>
      </w:r>
      <w:r>
        <w:t xml:space="preserve">7 года N 143-ФЗ "Об актах гражданского состояния" документа о смерти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spacing w:before="240"/>
        <w:ind w:firstLine="540"/>
        <w:jc w:val="both"/>
      </w:pPr>
      <w:r>
        <w:t xml:space="preserve">8) копию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лица, указанного </w:t>
      </w:r>
      <w:r>
        <w:t xml:space="preserve">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 при постановке на учет его родителей;</w:t>
      </w:r>
    </w:p>
    <w:p w:rsidR="00000000" w:rsidRDefault="003951F3">
      <w:pPr>
        <w:pStyle w:val="ConsPlusNormal"/>
        <w:spacing w:before="240"/>
        <w:ind w:firstLine="540"/>
        <w:jc w:val="both"/>
      </w:pPr>
      <w:r>
        <w:t>9) копию документа (сведения), подтверждающего прохождение военной службы, либо копию документа о заключении контракта о пребывании в добровол</w:t>
      </w:r>
      <w:r>
        <w:t>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копию документа о прохождении службы в войсках национальной гвардии Российской Федерации и п</w:t>
      </w:r>
      <w:r>
        <w:t xml:space="preserve">рисвоении специального звания полиции - в отношении лиц, указанных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w:t>
      </w:r>
    </w:p>
    <w:p w:rsidR="00000000" w:rsidRDefault="003951F3">
      <w:pPr>
        <w:pStyle w:val="ConsPlusNormal"/>
        <w:jc w:val="both"/>
      </w:pPr>
      <w:r>
        <w:t xml:space="preserve">(в ред. </w:t>
      </w:r>
      <w:hyperlink r:id="rId151" w:tooltip="Закон Пензенской обл. от 12.07.2024 N 4378-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2.07.2024){КонсультантПлюс}" w:history="1">
        <w:r>
          <w:rPr>
            <w:color w:val="0000FF"/>
          </w:rPr>
          <w:t>Закона</w:t>
        </w:r>
      </w:hyperlink>
      <w:r>
        <w:t xml:space="preserve"> Пензенской обл. от 12.07.2024 N 4378-ЗПО)</w:t>
      </w:r>
    </w:p>
    <w:p w:rsidR="00000000" w:rsidRDefault="003951F3">
      <w:pPr>
        <w:pStyle w:val="ConsPlusNormal"/>
        <w:spacing w:before="240"/>
        <w:ind w:firstLine="540"/>
        <w:jc w:val="both"/>
      </w:pPr>
      <w:r>
        <w:t xml:space="preserve">9-1. Орган местного самоуправления Пензенской области в течение десяти рабочих дней со дня регистрации заявления о постановке на учет и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принимает меры по выявлению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не обратившихся с заявлением о постановке на у</w:t>
      </w:r>
      <w:r>
        <w:t>чет совместно с заявителем, установлению их места жительства или места пребывания.</w:t>
      </w:r>
    </w:p>
    <w:p w:rsidR="00000000" w:rsidRDefault="003951F3">
      <w:pPr>
        <w:pStyle w:val="ConsPlusNormal"/>
        <w:jc w:val="both"/>
      </w:pPr>
      <w:r>
        <w:t xml:space="preserve">(п. 9-1 введен </w:t>
      </w:r>
      <w:hyperlink r:id="rId152"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bookmarkStart w:id="40" w:name="Par537"/>
      <w:bookmarkEnd w:id="40"/>
      <w:r>
        <w:t xml:space="preserve">9-2. В </w:t>
      </w:r>
      <w:r>
        <w:t xml:space="preserve">случае выявления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не обратившихся с заявлением о постановке на учет совместно с заявителем и не подавших самостоятельно в органы местного самоуправления Пензенской области заявление о постановке на учет,</w:t>
      </w:r>
      <w:r>
        <w:t xml:space="preserve">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подачи ими заявления о постановке на учет в дополнение к заявлению </w:t>
      </w:r>
      <w:r>
        <w:t>о постановке на учет, ранее поданному заявителем.</w:t>
      </w:r>
    </w:p>
    <w:p w:rsidR="00000000" w:rsidRDefault="003951F3">
      <w:pPr>
        <w:pStyle w:val="ConsPlusNormal"/>
        <w:spacing w:before="240"/>
        <w:ind w:firstLine="540"/>
        <w:jc w:val="both"/>
      </w:pPr>
      <w:r>
        <w:t>Указанное уведомление направляется почтовым отправлением с уведомлением о вручении либо вручается лично под расписку.</w:t>
      </w:r>
    </w:p>
    <w:p w:rsidR="00000000" w:rsidRDefault="003951F3">
      <w:pPr>
        <w:pStyle w:val="ConsPlusNormal"/>
        <w:spacing w:before="240"/>
        <w:ind w:firstLine="540"/>
        <w:jc w:val="both"/>
      </w:pPr>
      <w:bookmarkStart w:id="41" w:name="Par539"/>
      <w:bookmarkEnd w:id="41"/>
      <w:r>
        <w:t>Если в течение двадцати календарных дней со дня получения указанного в насто</w:t>
      </w:r>
      <w:r>
        <w:t xml:space="preserve">ящем пункте уведомления лица, указанные в </w:t>
      </w:r>
      <w:hyperlink w:anchor="Par537" w:tooltip="9-2. В случае выявления лиц, указанных в пункте 2 части 1 статьи 8 настоящего Закона, не обратившихся с заявлением о постановке на учет совместно с заявителем и не подавших самостоятельно в органы местного самоуправле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дачи ими заявления о постановке на учет в допол..." w:history="1">
        <w:r>
          <w:rPr>
            <w:color w:val="0000FF"/>
          </w:rPr>
          <w:t>абзаце первом</w:t>
        </w:r>
      </w:hyperlink>
      <w:r>
        <w:t xml:space="preserve"> настоящего пункта, не подали в орган местного самоуправления Пензенской области заявление о постановке на учет в дополнение к заявлению о постановке на учет, ранее поданно</w:t>
      </w:r>
      <w:r>
        <w:t xml:space="preserve">му заявителем, они считаются отказавшимися от права на предоставление земельных участков, находящихся в государственной или муниципальной собственности, в собственность бесплатно в соответствии со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статьей 8</w:t>
        </w:r>
      </w:hyperlink>
      <w:r>
        <w:t xml:space="preserve"> настоящего Закона.</w:t>
      </w:r>
    </w:p>
    <w:p w:rsidR="00000000" w:rsidRDefault="003951F3">
      <w:pPr>
        <w:pStyle w:val="ConsPlusNormal"/>
        <w:jc w:val="both"/>
      </w:pPr>
      <w:r>
        <w:t xml:space="preserve">(п. 9-2 введен </w:t>
      </w:r>
      <w:hyperlink r:id="rId153"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w:t>
      </w:r>
      <w:r>
        <w:t>нзенской обл. от 25.04.2025 N 4572-ЗПО)</w:t>
      </w:r>
    </w:p>
    <w:p w:rsidR="00000000" w:rsidRDefault="003951F3">
      <w:pPr>
        <w:pStyle w:val="ConsPlusNormal"/>
        <w:spacing w:before="240"/>
        <w:ind w:firstLine="540"/>
        <w:jc w:val="both"/>
      </w:pPr>
      <w:bookmarkStart w:id="42" w:name="Par541"/>
      <w:bookmarkEnd w:id="42"/>
      <w:r>
        <w:t xml:space="preserve">9-3. В случае выявления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не обратившихся с заявлением о постановке на учет совместно с заявителем, но подавшим самостоятельно в органы местного самоупр</w:t>
      </w:r>
      <w:r>
        <w:t xml:space="preserve">авления другого муниципального образования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w:t>
      </w:r>
      <w:r>
        <w:lastRenderedPageBreak/>
        <w:t>месте пребывания уведомляет ук</w:t>
      </w:r>
      <w:r>
        <w:t xml:space="preserve">азанных лиц о возможности получения земельного участка на территории одного муниципального образования Пензенской области по месту жительства (пребывания) одного из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по их выбору либо по месту регистрации первого заявлени</w:t>
      </w:r>
      <w:r>
        <w:t>я о постановке на учет.</w:t>
      </w:r>
    </w:p>
    <w:p w:rsidR="00000000" w:rsidRDefault="003951F3">
      <w:pPr>
        <w:pStyle w:val="ConsPlusNormal"/>
        <w:spacing w:before="240"/>
        <w:ind w:firstLine="540"/>
        <w:jc w:val="both"/>
      </w:pPr>
      <w:r>
        <w:t>Указанное уведомление направляется почтовым отправлением с уведомлением о вручении либо вручается лично под расписку.</w:t>
      </w:r>
    </w:p>
    <w:p w:rsidR="00000000" w:rsidRDefault="003951F3">
      <w:pPr>
        <w:pStyle w:val="ConsPlusNormal"/>
        <w:spacing w:before="240"/>
        <w:ind w:firstLine="540"/>
        <w:jc w:val="both"/>
      </w:pPr>
      <w:bookmarkStart w:id="43" w:name="Par543"/>
      <w:bookmarkEnd w:id="43"/>
      <w:r>
        <w:t>Если в течение двадцати календарных дней со дня получения указанного в настоящем пункте уведомления ли</w:t>
      </w:r>
      <w:r>
        <w:t xml:space="preserve">цами, указанными в </w:t>
      </w:r>
      <w:hyperlink w:anchor="Par541" w:tooltip="9-3. В случае выявления лиц, указанных в пункте 2 части 1 статьи 8 настоящего Закона, не обратившихся с заявлением о постановке на учет совместно с заявителем, но подавшим самостоятельно в органы местного самоуправления другого муниципального образова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лучения земел..." w:history="1">
        <w:r>
          <w:rPr>
            <w:color w:val="0000FF"/>
          </w:rPr>
          <w:t>абзаце первом</w:t>
        </w:r>
      </w:hyperlink>
      <w:r>
        <w:t xml:space="preserve"> настоящего пункта, не осуществлен выбор муниципального образования, на территории которого будет предоставлен земельный участок, постановка на учет осуществляется органом местного самоуправления</w:t>
      </w:r>
      <w:r>
        <w:t xml:space="preserve"> Пензенской области, которым было зарегистрировано первое из указанных в </w:t>
      </w:r>
      <w:hyperlink w:anchor="Par541" w:tooltip="9-3. В случае выявления лиц, указанных в пункте 2 части 1 статьи 8 настоящего Закона, не обратившихся с заявлением о постановке на учет совместно с заявителем, но подавшим самостоятельно в органы местного самоуправления другого муниципального образова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лучения земел..." w:history="1">
        <w:r>
          <w:rPr>
            <w:color w:val="0000FF"/>
          </w:rPr>
          <w:t>абзаце первом</w:t>
        </w:r>
      </w:hyperlink>
      <w:r>
        <w:t xml:space="preserve"> настоящего пункта заявлений.</w:t>
      </w:r>
    </w:p>
    <w:p w:rsidR="00000000" w:rsidRDefault="003951F3">
      <w:pPr>
        <w:pStyle w:val="ConsPlusNormal"/>
        <w:jc w:val="both"/>
      </w:pPr>
      <w:r>
        <w:t xml:space="preserve">(п. 9-3 введен </w:t>
      </w:r>
      <w:hyperlink r:id="rId154"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bookmarkStart w:id="44" w:name="Par545"/>
      <w:bookmarkEnd w:id="44"/>
      <w:r>
        <w:t xml:space="preserve">10. Лица, указанные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проживающие на территории муниципального образования городской округ город Заречный Пензенской области (закрытое </w:t>
      </w:r>
      <w:r>
        <w:t>административно-территориальное образование), 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w:t>
      </w:r>
      <w:r>
        <w:t>ативно-территориальное образование) или органа местного самоуправления муниципального образования городской округ город Пенза Пензенской области и обращаются в орган местного самоуправления муниципального образования городской округ город Заречный Пензенск</w:t>
      </w:r>
      <w:r>
        <w:t xml:space="preserve">ой области (закрытое административно-территориальное образование) либо орган местного самоуправления муниципального образования городской округ город Пенза Пензенской области с заявлением о постановке на учет в письменной форме и документами, указанными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w:t>
      </w:r>
    </w:p>
    <w:p w:rsidR="00000000" w:rsidRDefault="003951F3">
      <w:pPr>
        <w:pStyle w:val="ConsPlusNormal"/>
        <w:jc w:val="both"/>
      </w:pPr>
      <w:r>
        <w:t xml:space="preserve">(в ред. </w:t>
      </w:r>
      <w:hyperlink r:id="rId15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 xml:space="preserve">11. В случае поступления в орган местного самоуправления муниципального образования городской округ город Пенза Пензенской области заявления о постановке на учет и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от лица, указанного в </w:t>
      </w:r>
      <w:hyperlink w:anchor="Par545" w:tooltip="10. Лица, указанные в части 1 статьи 8 настоящего Закона, 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 w:history="1">
        <w:r>
          <w:rPr>
            <w:color w:val="0000FF"/>
          </w:rPr>
          <w:t>пункте 10</w:t>
        </w:r>
      </w:hyperlink>
      <w:r>
        <w:t xml:space="preserve"> настоящего Порядка, орган местного самоупра</w:t>
      </w:r>
      <w:r>
        <w:t>вления муниципального образования городской округ город Пенза Пензенской области в течение семи рабочих дней с даты поступления таких документов, запрашивает в порядке межведомственного взаимодействия в органе местного самоуправления муниципального образов</w:t>
      </w:r>
      <w:r>
        <w:t>ания городской округ город Заречный Пензенской области (закрытое административно-территориальное образование) информацию о принятом в отношении указанного лица решении о постановке на учет в органе местного самоуправления муниципального образования городск</w:t>
      </w:r>
      <w:r>
        <w:t>ой округ город Заречный Пензенской области (закрытое административно-территориальное образование).</w:t>
      </w:r>
    </w:p>
    <w:p w:rsidR="00000000" w:rsidRDefault="003951F3">
      <w:pPr>
        <w:pStyle w:val="ConsPlusNormal"/>
        <w:jc w:val="both"/>
      </w:pPr>
      <w:r>
        <w:t xml:space="preserve">(в ред. </w:t>
      </w:r>
      <w:hyperlink r:id="rId156"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В случае по</w:t>
      </w:r>
      <w:r>
        <w:t xml:space="preserve">ступления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заявления о постановке на учет и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от лица, указанного в </w:t>
      </w:r>
      <w:hyperlink w:anchor="Par545" w:tooltip="10. Лица, указанные в части 1 статьи 8 настоящего Закона, 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 w:history="1">
        <w:r>
          <w:rPr>
            <w:color w:val="0000FF"/>
          </w:rPr>
          <w:t>пункте 10</w:t>
        </w:r>
      </w:hyperlink>
      <w:r>
        <w:t xml:space="preserve"> настоящего Порядка, орган местного самоуправления муниц</w:t>
      </w:r>
      <w:r>
        <w:t xml:space="preserve">ипального образования городской округ город </w:t>
      </w:r>
      <w:r>
        <w:lastRenderedPageBreak/>
        <w:t xml:space="preserve">Заречный Пензенской области (закрытое административно-территориальное образование) в течение семи рабочих дней с даты поступления таких документов, запрашивает в порядке межведомственного взаимодействия в органе </w:t>
      </w:r>
      <w:r>
        <w:t>местного самоуправления муниципального образования городской округ город Пенза Пензенской области информацию о принятом в отношении указанного лица решении о постановке на учет в органе местного самоуправления муниципального образования городской округ гор</w:t>
      </w:r>
      <w:r>
        <w:t>од Пенза Пензенской области.</w:t>
      </w:r>
    </w:p>
    <w:p w:rsidR="00000000" w:rsidRDefault="003951F3">
      <w:pPr>
        <w:pStyle w:val="ConsPlusNormal"/>
        <w:jc w:val="both"/>
      </w:pPr>
      <w:r>
        <w:t xml:space="preserve">(в ред. </w:t>
      </w:r>
      <w:hyperlink r:id="rId15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12. Заявление о постановке на учет и прилагаемые документы также могут быть напра</w:t>
      </w:r>
      <w:r>
        <w:t>влены в форме электронного документа, подписанного в соответствии с действующим законодательством (далее - электронный документ).</w:t>
      </w:r>
    </w:p>
    <w:p w:rsidR="00000000" w:rsidRDefault="003951F3">
      <w:pPr>
        <w:pStyle w:val="ConsPlusNormal"/>
        <w:spacing w:before="240"/>
        <w:ind w:firstLine="540"/>
        <w:jc w:val="both"/>
      </w:pPr>
      <w:r>
        <w:t>13. Орган местного самоуправления Пензенской области в день поступления заявления о постановке на учет и документов, указанных</w:t>
      </w:r>
      <w:r>
        <w:t xml:space="preserve">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принимает и регистрирует их в порядке, установленном для регистрации входящих документов</w:t>
      </w:r>
      <w:r>
        <w:t xml:space="preserve"> в органе местного самоуправления Пензенской области, с указанием даты и времени их получения.</w:t>
      </w:r>
    </w:p>
    <w:p w:rsidR="00000000" w:rsidRDefault="003951F3">
      <w:pPr>
        <w:pStyle w:val="ConsPlusNormal"/>
        <w:spacing w:before="240"/>
        <w:ind w:firstLine="540"/>
        <w:jc w:val="both"/>
      </w:pPr>
      <w:r>
        <w:t xml:space="preserve">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день поступления заявления о постановке на учет:</w:t>
      </w:r>
    </w:p>
    <w:p w:rsidR="00000000" w:rsidRDefault="003951F3">
      <w:pPr>
        <w:pStyle w:val="ConsPlusNormal"/>
        <w:spacing w:before="240"/>
        <w:ind w:firstLine="540"/>
        <w:jc w:val="both"/>
      </w:pPr>
      <w:r>
        <w:t>1) в случае поступления з</w:t>
      </w:r>
      <w:r>
        <w:t>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000000" w:rsidRDefault="003951F3">
      <w:pPr>
        <w:pStyle w:val="ConsPlusNormal"/>
        <w:spacing w:before="240"/>
        <w:ind w:firstLine="540"/>
        <w:jc w:val="both"/>
      </w:pPr>
      <w:r>
        <w:t>2) в случае поступления заявления о постановке на учет в форме электронного документа</w:t>
      </w:r>
      <w:r>
        <w:t xml:space="preserve">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000000" w:rsidRDefault="003951F3">
      <w:pPr>
        <w:pStyle w:val="ConsPlusNormal"/>
        <w:spacing w:before="240"/>
        <w:ind w:firstLine="540"/>
        <w:jc w:val="both"/>
      </w:pPr>
      <w:r>
        <w:t>14. Орган местного самоуправления Пензенской области в течение сорока пяти рабоч</w:t>
      </w:r>
      <w:r>
        <w:t xml:space="preserve">их дней со дня регистрации заявления о постановке на учет и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принимает решение о постановке на учет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либо об отказе в постановке его на учет в соответствии с </w:t>
      </w:r>
      <w:hyperlink w:anchor="Par559" w:tooltip="16. Основаниями для отказа органом местного самоуправления Пензенской области в постановке лица, указанного в части 1 статьи 8 настоящего Закона, на учет являются:" w:history="1">
        <w:r>
          <w:rPr>
            <w:color w:val="0000FF"/>
          </w:rPr>
          <w:t>пунктом 16</w:t>
        </w:r>
      </w:hyperlink>
      <w:r>
        <w:t xml:space="preserve"> настоящего Порядка.</w:t>
      </w:r>
    </w:p>
    <w:p w:rsidR="00000000" w:rsidRDefault="003951F3">
      <w:pPr>
        <w:pStyle w:val="ConsPlusNormal"/>
        <w:jc w:val="both"/>
      </w:pPr>
      <w:r>
        <w:t xml:space="preserve">(в ред. </w:t>
      </w:r>
      <w:hyperlink r:id="rId158"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Закона</w:t>
        </w:r>
      </w:hyperlink>
      <w:r>
        <w:t xml:space="preserve"> Пензенской обл. от 25.04.2025 N 4572-ЗПО)</w:t>
      </w:r>
    </w:p>
    <w:p w:rsidR="00000000" w:rsidRDefault="003951F3">
      <w:pPr>
        <w:pStyle w:val="ConsPlusNormal"/>
        <w:spacing w:before="240"/>
        <w:ind w:firstLine="540"/>
        <w:jc w:val="both"/>
      </w:pPr>
      <w:r>
        <w:t xml:space="preserve">15. По 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решение о постановке на учет с указанием времени и даты постановки на учет или об отказе в постано</w:t>
      </w:r>
      <w:r>
        <w:t>вке на учет с указанием оснований для отказа выдается или направляется ему заказным письмом с уведомлением о вручении на бумажном носителе или в форме электронного документа в течение пяти рабочих дней со дня принятия соответствующего решения. Датой и врем</w:t>
      </w:r>
      <w:r>
        <w:t xml:space="preserve">енем постановки на учет считаются дата и время подачи лицом,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заявления о постановке на учет с приложением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w:t>
      </w:r>
    </w:p>
    <w:p w:rsidR="00000000" w:rsidRDefault="003951F3">
      <w:pPr>
        <w:pStyle w:val="ConsPlusNormal"/>
        <w:spacing w:before="240"/>
        <w:ind w:firstLine="540"/>
        <w:jc w:val="both"/>
      </w:pPr>
      <w:bookmarkStart w:id="45" w:name="Par559"/>
      <w:bookmarkEnd w:id="45"/>
      <w:r>
        <w:t xml:space="preserve">16. Основаниями для отказа органом местного самоуправления Пензенской области в постановке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на учет являются:</w:t>
      </w:r>
    </w:p>
    <w:p w:rsidR="00000000" w:rsidRDefault="003951F3">
      <w:pPr>
        <w:pStyle w:val="ConsPlusNormal"/>
        <w:spacing w:before="240"/>
        <w:ind w:firstLine="540"/>
        <w:jc w:val="both"/>
      </w:pPr>
      <w:r>
        <w:t xml:space="preserve">1) ранее принятое решение о предоставлении земельного участка 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 xml:space="preserve">части 1 </w:t>
        </w:r>
        <w:r>
          <w:rPr>
            <w:color w:val="0000FF"/>
          </w:rPr>
          <w:lastRenderedPageBreak/>
          <w:t>статьи 8</w:t>
        </w:r>
      </w:hyperlink>
      <w:r>
        <w:t xml:space="preserve"> настоящего Закона, в случаях, определенных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статьями 7</w:t>
        </w:r>
      </w:hyperlink>
      <w:r>
        <w:t xml:space="preserve">,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8</w:t>
        </w:r>
      </w:hyperlink>
      <w:r>
        <w:t xml:space="preserve"> или </w:t>
      </w:r>
      <w:hyperlink w:anchor="Par131" w:tooltip="Статья 9. Право на внеочередное предоставление земельных участков" w:history="1">
        <w:r>
          <w:rPr>
            <w:color w:val="0000FF"/>
          </w:rPr>
          <w:t>9</w:t>
        </w:r>
      </w:hyperlink>
      <w:r>
        <w:t xml:space="preserve"> настоящего Закона, </w:t>
      </w:r>
      <w:hyperlink r:id="rId159" w:tooltip="Закон Пензенской обл. от 04.03.2015 N 2693-ЗПО (ред. от 29.03.2024) &quot;О регулировании земельных отношений на территории Пензенской области&quot; (принят ЗС Пензенской обл. 20.02.2015) (вместе с &quot;Порядками...&quot;)------------ Утратил силу или отменен{КонсультантПлюс}" w:history="1">
        <w:r>
          <w:rPr>
            <w:color w:val="0000FF"/>
          </w:rPr>
          <w:t>статьей 5</w:t>
        </w:r>
      </w:hyperlink>
      <w:r>
        <w:t xml:space="preserve"> Закона Пензенской области от 4 марта 2015 года N 2693-ЗПО "О регулировании земельных</w:t>
      </w:r>
      <w:r>
        <w:t xml:space="preserve"> отношений на территории Пензенской области" (в редакции, действовавшей до дня вступления в силу настоящего Закона);</w:t>
      </w:r>
    </w:p>
    <w:p w:rsidR="00000000" w:rsidRDefault="003951F3">
      <w:pPr>
        <w:pStyle w:val="ConsPlusNormal"/>
        <w:spacing w:before="240"/>
        <w:ind w:firstLine="540"/>
        <w:jc w:val="both"/>
      </w:pPr>
      <w:r>
        <w:t xml:space="preserve">2) представление не в полном объеме документов, указанных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w:t>
      </w:r>
    </w:p>
    <w:p w:rsidR="00000000" w:rsidRDefault="003951F3">
      <w:pPr>
        <w:pStyle w:val="ConsPlusNormal"/>
        <w:spacing w:before="240"/>
        <w:ind w:firstLine="540"/>
        <w:jc w:val="both"/>
      </w:pPr>
      <w:r>
        <w:t xml:space="preserve">3) несоответствие заявителя условиям, указанным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статье 8</w:t>
        </w:r>
      </w:hyperlink>
      <w:r>
        <w:t xml:space="preserve"> настоящего Закона;</w:t>
      </w:r>
    </w:p>
    <w:p w:rsidR="00000000" w:rsidRDefault="003951F3">
      <w:pPr>
        <w:pStyle w:val="ConsPlusNormal"/>
        <w:spacing w:before="240"/>
        <w:ind w:firstLine="540"/>
        <w:jc w:val="both"/>
      </w:pPr>
      <w:r>
        <w:t>4) ранее принятое в соответствии с настоящим Порядком органом местного самоуправления Пензенской области решение о пост</w:t>
      </w:r>
      <w:r>
        <w:t xml:space="preserve">ановке на учет, на основании которого лицо, указанное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состоит на учете в органе местного самоуправления муниципального образования городской округ город Заречный Пензенской области (закрыт</w:t>
      </w:r>
      <w:r>
        <w:t xml:space="preserve">ое административно-территориальное образование) или органе местного самоуправления муниципального образования городской округ город Пенза Пензенской области, - в отношении лиц, указанных в </w:t>
      </w:r>
      <w:hyperlink w:anchor="Par545" w:tooltip="10. Лица, указанные в части 1 статьи 8 настоящего Закона, 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 w:history="1">
        <w:r>
          <w:rPr>
            <w:color w:val="0000FF"/>
          </w:rPr>
          <w:t>пункте 10</w:t>
        </w:r>
      </w:hyperlink>
      <w:r>
        <w:t xml:space="preserve"> настоящего Порядка;</w:t>
      </w:r>
    </w:p>
    <w:p w:rsidR="00000000" w:rsidRDefault="003951F3">
      <w:pPr>
        <w:pStyle w:val="ConsPlusNormal"/>
        <w:jc w:val="both"/>
      </w:pPr>
      <w:r>
        <w:t xml:space="preserve">(в ред. </w:t>
      </w:r>
      <w:hyperlink r:id="rId16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p w:rsidR="00000000" w:rsidRDefault="003951F3">
      <w:pPr>
        <w:pStyle w:val="ConsPlusNormal"/>
        <w:spacing w:before="240"/>
        <w:ind w:firstLine="540"/>
        <w:jc w:val="both"/>
      </w:pPr>
      <w:r>
        <w:t xml:space="preserve">5) несоблюдение лицами, указанными в </w:t>
      </w:r>
      <w:hyperlink w:anchor="Par575" w:tooltip="18. В случае смерти лица, указанного в пункте 1 части 1 статьи 8 настоящего Закон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2 части 1 статьи 8 настоящего Закон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 w:history="1">
        <w:r>
          <w:rPr>
            <w:color w:val="0000FF"/>
          </w:rPr>
          <w:t>пунктах 18</w:t>
        </w:r>
      </w:hyperlink>
      <w:r>
        <w:t xml:space="preserve"> или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19</w:t>
        </w:r>
      </w:hyperlink>
      <w:r>
        <w:t xml:space="preserve"> настоящего Порядка, требований </w:t>
      </w:r>
      <w:hyperlink w:anchor="Par575" w:tooltip="18. В случае смерти лица, указанного в пункте 1 части 1 статьи 8 настоящего Закон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2 части 1 статьи 8 настоящего Закон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 w:history="1">
        <w:r>
          <w:rPr>
            <w:color w:val="0000FF"/>
          </w:rPr>
          <w:t>пунктов 18</w:t>
        </w:r>
      </w:hyperlink>
      <w:r>
        <w:t xml:space="preserve"> или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19</w:t>
        </w:r>
      </w:hyperlink>
      <w:r>
        <w:t xml:space="preserve"> настоящего Порядка;</w:t>
      </w:r>
    </w:p>
    <w:p w:rsidR="00000000" w:rsidRDefault="003951F3">
      <w:pPr>
        <w:pStyle w:val="ConsPlusNormal"/>
        <w:spacing w:before="240"/>
        <w:ind w:firstLine="540"/>
        <w:jc w:val="both"/>
      </w:pPr>
      <w:r>
        <w:t xml:space="preserve">6) поступление заявления о постановке на учет от лиц, указанных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не обратившихся с заявлением о постановке на учет совместно с заявителем, по истечении срока, установленного в </w:t>
      </w:r>
      <w:hyperlink w:anchor="Par539" w:tooltip="Если в течение двадцати календарных дней со дня получения указанного в настоящем пункте уведомления лица, указанные в абзаце первом настоящего пункта, не подали в орган местного самоуправления Пензенской области заявление о постановке на учет в дополнение к заявлению о постановке на учет, ранее поданному заявителем, они считаются отказавшимися от права на предоставление земельных участков, находящихся в государственной или муниципальной собственности, в собственность бесплатно в соответствии со статьей 8..." w:history="1">
        <w:r>
          <w:rPr>
            <w:color w:val="0000FF"/>
          </w:rPr>
          <w:t>абзаце третьем пункта 9-2</w:t>
        </w:r>
      </w:hyperlink>
      <w:r>
        <w:t xml:space="preserve"> настоящего Порядка - в отношении указанных лиц;</w:t>
      </w:r>
    </w:p>
    <w:p w:rsidR="00000000" w:rsidRDefault="003951F3">
      <w:pPr>
        <w:pStyle w:val="ConsPlusNormal"/>
        <w:jc w:val="both"/>
      </w:pPr>
      <w:r>
        <w:t xml:space="preserve">(пп. 6 введен </w:t>
      </w:r>
      <w:hyperlink r:id="rId161"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r>
        <w:t xml:space="preserve">7) принятое в соответствии с </w:t>
      </w:r>
      <w:hyperlink w:anchor="Par543" w:tooltip="Если в течение двадцати календарных дней со дня получения указанного в настоящем пункте уведомления лицами, указанными в абзаце первом настоящего пункта, не осуществлен выбор муниципального образования, на территории которого будет предоставлен земельный участок, постановка на учет осуществляется органом местного самоуправления Пензенской области, которым было зарегистрировано первое из указанных в абзаце первом настоящего пункта заявлений." w:history="1">
        <w:r>
          <w:rPr>
            <w:color w:val="0000FF"/>
          </w:rPr>
          <w:t>абзацем треть</w:t>
        </w:r>
        <w:r>
          <w:rPr>
            <w:color w:val="0000FF"/>
          </w:rPr>
          <w:t>им пункта 9-3</w:t>
        </w:r>
      </w:hyperlink>
      <w:r>
        <w:t xml:space="preserve"> настоящего Порядка органом местного самоуправления другого муниципального образования Пензенской области решение о постановке на учет - в отношении лиц, указанных в </w:t>
      </w:r>
      <w:hyperlink w:anchor="Par541" w:tooltip="9-3. В случае выявления лиц, указанных в пункте 2 части 1 статьи 8 настоящего Закона, не обратившихся с заявлением о постановке на учет совместно с заявителем, но подавшим самостоятельно в органы местного самоуправления другого муниципального образования Пензенской области заявление о постановке на учет, орган местного самоуправления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лучения земел..." w:history="1">
        <w:r>
          <w:rPr>
            <w:color w:val="0000FF"/>
          </w:rPr>
          <w:t>пункте 9-3</w:t>
        </w:r>
      </w:hyperlink>
      <w:r>
        <w:t xml:space="preserve"> настоящего Порядка, подавших заявл</w:t>
      </w:r>
      <w:r>
        <w:t>ение о постановке на учет в данном муниципальном образовании Пензенской области.</w:t>
      </w:r>
    </w:p>
    <w:p w:rsidR="00000000" w:rsidRDefault="003951F3">
      <w:pPr>
        <w:pStyle w:val="ConsPlusNormal"/>
        <w:jc w:val="both"/>
      </w:pPr>
      <w:r>
        <w:t xml:space="preserve">(пп. 7 введен </w:t>
      </w:r>
      <w:hyperlink r:id="rId162" w:tooltip="Закон Пензенской обл. от 25.04.2025 N 4572-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25.04.2025){КонсультантПлюс}" w:history="1">
        <w:r>
          <w:rPr>
            <w:color w:val="0000FF"/>
          </w:rPr>
          <w:t>Законом</w:t>
        </w:r>
      </w:hyperlink>
      <w:r>
        <w:t xml:space="preserve"> Пензенской обл. от 25.04.2025 N 4572-ЗПО)</w:t>
      </w:r>
    </w:p>
    <w:p w:rsidR="00000000" w:rsidRDefault="003951F3">
      <w:pPr>
        <w:pStyle w:val="ConsPlusNormal"/>
        <w:spacing w:before="240"/>
        <w:ind w:firstLine="540"/>
        <w:jc w:val="both"/>
      </w:pPr>
      <w:r>
        <w:t xml:space="preserve">17. Лица, указанные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состоящие на учете, снимаются с учета на основании решения органа местного самоуправления Пензенской области в следующих случаях:</w:t>
      </w:r>
    </w:p>
    <w:p w:rsidR="00000000" w:rsidRDefault="003951F3">
      <w:pPr>
        <w:pStyle w:val="ConsPlusNormal"/>
        <w:spacing w:before="240"/>
        <w:ind w:firstLine="540"/>
        <w:jc w:val="both"/>
      </w:pPr>
      <w:bookmarkStart w:id="46" w:name="Par571"/>
      <w:bookmarkEnd w:id="46"/>
      <w:r>
        <w:t>1) подачи ими заявления о снятии с учета;</w:t>
      </w:r>
    </w:p>
    <w:p w:rsidR="00000000" w:rsidRDefault="003951F3">
      <w:pPr>
        <w:pStyle w:val="ConsPlusNormal"/>
        <w:spacing w:before="240"/>
        <w:ind w:firstLine="540"/>
        <w:jc w:val="both"/>
      </w:pPr>
      <w:r>
        <w:t>2) вые</w:t>
      </w:r>
      <w:r>
        <w:t>зда на постоянное место жительства за пределы Пензенской области;</w:t>
      </w:r>
    </w:p>
    <w:p w:rsidR="00000000" w:rsidRDefault="003951F3">
      <w:pPr>
        <w:pStyle w:val="ConsPlusNormal"/>
        <w:spacing w:before="240"/>
        <w:ind w:firstLine="540"/>
        <w:jc w:val="both"/>
      </w:pPr>
      <w:bookmarkStart w:id="47" w:name="Par573"/>
      <w:bookmarkEnd w:id="47"/>
      <w:r>
        <w:t xml:space="preserve">3) принятия решения о предоставлении земельного участка 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по основаниям, определенным в </w:t>
      </w:r>
      <w:hyperlink w:anchor="Par97" w:tooltip="Статья 7.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history="1">
        <w:r>
          <w:rPr>
            <w:color w:val="0000FF"/>
          </w:rPr>
          <w:t>статьях 7</w:t>
        </w:r>
      </w:hyperlink>
      <w:r>
        <w:t xml:space="preserve">,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8</w:t>
        </w:r>
      </w:hyperlink>
      <w:r>
        <w:t xml:space="preserve"> или </w:t>
      </w:r>
      <w:hyperlink w:anchor="Par131" w:tooltip="Статья 9. Право на внеочередное предоставление земельных участков" w:history="1">
        <w:r>
          <w:rPr>
            <w:color w:val="0000FF"/>
          </w:rPr>
          <w:t>9</w:t>
        </w:r>
      </w:hyperlink>
      <w:r>
        <w:t xml:space="preserve"> настоящего Закона, </w:t>
      </w:r>
      <w:hyperlink r:id="rId163" w:tooltip="Закон Пензенской обл. от 04.03.2015 N 2693-ЗПО (ред. от 29.03.2024) &quot;О регулировании земельных отношений на территории Пензенской области&quot; (принят ЗС Пензенской обл. 20.02.2015) (вместе с &quot;Порядками...&quot;)------------ Утратил силу или отменен{КонсультантПлюс}" w:history="1">
        <w:r>
          <w:rPr>
            <w:color w:val="0000FF"/>
          </w:rPr>
          <w:t>статье 5</w:t>
        </w:r>
      </w:hyperlink>
      <w:r>
        <w:t xml:space="preserve"> Закона Пензенской области от 4 марта 2015 года N 2693-ЗПО "О регулир</w:t>
      </w:r>
      <w:r>
        <w:t>овании земельных отношений на территории Пензенской области" (в редакции, действовавшей до дня вступления в силу настоящего Закона);</w:t>
      </w:r>
    </w:p>
    <w:p w:rsidR="00000000" w:rsidRDefault="003951F3">
      <w:pPr>
        <w:pStyle w:val="ConsPlusNormal"/>
        <w:spacing w:before="240"/>
        <w:ind w:firstLine="540"/>
        <w:jc w:val="both"/>
      </w:pPr>
      <w:r>
        <w:lastRenderedPageBreak/>
        <w:t xml:space="preserve">4) смерти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 учетом особенностей, преду</w:t>
      </w:r>
      <w:r>
        <w:t xml:space="preserve">смотренных </w:t>
      </w:r>
      <w:hyperlink w:anchor="Par575" w:tooltip="18. В случае смерти лица, указанного в пункте 1 части 1 статьи 8 настоящего Закон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2 части 1 статьи 8 настоящего Закон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 w:history="1">
        <w:r>
          <w:rPr>
            <w:color w:val="0000FF"/>
          </w:rPr>
          <w:t>пунктами 18</w:t>
        </w:r>
      </w:hyperlink>
      <w:r>
        <w:t xml:space="preserve"> или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19</w:t>
        </w:r>
      </w:hyperlink>
      <w:r>
        <w:t xml:space="preserve"> настоящего Порядка.</w:t>
      </w:r>
    </w:p>
    <w:p w:rsidR="00000000" w:rsidRDefault="003951F3">
      <w:pPr>
        <w:pStyle w:val="ConsPlusNormal"/>
        <w:spacing w:before="240"/>
        <w:ind w:firstLine="540"/>
        <w:jc w:val="both"/>
      </w:pPr>
      <w:bookmarkStart w:id="48" w:name="Par575"/>
      <w:bookmarkEnd w:id="48"/>
      <w:r>
        <w:t xml:space="preserve">18. В случае смерти лица, указанного в </w:t>
      </w:r>
      <w:hyperlink w:anchor="Par115" w:tooltip="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 w:history="1">
        <w:r>
          <w:rPr>
            <w:color w:val="0000FF"/>
          </w:rPr>
          <w:t>пункте 1 части 1 статьи 8</w:t>
        </w:r>
      </w:hyperlink>
      <w:r>
        <w:t xml:space="preserve"> настоящего Закона, вследствие увечья (ранения, травмы, контузии) или заболевания, </w:t>
      </w:r>
      <w:r>
        <w:t xml:space="preserve">полученных им в ходе участия в специальной военной операции, состоявшего на учете, его очередность переходит к лицам, указанным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при условии уведомления в письменной форме или в форме электронного документа ими органа </w:t>
      </w:r>
      <w:r>
        <w:t xml:space="preserve">местного самоуправления Пензенской области о наступлении такого обстоятельства и подачи заявления о постановке на учет в порядке, установленном настоящим Порядком, с приложением документов, предусмотренных </w:t>
      </w:r>
      <w:hyperlink w:anchor="Par515" w:tooltip="1) копии документов, удостоверяющих личность лиц, указанных в пункте 2 части 1 статьи 8 настоящего Закона;" w:history="1">
        <w:r>
          <w:rPr>
            <w:color w:val="0000FF"/>
          </w:rPr>
          <w:t>подпунктами 1</w:t>
        </w:r>
      </w:hyperlink>
      <w:r>
        <w:t xml:space="preserve">, </w:t>
      </w:r>
      <w:hyperlink w:anchor="Par517" w:tooltip="3)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пункте 1 части 1 статьи 8 настоящего Закона;" w:history="1">
        <w:r>
          <w:rPr>
            <w:color w:val="0000FF"/>
          </w:rPr>
          <w:t>3</w:t>
        </w:r>
      </w:hyperlink>
      <w:r>
        <w:t xml:space="preserve"> - </w:t>
      </w:r>
      <w:hyperlink w:anchor="Par522" w:tooltip="8)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ункте 1 части 1 статьи 8 настоящего Закона, при постановке на учет его родителей;" w:history="1">
        <w:r>
          <w:rPr>
            <w:color w:val="0000FF"/>
          </w:rPr>
          <w:t>8 пункта 8</w:t>
        </w:r>
      </w:hyperlink>
      <w:r>
        <w:t xml:space="preserve"> настоящего Порядка, в течение девяноста календарных дней со дня наступления указанного обстоятельства.</w:t>
      </w:r>
    </w:p>
    <w:p w:rsidR="00000000" w:rsidRDefault="003951F3">
      <w:pPr>
        <w:pStyle w:val="ConsPlusNormal"/>
        <w:spacing w:before="240"/>
        <w:ind w:firstLine="540"/>
        <w:jc w:val="both"/>
      </w:pPr>
      <w:bookmarkStart w:id="49" w:name="Par576"/>
      <w:bookmarkEnd w:id="49"/>
      <w:r>
        <w:t xml:space="preserve">19. В случае смерти лица, указанного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состоявшего на учете, его оче</w:t>
      </w:r>
      <w:r>
        <w:t xml:space="preserve">редность сохраняется за другим лицом, указанным в </w:t>
      </w:r>
      <w:hyperlink w:anchor="Par117"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history="1">
        <w:r>
          <w:rPr>
            <w:color w:val="0000FF"/>
          </w:rPr>
          <w:t>пункте 2 части 1 статьи 8</w:t>
        </w:r>
      </w:hyperlink>
      <w:r>
        <w:t xml:space="preserve"> настоящего Закона, которое:</w:t>
      </w:r>
    </w:p>
    <w:p w:rsidR="00000000" w:rsidRDefault="003951F3">
      <w:pPr>
        <w:pStyle w:val="ConsPlusNormal"/>
        <w:spacing w:before="240"/>
        <w:ind w:firstLine="540"/>
        <w:jc w:val="both"/>
      </w:pPr>
      <w:r>
        <w:t>1) указано в заявлении о постановке на учет - при условии уведомления в письменной форме или в форме электронного документа этим лицом органа местного самоуправ</w:t>
      </w:r>
      <w:r>
        <w:t>ления Пензенской области о наступлении такого обстоятельства в течение девяноста календарных дней со дня наступления указанного обстоятельства;</w:t>
      </w:r>
    </w:p>
    <w:p w:rsidR="00000000" w:rsidRDefault="003951F3">
      <w:pPr>
        <w:pStyle w:val="ConsPlusNormal"/>
        <w:spacing w:before="240"/>
        <w:ind w:firstLine="540"/>
        <w:jc w:val="both"/>
      </w:pPr>
      <w:r>
        <w:t>2) не указано в заявлении о постановке на учет - при условии уведомления в письменной форме или в форме электрон</w:t>
      </w:r>
      <w:r>
        <w:t xml:space="preserve">ного документа этим лицом органа местного самоуправления Пензенской области о наступлении такого обстоятельства и подачи заявления о постановке на учет в порядке, установленном настоящим Порядком, с приложением документов, предусмотренных </w:t>
      </w:r>
      <w:hyperlink w:anchor="Par515" w:tooltip="1) копии документов, удостоверяющих личность лиц, указанных в пункте 2 части 1 статьи 8 настоящего Закона;" w:history="1">
        <w:r>
          <w:rPr>
            <w:color w:val="0000FF"/>
          </w:rPr>
          <w:t>подпунктами 1</w:t>
        </w:r>
      </w:hyperlink>
      <w:r>
        <w:t xml:space="preserve">, </w:t>
      </w:r>
      <w:hyperlink w:anchor="Par517" w:tooltip="3)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пункте 1 части 1 статьи 8 настоящего Закона;" w:history="1">
        <w:r>
          <w:rPr>
            <w:color w:val="0000FF"/>
          </w:rPr>
          <w:t>3</w:t>
        </w:r>
      </w:hyperlink>
      <w:r>
        <w:t xml:space="preserve"> - </w:t>
      </w:r>
      <w:hyperlink w:anchor="Par522" w:tooltip="8)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ункте 1 части 1 статьи 8 настоящего Закона, при постановке на учет его родителей;" w:history="1">
        <w:r>
          <w:rPr>
            <w:color w:val="0000FF"/>
          </w:rPr>
          <w:t>8 пункта 8</w:t>
        </w:r>
      </w:hyperlink>
      <w:r>
        <w:t xml:space="preserve"> настоящего Порядка, в течение девяноста календарных дней со дня наступления указанного обстоятельства.</w:t>
      </w:r>
    </w:p>
    <w:p w:rsidR="00000000" w:rsidRDefault="003951F3">
      <w:pPr>
        <w:pStyle w:val="ConsPlusNormal"/>
        <w:spacing w:before="240"/>
        <w:ind w:firstLine="540"/>
        <w:jc w:val="both"/>
      </w:pPr>
      <w:r>
        <w:t>20. Орган местного самоуправления Пензенской области в течение десяти рабочих дней с</w:t>
      </w:r>
      <w:r>
        <w:t xml:space="preserve">о дня регистрации указанных в </w:t>
      </w:r>
      <w:hyperlink w:anchor="Par575" w:tooltip="18. В случае смерти лица, указанного в пункте 1 части 1 статьи 8 настоящего Закон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2 части 1 статьи 8 настоящего Закон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 w:history="1">
        <w:r>
          <w:rPr>
            <w:color w:val="0000FF"/>
          </w:rPr>
          <w:t>пунктах 18</w:t>
        </w:r>
      </w:hyperlink>
      <w:r>
        <w:t xml:space="preserve"> или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19</w:t>
        </w:r>
      </w:hyperlink>
      <w:r>
        <w:t xml:space="preserve"> настоящего Порядка уведомления и документов проверяет достоверность сведений, изложенных в уведомлении, и принимает решение о внесении соответствующих изменений в решение о постановке на уче</w:t>
      </w:r>
      <w:r>
        <w:t xml:space="preserve">т гражданина, в отношении которого наступило обстоятельство, предусмотренное </w:t>
      </w:r>
      <w:hyperlink w:anchor="Par575" w:tooltip="18. В случае смерти лица, указанного в пункте 1 части 1 статьи 8 настоящего Закон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2 части 1 статьи 8 настоящего Закон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 w:history="1">
        <w:r>
          <w:rPr>
            <w:color w:val="0000FF"/>
          </w:rPr>
          <w:t>пунктами 18</w:t>
        </w:r>
      </w:hyperlink>
      <w:r>
        <w:t xml:space="preserve"> или </w:t>
      </w:r>
      <w:hyperlink w:anchor="Par576"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history="1">
        <w:r>
          <w:rPr>
            <w:color w:val="0000FF"/>
          </w:rPr>
          <w:t>19</w:t>
        </w:r>
      </w:hyperlink>
      <w:r>
        <w:t xml:space="preserve"> настоящего Порядка, или принимает решение об отказе в постановке на учет в соответствии с </w:t>
      </w:r>
      <w:hyperlink w:anchor="Par559" w:tooltip="16. Основаниями для отказа органом местного самоуправления Пензенской области в постановке лица, указанного в части 1 статьи 8 настоящего Закона, на учет являются:" w:history="1">
        <w:r>
          <w:rPr>
            <w:color w:val="0000FF"/>
          </w:rPr>
          <w:t>пунктом 16</w:t>
        </w:r>
      </w:hyperlink>
      <w:r>
        <w:t xml:space="preserve"> настоящего Порядка.</w:t>
      </w:r>
    </w:p>
    <w:p w:rsidR="00000000" w:rsidRDefault="003951F3">
      <w:pPr>
        <w:pStyle w:val="ConsPlusNormal"/>
        <w:spacing w:before="240"/>
        <w:ind w:firstLine="540"/>
        <w:jc w:val="both"/>
      </w:pPr>
      <w:r>
        <w:t xml:space="preserve">21. Лица, указанные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w:t>
      </w:r>
      <w:r>
        <w:t>а, обязаны в течение тридцати календарных дней проинформировать орган местного самоуправления Пензенской области, поставивший их на учет, о выезде на постоянное место жительства за пределы Пензенской области.</w:t>
      </w:r>
    </w:p>
    <w:p w:rsidR="00000000" w:rsidRDefault="003951F3">
      <w:pPr>
        <w:pStyle w:val="ConsPlusNormal"/>
        <w:spacing w:before="240"/>
        <w:ind w:firstLine="540"/>
        <w:jc w:val="both"/>
      </w:pPr>
      <w:r>
        <w:t>22. Орган местного самоуправления Пензенской об</w:t>
      </w:r>
      <w:r>
        <w:t>ласти обязан:</w:t>
      </w:r>
    </w:p>
    <w:p w:rsidR="00000000" w:rsidRDefault="003951F3">
      <w:pPr>
        <w:pStyle w:val="ConsPlusNormal"/>
        <w:spacing w:before="240"/>
        <w:ind w:firstLine="540"/>
        <w:jc w:val="both"/>
      </w:pPr>
      <w:r>
        <w:t xml:space="preserve">1) зарегистрировать заявление, указанное в </w:t>
      </w:r>
      <w:hyperlink w:anchor="Par571" w:tooltip="1) подачи ими заявления о снятии с учета;" w:history="1">
        <w:r>
          <w:rPr>
            <w:color w:val="0000FF"/>
          </w:rPr>
          <w:t>подпункте 1 пункта 17</w:t>
        </w:r>
      </w:hyperlink>
      <w:r>
        <w:t xml:space="preserve"> настоящего Порядка, в течение двух рабочих дней с момента его поступления и в течение пяти рабочих дней со </w:t>
      </w:r>
      <w:r>
        <w:t>дня его регистрации принять решение о снятии с учета;</w:t>
      </w:r>
    </w:p>
    <w:p w:rsidR="00000000" w:rsidRDefault="003951F3">
      <w:pPr>
        <w:pStyle w:val="ConsPlusNormal"/>
        <w:spacing w:before="240"/>
        <w:ind w:firstLine="540"/>
        <w:jc w:val="both"/>
      </w:pPr>
      <w:r>
        <w:lastRenderedPageBreak/>
        <w:t>2) в течение пяти рабочих дней с момента получения выписки из похозяйственной книги, запрошенной органом местного самоуправления Пензенской области в порядке межведомственного взаимодействия в органах г</w:t>
      </w:r>
      <w:r>
        <w:t xml:space="preserve">осударственной власти Пензенской области и органах местного самоуправления Пензенской области, подтверждающей факт выезда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на постоянное место жительства за пределы Пензенс</w:t>
      </w:r>
      <w:r>
        <w:t xml:space="preserve">кой области, принять решение о снятии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 учета;</w:t>
      </w:r>
    </w:p>
    <w:p w:rsidR="00000000" w:rsidRDefault="003951F3">
      <w:pPr>
        <w:pStyle w:val="ConsPlusNormal"/>
        <w:spacing w:before="240"/>
        <w:ind w:firstLine="540"/>
        <w:jc w:val="both"/>
      </w:pPr>
      <w:r>
        <w:t xml:space="preserve">3) в течение трех рабочих дней с даты принятия решения, указанного в </w:t>
      </w:r>
      <w:hyperlink w:anchor="Par573" w:tooltip="3) принятия решения о предоставлении земельного участка лицу, указанному в части 1 статьи 8 настоящего Закона, по основаниям, определенным в статьях 7, 8 или 9 настоящего Закона, статье 5 Закона Пензенской области от 4 марта 2015 года N 2693-ЗПО &quot;О регулировании земельных отношений на территории Пензенской области&quot; (в редакции, действовавшей до дня вступления в силу настоящего Закона);" w:history="1">
        <w:r>
          <w:rPr>
            <w:color w:val="0000FF"/>
          </w:rPr>
          <w:t>подпункте 3 пункта 17</w:t>
        </w:r>
      </w:hyperlink>
      <w:r>
        <w:t xml:space="preserve"> настоящего Порядка, принять решение о снятии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w:t>
      </w:r>
      <w:r>
        <w:t>на, с учета.</w:t>
      </w:r>
    </w:p>
    <w:p w:rsidR="00000000" w:rsidRDefault="003951F3">
      <w:pPr>
        <w:pStyle w:val="ConsPlusNormal"/>
        <w:spacing w:before="240"/>
        <w:ind w:firstLine="540"/>
        <w:jc w:val="both"/>
      </w:pPr>
      <w:r>
        <w:t xml:space="preserve">23. По 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состоявшего на учете, решение о снятии с учета выдается или направляется ему заказным письмом с уведомлением о вручении или в форме электронного</w:t>
      </w:r>
      <w:r>
        <w:t xml:space="preserve"> документа в течение пяти рабочих дней со дня принятия соответствующего решения.</w:t>
      </w:r>
    </w:p>
    <w:p w:rsidR="00000000" w:rsidRDefault="003951F3">
      <w:pPr>
        <w:pStyle w:val="ConsPlusNormal"/>
        <w:spacing w:before="240"/>
        <w:ind w:firstLine="540"/>
        <w:jc w:val="both"/>
      </w:pPr>
      <w:r>
        <w:t xml:space="preserve">24. Земельные участки, включенные в перечень 1 или перечень 2, предоставляются лицу, указанному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порядке о</w:t>
      </w:r>
      <w:r>
        <w:t>чередности в зависимости от даты и времени постановки их на учет.</w:t>
      </w:r>
    </w:p>
    <w:p w:rsidR="00000000" w:rsidRDefault="003951F3">
      <w:pPr>
        <w:pStyle w:val="ConsPlusNormal"/>
        <w:spacing w:before="240"/>
        <w:ind w:firstLine="540"/>
        <w:jc w:val="both"/>
      </w:pPr>
      <w:r>
        <w:t xml:space="preserve">Лица, указанные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производят выбор земельных участков, включенных в перечень 1 или перечень 2, в порядке очередности в завис</w:t>
      </w:r>
      <w:r>
        <w:t>имости от даты и времени постановки их на учет.</w:t>
      </w:r>
    </w:p>
    <w:p w:rsidR="00000000" w:rsidRDefault="003951F3">
      <w:pPr>
        <w:pStyle w:val="ConsPlusNormal"/>
        <w:spacing w:before="240"/>
        <w:ind w:firstLine="540"/>
        <w:jc w:val="both"/>
      </w:pPr>
      <w:bookmarkStart w:id="50" w:name="Par588"/>
      <w:bookmarkEnd w:id="50"/>
      <w:r>
        <w:t xml:space="preserve">Орган местного самоуправления Пензенской области в течение десяти рабочих дней со дня утверждения перечня 1 по 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w:t>
      </w:r>
    </w:p>
    <w:p w:rsidR="00000000" w:rsidRDefault="003951F3">
      <w:pPr>
        <w:pStyle w:val="ConsPlusNormal"/>
        <w:spacing w:before="240"/>
        <w:ind w:firstLine="540"/>
        <w:jc w:val="both"/>
      </w:pPr>
      <w:bookmarkStart w:id="51" w:name="Par589"/>
      <w:bookmarkEnd w:id="51"/>
      <w:r>
        <w:t xml:space="preserve">Орган местного самоуправления Пензенской </w:t>
      </w:r>
      <w:r>
        <w:t xml:space="preserve">области в течение десяти рабочих дней со дня получения от уполномоченного исполнительного органа Пензенской области перечня 2 по 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w:t>
      </w:r>
      <w:r>
        <w:t>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 и направления заявления о предоставлении земельного участка в уполномоченный испо</w:t>
      </w:r>
      <w:r>
        <w:t>лнительный орган Пензенской области. Копию такого извещения орган местного самоуправления Пензенской области в течение трех рабочих дней направляет в уполномоченный исполнительный орган Пензенской области.</w:t>
      </w:r>
    </w:p>
    <w:p w:rsidR="00000000" w:rsidRDefault="003951F3">
      <w:pPr>
        <w:pStyle w:val="ConsPlusNormal"/>
        <w:spacing w:before="240"/>
        <w:ind w:firstLine="540"/>
        <w:jc w:val="both"/>
      </w:pPr>
      <w:bookmarkStart w:id="52" w:name="Par590"/>
      <w:bookmarkEnd w:id="52"/>
      <w:r>
        <w:t xml:space="preserve">Лицо, указанное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течение пяти рабочих дней со дня получения извещения, указанного в </w:t>
      </w:r>
      <w:hyperlink w:anchor="Par588" w:tooltip="Орган местного самоуправления Пензенской области в течение десяти рабочих дней со дня утверждения перечня 1 по выбору лица, указанного в части 1 статьи 8 на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 w:history="1">
        <w:r>
          <w:rPr>
            <w:color w:val="0000FF"/>
          </w:rPr>
          <w:t>абзаце третьем</w:t>
        </w:r>
      </w:hyperlink>
      <w:r>
        <w:t xml:space="preserve"> настоящего пункта, нап</w:t>
      </w:r>
      <w:r>
        <w:t>равляет в орган местного самоуправления Пензенской области заявление о предоставлении земельного участка, включенного в перечень 1, с указанием его кадастрового номера, вида разрешенного использования. Заявление о предоставлении земельного участка может бы</w:t>
      </w:r>
      <w:r>
        <w:t>ть направлено в письменной форме или в форме электронного документа.</w:t>
      </w:r>
    </w:p>
    <w:p w:rsidR="00000000" w:rsidRDefault="003951F3">
      <w:pPr>
        <w:pStyle w:val="ConsPlusNormal"/>
        <w:spacing w:before="240"/>
        <w:ind w:firstLine="540"/>
        <w:jc w:val="both"/>
      </w:pPr>
      <w:bookmarkStart w:id="53" w:name="Par591"/>
      <w:bookmarkEnd w:id="53"/>
      <w:r>
        <w:t xml:space="preserve">Лицо, указанное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течение пяти рабочих дней со дня получения извещения, указанного в </w:t>
      </w:r>
      <w:hyperlink w:anchor="Par589" w:tooltip="Орган местного самоуправления Пензенской области в течение десяти рабочих дней со дня получения от уполномоченного исполнительного органа Пензенской области перечня 2 по выбору лица, указанного в части 1 статьи 8 на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 и направления заявления о предоставлении земельного участка в уполномоченный исполнительный орган Пензенской области. К..." w:history="1">
        <w:r>
          <w:rPr>
            <w:color w:val="0000FF"/>
          </w:rPr>
          <w:t>абзаце четвертом</w:t>
        </w:r>
      </w:hyperlink>
      <w:r>
        <w:t xml:space="preserve"> настоящего пункта, направляет в </w:t>
      </w:r>
      <w:r>
        <w:lastRenderedPageBreak/>
        <w:t>уполномоченный исполнительный орган Пензенской области заявление о предоставлении земельного участка, включенного в перечень 2, с указанием его кадастрового номера, вида разрешенного использования. За</w:t>
      </w:r>
      <w:r>
        <w:t>явление о предоставлении земельного участка может быть направлено в письменной форме или в форме электронного документа.</w:t>
      </w:r>
    </w:p>
    <w:p w:rsidR="00000000" w:rsidRDefault="003951F3">
      <w:pPr>
        <w:pStyle w:val="ConsPlusNormal"/>
        <w:spacing w:before="240"/>
        <w:ind w:firstLine="540"/>
        <w:jc w:val="both"/>
      </w:pPr>
      <w:r>
        <w:t xml:space="preserve">В случае если лицо, указанное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течение пяти рабочих дней со дня по</w:t>
      </w:r>
      <w:r>
        <w:t xml:space="preserve">лучения извещения, указанного в </w:t>
      </w:r>
      <w:hyperlink w:anchor="Par588" w:tooltip="Орган местного самоуправления Пензенской области в течение десяти рабочих дней со дня утверждения перечня 1 по выбору лица, указанного в части 1 статьи 8 на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 w:history="1">
        <w:r>
          <w:rPr>
            <w:color w:val="0000FF"/>
          </w:rPr>
          <w:t>абзацах третьем</w:t>
        </w:r>
      </w:hyperlink>
      <w:r>
        <w:t xml:space="preserve"> или </w:t>
      </w:r>
      <w:hyperlink w:anchor="Par589" w:tooltip="Орган местного самоуправления Пензенской области в течение десяти рабочих дней со дня получения от уполномоченного исполнительного органа Пензенской области перечня 2 по выбору лица, указанного в части 1 статьи 8 настоящего Закона, извещает его заказным письмом с уведомлением о вручении или направляет ему извещение в форме электронного документа о необходимости выбора земельного участка и направления заявления о предоставлении земельного участка в уполномоченный исполнительный орган Пензенской области. К..." w:history="1">
        <w:r>
          <w:rPr>
            <w:color w:val="0000FF"/>
          </w:rPr>
          <w:t>четвертом</w:t>
        </w:r>
      </w:hyperlink>
      <w:r>
        <w:t xml:space="preserve"> настоящего пункта, не представило заявление о предоставлении </w:t>
      </w:r>
      <w:r>
        <w:t>земельного участка либо представило заявление об отказе от выбора земельного участка, право выбора земельного участка переходит к следующему по очередности лицу, состоящему на учете.</w:t>
      </w:r>
    </w:p>
    <w:p w:rsidR="00000000" w:rsidRDefault="003951F3">
      <w:pPr>
        <w:pStyle w:val="ConsPlusNormal"/>
        <w:spacing w:before="240"/>
        <w:ind w:firstLine="540"/>
        <w:jc w:val="both"/>
      </w:pPr>
      <w:r>
        <w:t>25. В случае поступления в уполномоченный исполнительный орган Пензенской</w:t>
      </w:r>
      <w:r>
        <w:t xml:space="preserve"> области заявления о предоставлении земельного участка от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уполномоченный исполнительный орган Пензенской области в порядке межведомственного взаимодействия запрашивает в т</w:t>
      </w:r>
      <w:r>
        <w:t xml:space="preserve">ечение пяти рабочих дней у органа местного самоуправления Пензенской области при наличии 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регистрации по месту жительства на территории Пензенской области - по месту жите</w:t>
      </w:r>
      <w:r>
        <w:t xml:space="preserve">льства на территории Пензенской области, а при отсутствии такой регистрации - по месту пребывания на территории Пензенской области заявление и документы, указанные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в отношении такого лица. Орган местного самоуправления Пензенской области направляет в уполномоченный исполнительный орган Пензенской области документы, указанные в </w:t>
      </w:r>
      <w:hyperlink w:anchor="Par509"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history="1">
        <w:r>
          <w:rPr>
            <w:color w:val="0000FF"/>
          </w:rPr>
          <w:t>пунктах 7</w:t>
        </w:r>
      </w:hyperlink>
      <w:r>
        <w:t xml:space="preserve"> или </w:t>
      </w:r>
      <w:hyperlink w:anchor="Par514" w:tooltip="8. Лица, указанные в пункте 2 части 1 статьи 8 настоящего Закона, к заявлению о постановке на учет прилагают:" w:history="1">
        <w:r>
          <w:rPr>
            <w:color w:val="0000FF"/>
          </w:rPr>
          <w:t>8</w:t>
        </w:r>
      </w:hyperlink>
      <w:r>
        <w:t xml:space="preserve"> настоящего Порядка, в течение трех рабочих дней с даты получения такого запроса.</w:t>
      </w:r>
    </w:p>
    <w:p w:rsidR="00000000" w:rsidRDefault="003951F3">
      <w:pPr>
        <w:pStyle w:val="ConsPlusNormal"/>
        <w:spacing w:before="240"/>
        <w:ind w:firstLine="540"/>
        <w:jc w:val="both"/>
      </w:pPr>
      <w:r>
        <w:t xml:space="preserve">26. Решение о предоставлении лицу, указанному </w:t>
      </w:r>
      <w:r>
        <w:t xml:space="preserve">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земельного участка принимается не позднее тридцати рабочих дней со дня поступления заявления, указанного в </w:t>
      </w:r>
      <w:hyperlink w:anchor="Par590" w:tooltip="Лицо, указанное в части 1 статьи 8 настоящего Закона,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1,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абзацах пятом</w:t>
        </w:r>
      </w:hyperlink>
      <w:r>
        <w:t xml:space="preserve"> или </w:t>
      </w:r>
      <w:hyperlink w:anchor="Par591" w:tooltip="Лицо, указанное в части 1 статьи 8 настоящего Закона, в течение пяти рабочих дней со дня получения извещения, указанного в абзаце четвертом настоящего пункта, направляет в уполномоченный исполнительный орган Пензенской области заявление о предоставлении земельного участка, включенного в перечень 2,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шестом пункта 24</w:t>
        </w:r>
      </w:hyperlink>
      <w:r>
        <w:t xml:space="preserve"> настоящего Порядка.</w:t>
      </w:r>
    </w:p>
    <w:p w:rsidR="00000000" w:rsidRDefault="003951F3">
      <w:pPr>
        <w:pStyle w:val="ConsPlusNormal"/>
        <w:spacing w:before="240"/>
        <w:ind w:firstLine="540"/>
        <w:jc w:val="both"/>
      </w:pPr>
      <w:r>
        <w:t xml:space="preserve">27. В решении о </w:t>
      </w:r>
      <w:r>
        <w:t>предоставлении земельного участка указывается категория земель, кадастровый номер, местоположение, площадь, вид разрешенного использования земельного участка.</w:t>
      </w:r>
    </w:p>
    <w:p w:rsidR="00000000" w:rsidRDefault="003951F3">
      <w:pPr>
        <w:pStyle w:val="ConsPlusNormal"/>
        <w:spacing w:before="240"/>
        <w:ind w:firstLine="540"/>
        <w:jc w:val="both"/>
      </w:pPr>
      <w:r>
        <w:t xml:space="preserve">28. Копию решения органа местного самоуправления Пензенской области или Правительства Пензенской </w:t>
      </w:r>
      <w:r>
        <w:t xml:space="preserve">области о предоставлении земельного участка однократно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соответственно органы местного </w:t>
      </w:r>
      <w:r>
        <w:t xml:space="preserve">самоуправления Пензенской области или уполномоченный исполнительный орган Пензенской области не позднее пяти рабочих дней с даты принятия соответствующего решения по 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w:t>
      </w:r>
      <w:r>
        <w:t>:</w:t>
      </w:r>
    </w:p>
    <w:p w:rsidR="00000000" w:rsidRDefault="003951F3">
      <w:pPr>
        <w:pStyle w:val="ConsPlusNormal"/>
        <w:spacing w:before="240"/>
        <w:ind w:firstLine="540"/>
        <w:jc w:val="both"/>
      </w:pPr>
      <w:r>
        <w:t>1) направляют ему заказным письмом с уведомлением о вручении;</w:t>
      </w:r>
    </w:p>
    <w:p w:rsidR="00000000" w:rsidRDefault="003951F3">
      <w:pPr>
        <w:pStyle w:val="ConsPlusNormal"/>
        <w:spacing w:before="240"/>
        <w:ind w:firstLine="540"/>
        <w:jc w:val="both"/>
      </w:pPr>
      <w:r>
        <w:t>2) выдают ему лично на руки;</w:t>
      </w:r>
    </w:p>
    <w:p w:rsidR="00000000" w:rsidRDefault="003951F3">
      <w:pPr>
        <w:pStyle w:val="ConsPlusNormal"/>
        <w:spacing w:before="240"/>
        <w:ind w:firstLine="540"/>
        <w:jc w:val="both"/>
      </w:pPr>
      <w:r>
        <w:t>3) направляют ему в форме электронного документа.</w:t>
      </w:r>
    </w:p>
    <w:p w:rsidR="00000000" w:rsidRDefault="003951F3">
      <w:pPr>
        <w:pStyle w:val="ConsPlusNormal"/>
        <w:spacing w:before="240"/>
        <w:ind w:firstLine="540"/>
        <w:jc w:val="both"/>
      </w:pPr>
      <w:r>
        <w:t xml:space="preserve">29. Основания для отказа в предоставлении земельного участка лицам,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 xml:space="preserve">части </w:t>
        </w:r>
        <w:r>
          <w:rPr>
            <w:color w:val="0000FF"/>
          </w:rPr>
          <w:t>1 статьи 8</w:t>
        </w:r>
      </w:hyperlink>
      <w:r>
        <w:t xml:space="preserve"> настоящего Закона, однократно в собственность бесплатно:</w:t>
      </w:r>
    </w:p>
    <w:p w:rsidR="00000000" w:rsidRDefault="003951F3">
      <w:pPr>
        <w:pStyle w:val="ConsPlusNormal"/>
        <w:spacing w:before="240"/>
        <w:ind w:firstLine="540"/>
        <w:jc w:val="both"/>
      </w:pPr>
      <w:bookmarkStart w:id="54" w:name="Par601"/>
      <w:bookmarkEnd w:id="54"/>
      <w:r>
        <w:lastRenderedPageBreak/>
        <w:t xml:space="preserve">1) непредставление лицом, указанным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в срок, предусмотренный </w:t>
      </w:r>
      <w:hyperlink w:anchor="Par590" w:tooltip="Лицо, указанное в части 1 статьи 8 настоящего Закона,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1,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абзацами пятым</w:t>
        </w:r>
      </w:hyperlink>
      <w:r>
        <w:t xml:space="preserve"> или </w:t>
      </w:r>
      <w:hyperlink w:anchor="Par591" w:tooltip="Лицо, указанное в части 1 статьи 8 настоящего Закона, в течение пяти рабочих дней со дня получения извещения, указанного в абзаце четвертом настоящего пункта, направляет в уполномоченный исполнительный орган Пензенской области заявление о предоставлении земельного участка, включенного в перечень 2,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шестым пункта 24</w:t>
        </w:r>
      </w:hyperlink>
      <w:r>
        <w:t xml:space="preserve"> настоящего Порядка, заявления о предоставлении земельного участка, включенного в перечень 1 или перечень 2, с указанием его кадастрового номера, вида разрешенного использования;</w:t>
      </w:r>
    </w:p>
    <w:p w:rsidR="00000000" w:rsidRDefault="003951F3">
      <w:pPr>
        <w:pStyle w:val="ConsPlusNormal"/>
        <w:spacing w:before="240"/>
        <w:ind w:firstLine="540"/>
        <w:jc w:val="both"/>
      </w:pPr>
      <w:bookmarkStart w:id="55" w:name="Par602"/>
      <w:bookmarkEnd w:id="55"/>
      <w:r>
        <w:t xml:space="preserve">2) поступление заявления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об отказе от выбора земельного участка;</w:t>
      </w:r>
    </w:p>
    <w:p w:rsidR="00000000" w:rsidRDefault="003951F3">
      <w:pPr>
        <w:pStyle w:val="ConsPlusNormal"/>
        <w:spacing w:before="240"/>
        <w:ind w:firstLine="540"/>
        <w:jc w:val="both"/>
      </w:pPr>
      <w:bookmarkStart w:id="56" w:name="Par603"/>
      <w:bookmarkEnd w:id="56"/>
      <w:r>
        <w:t xml:space="preserve">3) принятие решения о снятии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 учета.</w:t>
      </w:r>
    </w:p>
    <w:p w:rsidR="00000000" w:rsidRDefault="003951F3">
      <w:pPr>
        <w:pStyle w:val="ConsPlusNormal"/>
        <w:spacing w:before="240"/>
        <w:ind w:firstLine="540"/>
        <w:jc w:val="both"/>
      </w:pPr>
      <w:r>
        <w:t>30. При наличии основания, указанног</w:t>
      </w:r>
      <w:r>
        <w:t xml:space="preserve">о в </w:t>
      </w:r>
      <w:hyperlink w:anchor="Par601" w:tooltip="1) непредставление лицом, указанным в части 1 статьи 8 настоящего Закона, в срок, предусмотренный абзацами пятым или шестым пункта 24 настоящего Порядка, заявления о предоставлении земельного участка, включенного в перечень 1 или перечень 2, с указанием его кадастрового номера, вида разрешенного использования;" w:history="1">
        <w:r>
          <w:rPr>
            <w:color w:val="0000FF"/>
          </w:rPr>
          <w:t>подпункте 1 пункта 29</w:t>
        </w:r>
      </w:hyperlink>
      <w:r>
        <w:t xml:space="preserve"> настоящего Порядка, решение об отказе в предоставлении земельного участка принимается в течение пяти рабочих дней после истечения срока, указанног</w:t>
      </w:r>
      <w:r>
        <w:t xml:space="preserve">о в </w:t>
      </w:r>
      <w:hyperlink w:anchor="Par590" w:tooltip="Лицо, указанное в части 1 статьи 8 настоящего Закона, в течение пяти рабочих дней со дня получения извещения, указанного в абзаце третьем настоящего пункта, направляет в орган местного самоуправления Пензенской области заявление о предоставлении земельного участка, включенного в перечень 1,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абзацах пятом</w:t>
        </w:r>
      </w:hyperlink>
      <w:r>
        <w:t xml:space="preserve"> или </w:t>
      </w:r>
      <w:hyperlink w:anchor="Par591" w:tooltip="Лицо, указанное в части 1 статьи 8 настоящего Закона, в течение пяти рабочих дней со дня получения извещения, указанного в абзаце четвертом настоящего пункта, направляет в уполномоченный исполнительный орган Пензенской области заявление о предоставлении земельного участка, включенного в перечень 2, с указанием его кадастрового номера, вида разрешенного использования. Заявление о предоставлении земельного участка может быть направлено в письменной форме или в форме электронного документа." w:history="1">
        <w:r>
          <w:rPr>
            <w:color w:val="0000FF"/>
          </w:rPr>
          <w:t>шестом пункта 24</w:t>
        </w:r>
      </w:hyperlink>
      <w:r>
        <w:t xml:space="preserve"> настоящего Порядка. При наличии основания, указанного в </w:t>
      </w:r>
      <w:hyperlink w:anchor="Par602" w:tooltip="2) поступление заявления лица, указанного в части 1 статьи 8 настоящего Закона, об отказе от выбора земельного участка;" w:history="1">
        <w:r>
          <w:rPr>
            <w:color w:val="0000FF"/>
          </w:rPr>
          <w:t>подпун</w:t>
        </w:r>
        <w:r>
          <w:rPr>
            <w:color w:val="0000FF"/>
          </w:rPr>
          <w:t>кте 2 пункта 29</w:t>
        </w:r>
      </w:hyperlink>
      <w:r>
        <w:t xml:space="preserve"> настоящего Порядка, решение об отказе в предоставлении земельного участка принимается в течение пяти рабочих дней с даты получения заявления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об отказе о</w:t>
      </w:r>
      <w:r>
        <w:t>т выбора земельного участка.</w:t>
      </w:r>
    </w:p>
    <w:p w:rsidR="00000000" w:rsidRDefault="003951F3">
      <w:pPr>
        <w:pStyle w:val="ConsPlusNormal"/>
        <w:spacing w:before="240"/>
        <w:ind w:firstLine="540"/>
        <w:jc w:val="both"/>
      </w:pPr>
      <w:r>
        <w:t xml:space="preserve">При наличии основания, указанного в </w:t>
      </w:r>
      <w:hyperlink w:anchor="Par603" w:tooltip="3) принятие решения о снятии лица, указанного в части 1 статьи 8 настоящего Закона, с учета." w:history="1">
        <w:r>
          <w:rPr>
            <w:color w:val="0000FF"/>
          </w:rPr>
          <w:t>подпункте 3 пункта 29</w:t>
        </w:r>
      </w:hyperlink>
      <w:r>
        <w:t xml:space="preserve"> настоящего Порядка, решение об отказе в предоста</w:t>
      </w:r>
      <w:r>
        <w:t xml:space="preserve">влении земельного участка принимается в течение двух рабочих дней со дня принятия решения о снятии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с учета.</w:t>
      </w:r>
    </w:p>
    <w:p w:rsidR="00000000" w:rsidRDefault="003951F3">
      <w:pPr>
        <w:pStyle w:val="ConsPlusNormal"/>
        <w:spacing w:before="240"/>
        <w:ind w:firstLine="540"/>
        <w:jc w:val="both"/>
      </w:pPr>
      <w:r>
        <w:t>Решение органа местного самоуправления Пензенской области или П</w:t>
      </w:r>
      <w:r>
        <w:t xml:space="preserve">равительства Пензенской области об отказе в предоставлении земельного участка в течение пяти рабочих дней со дня его принятия соответственно органом местного самоуправления Пензенской области или уполномоченным исполнительным органом Пензенской области по </w:t>
      </w:r>
      <w:r>
        <w:t xml:space="preserve">выбору лица, указанного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w:t>
      </w:r>
    </w:p>
    <w:p w:rsidR="00000000" w:rsidRDefault="003951F3">
      <w:pPr>
        <w:pStyle w:val="ConsPlusNormal"/>
        <w:spacing w:before="240"/>
        <w:ind w:firstLine="540"/>
        <w:jc w:val="both"/>
      </w:pPr>
      <w:r>
        <w:t>1) направляется ему заказным письмом с уведомлением о вручении;</w:t>
      </w:r>
    </w:p>
    <w:p w:rsidR="00000000" w:rsidRDefault="003951F3">
      <w:pPr>
        <w:pStyle w:val="ConsPlusNormal"/>
        <w:spacing w:before="240"/>
        <w:ind w:firstLine="540"/>
        <w:jc w:val="both"/>
      </w:pPr>
      <w:r>
        <w:t>2) выдается ему лично на руки;</w:t>
      </w:r>
    </w:p>
    <w:p w:rsidR="00000000" w:rsidRDefault="003951F3">
      <w:pPr>
        <w:pStyle w:val="ConsPlusNormal"/>
        <w:spacing w:before="240"/>
        <w:ind w:firstLine="540"/>
        <w:jc w:val="both"/>
      </w:pPr>
      <w:r>
        <w:t>3) направляется ему в форме электронного документа.</w:t>
      </w:r>
    </w:p>
    <w:p w:rsidR="00000000" w:rsidRDefault="003951F3">
      <w:pPr>
        <w:pStyle w:val="ConsPlusNormal"/>
        <w:spacing w:before="240"/>
        <w:ind w:firstLine="540"/>
        <w:jc w:val="both"/>
      </w:pPr>
      <w:r>
        <w:t>Отказ в предостав</w:t>
      </w:r>
      <w:r>
        <w:t xml:space="preserve">лении земельного участка, включенного в перечень, не лишает лиц, указанных в </w:t>
      </w:r>
      <w:hyperlink w:anchor="Par114" w:tooltip="1. В соответствии с подпунктом 7 статьи 39.5 Земельного кодекса Российской Федерации земельные участки, находящиеся в государственной или муниципальной собственности, переданные в собственность Пензенской области или муниципальную собственность в соответствии с Федеральным законом от 8 декабря 2011 года N 423-ФЗ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 w:history="1">
        <w:r>
          <w:rPr>
            <w:color w:val="0000FF"/>
          </w:rPr>
          <w:t>части 1 статьи 8</w:t>
        </w:r>
      </w:hyperlink>
      <w:r>
        <w:t xml:space="preserve"> настоящего Закона, права повторного обращения с заявлением о предоставлении земельного участка.</w:t>
      </w:r>
    </w:p>
    <w:p w:rsidR="00000000" w:rsidRDefault="003951F3">
      <w:pPr>
        <w:pStyle w:val="ConsPlusNormal"/>
        <w:spacing w:before="240"/>
        <w:ind w:firstLine="540"/>
        <w:jc w:val="both"/>
      </w:pPr>
      <w:r>
        <w:t xml:space="preserve">31. В целях реализации полномочий, предусмотренных настоящим Порядком, Правительство Пензенской области, уполномоченный исполнительный орган Пензенской области, органы местного самоуправления Пензенской области осуществляют межведомственное взаимодействие </w:t>
      </w:r>
      <w:r>
        <w:t>в порядке, установленном действующим законодательством.</w:t>
      </w:r>
    </w:p>
    <w:p w:rsidR="00000000" w:rsidRDefault="003951F3">
      <w:pPr>
        <w:pStyle w:val="ConsPlusNormal"/>
        <w:spacing w:before="240"/>
        <w:ind w:firstLine="540"/>
        <w:jc w:val="both"/>
      </w:pPr>
      <w:r>
        <w:t xml:space="preserve">32. Предельные (минимальные и максимальные) размеры земельных участков, предоставляемых однократно в собственность бесплатно в случаях, установленных в </w:t>
      </w:r>
      <w:hyperlink w:anchor="Par112" w:tooltip="Статья 8. Случаи предоставления земельных участков, находящихся в государственной или муниципальной собственности, отдельным категориям граждан" w:history="1">
        <w:r>
          <w:rPr>
            <w:color w:val="0000FF"/>
          </w:rPr>
          <w:t>статье 8</w:t>
        </w:r>
      </w:hyperlink>
      <w:r>
        <w:t xml:space="preserve"> настоящего Закона, устанавливаются в следующих размерах:</w:t>
      </w:r>
    </w:p>
    <w:p w:rsidR="00000000" w:rsidRDefault="003951F3">
      <w:pPr>
        <w:pStyle w:val="ConsPlusNormal"/>
        <w:spacing w:before="240"/>
        <w:ind w:firstLine="540"/>
        <w:jc w:val="both"/>
      </w:pPr>
      <w:r>
        <w:lastRenderedPageBreak/>
        <w:t>1) минимальный размер земельного участка для целей индивидуального</w:t>
      </w:r>
      <w:r>
        <w:t xml:space="preserve"> жилищного строительства - 0,06 гектара;</w:t>
      </w:r>
    </w:p>
    <w:p w:rsidR="00000000" w:rsidRDefault="003951F3">
      <w:pPr>
        <w:pStyle w:val="ConsPlusNormal"/>
        <w:spacing w:before="240"/>
        <w:ind w:firstLine="540"/>
        <w:jc w:val="both"/>
      </w:pPr>
      <w:r>
        <w:t>2) максимальный размер земельного участка для целей индивидуального жилищного строительства - 0,2 гектара;</w:t>
      </w:r>
    </w:p>
    <w:p w:rsidR="00000000" w:rsidRDefault="003951F3">
      <w:pPr>
        <w:pStyle w:val="ConsPlusNormal"/>
        <w:spacing w:before="240"/>
        <w:ind w:firstLine="540"/>
        <w:jc w:val="both"/>
      </w:pPr>
      <w:r>
        <w:t>3) минимальный размер земельного участка для ведения садоводства для собственных нужд - 0,04 гектара;</w:t>
      </w:r>
    </w:p>
    <w:p w:rsidR="00000000" w:rsidRDefault="003951F3">
      <w:pPr>
        <w:pStyle w:val="ConsPlusNormal"/>
        <w:spacing w:before="240"/>
        <w:ind w:firstLine="540"/>
        <w:jc w:val="both"/>
      </w:pPr>
      <w:r>
        <w:t>4) максимальный размер земельного участка для ведения садоводства для собственных нужд - 0,15 гектара.</w:t>
      </w: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both"/>
      </w:pPr>
    </w:p>
    <w:p w:rsidR="00000000" w:rsidRDefault="003951F3">
      <w:pPr>
        <w:pStyle w:val="ConsPlusNormal"/>
        <w:jc w:val="right"/>
        <w:outlineLvl w:val="0"/>
      </w:pPr>
      <w:r>
        <w:t>Приложение 4</w:t>
      </w:r>
    </w:p>
    <w:p w:rsidR="00000000" w:rsidRDefault="003951F3">
      <w:pPr>
        <w:pStyle w:val="ConsPlusNormal"/>
        <w:jc w:val="right"/>
      </w:pPr>
      <w:r>
        <w:t>к Закону</w:t>
      </w:r>
    </w:p>
    <w:p w:rsidR="00000000" w:rsidRDefault="003951F3">
      <w:pPr>
        <w:pStyle w:val="ConsPlusNormal"/>
        <w:jc w:val="right"/>
      </w:pPr>
      <w:r>
        <w:t>Пензенской области</w:t>
      </w:r>
    </w:p>
    <w:p w:rsidR="00000000" w:rsidRDefault="003951F3">
      <w:pPr>
        <w:pStyle w:val="ConsPlusNormal"/>
        <w:jc w:val="right"/>
      </w:pPr>
      <w:r>
        <w:t>"О регулировании земельных</w:t>
      </w:r>
    </w:p>
    <w:p w:rsidR="00000000" w:rsidRDefault="003951F3">
      <w:pPr>
        <w:pStyle w:val="ConsPlusNormal"/>
        <w:jc w:val="right"/>
      </w:pPr>
      <w:r>
        <w:t>отношений на территории</w:t>
      </w:r>
    </w:p>
    <w:p w:rsidR="00000000" w:rsidRDefault="003951F3">
      <w:pPr>
        <w:pStyle w:val="ConsPlusNormal"/>
        <w:jc w:val="right"/>
      </w:pPr>
      <w:r>
        <w:t>Пензенской области"</w:t>
      </w:r>
    </w:p>
    <w:p w:rsidR="00000000" w:rsidRDefault="003951F3">
      <w:pPr>
        <w:pStyle w:val="ConsPlusNormal"/>
        <w:jc w:val="both"/>
      </w:pPr>
    </w:p>
    <w:p w:rsidR="00000000" w:rsidRDefault="003951F3">
      <w:pPr>
        <w:pStyle w:val="ConsPlusTitle"/>
        <w:jc w:val="center"/>
      </w:pPr>
      <w:bookmarkStart w:id="57" w:name="Par629"/>
      <w:bookmarkEnd w:id="57"/>
      <w:r>
        <w:t>МУНИЦИПАЛЬНЫЕ ОБРАЗОВАН</w:t>
      </w:r>
      <w:r>
        <w:t>ИЯ</w:t>
      </w:r>
    </w:p>
    <w:p w:rsidR="00000000" w:rsidRDefault="003951F3">
      <w:pPr>
        <w:pStyle w:val="ConsPlusTitle"/>
        <w:jc w:val="center"/>
      </w:pPr>
      <w:r>
        <w:t>ПЕНЗЕНСКОЙ ОБЛАСТИ, В КОТОРЫХ ЗЕМЕЛЬНЫЕ УЧАСТКИ, НАХОДЯЩИЕСЯ</w:t>
      </w:r>
    </w:p>
    <w:p w:rsidR="00000000" w:rsidRDefault="003951F3">
      <w:pPr>
        <w:pStyle w:val="ConsPlusTitle"/>
        <w:jc w:val="center"/>
      </w:pPr>
      <w:r>
        <w:t>В ГОСУДАРСТВЕННОЙ ИЛИ МУНИЦИПАЛЬНОЙ СОБСТВЕННОСТИ, МОГУТ</w:t>
      </w:r>
    </w:p>
    <w:p w:rsidR="00000000" w:rsidRDefault="003951F3">
      <w:pPr>
        <w:pStyle w:val="ConsPlusTitle"/>
        <w:jc w:val="center"/>
      </w:pPr>
      <w:r>
        <w:t>БЫТЬ ПРЕДОСТАВЛЕНЫ В БЕЗВОЗМЕЗДНОЕ ПОЛЬЗОВАНИЕ</w:t>
      </w:r>
    </w:p>
    <w:p w:rsidR="00000000" w:rsidRDefault="003951F3">
      <w:pPr>
        <w:pStyle w:val="ConsPlusTitle"/>
        <w:jc w:val="center"/>
      </w:pPr>
      <w:r>
        <w:t>ДЛЯ ИНДИВИДУАЛЬНОГО ЖИЛИЩНОГО СТРОИТЕЛЬСТВА ИЛИ ВЕДЕНИЯ</w:t>
      </w:r>
    </w:p>
    <w:p w:rsidR="00000000" w:rsidRDefault="003951F3">
      <w:pPr>
        <w:pStyle w:val="ConsPlusTitle"/>
        <w:jc w:val="center"/>
      </w:pPr>
      <w:r>
        <w:t>ЛИЧНОГО ПОДСОБНОГО ХОЗЯЙСТВА ГРА</w:t>
      </w:r>
      <w:r>
        <w:t>ЖДАНАМ, КОТОРЫЕ РАБОТАЮТ</w:t>
      </w:r>
    </w:p>
    <w:p w:rsidR="00000000" w:rsidRDefault="003951F3">
      <w:pPr>
        <w:pStyle w:val="ConsPlusTitle"/>
        <w:jc w:val="center"/>
      </w:pPr>
      <w:r>
        <w:t>ПО ОСНОВНОМУ МЕСТУ РАБОТЫ В ТАКИХ МУНИЦИПАЛЬНЫХ ОБРАЗОВАНИЯХ</w:t>
      </w:r>
    </w:p>
    <w:p w:rsidR="00000000" w:rsidRDefault="003951F3">
      <w:pPr>
        <w:pStyle w:val="ConsPlusTitle"/>
        <w:jc w:val="center"/>
      </w:pPr>
      <w:r>
        <w:t>ПЕНЗЕНСКОЙ ОБЛАСТИ ПО УСТАНОВЛЕННЫМ ПРОФЕССИЯМ,</w:t>
      </w:r>
    </w:p>
    <w:p w:rsidR="00000000" w:rsidRDefault="003951F3">
      <w:pPr>
        <w:pStyle w:val="ConsPlusTitle"/>
        <w:jc w:val="center"/>
      </w:pPr>
      <w:r>
        <w:t>СПЕЦИАЛЬНОСТЯМ</w:t>
      </w:r>
    </w:p>
    <w:p w:rsidR="00000000" w:rsidRDefault="003951F3">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3951F3">
            <w:pPr>
              <w:pStyle w:val="ConsPlusNormal"/>
            </w:pPr>
          </w:p>
        </w:tc>
        <w:tc>
          <w:tcPr>
            <w:tcW w:w="113" w:type="dxa"/>
            <w:shd w:val="clear" w:color="auto" w:fill="F4F3F8"/>
            <w:tcMar>
              <w:top w:w="0" w:type="dxa"/>
              <w:left w:w="0" w:type="dxa"/>
              <w:bottom w:w="0" w:type="dxa"/>
              <w:right w:w="0" w:type="dxa"/>
            </w:tcMar>
          </w:tcPr>
          <w:p w:rsidR="00000000" w:rsidRDefault="003951F3">
            <w:pPr>
              <w:pStyle w:val="ConsPlusNormal"/>
            </w:pPr>
          </w:p>
        </w:tc>
        <w:tc>
          <w:tcPr>
            <w:tcW w:w="0" w:type="auto"/>
            <w:shd w:val="clear" w:color="auto" w:fill="F4F3F8"/>
            <w:tcMar>
              <w:top w:w="113" w:type="dxa"/>
              <w:left w:w="0" w:type="dxa"/>
              <w:bottom w:w="113" w:type="dxa"/>
              <w:right w:w="0" w:type="dxa"/>
            </w:tcMar>
          </w:tcPr>
          <w:p w:rsidR="00000000" w:rsidRDefault="003951F3">
            <w:pPr>
              <w:pStyle w:val="ConsPlusNormal"/>
              <w:jc w:val="center"/>
              <w:rPr>
                <w:color w:val="392C69"/>
              </w:rPr>
            </w:pPr>
            <w:r>
              <w:rPr>
                <w:color w:val="392C69"/>
              </w:rPr>
              <w:t>Список изменяющих документов</w:t>
            </w:r>
          </w:p>
          <w:p w:rsidR="00000000" w:rsidRDefault="003951F3">
            <w:pPr>
              <w:pStyle w:val="ConsPlusNormal"/>
              <w:jc w:val="center"/>
              <w:rPr>
                <w:color w:val="392C69"/>
              </w:rPr>
            </w:pPr>
            <w:r>
              <w:rPr>
                <w:color w:val="392C69"/>
              </w:rPr>
              <w:t xml:space="preserve">(в ред. </w:t>
            </w:r>
            <w:hyperlink r:id="rId16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rPr>
                <w:color w:val="392C69"/>
              </w:rPr>
              <w:t xml:space="preserve"> Пензенской обл. от 14.02.2025 N 4534-ЗПО)</w:t>
            </w:r>
          </w:p>
        </w:tc>
        <w:tc>
          <w:tcPr>
            <w:tcW w:w="113" w:type="dxa"/>
            <w:shd w:val="clear" w:color="auto" w:fill="F4F3F8"/>
            <w:tcMar>
              <w:top w:w="0" w:type="dxa"/>
              <w:left w:w="0" w:type="dxa"/>
              <w:bottom w:w="0" w:type="dxa"/>
              <w:right w:w="0" w:type="dxa"/>
            </w:tcMar>
          </w:tcPr>
          <w:p w:rsidR="00000000" w:rsidRDefault="003951F3">
            <w:pPr>
              <w:pStyle w:val="ConsPlusNormal"/>
              <w:jc w:val="center"/>
              <w:rPr>
                <w:color w:val="392C69"/>
              </w:rPr>
            </w:pPr>
          </w:p>
        </w:tc>
      </w:tr>
    </w:tbl>
    <w:p w:rsidR="00000000" w:rsidRDefault="003951F3">
      <w:pPr>
        <w:pStyle w:val="ConsPlusNormal"/>
        <w:jc w:val="both"/>
      </w:pPr>
    </w:p>
    <w:tbl>
      <w:tblPr>
        <w:tblW w:w="0" w:type="auto"/>
        <w:tblLayout w:type="fixed"/>
        <w:tblCellMar>
          <w:top w:w="102" w:type="dxa"/>
          <w:left w:w="62" w:type="dxa"/>
          <w:bottom w:w="102" w:type="dxa"/>
          <w:right w:w="62" w:type="dxa"/>
        </w:tblCellMar>
        <w:tblLook w:val="0000"/>
      </w:tblPr>
      <w:tblGrid>
        <w:gridCol w:w="567"/>
        <w:gridCol w:w="2122"/>
        <w:gridCol w:w="3855"/>
        <w:gridCol w:w="2381"/>
      </w:tblGrid>
      <w:tr w:rsidR="00000000">
        <w:tc>
          <w:tcPr>
            <w:tcW w:w="567" w:type="dxa"/>
            <w:tcBorders>
              <w:top w:val="single" w:sz="4" w:space="0" w:color="auto"/>
              <w:left w:val="single" w:sz="4" w:space="0" w:color="auto"/>
              <w:bottom w:val="single" w:sz="4" w:space="0" w:color="auto"/>
              <w:right w:val="single" w:sz="4" w:space="0" w:color="auto"/>
            </w:tcBorders>
            <w:vAlign w:val="center"/>
          </w:tcPr>
          <w:p w:rsidR="00000000" w:rsidRDefault="003951F3">
            <w:pPr>
              <w:pStyle w:val="ConsPlusNormal"/>
              <w:jc w:val="center"/>
            </w:pPr>
            <w:r>
              <w:t>N п/п</w:t>
            </w:r>
          </w:p>
        </w:tc>
        <w:tc>
          <w:tcPr>
            <w:tcW w:w="2122" w:type="dxa"/>
            <w:tcBorders>
              <w:top w:val="single" w:sz="4" w:space="0" w:color="auto"/>
              <w:left w:val="single" w:sz="4" w:space="0" w:color="auto"/>
              <w:bottom w:val="single" w:sz="4" w:space="0" w:color="auto"/>
              <w:right w:val="single" w:sz="4" w:space="0" w:color="auto"/>
            </w:tcBorders>
            <w:vAlign w:val="center"/>
          </w:tcPr>
          <w:p w:rsidR="00000000" w:rsidRDefault="003951F3">
            <w:pPr>
              <w:pStyle w:val="ConsPlusNormal"/>
              <w:jc w:val="center"/>
            </w:pPr>
            <w:r>
              <w:t>Наименование муниципального образования Пензенской области</w:t>
            </w:r>
          </w:p>
        </w:tc>
        <w:tc>
          <w:tcPr>
            <w:tcW w:w="3855" w:type="dxa"/>
            <w:tcBorders>
              <w:top w:val="single" w:sz="4" w:space="0" w:color="auto"/>
              <w:left w:val="single" w:sz="4" w:space="0" w:color="auto"/>
              <w:bottom w:val="single" w:sz="4" w:space="0" w:color="auto"/>
              <w:right w:val="single" w:sz="4" w:space="0" w:color="auto"/>
            </w:tcBorders>
            <w:vAlign w:val="center"/>
          </w:tcPr>
          <w:p w:rsidR="00000000" w:rsidRDefault="003951F3">
            <w:pPr>
              <w:pStyle w:val="ConsPlusNormal"/>
              <w:jc w:val="center"/>
            </w:pPr>
            <w:r>
              <w:t>Наименование специальности специалистов с высшим п</w:t>
            </w:r>
            <w:r>
              <w:t>рофессиональным образованием</w:t>
            </w:r>
          </w:p>
        </w:tc>
        <w:tc>
          <w:tcPr>
            <w:tcW w:w="2381" w:type="dxa"/>
            <w:tcBorders>
              <w:top w:val="single" w:sz="4" w:space="0" w:color="auto"/>
              <w:left w:val="single" w:sz="4" w:space="0" w:color="auto"/>
              <w:bottom w:val="single" w:sz="4" w:space="0" w:color="auto"/>
              <w:right w:val="single" w:sz="4" w:space="0" w:color="auto"/>
            </w:tcBorders>
            <w:vAlign w:val="center"/>
          </w:tcPr>
          <w:p w:rsidR="00000000" w:rsidRDefault="003951F3">
            <w:pPr>
              <w:pStyle w:val="ConsPlusNormal"/>
              <w:jc w:val="center"/>
            </w:pPr>
            <w:r>
              <w:t>Наименование профессии, специальности специалистов со средним профессиональным образованием</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3951F3">
            <w:pPr>
              <w:pStyle w:val="ConsPlusNormal"/>
              <w:jc w:val="center"/>
            </w:pPr>
            <w:r>
              <w:t>1</w:t>
            </w:r>
          </w:p>
        </w:tc>
        <w:tc>
          <w:tcPr>
            <w:tcW w:w="2122" w:type="dxa"/>
            <w:tcBorders>
              <w:top w:val="single" w:sz="4" w:space="0" w:color="auto"/>
              <w:left w:val="single" w:sz="4" w:space="0" w:color="auto"/>
              <w:bottom w:val="single" w:sz="4" w:space="0" w:color="auto"/>
              <w:right w:val="single" w:sz="4" w:space="0" w:color="auto"/>
            </w:tcBorders>
          </w:tcPr>
          <w:p w:rsidR="00000000" w:rsidRDefault="003951F3">
            <w:pPr>
              <w:pStyle w:val="ConsPlusNormal"/>
              <w:jc w:val="center"/>
            </w:pPr>
            <w:r>
              <w:t>2</w:t>
            </w:r>
          </w:p>
        </w:tc>
        <w:tc>
          <w:tcPr>
            <w:tcW w:w="3855" w:type="dxa"/>
            <w:tcBorders>
              <w:top w:val="single" w:sz="4" w:space="0" w:color="auto"/>
              <w:left w:val="single" w:sz="4" w:space="0" w:color="auto"/>
              <w:bottom w:val="single" w:sz="4" w:space="0" w:color="auto"/>
              <w:right w:val="single" w:sz="4" w:space="0" w:color="auto"/>
            </w:tcBorders>
          </w:tcPr>
          <w:p w:rsidR="00000000" w:rsidRDefault="003951F3">
            <w:pPr>
              <w:pStyle w:val="ConsPlusNormal"/>
              <w:jc w:val="center"/>
            </w:pPr>
            <w:r>
              <w:t>3</w:t>
            </w:r>
          </w:p>
        </w:tc>
        <w:tc>
          <w:tcPr>
            <w:tcW w:w="2381" w:type="dxa"/>
            <w:tcBorders>
              <w:top w:val="single" w:sz="4" w:space="0" w:color="auto"/>
              <w:left w:val="single" w:sz="4" w:space="0" w:color="auto"/>
              <w:bottom w:val="single" w:sz="4" w:space="0" w:color="auto"/>
              <w:right w:val="single" w:sz="4" w:space="0" w:color="auto"/>
            </w:tcBorders>
          </w:tcPr>
          <w:p w:rsidR="00000000" w:rsidRDefault="003951F3">
            <w:pPr>
              <w:pStyle w:val="ConsPlusNormal"/>
              <w:jc w:val="center"/>
            </w:pPr>
            <w:r>
              <w:t>4</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lastRenderedPageBreak/>
              <w:t>1</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Башмаковский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Анестезиология-реаниматология</w:t>
            </w:r>
          </w:p>
          <w:p w:rsidR="00000000" w:rsidRDefault="003951F3">
            <w:pPr>
              <w:pStyle w:val="ConsPlusNormal"/>
              <w:jc w:val="both"/>
            </w:pPr>
            <w:r>
              <w:t>Инфекционные болезни</w:t>
            </w:r>
          </w:p>
          <w:p w:rsidR="00000000" w:rsidRDefault="003951F3">
            <w:pPr>
              <w:pStyle w:val="ConsPlusNormal"/>
              <w:jc w:val="both"/>
            </w:pPr>
            <w:r>
              <w:t>Хирургия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6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w:t>
            </w:r>
          </w:p>
        </w:tc>
        <w:tc>
          <w:tcPr>
            <w:tcW w:w="2122" w:type="dxa"/>
            <w:tcBorders>
              <w:top w:val="single" w:sz="4" w:space="0" w:color="auto"/>
              <w:left w:val="single" w:sz="4" w:space="0" w:color="auto"/>
              <w:right w:val="single" w:sz="4" w:space="0" w:color="auto"/>
            </w:tcBorders>
            <w:vAlign w:val="center"/>
          </w:tcPr>
          <w:p w:rsidR="00000000" w:rsidRDefault="003951F3">
            <w:pPr>
              <w:pStyle w:val="ConsPlusNormal"/>
            </w:pPr>
            <w:r>
              <w:t>Муниципальный район Белинский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Кардиология</w:t>
            </w:r>
          </w:p>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Психиатрия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66"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3</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Бессоновский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6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4</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Бековский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68"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w:t>
            </w:r>
            <w:r>
              <w:t>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5</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 xml:space="preserve">Муниципальный </w:t>
            </w:r>
            <w:r>
              <w:lastRenderedPageBreak/>
              <w:t>район Вадинский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Акушерство и гинекология</w:t>
            </w:r>
          </w:p>
          <w:p w:rsidR="00000000" w:rsidRDefault="003951F3">
            <w:pPr>
              <w:pStyle w:val="ConsPlusNormal"/>
              <w:jc w:val="both"/>
            </w:pPr>
            <w:r>
              <w:lastRenderedPageBreak/>
              <w:t>Офтальмология</w:t>
            </w:r>
          </w:p>
          <w:p w:rsidR="00000000" w:rsidRDefault="003951F3">
            <w:pPr>
              <w:pStyle w:val="ConsPlusNormal"/>
              <w:jc w:val="both"/>
            </w:pPr>
            <w:r>
              <w:t>Стоматология общей практики</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lastRenderedPageBreak/>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6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6</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Городищенский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Анестезиология-реаниматология</w:t>
            </w:r>
          </w:p>
          <w:p w:rsidR="00000000" w:rsidRDefault="003951F3">
            <w:pPr>
              <w:pStyle w:val="ConsPlusNormal"/>
              <w:jc w:val="both"/>
            </w:pPr>
            <w:r>
              <w:t>Инфекционные болезни</w:t>
            </w:r>
          </w:p>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Психиатрия</w:t>
            </w:r>
          </w:p>
          <w:p w:rsidR="00000000" w:rsidRDefault="003951F3">
            <w:pPr>
              <w:pStyle w:val="ConsPlusNormal"/>
              <w:jc w:val="both"/>
            </w:pPr>
            <w:r>
              <w:t>Травматология и ортопедия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7</w:t>
            </w:r>
          </w:p>
        </w:tc>
        <w:tc>
          <w:tcPr>
            <w:tcW w:w="2122" w:type="dxa"/>
            <w:tcBorders>
              <w:top w:val="single" w:sz="4" w:space="0" w:color="auto"/>
              <w:left w:val="single" w:sz="4" w:space="0" w:color="auto"/>
              <w:right w:val="single" w:sz="4" w:space="0" w:color="auto"/>
            </w:tcBorders>
          </w:tcPr>
          <w:p w:rsidR="00000000" w:rsidRDefault="003951F3">
            <w:pPr>
              <w:pStyle w:val="ConsPlusNormal"/>
            </w:pPr>
            <w:r>
              <w:t>Муниципальный район Земетчинский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pPr>
            <w:r>
              <w:t>Терапия</w:t>
            </w:r>
          </w:p>
          <w:p w:rsidR="00000000" w:rsidRDefault="003951F3">
            <w:pPr>
              <w:pStyle w:val="ConsPlusNormal"/>
            </w:pPr>
            <w:r>
              <w:t>Лечебное дело</w:t>
            </w:r>
          </w:p>
          <w:p w:rsidR="00000000" w:rsidRDefault="003951F3">
            <w:pPr>
              <w:pStyle w:val="ConsPlusNormal"/>
            </w:pPr>
            <w:r>
              <w:t>Педиатрия</w:t>
            </w:r>
          </w:p>
          <w:p w:rsidR="00000000" w:rsidRDefault="003951F3">
            <w:pPr>
              <w:pStyle w:val="ConsPlusNormal"/>
            </w:pPr>
            <w:r>
              <w:t>Акушерство и гинекология</w:t>
            </w:r>
          </w:p>
          <w:p w:rsidR="00000000" w:rsidRDefault="003951F3">
            <w:pPr>
              <w:pStyle w:val="ConsPlusNormal"/>
            </w:pPr>
            <w:r>
              <w:t>Анестезиология-реаниматология</w:t>
            </w:r>
          </w:p>
          <w:p w:rsidR="00000000" w:rsidRDefault="003951F3">
            <w:pPr>
              <w:pStyle w:val="ConsPlusNormal"/>
            </w:pPr>
            <w:r>
              <w:t>Кардиология</w:t>
            </w:r>
          </w:p>
          <w:p w:rsidR="00000000" w:rsidRDefault="003951F3">
            <w:pPr>
              <w:pStyle w:val="ConsPlusNormal"/>
            </w:pPr>
            <w:r>
              <w:t>Хирургия</w:t>
            </w:r>
          </w:p>
          <w:p w:rsidR="00000000" w:rsidRDefault="003951F3">
            <w:pPr>
              <w:pStyle w:val="ConsPlusNormal"/>
            </w:pPr>
            <w:r>
              <w:t>Эндокринология</w:t>
            </w:r>
          </w:p>
          <w:p w:rsidR="00000000" w:rsidRDefault="003951F3">
            <w:pPr>
              <w:pStyle w:val="ConsPlusNormal"/>
            </w:pPr>
            <w:r>
              <w:t>Урология</w:t>
            </w:r>
          </w:p>
          <w:p w:rsidR="00000000" w:rsidRDefault="003951F3">
            <w:pPr>
              <w:pStyle w:val="ConsPlusNormal"/>
            </w:pPr>
            <w:r>
              <w:t>Ультразвуковая диагностика</w:t>
            </w:r>
          </w:p>
          <w:p w:rsidR="00000000" w:rsidRDefault="003951F3">
            <w:pPr>
              <w:pStyle w:val="ConsPlusNormal"/>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pPr>
            <w:r>
              <w:t>Лечебное дело</w:t>
            </w:r>
          </w:p>
          <w:p w:rsidR="00000000" w:rsidRDefault="003951F3">
            <w:pPr>
              <w:pStyle w:val="ConsPlusNormal"/>
            </w:pPr>
            <w:r>
              <w:t>Сестринское дело</w:t>
            </w:r>
          </w:p>
          <w:p w:rsidR="00000000" w:rsidRDefault="003951F3">
            <w:pPr>
              <w:pStyle w:val="ConsPlusNormal"/>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1"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w:t>
              </w:r>
              <w:r>
                <w:rPr>
                  <w:color w:val="0000FF"/>
                </w:rPr>
                <w:t>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8</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Иссинский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Функциональная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9</w:t>
            </w:r>
          </w:p>
        </w:tc>
        <w:tc>
          <w:tcPr>
            <w:tcW w:w="2122" w:type="dxa"/>
            <w:tcBorders>
              <w:top w:val="single" w:sz="4" w:space="0" w:color="auto"/>
              <w:left w:val="single" w:sz="4" w:space="0" w:color="auto"/>
              <w:right w:val="single" w:sz="4" w:space="0" w:color="auto"/>
            </w:tcBorders>
          </w:tcPr>
          <w:p w:rsidR="00000000" w:rsidRDefault="003951F3">
            <w:pPr>
              <w:pStyle w:val="ConsPlusNormal"/>
            </w:pPr>
            <w:r>
              <w:t xml:space="preserve">Городской округ город Кузнецк Пензенской области и </w:t>
            </w:r>
            <w:r>
              <w:lastRenderedPageBreak/>
              <w:t>муниципальный район Кузнецкий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lastRenderedPageBreak/>
              <w:t>Терапия</w:t>
            </w:r>
          </w:p>
          <w:p w:rsidR="00000000" w:rsidRDefault="003951F3">
            <w:pPr>
              <w:pStyle w:val="ConsPlusNormal"/>
              <w:jc w:val="both"/>
            </w:pPr>
            <w:r>
              <w:t>Л</w:t>
            </w:r>
            <w:r>
              <w:t>ечебное дело</w:t>
            </w:r>
          </w:p>
          <w:p w:rsidR="00000000" w:rsidRDefault="003951F3">
            <w:pPr>
              <w:pStyle w:val="ConsPlusNormal"/>
            </w:pPr>
            <w:r>
              <w:t>Общая врачебная практика (семейная медицина)</w:t>
            </w:r>
          </w:p>
          <w:p w:rsidR="00000000" w:rsidRDefault="003951F3">
            <w:pPr>
              <w:pStyle w:val="ConsPlusNormal"/>
              <w:jc w:val="both"/>
            </w:pPr>
            <w:r>
              <w:lastRenderedPageBreak/>
              <w:t>Акушерство и гинекология</w:t>
            </w:r>
          </w:p>
          <w:p w:rsidR="00000000" w:rsidRDefault="003951F3">
            <w:pPr>
              <w:pStyle w:val="ConsPlusNormal"/>
              <w:jc w:val="both"/>
            </w:pPr>
            <w:r>
              <w:t>Аллергология-иммунология</w:t>
            </w:r>
          </w:p>
          <w:p w:rsidR="00000000" w:rsidRDefault="003951F3">
            <w:pPr>
              <w:pStyle w:val="ConsPlusNormal"/>
              <w:jc w:val="both"/>
            </w:pPr>
            <w:r>
              <w:t>Анестезиология-реаниматология</w:t>
            </w:r>
          </w:p>
          <w:p w:rsidR="00000000" w:rsidRDefault="003951F3">
            <w:pPr>
              <w:pStyle w:val="ConsPlusNormal"/>
              <w:jc w:val="both"/>
            </w:pPr>
            <w:r>
              <w:t>Инфекционные болезни</w:t>
            </w:r>
          </w:p>
          <w:p w:rsidR="00000000" w:rsidRDefault="003951F3">
            <w:pPr>
              <w:pStyle w:val="ConsPlusNormal"/>
              <w:jc w:val="both"/>
            </w:pPr>
            <w:r>
              <w:t>Кардиология</w:t>
            </w:r>
          </w:p>
          <w:p w:rsidR="00000000" w:rsidRDefault="003951F3">
            <w:pPr>
              <w:pStyle w:val="ConsPlusNormal"/>
            </w:pPr>
            <w:r>
              <w:t>Клиническая лабораторная диагностика</w:t>
            </w:r>
          </w:p>
          <w:p w:rsidR="00000000" w:rsidRDefault="003951F3">
            <w:pPr>
              <w:pStyle w:val="ConsPlusNormal"/>
              <w:jc w:val="both"/>
            </w:pPr>
            <w:r>
              <w:t>Неврология</w:t>
            </w:r>
          </w:p>
          <w:p w:rsidR="00000000" w:rsidRDefault="003951F3">
            <w:pPr>
              <w:pStyle w:val="ConsPlusNormal"/>
              <w:jc w:val="both"/>
            </w:pPr>
            <w:r>
              <w:t>Нефрология</w:t>
            </w:r>
          </w:p>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Психиатрия</w:t>
            </w:r>
          </w:p>
          <w:p w:rsidR="00000000" w:rsidRDefault="003951F3">
            <w:pPr>
              <w:pStyle w:val="ConsPlusNormal"/>
              <w:jc w:val="both"/>
            </w:pPr>
            <w:r>
              <w:t>Психиатрия-наркология</w:t>
            </w:r>
          </w:p>
          <w:p w:rsidR="00000000" w:rsidRDefault="003951F3">
            <w:pPr>
              <w:pStyle w:val="ConsPlusNormal"/>
              <w:jc w:val="both"/>
            </w:pPr>
            <w:r>
              <w:t>Ревматология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Функциональная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73"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10</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Каменский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Акушерство и гинекология</w:t>
            </w:r>
          </w:p>
          <w:p w:rsidR="00000000" w:rsidRDefault="003951F3">
            <w:pPr>
              <w:pStyle w:val="ConsPlusNormal"/>
              <w:jc w:val="both"/>
            </w:pPr>
            <w:r>
              <w:t>Анестезиолог</w:t>
            </w:r>
            <w:r>
              <w:t>ия-реаниматология</w:t>
            </w:r>
          </w:p>
          <w:p w:rsidR="00000000" w:rsidRDefault="003951F3">
            <w:pPr>
              <w:pStyle w:val="ConsPlusNormal"/>
              <w:jc w:val="both"/>
            </w:pPr>
            <w:r>
              <w:t>Инфекционные болезни</w:t>
            </w:r>
          </w:p>
          <w:p w:rsidR="00000000" w:rsidRDefault="003951F3">
            <w:pPr>
              <w:pStyle w:val="ConsPlusNormal"/>
              <w:jc w:val="both"/>
            </w:pPr>
            <w:r>
              <w:t>Кардиология</w:t>
            </w:r>
          </w:p>
          <w:p w:rsidR="00000000" w:rsidRDefault="003951F3">
            <w:pPr>
              <w:pStyle w:val="ConsPlusNormal"/>
              <w:jc w:val="both"/>
            </w:pPr>
            <w:r>
              <w:t>Неврология</w:t>
            </w:r>
          </w:p>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Психиатрия</w:t>
            </w:r>
          </w:p>
          <w:p w:rsidR="00000000" w:rsidRDefault="003951F3">
            <w:pPr>
              <w:pStyle w:val="ConsPlusNormal"/>
              <w:jc w:val="both"/>
            </w:pPr>
            <w:r>
              <w:t>Эндоскопия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11</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 xml:space="preserve">Муниципальный район Камешкирский </w:t>
            </w:r>
            <w:r>
              <w:lastRenderedPageBreak/>
              <w:t>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Офтальмология</w:t>
            </w:r>
          </w:p>
          <w:p w:rsidR="00000000" w:rsidRDefault="003951F3">
            <w:pPr>
              <w:pStyle w:val="ConsPlusNormal"/>
              <w:jc w:val="both"/>
            </w:pPr>
            <w:r>
              <w:t>Хирурги</w:t>
            </w:r>
            <w:r>
              <w:t>я</w:t>
            </w:r>
          </w:p>
          <w:p w:rsidR="00000000" w:rsidRDefault="003951F3">
            <w:pPr>
              <w:pStyle w:val="ConsPlusNormal"/>
              <w:jc w:val="both"/>
            </w:pPr>
            <w:r>
              <w:lastRenderedPageBreak/>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7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12</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К</w:t>
            </w:r>
            <w:r>
              <w:t>олышлейский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Неврология</w:t>
            </w:r>
          </w:p>
          <w:p w:rsidR="00000000" w:rsidRDefault="003951F3">
            <w:pPr>
              <w:pStyle w:val="ConsPlusNormal"/>
              <w:jc w:val="both"/>
            </w:pPr>
            <w:r>
              <w:t>Оториноларингология</w:t>
            </w:r>
          </w:p>
          <w:p w:rsidR="00000000" w:rsidRDefault="003951F3">
            <w:pPr>
              <w:pStyle w:val="ConsPlusNormal"/>
              <w:jc w:val="both"/>
            </w:pPr>
            <w:r>
              <w:t>Хирургия</w:t>
            </w:r>
          </w:p>
          <w:p w:rsidR="00000000" w:rsidRDefault="003951F3">
            <w:pPr>
              <w:pStyle w:val="ConsPlusNormal"/>
              <w:jc w:val="both"/>
            </w:pPr>
            <w:r>
              <w:t>Травматология и ортопедия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6"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13</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Лопатинский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Эндоскопия</w:t>
            </w:r>
          </w:p>
          <w:p w:rsidR="00000000" w:rsidRDefault="003951F3">
            <w:pPr>
              <w:pStyle w:val="ConsPlusNormal"/>
              <w:jc w:val="both"/>
            </w:pPr>
            <w:r>
              <w:t>Уль</w:t>
            </w:r>
            <w:r>
              <w:t>тразвуковая диагностика</w:t>
            </w:r>
          </w:p>
          <w:p w:rsidR="00000000" w:rsidRDefault="003951F3">
            <w:pPr>
              <w:pStyle w:val="ConsPlusNormal"/>
              <w:jc w:val="both"/>
            </w:pPr>
            <w:r>
              <w:t>Хирургия</w:t>
            </w:r>
          </w:p>
          <w:p w:rsidR="00000000" w:rsidRDefault="003951F3">
            <w:pPr>
              <w:pStyle w:val="ConsPlusNormal"/>
              <w:jc w:val="both"/>
            </w:pPr>
            <w:r>
              <w:t>Функциональная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w:t>
            </w:r>
            <w:r>
              <w:t>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14</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Лунинский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Акушерство и гинекология</w:t>
            </w:r>
          </w:p>
          <w:p w:rsidR="00000000" w:rsidRDefault="003951F3">
            <w:pPr>
              <w:pStyle w:val="ConsPlusNormal"/>
              <w:jc w:val="both"/>
            </w:pPr>
            <w:r>
              <w:t>Офтальмология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8"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15</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Малосердобинский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Психиатрия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w:t>
            </w:r>
            <w:r>
              <w:t>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7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16</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М</w:t>
            </w:r>
            <w:r>
              <w:t xml:space="preserve">окшанский район Пензенской </w:t>
            </w:r>
            <w:r>
              <w:lastRenderedPageBreak/>
              <w:t>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lastRenderedPageBreak/>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lastRenderedPageBreak/>
              <w:t>Дерматовенерология</w:t>
            </w:r>
          </w:p>
          <w:p w:rsidR="00000000" w:rsidRDefault="003951F3">
            <w:pPr>
              <w:pStyle w:val="ConsPlusNormal"/>
              <w:jc w:val="both"/>
            </w:pPr>
            <w:r>
              <w:t>Инфекционные болезни</w:t>
            </w:r>
          </w:p>
          <w:p w:rsidR="00000000" w:rsidRDefault="003951F3">
            <w:pPr>
              <w:pStyle w:val="ConsPlusNormal"/>
              <w:jc w:val="both"/>
            </w:pPr>
            <w:r>
              <w:t>Неврология</w:t>
            </w:r>
          </w:p>
          <w:p w:rsidR="00000000" w:rsidRDefault="003951F3">
            <w:pPr>
              <w:pStyle w:val="ConsPlusNormal"/>
              <w:jc w:val="both"/>
            </w:pPr>
            <w:r>
              <w:t>Онкология</w:t>
            </w:r>
          </w:p>
          <w:p w:rsidR="00000000" w:rsidRDefault="003951F3">
            <w:pPr>
              <w:pStyle w:val="ConsPlusNormal"/>
              <w:jc w:val="both"/>
            </w:pPr>
            <w:r>
              <w:t>Рентгенология</w:t>
            </w:r>
          </w:p>
          <w:p w:rsidR="00000000" w:rsidRDefault="003951F3">
            <w:pPr>
              <w:pStyle w:val="ConsPlusNormal"/>
              <w:jc w:val="both"/>
            </w:pPr>
            <w:r>
              <w:t>Хирургия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8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17</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Наровчатский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Х</w:t>
            </w:r>
            <w:r>
              <w:t>ирургия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1"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18</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Н</w:t>
            </w:r>
            <w:r>
              <w:t>еверкинский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Оториноларингология</w:t>
            </w:r>
          </w:p>
          <w:p w:rsidR="00000000" w:rsidRDefault="003951F3">
            <w:pPr>
              <w:pStyle w:val="ConsPlusNormal"/>
              <w:jc w:val="both"/>
            </w:pPr>
            <w:r>
              <w:t>Травматология и ортопедия</w:t>
            </w:r>
          </w:p>
          <w:p w:rsidR="00000000" w:rsidRDefault="003951F3">
            <w:pPr>
              <w:pStyle w:val="ConsPlusNormal"/>
              <w:jc w:val="both"/>
            </w:pPr>
            <w:r>
              <w:t>Хирургия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2"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19</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Нижнеломовский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Акушерство и гинекология</w:t>
            </w:r>
          </w:p>
          <w:p w:rsidR="00000000" w:rsidRDefault="003951F3">
            <w:pPr>
              <w:pStyle w:val="ConsPlusNormal"/>
              <w:jc w:val="both"/>
            </w:pPr>
            <w:r>
              <w:t>Анестез</w:t>
            </w:r>
            <w:r>
              <w:t>иология-реаниматология</w:t>
            </w:r>
          </w:p>
          <w:p w:rsidR="00000000" w:rsidRDefault="003951F3">
            <w:pPr>
              <w:pStyle w:val="ConsPlusNormal"/>
              <w:jc w:val="both"/>
            </w:pPr>
            <w:r>
              <w:t>Кардиология</w:t>
            </w:r>
          </w:p>
          <w:p w:rsidR="00000000" w:rsidRDefault="003951F3">
            <w:pPr>
              <w:pStyle w:val="ConsPlusNormal"/>
              <w:jc w:val="both"/>
            </w:pPr>
            <w:r>
              <w:t>Неврология</w:t>
            </w:r>
          </w:p>
          <w:p w:rsidR="00000000" w:rsidRDefault="003951F3">
            <w:pPr>
              <w:pStyle w:val="ConsPlusNormal"/>
              <w:jc w:val="both"/>
            </w:pPr>
            <w:r>
              <w:t>Эндокринология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Функциональная диагностика</w:t>
            </w:r>
          </w:p>
          <w:p w:rsidR="00000000" w:rsidRDefault="003951F3">
            <w:pPr>
              <w:pStyle w:val="ConsPlusNormal"/>
              <w:jc w:val="both"/>
            </w:pPr>
            <w:r>
              <w:t>Рентгенология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3"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20</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 xml:space="preserve">Муниципальный район Никольский </w:t>
            </w:r>
            <w:r>
              <w:lastRenderedPageBreak/>
              <w:t>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lastRenderedPageBreak/>
              <w:t>Терапия</w:t>
            </w:r>
          </w:p>
          <w:p w:rsidR="00000000" w:rsidRDefault="003951F3">
            <w:pPr>
              <w:pStyle w:val="ConsPlusNormal"/>
              <w:jc w:val="both"/>
            </w:pPr>
            <w:r>
              <w:t>Лечебное дело</w:t>
            </w:r>
          </w:p>
          <w:p w:rsidR="00000000" w:rsidRDefault="003951F3">
            <w:pPr>
              <w:pStyle w:val="ConsPlusNormal"/>
              <w:jc w:val="both"/>
            </w:pPr>
            <w:r>
              <w:lastRenderedPageBreak/>
              <w:t>Педиатрия</w:t>
            </w:r>
          </w:p>
          <w:p w:rsidR="00000000" w:rsidRDefault="003951F3">
            <w:pPr>
              <w:pStyle w:val="ConsPlusNormal"/>
              <w:jc w:val="both"/>
            </w:pPr>
            <w:r>
              <w:t>Акушерство и гинекология</w:t>
            </w:r>
          </w:p>
          <w:p w:rsidR="00000000" w:rsidRDefault="003951F3">
            <w:pPr>
              <w:pStyle w:val="ConsPlusNormal"/>
              <w:jc w:val="both"/>
            </w:pPr>
            <w:r>
              <w:t>А</w:t>
            </w:r>
            <w:r>
              <w:t>нестезиология-реаниматология</w:t>
            </w:r>
          </w:p>
          <w:p w:rsidR="00000000" w:rsidRDefault="003951F3">
            <w:pPr>
              <w:pStyle w:val="ConsPlusNormal"/>
              <w:jc w:val="both"/>
            </w:pPr>
            <w:r>
              <w:t>Инфекционные болезни</w:t>
            </w:r>
          </w:p>
          <w:p w:rsidR="00000000" w:rsidRDefault="003951F3">
            <w:pPr>
              <w:pStyle w:val="ConsPlusNormal"/>
              <w:jc w:val="both"/>
            </w:pPr>
            <w:r>
              <w:t>Неврология</w:t>
            </w:r>
          </w:p>
          <w:p w:rsidR="00000000" w:rsidRDefault="003951F3">
            <w:pPr>
              <w:pStyle w:val="ConsPlusNormal"/>
              <w:jc w:val="both"/>
            </w:pPr>
            <w:r>
              <w:t>Офтальмология</w:t>
            </w:r>
          </w:p>
          <w:p w:rsidR="00000000" w:rsidRDefault="003951F3">
            <w:pPr>
              <w:pStyle w:val="ConsPlusNormal"/>
              <w:jc w:val="both"/>
            </w:pPr>
            <w:r>
              <w:t>Хирургия</w:t>
            </w:r>
          </w:p>
          <w:p w:rsidR="00000000" w:rsidRDefault="003951F3">
            <w:pPr>
              <w:pStyle w:val="ConsPlusNormal"/>
              <w:jc w:val="both"/>
            </w:pPr>
            <w:r>
              <w:t>Травматология и ортопедия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Сестринское дело</w:t>
            </w:r>
          </w:p>
          <w:p w:rsidR="00000000" w:rsidRDefault="003951F3">
            <w:pPr>
              <w:pStyle w:val="ConsPlusNormal"/>
              <w:jc w:val="both"/>
            </w:pPr>
            <w:r>
              <w:lastRenderedPageBreak/>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84"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21</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Пачелмский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Оториноларингология</w:t>
            </w:r>
          </w:p>
          <w:p w:rsidR="00000000" w:rsidRDefault="003951F3">
            <w:pPr>
              <w:pStyle w:val="ConsPlusNormal"/>
              <w:jc w:val="both"/>
            </w:pPr>
            <w:r>
              <w:t>Рентгенология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5"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22</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Сельские поселения Варыпаевский, Ерм</w:t>
            </w:r>
            <w:r>
              <w:t>оловский, Кондольский, Краснопольский, Кучкинский сельсоветы муниципального района Пензенский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Детская эндокринология</w:t>
            </w:r>
          </w:p>
          <w:p w:rsidR="00000000" w:rsidRDefault="003951F3">
            <w:pPr>
              <w:pStyle w:val="ConsPlusNormal"/>
              <w:jc w:val="both"/>
            </w:pPr>
            <w:r>
              <w:t>Неврология</w:t>
            </w:r>
          </w:p>
          <w:p w:rsidR="00000000" w:rsidRDefault="003951F3">
            <w:pPr>
              <w:pStyle w:val="ConsPlusNormal"/>
              <w:jc w:val="both"/>
            </w:pPr>
            <w:r>
              <w:t>Хирургия</w:t>
            </w:r>
          </w:p>
          <w:p w:rsidR="00000000" w:rsidRDefault="003951F3">
            <w:pPr>
              <w:pStyle w:val="ConsPlusNormal"/>
              <w:jc w:val="both"/>
            </w:pPr>
            <w:r>
              <w:t>Эндоскопия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Функциональная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6"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23</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Спасский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Акушерство и гинекология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7"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24</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Сердобский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Анестезиология-реаниматология</w:t>
            </w:r>
          </w:p>
          <w:p w:rsidR="00000000" w:rsidRDefault="003951F3">
            <w:pPr>
              <w:pStyle w:val="ConsPlusNormal"/>
              <w:jc w:val="both"/>
            </w:pPr>
            <w:r>
              <w:t>Неврол</w:t>
            </w:r>
            <w:r>
              <w:t>огия</w:t>
            </w:r>
          </w:p>
          <w:p w:rsidR="00000000" w:rsidRDefault="003951F3">
            <w:pPr>
              <w:pStyle w:val="ConsPlusNormal"/>
              <w:jc w:val="both"/>
            </w:pPr>
            <w:r>
              <w:t>Инфекционные болезни</w:t>
            </w:r>
          </w:p>
          <w:p w:rsidR="00000000" w:rsidRDefault="003951F3">
            <w:pPr>
              <w:pStyle w:val="ConsPlusNormal"/>
              <w:jc w:val="both"/>
            </w:pPr>
            <w:r>
              <w:lastRenderedPageBreak/>
              <w:t>Кардиология</w:t>
            </w:r>
          </w:p>
          <w:p w:rsidR="00000000" w:rsidRDefault="003951F3">
            <w:pPr>
              <w:pStyle w:val="ConsPlusNormal"/>
              <w:jc w:val="both"/>
            </w:pPr>
            <w:r>
              <w:t>Оториноларингология</w:t>
            </w:r>
          </w:p>
          <w:p w:rsidR="00000000" w:rsidRDefault="003951F3">
            <w:pPr>
              <w:pStyle w:val="ConsPlusNormal"/>
              <w:jc w:val="both"/>
            </w:pPr>
            <w:r>
              <w:t>Офтальмология</w:t>
            </w:r>
          </w:p>
          <w:p w:rsidR="00000000" w:rsidRDefault="003951F3">
            <w:pPr>
              <w:pStyle w:val="ConsPlusNormal"/>
              <w:jc w:val="both"/>
            </w:pPr>
            <w:r>
              <w:t>Хирургия</w:t>
            </w:r>
          </w:p>
          <w:p w:rsidR="00000000" w:rsidRDefault="003951F3">
            <w:pPr>
              <w:pStyle w:val="ConsPlusNormal"/>
              <w:jc w:val="both"/>
            </w:pPr>
            <w:r>
              <w:t>Эндокринология</w:t>
            </w:r>
          </w:p>
          <w:p w:rsidR="00000000" w:rsidRDefault="003951F3">
            <w:pPr>
              <w:pStyle w:val="ConsPlusNormal"/>
              <w:jc w:val="both"/>
            </w:pPr>
            <w:r>
              <w:t>Травматология и ортопедия</w:t>
            </w:r>
          </w:p>
          <w:p w:rsidR="00000000" w:rsidRDefault="003951F3">
            <w:pPr>
              <w:pStyle w:val="ConsPlusNormal"/>
              <w:jc w:val="both"/>
            </w:pPr>
            <w:r>
              <w:t>Урология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lastRenderedPageBreak/>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lastRenderedPageBreak/>
              <w:t xml:space="preserve">(в ред. </w:t>
            </w:r>
            <w:hyperlink r:id="rId188"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25</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Сосновоборский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Акушерство и гинекология</w:t>
            </w:r>
          </w:p>
          <w:p w:rsidR="00000000" w:rsidRDefault="003951F3">
            <w:pPr>
              <w:pStyle w:val="ConsPlusNormal"/>
              <w:jc w:val="both"/>
            </w:pPr>
            <w:r>
              <w:t>Оториноларингология</w:t>
            </w:r>
          </w:p>
          <w:p w:rsidR="00000000" w:rsidRDefault="003951F3">
            <w:pPr>
              <w:pStyle w:val="ConsPlusNormal"/>
              <w:jc w:val="both"/>
            </w:pPr>
            <w:r>
              <w:t>Хирургия</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89"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26</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Тамалинский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Акушерство и гинекология</w:t>
            </w:r>
          </w:p>
          <w:p w:rsidR="00000000" w:rsidRDefault="003951F3">
            <w:pPr>
              <w:pStyle w:val="ConsPlusNormal"/>
              <w:jc w:val="both"/>
            </w:pPr>
            <w:r>
              <w:t>Анестезиология-реаниматология</w:t>
            </w:r>
          </w:p>
          <w:p w:rsidR="00000000" w:rsidRDefault="003951F3">
            <w:pPr>
              <w:pStyle w:val="ConsPlusNormal"/>
              <w:jc w:val="both"/>
            </w:pPr>
            <w:r>
              <w:t>Хирургия</w:t>
            </w:r>
          </w:p>
          <w:p w:rsidR="00000000" w:rsidRDefault="003951F3">
            <w:pPr>
              <w:pStyle w:val="ConsPlusNormal"/>
              <w:jc w:val="both"/>
            </w:pPr>
            <w:r>
              <w:t>Ультразвуковая диагностика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90"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r w:rsidR="00000000">
        <w:tc>
          <w:tcPr>
            <w:tcW w:w="567" w:type="dxa"/>
            <w:tcBorders>
              <w:top w:val="single" w:sz="4" w:space="0" w:color="auto"/>
              <w:left w:val="single" w:sz="4" w:space="0" w:color="auto"/>
              <w:right w:val="single" w:sz="4" w:space="0" w:color="auto"/>
            </w:tcBorders>
          </w:tcPr>
          <w:p w:rsidR="00000000" w:rsidRDefault="003951F3">
            <w:pPr>
              <w:pStyle w:val="ConsPlusNormal"/>
              <w:jc w:val="center"/>
            </w:pPr>
            <w:r>
              <w:t>27</w:t>
            </w:r>
          </w:p>
        </w:tc>
        <w:tc>
          <w:tcPr>
            <w:tcW w:w="2122" w:type="dxa"/>
            <w:tcBorders>
              <w:top w:val="single" w:sz="4" w:space="0" w:color="auto"/>
              <w:left w:val="single" w:sz="4" w:space="0" w:color="auto"/>
              <w:right w:val="single" w:sz="4" w:space="0" w:color="auto"/>
            </w:tcBorders>
          </w:tcPr>
          <w:p w:rsidR="00000000" w:rsidRDefault="003951F3">
            <w:pPr>
              <w:pStyle w:val="ConsPlusNormal"/>
              <w:jc w:val="both"/>
            </w:pPr>
            <w:r>
              <w:t>Муниципальный район Шемышейский район Пензенской области</w:t>
            </w:r>
          </w:p>
        </w:tc>
        <w:tc>
          <w:tcPr>
            <w:tcW w:w="3855" w:type="dxa"/>
            <w:tcBorders>
              <w:top w:val="single" w:sz="4" w:space="0" w:color="auto"/>
              <w:left w:val="single" w:sz="4" w:space="0" w:color="auto"/>
              <w:right w:val="single" w:sz="4" w:space="0" w:color="auto"/>
            </w:tcBorders>
          </w:tcPr>
          <w:p w:rsidR="00000000" w:rsidRDefault="003951F3">
            <w:pPr>
              <w:pStyle w:val="ConsPlusNormal"/>
              <w:jc w:val="both"/>
            </w:pPr>
            <w:r>
              <w:t>Терапия</w:t>
            </w:r>
          </w:p>
          <w:p w:rsidR="00000000" w:rsidRDefault="003951F3">
            <w:pPr>
              <w:pStyle w:val="ConsPlusNormal"/>
              <w:jc w:val="both"/>
            </w:pPr>
            <w:r>
              <w:t>Лечебное дело</w:t>
            </w:r>
          </w:p>
          <w:p w:rsidR="00000000" w:rsidRDefault="003951F3">
            <w:pPr>
              <w:pStyle w:val="ConsPlusNormal"/>
              <w:jc w:val="both"/>
            </w:pPr>
            <w:r>
              <w:t>Педиатрия</w:t>
            </w:r>
          </w:p>
          <w:p w:rsidR="00000000" w:rsidRDefault="003951F3">
            <w:pPr>
              <w:pStyle w:val="ConsPlusNormal"/>
              <w:jc w:val="both"/>
            </w:pPr>
            <w:r>
              <w:t>Ультразвуковая диагностик</w:t>
            </w:r>
            <w:r>
              <w:t>а</w:t>
            </w:r>
          </w:p>
          <w:p w:rsidR="00000000" w:rsidRDefault="003951F3">
            <w:pPr>
              <w:pStyle w:val="ConsPlusNormal"/>
              <w:jc w:val="both"/>
            </w:pPr>
            <w:r>
              <w:t>Ветеринария</w:t>
            </w:r>
          </w:p>
        </w:tc>
        <w:tc>
          <w:tcPr>
            <w:tcW w:w="2381" w:type="dxa"/>
            <w:tcBorders>
              <w:top w:val="single" w:sz="4" w:space="0" w:color="auto"/>
              <w:left w:val="single" w:sz="4" w:space="0" w:color="auto"/>
              <w:right w:val="single" w:sz="4" w:space="0" w:color="auto"/>
            </w:tcBorders>
          </w:tcPr>
          <w:p w:rsidR="00000000" w:rsidRDefault="003951F3">
            <w:pPr>
              <w:pStyle w:val="ConsPlusNormal"/>
              <w:jc w:val="both"/>
            </w:pPr>
            <w:r>
              <w:t>Лечебное дело</w:t>
            </w:r>
          </w:p>
          <w:p w:rsidR="00000000" w:rsidRDefault="003951F3">
            <w:pPr>
              <w:pStyle w:val="ConsPlusNormal"/>
              <w:jc w:val="both"/>
            </w:pPr>
            <w:r>
              <w:t>Сестринское дело</w:t>
            </w:r>
          </w:p>
          <w:p w:rsidR="00000000" w:rsidRDefault="003951F3">
            <w:pPr>
              <w:pStyle w:val="ConsPlusNormal"/>
              <w:jc w:val="both"/>
            </w:pPr>
            <w:r>
              <w:t>Ветеринария</w:t>
            </w:r>
          </w:p>
        </w:tc>
      </w:tr>
      <w:tr w:rsidR="00000000">
        <w:tc>
          <w:tcPr>
            <w:tcW w:w="8925" w:type="dxa"/>
            <w:gridSpan w:val="4"/>
            <w:tcBorders>
              <w:left w:val="single" w:sz="4" w:space="0" w:color="auto"/>
              <w:bottom w:val="single" w:sz="4" w:space="0" w:color="auto"/>
              <w:right w:val="single" w:sz="4" w:space="0" w:color="auto"/>
            </w:tcBorders>
          </w:tcPr>
          <w:p w:rsidR="00000000" w:rsidRDefault="003951F3">
            <w:pPr>
              <w:pStyle w:val="ConsPlusNormal"/>
              <w:jc w:val="both"/>
            </w:pPr>
            <w:r>
              <w:t xml:space="preserve">(в ред. </w:t>
            </w:r>
            <w:hyperlink r:id="rId191" w:tooltip="Закон Пензенской обл. от 14.02.2025 N 4534-ЗПО &quot;О внесении изменений в Закон Пензенской области &quot;О регулировании земельных отношений на территории Пензенской области&quot; (принят ЗС Пензенской обл. 14.02.2025){КонсультантПлюс}" w:history="1">
              <w:r>
                <w:rPr>
                  <w:color w:val="0000FF"/>
                </w:rPr>
                <w:t>Закона</w:t>
              </w:r>
            </w:hyperlink>
            <w:r>
              <w:t xml:space="preserve"> Пензенской обл. от 14.02.2025 N 4534-ЗПО)</w:t>
            </w:r>
          </w:p>
        </w:tc>
      </w:tr>
    </w:tbl>
    <w:p w:rsidR="00000000" w:rsidRDefault="003951F3">
      <w:pPr>
        <w:pStyle w:val="ConsPlusNormal"/>
        <w:jc w:val="both"/>
      </w:pPr>
    </w:p>
    <w:p w:rsidR="00000000" w:rsidRDefault="003951F3">
      <w:pPr>
        <w:pStyle w:val="ConsPlusNormal"/>
        <w:jc w:val="both"/>
      </w:pPr>
    </w:p>
    <w:p w:rsidR="003951F3" w:rsidRDefault="003951F3">
      <w:pPr>
        <w:pStyle w:val="ConsPlusNormal"/>
        <w:pBdr>
          <w:top w:val="single" w:sz="6" w:space="0" w:color="auto"/>
        </w:pBdr>
        <w:spacing w:before="100" w:after="100"/>
        <w:jc w:val="both"/>
        <w:rPr>
          <w:sz w:val="2"/>
          <w:szCs w:val="2"/>
        </w:rPr>
      </w:pPr>
    </w:p>
    <w:sectPr w:rsidR="003951F3">
      <w:headerReference w:type="default" r:id="rId192"/>
      <w:footerReference w:type="default" r:id="rId19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1F3" w:rsidRDefault="003951F3" w:rsidP="00F370F7">
      <w:pPr>
        <w:spacing w:after="0" w:line="240" w:lineRule="auto"/>
      </w:pPr>
      <w:r>
        <w:separator/>
      </w:r>
    </w:p>
  </w:endnote>
  <w:endnote w:type="continuationSeparator" w:id="0">
    <w:p w:rsidR="003951F3" w:rsidRDefault="003951F3" w:rsidP="00F37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951F3">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3951F3">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3951F3">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3951F3">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160074">
            <w:rPr>
              <w:rFonts w:ascii="Tahoma" w:hAnsi="Tahoma" w:cs="Tahoma"/>
              <w:sz w:val="20"/>
              <w:szCs w:val="20"/>
            </w:rPr>
            <w:fldChar w:fldCharType="separate"/>
          </w:r>
          <w:r w:rsidR="00160074">
            <w:rPr>
              <w:rFonts w:ascii="Tahoma" w:hAnsi="Tahoma" w:cs="Tahoma"/>
              <w:noProof/>
              <w:sz w:val="20"/>
              <w:szCs w:val="20"/>
            </w:rPr>
            <w:t>52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160074">
            <w:rPr>
              <w:rFonts w:ascii="Tahoma" w:hAnsi="Tahoma" w:cs="Tahoma"/>
              <w:sz w:val="20"/>
              <w:szCs w:val="20"/>
            </w:rPr>
            <w:fldChar w:fldCharType="separate"/>
          </w:r>
          <w:r w:rsidR="00160074">
            <w:rPr>
              <w:rFonts w:ascii="Tahoma" w:hAnsi="Tahoma" w:cs="Tahoma"/>
              <w:noProof/>
              <w:sz w:val="20"/>
              <w:szCs w:val="20"/>
            </w:rPr>
            <w:t>52</w:t>
          </w:r>
          <w:r>
            <w:rPr>
              <w:rFonts w:ascii="Tahoma" w:hAnsi="Tahoma" w:cs="Tahoma"/>
              <w:sz w:val="20"/>
              <w:szCs w:val="20"/>
            </w:rPr>
            <w:fldChar w:fldCharType="end"/>
          </w:r>
        </w:p>
      </w:tc>
    </w:tr>
  </w:tbl>
  <w:p w:rsidR="00000000" w:rsidRDefault="003951F3">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1F3" w:rsidRDefault="003951F3" w:rsidP="00F370F7">
      <w:pPr>
        <w:spacing w:after="0" w:line="240" w:lineRule="auto"/>
      </w:pPr>
      <w:r>
        <w:separator/>
      </w:r>
    </w:p>
  </w:footnote>
  <w:footnote w:type="continuationSeparator" w:id="0">
    <w:p w:rsidR="003951F3" w:rsidRDefault="003951F3" w:rsidP="00F370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3951F3">
          <w:pPr>
            <w:pStyle w:val="ConsPlusNormal"/>
            <w:rPr>
              <w:rFonts w:ascii="Tahoma" w:hAnsi="Tahoma" w:cs="Tahoma"/>
              <w:sz w:val="16"/>
              <w:szCs w:val="16"/>
            </w:rPr>
          </w:pPr>
          <w:r>
            <w:rPr>
              <w:rFonts w:ascii="Tahoma" w:hAnsi="Tahoma" w:cs="Tahoma"/>
              <w:sz w:val="16"/>
              <w:szCs w:val="16"/>
            </w:rPr>
            <w:t>Закон Пензенской обл. от 3</w:t>
          </w:r>
          <w:r>
            <w:rPr>
              <w:rFonts w:ascii="Tahoma" w:hAnsi="Tahoma" w:cs="Tahoma"/>
              <w:sz w:val="16"/>
              <w:szCs w:val="16"/>
            </w:rPr>
            <w:t>1.05.2024 N 4317-ЗПО</w:t>
          </w:r>
          <w:r>
            <w:rPr>
              <w:rFonts w:ascii="Tahoma" w:hAnsi="Tahoma" w:cs="Tahoma"/>
              <w:sz w:val="16"/>
              <w:szCs w:val="16"/>
            </w:rPr>
            <w:br/>
            <w:t>(ред. от 23.06.2025)</w:t>
          </w:r>
          <w:r>
            <w:rPr>
              <w:rFonts w:ascii="Tahoma" w:hAnsi="Tahoma" w:cs="Tahoma"/>
              <w:sz w:val="16"/>
              <w:szCs w:val="16"/>
            </w:rPr>
            <w:br/>
            <w:t>"О регулировании земельных отношений на территории П...</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3951F3">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30.07.2025</w:t>
          </w:r>
        </w:p>
      </w:tc>
    </w:tr>
  </w:tbl>
  <w:p w:rsidR="00000000" w:rsidRDefault="003951F3">
    <w:pPr>
      <w:pStyle w:val="ConsPlusNormal"/>
      <w:pBdr>
        <w:bottom w:val="single" w:sz="12" w:space="0" w:color="auto"/>
      </w:pBdr>
      <w:jc w:val="center"/>
      <w:rPr>
        <w:sz w:val="2"/>
        <w:szCs w:val="2"/>
      </w:rPr>
    </w:pPr>
  </w:p>
  <w:p w:rsidR="00000000" w:rsidRDefault="003951F3">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C616AD"/>
    <w:rsid w:val="00160074"/>
    <w:rsid w:val="003951F3"/>
    <w:rsid w:val="00C61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26&amp;date=30.07.2025&amp;dst=356&amp;field=134" TargetMode="External"/><Relationship Id="rId21" Type="http://schemas.openxmlformats.org/officeDocument/2006/relationships/hyperlink" Target="https://login.consultant.ru/link/?req=doc&amp;base=LAW&amp;n=493203&amp;date=30.07.2025" TargetMode="External"/><Relationship Id="rId42" Type="http://schemas.openxmlformats.org/officeDocument/2006/relationships/hyperlink" Target="https://login.consultant.ru/link/?req=doc&amp;base=LAW&amp;n=501326&amp;date=30.07.2025&amp;dst=377&amp;field=134" TargetMode="External"/><Relationship Id="rId47" Type="http://schemas.openxmlformats.org/officeDocument/2006/relationships/hyperlink" Target="https://login.consultant.ru/link/?req=doc&amp;base=LAW&amp;n=207975&amp;date=30.07.2025" TargetMode="External"/><Relationship Id="rId63" Type="http://schemas.openxmlformats.org/officeDocument/2006/relationships/hyperlink" Target="https://login.consultant.ru/link/?req=doc&amp;base=RLAW021&amp;n=201872&amp;date=30.07.2025&amp;dst=100022&amp;field=134" TargetMode="External"/><Relationship Id="rId68" Type="http://schemas.openxmlformats.org/officeDocument/2006/relationships/hyperlink" Target="https://login.consultant.ru/link/?req=doc&amp;base=LAW&amp;n=494451&amp;date=30.07.2025&amp;dst=42&amp;field=134" TargetMode="External"/><Relationship Id="rId84" Type="http://schemas.openxmlformats.org/officeDocument/2006/relationships/hyperlink" Target="https://login.consultant.ru/link/?req=doc&amp;base=LAW&amp;n=475215&amp;date=30.07.2025" TargetMode="External"/><Relationship Id="rId89" Type="http://schemas.openxmlformats.org/officeDocument/2006/relationships/hyperlink" Target="https://login.consultant.ru/link/?req=doc&amp;base=RLAW021&amp;n=201869&amp;date=30.07.2025&amp;dst=100017&amp;field=134" TargetMode="External"/><Relationship Id="rId112" Type="http://schemas.openxmlformats.org/officeDocument/2006/relationships/hyperlink" Target="https://login.consultant.ru/link/?req=doc&amp;base=LAW&amp;n=501326&amp;date=30.07.2025&amp;dst=353&amp;field=134" TargetMode="External"/><Relationship Id="rId133" Type="http://schemas.openxmlformats.org/officeDocument/2006/relationships/hyperlink" Target="https://login.consultant.ru/link/?req=doc&amp;base=RLAW021&amp;n=192102&amp;date=30.07.2025&amp;dst=100212&amp;field=134" TargetMode="External"/><Relationship Id="rId138" Type="http://schemas.openxmlformats.org/officeDocument/2006/relationships/hyperlink" Target="https://login.consultant.ru/link/?req=doc&amp;base=LAW&amp;n=426999&amp;date=30.07.2025&amp;dst=100019&amp;field=134" TargetMode="External"/><Relationship Id="rId154" Type="http://schemas.openxmlformats.org/officeDocument/2006/relationships/hyperlink" Target="https://login.consultant.ru/link/?req=doc&amp;base=RLAW021&amp;n=204694&amp;date=30.07.2025&amp;dst=100023&amp;field=134" TargetMode="External"/><Relationship Id="rId159" Type="http://schemas.openxmlformats.org/officeDocument/2006/relationships/hyperlink" Target="https://login.consultant.ru/link/?req=doc&amp;base=RLAW021&amp;n=192102&amp;date=30.07.2025&amp;dst=100212&amp;field=134" TargetMode="External"/><Relationship Id="rId175" Type="http://schemas.openxmlformats.org/officeDocument/2006/relationships/hyperlink" Target="https://login.consultant.ru/link/?req=doc&amp;base=RLAW021&amp;n=201869&amp;date=30.07.2025&amp;dst=100048&amp;field=134" TargetMode="External"/><Relationship Id="rId170" Type="http://schemas.openxmlformats.org/officeDocument/2006/relationships/hyperlink" Target="https://login.consultant.ru/link/?req=doc&amp;base=RLAW021&amp;n=201869&amp;date=30.07.2025&amp;dst=100043&amp;field=134" TargetMode="External"/><Relationship Id="rId191" Type="http://schemas.openxmlformats.org/officeDocument/2006/relationships/hyperlink" Target="https://login.consultant.ru/link/?req=doc&amp;base=RLAW021&amp;n=201869&amp;date=30.07.2025&amp;dst=100064&amp;field=134" TargetMode="External"/><Relationship Id="rId16" Type="http://schemas.openxmlformats.org/officeDocument/2006/relationships/hyperlink" Target="https://login.consultant.ru/link/?req=doc&amp;base=RLAW021&amp;n=206746&amp;date=30.07.2025&amp;dst=100007&amp;field=134" TargetMode="External"/><Relationship Id="rId107" Type="http://schemas.openxmlformats.org/officeDocument/2006/relationships/hyperlink" Target="https://login.consultant.ru/link/?req=doc&amp;base=LAW&amp;n=207975&amp;date=30.07.2025" TargetMode="External"/><Relationship Id="rId11" Type="http://schemas.openxmlformats.org/officeDocument/2006/relationships/hyperlink" Target="https://login.consultant.ru/link/?req=doc&amp;base=RLAW021&amp;n=198107&amp;date=30.07.2025&amp;dst=100043&amp;field=134" TargetMode="External"/><Relationship Id="rId32" Type="http://schemas.openxmlformats.org/officeDocument/2006/relationships/hyperlink" Target="https://login.consultant.ru/link/?req=doc&amp;base=RLAW021&amp;n=204679&amp;date=30.07.2025&amp;dst=100079&amp;field=134" TargetMode="External"/><Relationship Id="rId37" Type="http://schemas.openxmlformats.org/officeDocument/2006/relationships/hyperlink" Target="https://login.consultant.ru/link/?req=doc&amp;base=RLAW021&amp;n=198072&amp;date=30.07.2025&amp;dst=100008&amp;field=134" TargetMode="External"/><Relationship Id="rId53" Type="http://schemas.openxmlformats.org/officeDocument/2006/relationships/hyperlink" Target="https://login.consultant.ru/link/?req=doc&amp;base=RLAW021&amp;n=195347&amp;date=30.07.2025&amp;dst=100012&amp;field=134" TargetMode="External"/><Relationship Id="rId58" Type="http://schemas.openxmlformats.org/officeDocument/2006/relationships/hyperlink" Target="https://login.consultant.ru/link/?req=doc&amp;base=RLAW021&amp;n=195347&amp;date=30.07.2025&amp;dst=100016&amp;field=134" TargetMode="External"/><Relationship Id="rId74" Type="http://schemas.openxmlformats.org/officeDocument/2006/relationships/hyperlink" Target="https://login.consultant.ru/link/?req=doc&amp;base=LAW&amp;n=501326&amp;date=30.07.2025&amp;dst=100168&amp;field=134" TargetMode="External"/><Relationship Id="rId79" Type="http://schemas.openxmlformats.org/officeDocument/2006/relationships/hyperlink" Target="https://login.consultant.ru/link/?req=doc&amp;base=RLAW021&amp;n=201869&amp;date=30.07.2025&amp;dst=100010&amp;field=134" TargetMode="External"/><Relationship Id="rId102" Type="http://schemas.openxmlformats.org/officeDocument/2006/relationships/hyperlink" Target="https://login.consultant.ru/link/?req=doc&amp;base=RLAW021&amp;n=201869&amp;date=30.07.2025&amp;dst=100029&amp;field=134" TargetMode="External"/><Relationship Id="rId123" Type="http://schemas.openxmlformats.org/officeDocument/2006/relationships/hyperlink" Target="https://login.consultant.ru/link/?req=doc&amp;base=LAW&amp;n=489360&amp;date=30.07.2025" TargetMode="External"/><Relationship Id="rId128" Type="http://schemas.openxmlformats.org/officeDocument/2006/relationships/hyperlink" Target="https://login.consultant.ru/link/?req=doc&amp;base=RLAW021&amp;n=206746&amp;date=30.07.2025&amp;dst=100012&amp;field=134" TargetMode="External"/><Relationship Id="rId144" Type="http://schemas.openxmlformats.org/officeDocument/2006/relationships/hyperlink" Target="https://login.consultant.ru/link/?req=doc&amp;base=RLAW021&amp;n=204694&amp;date=30.07.2025&amp;dst=100013&amp;field=134" TargetMode="External"/><Relationship Id="rId149" Type="http://schemas.openxmlformats.org/officeDocument/2006/relationships/hyperlink" Target="https://login.consultant.ru/link/?req=doc&amp;base=RLAW021&amp;n=204694&amp;date=30.07.2025&amp;dst=100016&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495301&amp;date=30.07.2025&amp;dst=2550&amp;field=134" TargetMode="External"/><Relationship Id="rId95" Type="http://schemas.openxmlformats.org/officeDocument/2006/relationships/hyperlink" Target="https://login.consultant.ru/link/?req=doc&amp;base=RLAW021&amp;n=201869&amp;date=30.07.2025&amp;dst=100022&amp;field=134" TargetMode="External"/><Relationship Id="rId160" Type="http://schemas.openxmlformats.org/officeDocument/2006/relationships/hyperlink" Target="https://login.consultant.ru/link/?req=doc&amp;base=RLAW021&amp;n=201869&amp;date=30.07.2025&amp;dst=100036&amp;field=134" TargetMode="External"/><Relationship Id="rId165" Type="http://schemas.openxmlformats.org/officeDocument/2006/relationships/hyperlink" Target="https://login.consultant.ru/link/?req=doc&amp;base=RLAW021&amp;n=201869&amp;date=30.07.2025&amp;dst=100037&amp;field=134" TargetMode="External"/><Relationship Id="rId181" Type="http://schemas.openxmlformats.org/officeDocument/2006/relationships/hyperlink" Target="https://login.consultant.ru/link/?req=doc&amp;base=RLAW021&amp;n=201869&amp;date=30.07.2025&amp;dst=100054&amp;field=134" TargetMode="External"/><Relationship Id="rId186" Type="http://schemas.openxmlformats.org/officeDocument/2006/relationships/hyperlink" Target="https://login.consultant.ru/link/?req=doc&amp;base=RLAW021&amp;n=201869&amp;date=30.07.2025&amp;dst=100059&amp;field=134" TargetMode="External"/><Relationship Id="rId22" Type="http://schemas.openxmlformats.org/officeDocument/2006/relationships/hyperlink" Target="https://login.consultant.ru/link/?req=doc&amp;base=LAW&amp;n=493203&amp;date=30.07.2025" TargetMode="External"/><Relationship Id="rId27" Type="http://schemas.openxmlformats.org/officeDocument/2006/relationships/hyperlink" Target="https://login.consultant.ru/link/?req=doc&amp;base=RLAW021&amp;n=196520&amp;date=30.07.2025&amp;dst=100011&amp;field=134" TargetMode="External"/><Relationship Id="rId43" Type="http://schemas.openxmlformats.org/officeDocument/2006/relationships/hyperlink" Target="https://login.consultant.ru/link/?req=doc&amp;base=LAW&amp;n=508514&amp;date=30.07.2025" TargetMode="External"/><Relationship Id="rId48" Type="http://schemas.openxmlformats.org/officeDocument/2006/relationships/hyperlink" Target="https://login.consultant.ru/link/?req=doc&amp;base=LAW&amp;n=469787&amp;date=30.07.2025&amp;dst=378&amp;field=134" TargetMode="External"/><Relationship Id="rId64" Type="http://schemas.openxmlformats.org/officeDocument/2006/relationships/hyperlink" Target="https://login.consultant.ru/link/?req=doc&amp;base=RLAW021&amp;n=206746&amp;date=30.07.2025&amp;dst=100008&amp;field=134" TargetMode="External"/><Relationship Id="rId69" Type="http://schemas.openxmlformats.org/officeDocument/2006/relationships/hyperlink" Target="https://login.consultant.ru/link/?req=doc&amp;base=LAW&amp;n=494451&amp;date=30.07.2025&amp;dst=50&amp;field=134" TargetMode="External"/><Relationship Id="rId113" Type="http://schemas.openxmlformats.org/officeDocument/2006/relationships/hyperlink" Target="https://login.consultant.ru/link/?req=doc&amp;base=LAW&amp;n=501326&amp;date=30.07.2025&amp;dst=279&amp;field=134" TargetMode="External"/><Relationship Id="rId118" Type="http://schemas.openxmlformats.org/officeDocument/2006/relationships/hyperlink" Target="https://login.consultant.ru/link/?req=doc&amp;base=LAW&amp;n=501326&amp;date=30.07.2025&amp;dst=359&amp;field=134" TargetMode="External"/><Relationship Id="rId134" Type="http://schemas.openxmlformats.org/officeDocument/2006/relationships/hyperlink" Target="https://login.consultant.ru/link/?req=doc&amp;base=RLAW021&amp;n=201869&amp;date=30.07.2025&amp;dst=100035&amp;field=134" TargetMode="External"/><Relationship Id="rId139" Type="http://schemas.openxmlformats.org/officeDocument/2006/relationships/hyperlink" Target="https://login.consultant.ru/link/?req=doc&amp;base=RLAW021&amp;n=198107&amp;date=30.07.2025&amp;dst=100043&amp;field=134" TargetMode="External"/><Relationship Id="rId80" Type="http://schemas.openxmlformats.org/officeDocument/2006/relationships/hyperlink" Target="https://login.consultant.ru/link/?req=doc&amp;base=RLAW021&amp;n=201869&amp;date=30.07.2025&amp;dst=100011&amp;field=134" TargetMode="External"/><Relationship Id="rId85" Type="http://schemas.openxmlformats.org/officeDocument/2006/relationships/hyperlink" Target="https://login.consultant.ru/link/?req=doc&amp;base=RLAW021&amp;n=201869&amp;date=30.07.2025&amp;dst=100014&amp;field=134" TargetMode="External"/><Relationship Id="rId150" Type="http://schemas.openxmlformats.org/officeDocument/2006/relationships/hyperlink" Target="https://login.consultant.ru/link/?req=doc&amp;base=LAW&amp;n=483233&amp;date=30.07.2025&amp;dst=100431&amp;field=134" TargetMode="External"/><Relationship Id="rId155" Type="http://schemas.openxmlformats.org/officeDocument/2006/relationships/hyperlink" Target="https://login.consultant.ru/link/?req=doc&amp;base=RLAW021&amp;n=201869&amp;date=30.07.2025&amp;dst=100036&amp;field=134" TargetMode="External"/><Relationship Id="rId171" Type="http://schemas.openxmlformats.org/officeDocument/2006/relationships/hyperlink" Target="https://login.consultant.ru/link/?req=doc&amp;base=RLAW021&amp;n=201869&amp;date=30.07.2025&amp;dst=100044&amp;field=134" TargetMode="External"/><Relationship Id="rId176" Type="http://schemas.openxmlformats.org/officeDocument/2006/relationships/hyperlink" Target="https://login.consultant.ru/link/?req=doc&amp;base=RLAW021&amp;n=201869&amp;date=30.07.2025&amp;dst=100049&amp;field=134" TargetMode="External"/><Relationship Id="rId192" Type="http://schemas.openxmlformats.org/officeDocument/2006/relationships/header" Target="header1.xml"/><Relationship Id="rId12" Type="http://schemas.openxmlformats.org/officeDocument/2006/relationships/hyperlink" Target="https://login.consultant.ru/link/?req=doc&amp;base=RLAW021&amp;n=198072&amp;date=30.07.2025&amp;dst=100007&amp;field=134" TargetMode="External"/><Relationship Id="rId17" Type="http://schemas.openxmlformats.org/officeDocument/2006/relationships/hyperlink" Target="https://login.consultant.ru/link/?req=doc&amp;base=RLAW021&amp;n=198279&amp;date=30.07.2025&amp;dst=100010&amp;field=134" TargetMode="External"/><Relationship Id="rId33" Type="http://schemas.openxmlformats.org/officeDocument/2006/relationships/hyperlink" Target="https://login.consultant.ru/link/?req=doc&amp;base=RLAW021&amp;n=196434&amp;date=30.07.2025&amp;dst=100010&amp;field=134" TargetMode="External"/><Relationship Id="rId38" Type="http://schemas.openxmlformats.org/officeDocument/2006/relationships/hyperlink" Target="https://login.consultant.ru/link/?req=doc&amp;base=LAW&amp;n=494451&amp;date=30.07.2025&amp;dst=216&amp;field=134" TargetMode="External"/><Relationship Id="rId59" Type="http://schemas.openxmlformats.org/officeDocument/2006/relationships/hyperlink" Target="https://login.consultant.ru/link/?req=doc&amp;base=RLAW021&amp;n=204694&amp;date=30.07.2025&amp;dst=100010&amp;field=134" TargetMode="External"/><Relationship Id="rId103" Type="http://schemas.openxmlformats.org/officeDocument/2006/relationships/hyperlink" Target="https://login.consultant.ru/link/?req=doc&amp;base=RLAW021&amp;n=201869&amp;date=30.07.2025&amp;dst=100030&amp;field=134" TargetMode="External"/><Relationship Id="rId108" Type="http://schemas.openxmlformats.org/officeDocument/2006/relationships/hyperlink" Target="https://login.consultant.ru/link/?req=doc&amp;base=LAW&amp;n=508514&amp;date=30.07.2025" TargetMode="External"/><Relationship Id="rId124" Type="http://schemas.openxmlformats.org/officeDocument/2006/relationships/hyperlink" Target="https://login.consultant.ru/link/?req=doc&amp;base=LAW&amp;n=494960&amp;date=30.07.2025" TargetMode="External"/><Relationship Id="rId129" Type="http://schemas.openxmlformats.org/officeDocument/2006/relationships/hyperlink" Target="https://login.consultant.ru/link/?req=doc&amp;base=LAW&amp;n=495301&amp;date=30.07.2025&amp;dst=1246&amp;field=134" TargetMode="External"/><Relationship Id="rId54" Type="http://schemas.openxmlformats.org/officeDocument/2006/relationships/hyperlink" Target="https://login.consultant.ru/link/?req=doc&amp;base=RLAW021&amp;n=204694&amp;date=30.07.2025&amp;dst=100008&amp;field=134" TargetMode="External"/><Relationship Id="rId70" Type="http://schemas.openxmlformats.org/officeDocument/2006/relationships/hyperlink" Target="https://login.consultant.ru/link/?req=doc&amp;base=LAW&amp;n=494451&amp;date=30.07.2025&amp;dst=277&amp;field=134" TargetMode="External"/><Relationship Id="rId75" Type="http://schemas.openxmlformats.org/officeDocument/2006/relationships/hyperlink" Target="https://login.consultant.ru/link/?req=doc&amp;base=LAW&amp;n=495301&amp;date=30.07.2025&amp;dst=470&amp;field=134" TargetMode="External"/><Relationship Id="rId91" Type="http://schemas.openxmlformats.org/officeDocument/2006/relationships/hyperlink" Target="https://login.consultant.ru/link/?req=doc&amp;base=LAW&amp;n=479333&amp;date=30.07.2025&amp;dst=12&amp;field=134" TargetMode="External"/><Relationship Id="rId96" Type="http://schemas.openxmlformats.org/officeDocument/2006/relationships/hyperlink" Target="https://login.consultant.ru/link/?req=doc&amp;base=RLAW021&amp;n=201869&amp;date=30.07.2025&amp;dst=100023&amp;field=134" TargetMode="External"/><Relationship Id="rId140" Type="http://schemas.openxmlformats.org/officeDocument/2006/relationships/hyperlink" Target="https://login.consultant.ru/link/?req=doc&amp;base=RLAW021&amp;n=195347&amp;date=30.07.2025&amp;dst=100022&amp;field=134" TargetMode="External"/><Relationship Id="rId145" Type="http://schemas.openxmlformats.org/officeDocument/2006/relationships/hyperlink" Target="https://login.consultant.ru/link/?req=doc&amp;base=RLAW021&amp;n=204694&amp;date=30.07.2025&amp;dst=100015&amp;field=134" TargetMode="External"/><Relationship Id="rId161" Type="http://schemas.openxmlformats.org/officeDocument/2006/relationships/hyperlink" Target="https://login.consultant.ru/link/?req=doc&amp;base=RLAW021&amp;n=204694&amp;date=30.07.2025&amp;dst=100027&amp;field=134" TargetMode="External"/><Relationship Id="rId166" Type="http://schemas.openxmlformats.org/officeDocument/2006/relationships/hyperlink" Target="https://login.consultant.ru/link/?req=doc&amp;base=RLAW021&amp;n=201869&amp;date=30.07.2025&amp;dst=100039&amp;field=134" TargetMode="External"/><Relationship Id="rId182" Type="http://schemas.openxmlformats.org/officeDocument/2006/relationships/hyperlink" Target="https://login.consultant.ru/link/?req=doc&amp;base=RLAW021&amp;n=201869&amp;date=30.07.2025&amp;dst=100055&amp;field=134" TargetMode="External"/><Relationship Id="rId187" Type="http://schemas.openxmlformats.org/officeDocument/2006/relationships/hyperlink" Target="https://login.consultant.ru/link/?req=doc&amp;base=RLAW021&amp;n=201869&amp;date=30.07.2025&amp;dst=100060&amp;field=134"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495301&amp;date=30.07.2025&amp;dst=1074&amp;field=134" TargetMode="External"/><Relationship Id="rId28" Type="http://schemas.openxmlformats.org/officeDocument/2006/relationships/hyperlink" Target="https://login.consultant.ru/link/?req=doc&amp;base=LAW&amp;n=465814&amp;date=30.07.2025" TargetMode="External"/><Relationship Id="rId49" Type="http://schemas.openxmlformats.org/officeDocument/2006/relationships/hyperlink" Target="https://login.consultant.ru/link/?req=doc&amp;base=LAW&amp;n=489360&amp;date=30.07.2025&amp;dst=3&amp;field=134" TargetMode="External"/><Relationship Id="rId114" Type="http://schemas.openxmlformats.org/officeDocument/2006/relationships/hyperlink" Target="https://login.consultant.ru/link/?req=doc&amp;base=LAW&amp;n=501326&amp;date=30.07.2025&amp;dst=361&amp;field=134" TargetMode="External"/><Relationship Id="rId119" Type="http://schemas.openxmlformats.org/officeDocument/2006/relationships/hyperlink" Target="https://login.consultant.ru/link/?req=doc&amp;base=LAW&amp;n=501326&amp;date=30.07.2025&amp;dst=260&amp;field=134" TargetMode="External"/><Relationship Id="rId44" Type="http://schemas.openxmlformats.org/officeDocument/2006/relationships/hyperlink" Target="https://login.consultant.ru/link/?req=doc&amp;base=LAW&amp;n=493203&amp;date=30.07.2025&amp;dst=100234&amp;field=134" TargetMode="External"/><Relationship Id="rId60" Type="http://schemas.openxmlformats.org/officeDocument/2006/relationships/hyperlink" Target="https://login.consultant.ru/link/?req=doc&amp;base=RLAW021&amp;n=204694&amp;date=30.07.2025&amp;dst=100010&amp;field=134" TargetMode="External"/><Relationship Id="rId65" Type="http://schemas.openxmlformats.org/officeDocument/2006/relationships/hyperlink" Target="https://login.consultant.ru/link/?req=doc&amp;base=LAW&amp;n=494451&amp;date=30.07.2025&amp;dst=117&amp;field=134" TargetMode="External"/><Relationship Id="rId81" Type="http://schemas.openxmlformats.org/officeDocument/2006/relationships/hyperlink" Target="https://login.consultant.ru/link/?req=doc&amp;base=RLAW021&amp;n=207809&amp;date=30.07.2025&amp;dst=100014&amp;field=134" TargetMode="External"/><Relationship Id="rId86" Type="http://schemas.openxmlformats.org/officeDocument/2006/relationships/hyperlink" Target="https://login.consultant.ru/link/?req=doc&amp;base=RLAW021&amp;n=201295&amp;date=30.07.2025&amp;dst=100019&amp;field=134" TargetMode="External"/><Relationship Id="rId130" Type="http://schemas.openxmlformats.org/officeDocument/2006/relationships/hyperlink" Target="https://login.consultant.ru/link/?req=doc&amp;base=RLAW021&amp;n=201869&amp;date=30.07.2025&amp;dst=100032&amp;field=134" TargetMode="External"/><Relationship Id="rId135" Type="http://schemas.openxmlformats.org/officeDocument/2006/relationships/hyperlink" Target="https://login.consultant.ru/link/?req=doc&amp;base=RLAW021&amp;n=192102&amp;date=30.07.2025&amp;dst=100212&amp;field=134" TargetMode="External"/><Relationship Id="rId151" Type="http://schemas.openxmlformats.org/officeDocument/2006/relationships/hyperlink" Target="https://login.consultant.ru/link/?req=doc&amp;base=RLAW021&amp;n=195347&amp;date=30.07.2025&amp;dst=100032&amp;field=134" TargetMode="External"/><Relationship Id="rId156" Type="http://schemas.openxmlformats.org/officeDocument/2006/relationships/hyperlink" Target="https://login.consultant.ru/link/?req=doc&amp;base=RLAW021&amp;n=201869&amp;date=30.07.2025&amp;dst=100036&amp;field=134" TargetMode="External"/><Relationship Id="rId177" Type="http://schemas.openxmlformats.org/officeDocument/2006/relationships/hyperlink" Target="https://login.consultant.ru/link/?req=doc&amp;base=RLAW021&amp;n=201869&amp;date=30.07.2025&amp;dst=100050&amp;field=134" TargetMode="External"/><Relationship Id="rId172" Type="http://schemas.openxmlformats.org/officeDocument/2006/relationships/hyperlink" Target="https://login.consultant.ru/link/?req=doc&amp;base=RLAW021&amp;n=201869&amp;date=30.07.2025&amp;dst=100045&amp;field=134" TargetMode="External"/><Relationship Id="rId193" Type="http://schemas.openxmlformats.org/officeDocument/2006/relationships/footer" Target="footer1.xml"/><Relationship Id="rId13" Type="http://schemas.openxmlformats.org/officeDocument/2006/relationships/hyperlink" Target="https://login.consultant.ru/link/?req=doc&amp;base=RLAW021&amp;n=201872&amp;date=30.07.2025&amp;dst=100022&amp;field=134" TargetMode="External"/><Relationship Id="rId18" Type="http://schemas.openxmlformats.org/officeDocument/2006/relationships/hyperlink" Target="https://login.consultant.ru/link/?req=doc&amp;base=RLAW021&amp;n=199477&amp;date=30.07.2025&amp;dst=100063&amp;field=134" TargetMode="External"/><Relationship Id="rId39" Type="http://schemas.openxmlformats.org/officeDocument/2006/relationships/hyperlink" Target="https://login.consultant.ru/link/?req=doc&amp;base=LAW&amp;n=495301&amp;date=30.07.2025" TargetMode="External"/><Relationship Id="rId109" Type="http://schemas.openxmlformats.org/officeDocument/2006/relationships/hyperlink" Target="https://login.consultant.ru/link/?req=doc&amp;base=LAW&amp;n=501326&amp;date=30.07.2025&amp;dst=260&amp;field=134" TargetMode="External"/><Relationship Id="rId34" Type="http://schemas.openxmlformats.org/officeDocument/2006/relationships/hyperlink" Target="https://login.consultant.ru/link/?req=doc&amp;base=LAW&amp;n=501423&amp;date=30.07.2025&amp;dst=100349&amp;field=134" TargetMode="External"/><Relationship Id="rId50" Type="http://schemas.openxmlformats.org/officeDocument/2006/relationships/hyperlink" Target="https://login.consultant.ru/link/?req=doc&amp;base=LAW&amp;n=495301&amp;date=30.07.2025&amp;dst=1246&amp;field=134" TargetMode="External"/><Relationship Id="rId55" Type="http://schemas.openxmlformats.org/officeDocument/2006/relationships/hyperlink" Target="https://login.consultant.ru/link/?req=doc&amp;base=RLAW021&amp;n=195347&amp;date=30.07.2025&amp;dst=100015&amp;field=134" TargetMode="External"/><Relationship Id="rId76" Type="http://schemas.openxmlformats.org/officeDocument/2006/relationships/hyperlink" Target="https://login.consultant.ru/link/?req=doc&amp;base=LAW&amp;n=495301&amp;date=30.07.2025&amp;dst=470&amp;field=134" TargetMode="External"/><Relationship Id="rId97" Type="http://schemas.openxmlformats.org/officeDocument/2006/relationships/hyperlink" Target="https://login.consultant.ru/link/?req=doc&amp;base=RLAW021&amp;n=201869&amp;date=30.07.2025&amp;dst=100024&amp;field=134" TargetMode="External"/><Relationship Id="rId104" Type="http://schemas.openxmlformats.org/officeDocument/2006/relationships/hyperlink" Target="https://login.consultant.ru/link/?req=doc&amp;base=RLAW021&amp;n=206746&amp;date=30.07.2025&amp;dst=100009&amp;field=134" TargetMode="External"/><Relationship Id="rId120" Type="http://schemas.openxmlformats.org/officeDocument/2006/relationships/hyperlink" Target="https://login.consultant.ru/link/?req=doc&amp;base=LAW&amp;n=501326&amp;date=30.07.2025&amp;dst=292&amp;field=134" TargetMode="External"/><Relationship Id="rId125" Type="http://schemas.openxmlformats.org/officeDocument/2006/relationships/hyperlink" Target="https://login.consultant.ru/link/?req=doc&amp;base=RLAW021&amp;n=195347&amp;date=30.07.2025&amp;dst=100022&amp;field=134" TargetMode="External"/><Relationship Id="rId141" Type="http://schemas.openxmlformats.org/officeDocument/2006/relationships/hyperlink" Target="https://login.consultant.ru/link/?req=doc&amp;base=RLAW021&amp;n=195347&amp;date=30.07.2025&amp;dst=100030&amp;field=134" TargetMode="External"/><Relationship Id="rId146" Type="http://schemas.openxmlformats.org/officeDocument/2006/relationships/hyperlink" Target="https://login.consultant.ru/link/?req=doc&amp;base=LAW&amp;n=482881&amp;date=30.07.2025" TargetMode="External"/><Relationship Id="rId167" Type="http://schemas.openxmlformats.org/officeDocument/2006/relationships/hyperlink" Target="https://login.consultant.ru/link/?req=doc&amp;base=RLAW021&amp;n=201869&amp;date=30.07.2025&amp;dst=100040&amp;field=134" TargetMode="External"/><Relationship Id="rId188" Type="http://schemas.openxmlformats.org/officeDocument/2006/relationships/hyperlink" Target="https://login.consultant.ru/link/?req=doc&amp;base=RLAW021&amp;n=201869&amp;date=30.07.2025&amp;dst=100061&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94451&amp;date=30.07.2025&amp;dst=201&amp;field=134" TargetMode="External"/><Relationship Id="rId92" Type="http://schemas.openxmlformats.org/officeDocument/2006/relationships/hyperlink" Target="https://login.consultant.ru/link/?req=doc&amp;base=RLAW021&amp;n=201869&amp;date=30.07.2025&amp;dst=100018&amp;field=134" TargetMode="External"/><Relationship Id="rId162" Type="http://schemas.openxmlformats.org/officeDocument/2006/relationships/hyperlink" Target="https://login.consultant.ru/link/?req=doc&amp;base=RLAW021&amp;n=204694&amp;date=30.07.2025&amp;dst=100029&amp;field=134" TargetMode="External"/><Relationship Id="rId183" Type="http://schemas.openxmlformats.org/officeDocument/2006/relationships/hyperlink" Target="https://login.consultant.ru/link/?req=doc&amp;base=RLAW021&amp;n=201869&amp;date=30.07.2025&amp;dst=10005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95301&amp;date=30.07.2025&amp;dst=2487&amp;field=134" TargetMode="External"/><Relationship Id="rId24" Type="http://schemas.openxmlformats.org/officeDocument/2006/relationships/hyperlink" Target="https://login.consultant.ru/link/?req=doc&amp;base=LAW&amp;n=495301&amp;date=30.07.2025&amp;dst=1734&amp;field=134" TargetMode="External"/><Relationship Id="rId40" Type="http://schemas.openxmlformats.org/officeDocument/2006/relationships/hyperlink" Target="https://login.consultant.ru/link/?req=doc&amp;base=LAW&amp;n=495301&amp;date=30.07.2025&amp;dst=1965&amp;field=134" TargetMode="External"/><Relationship Id="rId45" Type="http://schemas.openxmlformats.org/officeDocument/2006/relationships/hyperlink" Target="https://login.consultant.ru/link/?req=doc&amp;base=LAW&amp;n=482881&amp;date=30.07.2025" TargetMode="External"/><Relationship Id="rId66" Type="http://schemas.openxmlformats.org/officeDocument/2006/relationships/hyperlink" Target="https://login.consultant.ru/link/?req=doc&amp;base=LAW&amp;n=494451&amp;date=30.07.2025&amp;dst=100248&amp;field=134" TargetMode="External"/><Relationship Id="rId87" Type="http://schemas.openxmlformats.org/officeDocument/2006/relationships/hyperlink" Target="https://login.consultant.ru/link/?req=doc&amp;base=LAW&amp;n=495301&amp;date=30.07.2025&amp;dst=101159&amp;field=134" TargetMode="External"/><Relationship Id="rId110" Type="http://schemas.openxmlformats.org/officeDocument/2006/relationships/hyperlink" Target="https://login.consultant.ru/link/?req=doc&amp;base=LAW&amp;n=489360&amp;date=30.07.2025" TargetMode="External"/><Relationship Id="rId115" Type="http://schemas.openxmlformats.org/officeDocument/2006/relationships/hyperlink" Target="https://login.consultant.ru/link/?req=doc&amp;base=LAW&amp;n=501326&amp;date=30.07.2025&amp;dst=290&amp;field=134" TargetMode="External"/><Relationship Id="rId131" Type="http://schemas.openxmlformats.org/officeDocument/2006/relationships/hyperlink" Target="https://login.consultant.ru/link/?req=doc&amp;base=RLAW021&amp;n=201869&amp;date=30.07.2025&amp;dst=100033&amp;field=134" TargetMode="External"/><Relationship Id="rId136" Type="http://schemas.openxmlformats.org/officeDocument/2006/relationships/hyperlink" Target="https://login.consultant.ru/link/?req=doc&amp;base=RLAW021&amp;n=206746&amp;date=30.07.2025&amp;dst=100013&amp;field=134" TargetMode="External"/><Relationship Id="rId157" Type="http://schemas.openxmlformats.org/officeDocument/2006/relationships/hyperlink" Target="https://login.consultant.ru/link/?req=doc&amp;base=RLAW021&amp;n=201869&amp;date=30.07.2025&amp;dst=100036&amp;field=134" TargetMode="External"/><Relationship Id="rId178" Type="http://schemas.openxmlformats.org/officeDocument/2006/relationships/hyperlink" Target="https://login.consultant.ru/link/?req=doc&amp;base=RLAW021&amp;n=201869&amp;date=30.07.2025&amp;dst=100051&amp;field=134" TargetMode="External"/><Relationship Id="rId61" Type="http://schemas.openxmlformats.org/officeDocument/2006/relationships/hyperlink" Target="https://login.consultant.ru/link/?req=doc&amp;base=RLAW021&amp;n=204694&amp;date=30.07.2025&amp;dst=100011&amp;field=134" TargetMode="External"/><Relationship Id="rId82" Type="http://schemas.openxmlformats.org/officeDocument/2006/relationships/hyperlink" Target="https://login.consultant.ru/link/?req=doc&amp;base=RLAW021&amp;n=201869&amp;date=30.07.2025&amp;dst=100012&amp;field=134" TargetMode="External"/><Relationship Id="rId152" Type="http://schemas.openxmlformats.org/officeDocument/2006/relationships/hyperlink" Target="https://login.consultant.ru/link/?req=doc&amp;base=RLAW021&amp;n=204694&amp;date=30.07.2025&amp;dst=100018&amp;field=134" TargetMode="External"/><Relationship Id="rId173" Type="http://schemas.openxmlformats.org/officeDocument/2006/relationships/hyperlink" Target="https://login.consultant.ru/link/?req=doc&amp;base=RLAW021&amp;n=201869&amp;date=30.07.2025&amp;dst=100046&amp;field=134" TargetMode="External"/><Relationship Id="rId194" Type="http://schemas.openxmlformats.org/officeDocument/2006/relationships/fontTable" Target="fontTable.xml"/><Relationship Id="rId19" Type="http://schemas.openxmlformats.org/officeDocument/2006/relationships/hyperlink" Target="https://login.consultant.ru/link/?req=doc&amp;base=RLAW021&amp;n=196435&amp;date=30.07.2025&amp;dst=100010&amp;field=134" TargetMode="External"/><Relationship Id="rId14" Type="http://schemas.openxmlformats.org/officeDocument/2006/relationships/hyperlink" Target="https://login.consultant.ru/link/?req=doc&amp;base=RLAW021&amp;n=201869&amp;date=30.07.2025&amp;dst=100007&amp;field=134" TargetMode="External"/><Relationship Id="rId30" Type="http://schemas.openxmlformats.org/officeDocument/2006/relationships/hyperlink" Target="https://login.consultant.ru/link/?req=doc&amp;base=LAW&amp;n=465814&amp;date=30.07.2025&amp;dst=100114&amp;field=134" TargetMode="External"/><Relationship Id="rId35" Type="http://schemas.openxmlformats.org/officeDocument/2006/relationships/hyperlink" Target="https://login.consultant.ru/link/?req=doc&amp;base=RLAW021&amp;n=203951&amp;date=30.07.2025&amp;dst=100011&amp;field=134" TargetMode="External"/><Relationship Id="rId56" Type="http://schemas.openxmlformats.org/officeDocument/2006/relationships/hyperlink" Target="https://login.consultant.ru/link/?req=doc&amp;base=LAW&amp;n=495301&amp;date=30.07.2025&amp;dst=463&amp;field=134" TargetMode="External"/><Relationship Id="rId77" Type="http://schemas.openxmlformats.org/officeDocument/2006/relationships/hyperlink" Target="https://login.consultant.ru/link/?req=doc&amp;base=RLAW021&amp;n=201916&amp;date=30.07.2025" TargetMode="External"/><Relationship Id="rId100" Type="http://schemas.openxmlformats.org/officeDocument/2006/relationships/hyperlink" Target="https://login.consultant.ru/link/?req=doc&amp;base=LAW&amp;n=495301&amp;date=30.07.2025&amp;dst=484&amp;field=134" TargetMode="External"/><Relationship Id="rId105" Type="http://schemas.openxmlformats.org/officeDocument/2006/relationships/hyperlink" Target="https://login.consultant.ru/link/?req=doc&amp;base=LAW&amp;n=494451&amp;date=30.07.2025&amp;dst=100020&amp;field=134" TargetMode="External"/><Relationship Id="rId126" Type="http://schemas.openxmlformats.org/officeDocument/2006/relationships/hyperlink" Target="https://login.consultant.ru/link/?req=doc&amp;base=RLAW021&amp;n=198107&amp;date=30.07.2025&amp;dst=100043&amp;field=134" TargetMode="External"/><Relationship Id="rId147" Type="http://schemas.openxmlformats.org/officeDocument/2006/relationships/hyperlink" Target="https://login.consultant.ru/link/?req=doc&amp;base=LAW&amp;n=482881&amp;date=30.07.2025" TargetMode="External"/><Relationship Id="rId168" Type="http://schemas.openxmlformats.org/officeDocument/2006/relationships/hyperlink" Target="https://login.consultant.ru/link/?req=doc&amp;base=RLAW021&amp;n=201869&amp;date=30.07.2025&amp;dst=100041&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021&amp;n=195347&amp;date=30.07.2025&amp;dst=100009&amp;field=134" TargetMode="External"/><Relationship Id="rId72" Type="http://schemas.openxmlformats.org/officeDocument/2006/relationships/hyperlink" Target="https://login.consultant.ru/link/?req=doc&amp;base=LAW&amp;n=494451&amp;date=30.07.2025&amp;dst=100029&amp;field=134" TargetMode="External"/><Relationship Id="rId93" Type="http://schemas.openxmlformats.org/officeDocument/2006/relationships/hyperlink" Target="https://login.consultant.ru/link/?req=doc&amp;base=RLAW021&amp;n=201869&amp;date=30.07.2025&amp;dst=100020&amp;field=134" TargetMode="External"/><Relationship Id="rId98" Type="http://schemas.openxmlformats.org/officeDocument/2006/relationships/hyperlink" Target="https://login.consultant.ru/link/?req=doc&amp;base=RLAW021&amp;n=201869&amp;date=30.07.2025&amp;dst=100025&amp;field=134" TargetMode="External"/><Relationship Id="rId121" Type="http://schemas.openxmlformats.org/officeDocument/2006/relationships/hyperlink" Target="https://login.consultant.ru/link/?req=doc&amp;base=LAW&amp;n=489360&amp;date=30.07.2025" TargetMode="External"/><Relationship Id="rId142" Type="http://schemas.openxmlformats.org/officeDocument/2006/relationships/hyperlink" Target="https://login.consultant.ru/link/?req=doc&amp;base=RLAW021&amp;n=201869&amp;date=30.07.2025&amp;dst=100036&amp;field=134" TargetMode="External"/><Relationship Id="rId163" Type="http://schemas.openxmlformats.org/officeDocument/2006/relationships/hyperlink" Target="https://login.consultant.ru/link/?req=doc&amp;base=RLAW021&amp;n=192102&amp;date=30.07.2025&amp;dst=100212&amp;field=134" TargetMode="External"/><Relationship Id="rId184" Type="http://schemas.openxmlformats.org/officeDocument/2006/relationships/hyperlink" Target="https://login.consultant.ru/link/?req=doc&amp;base=RLAW021&amp;n=201869&amp;date=30.07.2025&amp;dst=100057&amp;field=134" TargetMode="External"/><Relationship Id="rId189" Type="http://schemas.openxmlformats.org/officeDocument/2006/relationships/hyperlink" Target="https://login.consultant.ru/link/?req=doc&amp;base=RLAW021&amp;n=201869&amp;date=30.07.2025&amp;dst=100062&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95301&amp;date=30.07.2025&amp;dst=2282&amp;field=134" TargetMode="External"/><Relationship Id="rId46" Type="http://schemas.openxmlformats.org/officeDocument/2006/relationships/hyperlink" Target="https://login.consultant.ru/link/?req=doc&amp;base=LAW&amp;n=482881&amp;date=30.07.2025" TargetMode="External"/><Relationship Id="rId67" Type="http://schemas.openxmlformats.org/officeDocument/2006/relationships/hyperlink" Target="https://login.consultant.ru/link/?req=doc&amp;base=LAW&amp;n=494451&amp;date=30.07.2025&amp;dst=269&amp;field=134" TargetMode="External"/><Relationship Id="rId116" Type="http://schemas.openxmlformats.org/officeDocument/2006/relationships/hyperlink" Target="https://login.consultant.ru/link/?req=doc&amp;base=LAW&amp;n=501326&amp;date=30.07.2025&amp;dst=298&amp;field=134" TargetMode="External"/><Relationship Id="rId137" Type="http://schemas.openxmlformats.org/officeDocument/2006/relationships/hyperlink" Target="https://login.consultant.ru/link/?req=doc&amp;base=RLAW021&amp;n=206746&amp;date=30.07.2025&amp;dst=100014&amp;field=134" TargetMode="External"/><Relationship Id="rId158" Type="http://schemas.openxmlformats.org/officeDocument/2006/relationships/hyperlink" Target="https://login.consultant.ru/link/?req=doc&amp;base=RLAW021&amp;n=204694&amp;date=30.07.2025&amp;dst=100026&amp;field=134" TargetMode="External"/><Relationship Id="rId20" Type="http://schemas.openxmlformats.org/officeDocument/2006/relationships/hyperlink" Target="https://login.consultant.ru/link/?req=doc&amp;base=RLAW021&amp;n=200393&amp;date=30.07.2025&amp;dst=100010&amp;field=134" TargetMode="External"/><Relationship Id="rId41" Type="http://schemas.openxmlformats.org/officeDocument/2006/relationships/hyperlink" Target="https://login.consultant.ru/link/?req=doc&amp;base=LAW&amp;n=501326&amp;date=30.07.2025&amp;dst=234&amp;field=134" TargetMode="External"/><Relationship Id="rId62" Type="http://schemas.openxmlformats.org/officeDocument/2006/relationships/hyperlink" Target="https://login.consultant.ru/link/?req=doc&amp;base=RLAW021&amp;n=196560&amp;date=30.07.2025&amp;dst=107218&amp;field=134" TargetMode="External"/><Relationship Id="rId83" Type="http://schemas.openxmlformats.org/officeDocument/2006/relationships/hyperlink" Target="https://login.consultant.ru/link/?req=doc&amp;base=RLAW021&amp;n=201869&amp;date=30.07.2025&amp;dst=100013&amp;field=134" TargetMode="External"/><Relationship Id="rId88" Type="http://schemas.openxmlformats.org/officeDocument/2006/relationships/hyperlink" Target="https://login.consultant.ru/link/?req=doc&amp;base=RLAW021&amp;n=201869&amp;date=30.07.2025&amp;dst=100015&amp;field=134" TargetMode="External"/><Relationship Id="rId111" Type="http://schemas.openxmlformats.org/officeDocument/2006/relationships/hyperlink" Target="https://login.consultant.ru/link/?req=doc&amp;base=LAW&amp;n=501326&amp;date=30.07.2025&amp;dst=352&amp;field=134" TargetMode="External"/><Relationship Id="rId132" Type="http://schemas.openxmlformats.org/officeDocument/2006/relationships/hyperlink" Target="https://login.consultant.ru/link/?req=doc&amp;base=RLAW021&amp;n=201869&amp;date=30.07.2025&amp;dst=100034&amp;field=134" TargetMode="External"/><Relationship Id="rId153" Type="http://schemas.openxmlformats.org/officeDocument/2006/relationships/hyperlink" Target="https://login.consultant.ru/link/?req=doc&amp;base=RLAW021&amp;n=204694&amp;date=30.07.2025&amp;dst=100020&amp;field=134" TargetMode="External"/><Relationship Id="rId174" Type="http://schemas.openxmlformats.org/officeDocument/2006/relationships/hyperlink" Target="https://login.consultant.ru/link/?req=doc&amp;base=RLAW021&amp;n=201869&amp;date=30.07.2025&amp;dst=100047&amp;field=134" TargetMode="External"/><Relationship Id="rId179" Type="http://schemas.openxmlformats.org/officeDocument/2006/relationships/hyperlink" Target="https://login.consultant.ru/link/?req=doc&amp;base=RLAW021&amp;n=201869&amp;date=30.07.2025&amp;dst=100052&amp;field=134" TargetMode="External"/><Relationship Id="rId195" Type="http://schemas.openxmlformats.org/officeDocument/2006/relationships/theme" Target="theme/theme1.xml"/><Relationship Id="rId190" Type="http://schemas.openxmlformats.org/officeDocument/2006/relationships/hyperlink" Target="https://login.consultant.ru/link/?req=doc&amp;base=RLAW021&amp;n=201869&amp;date=30.07.2025&amp;dst=100063&amp;field=134" TargetMode="External"/><Relationship Id="rId15" Type="http://schemas.openxmlformats.org/officeDocument/2006/relationships/hyperlink" Target="https://login.consultant.ru/link/?req=doc&amp;base=RLAW021&amp;n=204694&amp;date=30.07.2025&amp;dst=100007&amp;field=134" TargetMode="External"/><Relationship Id="rId36" Type="http://schemas.openxmlformats.org/officeDocument/2006/relationships/hyperlink" Target="https://login.consultant.ru/link/?req=doc&amp;base=LAW&amp;n=495301&amp;date=30.07.2025&amp;dst=101271&amp;field=134" TargetMode="External"/><Relationship Id="rId57" Type="http://schemas.openxmlformats.org/officeDocument/2006/relationships/hyperlink" Target="https://login.consultant.ru/link/?req=doc&amp;base=LAW&amp;n=482881&amp;date=30.07.2025" TargetMode="External"/><Relationship Id="rId106" Type="http://schemas.openxmlformats.org/officeDocument/2006/relationships/hyperlink" Target="https://login.consultant.ru/link/?req=doc&amp;base=LAW&amp;n=495301&amp;date=30.07.2025" TargetMode="External"/><Relationship Id="rId127" Type="http://schemas.openxmlformats.org/officeDocument/2006/relationships/hyperlink" Target="https://login.consultant.ru/link/?req=doc&amp;base=RLAW021&amp;n=201869&amp;date=30.07.2025&amp;dst=100031&amp;field=134" TargetMode="External"/><Relationship Id="rId10" Type="http://schemas.openxmlformats.org/officeDocument/2006/relationships/hyperlink" Target="https://login.consultant.ru/link/?req=doc&amp;base=RLAW021&amp;n=195347&amp;date=30.07.2025&amp;dst=100007&amp;field=134" TargetMode="External"/><Relationship Id="rId31" Type="http://schemas.openxmlformats.org/officeDocument/2006/relationships/hyperlink" Target="https://login.consultant.ru/link/?req=doc&amp;base=LAW&amp;n=495301&amp;date=30.07.2025" TargetMode="External"/><Relationship Id="rId52" Type="http://schemas.openxmlformats.org/officeDocument/2006/relationships/hyperlink" Target="https://login.consultant.ru/link/?req=doc&amp;base=RLAW021&amp;n=195347&amp;date=30.07.2025&amp;dst=100011&amp;field=134" TargetMode="External"/><Relationship Id="rId73" Type="http://schemas.openxmlformats.org/officeDocument/2006/relationships/hyperlink" Target="https://login.consultant.ru/link/?req=doc&amp;base=LAW&amp;n=494451&amp;date=30.07.2025&amp;dst=100257&amp;field=134" TargetMode="External"/><Relationship Id="rId78" Type="http://schemas.openxmlformats.org/officeDocument/2006/relationships/hyperlink" Target="https://login.consultant.ru/link/?req=doc&amp;base=RLAW021&amp;n=195347&amp;date=30.07.2025&amp;dst=100020&amp;field=134" TargetMode="External"/><Relationship Id="rId94" Type="http://schemas.openxmlformats.org/officeDocument/2006/relationships/hyperlink" Target="https://login.consultant.ru/link/?req=doc&amp;base=RLAW021&amp;n=201869&amp;date=30.07.2025&amp;dst=100021&amp;field=134" TargetMode="External"/><Relationship Id="rId99" Type="http://schemas.openxmlformats.org/officeDocument/2006/relationships/hyperlink" Target="https://login.consultant.ru/link/?req=doc&amp;base=RLAW021&amp;n=201869&amp;date=30.07.2025&amp;dst=100026&amp;field=134" TargetMode="External"/><Relationship Id="rId101" Type="http://schemas.openxmlformats.org/officeDocument/2006/relationships/hyperlink" Target="https://login.consultant.ru/link/?req=doc&amp;base=RLAW021&amp;n=201869&amp;date=30.07.2025&amp;dst=100027&amp;field=134" TargetMode="External"/><Relationship Id="rId122" Type="http://schemas.openxmlformats.org/officeDocument/2006/relationships/hyperlink" Target="https://login.consultant.ru/link/?req=doc&amp;base=LAW&amp;n=489360&amp;date=30.07.2025&amp;dst=3&amp;field=134" TargetMode="External"/><Relationship Id="rId143" Type="http://schemas.openxmlformats.org/officeDocument/2006/relationships/hyperlink" Target="https://login.consultant.ru/link/?req=doc&amp;base=RLAW021&amp;n=204694&amp;date=30.07.2025&amp;dst=100012&amp;field=134" TargetMode="External"/><Relationship Id="rId148" Type="http://schemas.openxmlformats.org/officeDocument/2006/relationships/hyperlink" Target="https://login.consultant.ru/link/?req=doc&amp;base=LAW&amp;n=482881&amp;date=30.07.2025" TargetMode="External"/><Relationship Id="rId164" Type="http://schemas.openxmlformats.org/officeDocument/2006/relationships/hyperlink" Target="https://login.consultant.ru/link/?req=doc&amp;base=RLAW021&amp;n=201869&amp;date=30.07.2025&amp;dst=100037&amp;field=134" TargetMode="External"/><Relationship Id="rId169" Type="http://schemas.openxmlformats.org/officeDocument/2006/relationships/hyperlink" Target="https://login.consultant.ru/link/?req=doc&amp;base=RLAW021&amp;n=201869&amp;date=30.07.2025&amp;dst=100042&amp;field=134" TargetMode="External"/><Relationship Id="rId185" Type="http://schemas.openxmlformats.org/officeDocument/2006/relationships/hyperlink" Target="https://login.consultant.ru/link/?req=doc&amp;base=RLAW021&amp;n=201869&amp;date=30.07.2025&amp;dst=100058&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EXP021&amp;n=17442&amp;date=30.07.2025&amp;dst=100007&amp;field=134" TargetMode="External"/><Relationship Id="rId180" Type="http://schemas.openxmlformats.org/officeDocument/2006/relationships/hyperlink" Target="https://login.consultant.ru/link/?req=doc&amp;base=RLAW021&amp;n=201869&amp;date=30.07.2025&amp;dst=100053&amp;field=134" TargetMode="External"/><Relationship Id="rId26" Type="http://schemas.openxmlformats.org/officeDocument/2006/relationships/hyperlink" Target="https://login.consultant.ru/link/?req=doc&amp;base=LAW&amp;n=495301&amp;date=30.07.2025&amp;dst=237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41774</Words>
  <Characters>238113</Characters>
  <Application>Microsoft Office Word</Application>
  <DocSecurity>2</DocSecurity>
  <Lines>1984</Lines>
  <Paragraphs>558</Paragraphs>
  <ScaleCrop>false</ScaleCrop>
  <Company>КонсультантПлюс Версия 4024.00.50</Company>
  <LinksUpToDate>false</LinksUpToDate>
  <CharactersWithSpaces>279329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31.05.2024 N 4317-ЗПО(ред. от 23.06.2025)"О регулировании земельных отношений на территории Пензенской области"(принят ЗС Пензенской обл. 31.05.2024)(вместе с "Порядками...")</dc:title>
  <dc:creator>E.Ustinova</dc:creator>
  <cp:lastModifiedBy>E.Ustinova</cp:lastModifiedBy>
  <cp:revision>2</cp:revision>
  <dcterms:created xsi:type="dcterms:W3CDTF">2025-07-30T10:10:00Z</dcterms:created>
  <dcterms:modified xsi:type="dcterms:W3CDTF">2025-07-30T10:10:00Z</dcterms:modified>
</cp:coreProperties>
</file>