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Приложение</w:t>
      </w:r>
      <w:r w:rsidRPr="00DE30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304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DE3049">
        <w:rPr>
          <w:rFonts w:ascii="Times New Roman" w:hAnsi="Times New Roman"/>
          <w:sz w:val="24"/>
          <w:szCs w:val="24"/>
        </w:rPr>
        <w:t xml:space="preserve">дминистративному </w:t>
      </w:r>
      <w:r>
        <w:rPr>
          <w:rFonts w:ascii="Times New Roman" w:hAnsi="Times New Roman"/>
          <w:sz w:val="24"/>
          <w:szCs w:val="24"/>
        </w:rPr>
        <w:t>р</w:t>
      </w:r>
      <w:r w:rsidRPr="00DE3049">
        <w:rPr>
          <w:rFonts w:ascii="Times New Roman" w:hAnsi="Times New Roman"/>
          <w:sz w:val="24"/>
          <w:szCs w:val="24"/>
        </w:rPr>
        <w:t>егламенту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D72D46" w:rsidRPr="00DE3049" w:rsidRDefault="00D72D46" w:rsidP="007B14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proofErr w:type="spellStart"/>
      <w:r w:rsidR="007B14A3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="007B14A3" w:rsidRPr="004838C0">
        <w:rPr>
          <w:rFonts w:ascii="Times New Roman" w:hAnsi="Times New Roman"/>
          <w:sz w:val="24"/>
          <w:szCs w:val="24"/>
        </w:rPr>
        <w:t xml:space="preserve"> сельсовета</w:t>
      </w:r>
      <w:r w:rsidR="007B1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4A3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7B14A3">
        <w:rPr>
          <w:rFonts w:ascii="Times New Roman" w:hAnsi="Times New Roman"/>
          <w:sz w:val="24"/>
          <w:szCs w:val="24"/>
        </w:rPr>
        <w:t xml:space="preserve"> </w:t>
      </w:r>
      <w:r w:rsidR="007B14A3" w:rsidRPr="004838C0">
        <w:rPr>
          <w:rFonts w:ascii="Times New Roman" w:hAnsi="Times New Roman"/>
          <w:sz w:val="24"/>
          <w:szCs w:val="24"/>
        </w:rPr>
        <w:t xml:space="preserve"> района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Пензенской области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D60A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</w:t>
      </w:r>
      <w:r w:rsidRPr="00AD60AA">
        <w:rPr>
          <w:rFonts w:ascii="Times New Roman" w:hAnsi="Times New Roman"/>
          <w:sz w:val="20"/>
          <w:szCs w:val="20"/>
        </w:rPr>
        <w:t>»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AD60AA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(адрес)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Par437"/>
      <w:bookmarkEnd w:id="1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:rsidR="00D72D46" w:rsidRPr="00DE3049" w:rsidRDefault="00D72D46" w:rsidP="00D72D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A12534" w:rsidRDefault="00A12534"/>
    <w:sectPr w:rsidR="00A12534" w:rsidSect="00A1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46"/>
    <w:rsid w:val="00204811"/>
    <w:rsid w:val="005E3750"/>
    <w:rsid w:val="007544E9"/>
    <w:rsid w:val="007B14A3"/>
    <w:rsid w:val="00A12534"/>
    <w:rsid w:val="00D72D46"/>
    <w:rsid w:val="00E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4C039-6DEF-4B07-85AE-CC73541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44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544E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544E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44E9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44E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44E9"/>
    <w:pPr>
      <w:keepNext/>
      <w:spacing w:before="240" w:after="6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7544E9"/>
    <w:pPr>
      <w:tabs>
        <w:tab w:val="num" w:pos="4250"/>
      </w:tabs>
      <w:spacing w:before="240" w:after="60" w:line="240" w:lineRule="auto"/>
      <w:ind w:left="4250" w:hanging="708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544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44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44E9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544E9"/>
    <w:rPr>
      <w:sz w:val="28"/>
      <w:szCs w:val="24"/>
    </w:rPr>
  </w:style>
  <w:style w:type="character" w:customStyle="1" w:styleId="30">
    <w:name w:val="Заголовок 3 Знак"/>
    <w:link w:val="3"/>
    <w:rsid w:val="007544E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7544E9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7544E9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7544E9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7544E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rsid w:val="007544E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544E9"/>
    <w:rPr>
      <w:rFonts w:ascii="Arial" w:hAnsi="Arial" w:cs="Arial"/>
      <w:sz w:val="22"/>
      <w:szCs w:val="22"/>
    </w:rPr>
  </w:style>
  <w:style w:type="character" w:styleId="a3">
    <w:name w:val="Strong"/>
    <w:qFormat/>
    <w:rsid w:val="007544E9"/>
    <w:rPr>
      <w:rFonts w:cs="Times New Roman"/>
      <w:b/>
      <w:bCs/>
    </w:rPr>
  </w:style>
  <w:style w:type="paragraph" w:styleId="a4">
    <w:name w:val="No Spacing"/>
    <w:link w:val="a5"/>
    <w:qFormat/>
    <w:rsid w:val="007544E9"/>
    <w:rPr>
      <w:sz w:val="24"/>
    </w:rPr>
  </w:style>
  <w:style w:type="character" w:customStyle="1" w:styleId="a5">
    <w:name w:val="Без интервала Знак"/>
    <w:link w:val="a4"/>
    <w:locked/>
    <w:rsid w:val="007544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Специалист2</cp:lastModifiedBy>
  <cp:revision>2</cp:revision>
  <dcterms:created xsi:type="dcterms:W3CDTF">2023-12-18T12:10:00Z</dcterms:created>
  <dcterms:modified xsi:type="dcterms:W3CDTF">2023-12-18T12:10:00Z</dcterms:modified>
</cp:coreProperties>
</file>