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2B6E" w:rsidRPr="00B729C7" w:rsidRDefault="00182B6E" w:rsidP="00182B6E">
      <w:pPr>
        <w:pStyle w:val="ConsPlusNormal"/>
        <w:jc w:val="right"/>
        <w:rPr>
          <w:sz w:val="24"/>
          <w:szCs w:val="24"/>
        </w:rPr>
      </w:pPr>
      <w:r w:rsidRPr="00B729C7">
        <w:rPr>
          <w:sz w:val="24"/>
          <w:szCs w:val="24"/>
        </w:rPr>
        <w:t>Приложение 3</w:t>
      </w:r>
    </w:p>
    <w:p w:rsidR="00182B6E" w:rsidRPr="00B729C7" w:rsidRDefault="00182B6E" w:rsidP="00182B6E">
      <w:pPr>
        <w:pStyle w:val="ConsPlusNormal"/>
        <w:jc w:val="right"/>
        <w:rPr>
          <w:sz w:val="24"/>
          <w:szCs w:val="24"/>
        </w:rPr>
      </w:pPr>
      <w:proofErr w:type="gramStart"/>
      <w:r w:rsidRPr="00B729C7">
        <w:rPr>
          <w:sz w:val="24"/>
          <w:szCs w:val="24"/>
        </w:rPr>
        <w:t>к административному регламенту предоставления муниципальной услуги " «Выдача специального разрешения  на движение по автомобильным дорогам тяжеловесного и (или) крупногабаритного транспортного средства, а также транспортного средства, осуществляющего перевозки опасных грузов в случае, если маршрут, часть маршрута тяжеловесного и (или) крупногабаритного транспортного средства проходят по автомобильным дорогам местного значения городского поселения, при условии, что маршрут указанного транспортного средства проходит в границах этого городского</w:t>
      </w:r>
      <w:proofErr w:type="gramEnd"/>
      <w:r w:rsidRPr="00B729C7">
        <w:rPr>
          <w:sz w:val="24"/>
          <w:szCs w:val="24"/>
        </w:rPr>
        <w:t xml:space="preserve"> поселения и маршрут, часть маршрута не проходят по автомобильным дорогам федерального, регионального или межмуниципального, местного значения муниципального района, участкам таких автомобильных дорог»</w:t>
      </w:r>
    </w:p>
    <w:p w:rsidR="00182B6E" w:rsidRPr="00B729C7" w:rsidRDefault="00182B6E" w:rsidP="00182B6E">
      <w:pPr>
        <w:pStyle w:val="ConsPlusNormal"/>
        <w:ind w:firstLine="540"/>
        <w:jc w:val="both"/>
        <w:rPr>
          <w:sz w:val="24"/>
          <w:szCs w:val="24"/>
        </w:rPr>
      </w:pPr>
    </w:p>
    <w:p w:rsidR="00182B6E" w:rsidRPr="00B729C7" w:rsidRDefault="00182B6E" w:rsidP="00182B6E">
      <w:pPr>
        <w:pStyle w:val="ConsPlusNormal"/>
        <w:jc w:val="center"/>
        <w:rPr>
          <w:sz w:val="24"/>
          <w:szCs w:val="24"/>
        </w:rPr>
      </w:pPr>
      <w:r w:rsidRPr="00B729C7">
        <w:rPr>
          <w:sz w:val="24"/>
          <w:szCs w:val="24"/>
        </w:rPr>
        <w:t xml:space="preserve">Уведомление об отказе в выдаче специального разрешения </w:t>
      </w:r>
    </w:p>
    <w:p w:rsidR="00182B6E" w:rsidRPr="00B729C7" w:rsidRDefault="00182B6E" w:rsidP="00182B6E">
      <w:pPr>
        <w:pStyle w:val="ConsPlusNormal"/>
        <w:jc w:val="center"/>
        <w:rPr>
          <w:sz w:val="24"/>
          <w:szCs w:val="24"/>
        </w:rPr>
      </w:pPr>
      <w:r w:rsidRPr="00B729C7">
        <w:rPr>
          <w:sz w:val="24"/>
          <w:szCs w:val="24"/>
        </w:rPr>
        <w:t>(на бланке Администрации)</w:t>
      </w:r>
    </w:p>
    <w:p w:rsidR="00182B6E" w:rsidRPr="00B729C7" w:rsidRDefault="00182B6E" w:rsidP="00182B6E">
      <w:pPr>
        <w:pStyle w:val="ConsPlusNormal"/>
        <w:ind w:firstLine="540"/>
        <w:jc w:val="both"/>
        <w:rPr>
          <w:sz w:val="24"/>
          <w:szCs w:val="24"/>
        </w:rPr>
      </w:pPr>
    </w:p>
    <w:p w:rsidR="00182B6E" w:rsidRPr="00B729C7" w:rsidRDefault="00182B6E" w:rsidP="00182B6E">
      <w:pPr>
        <w:pStyle w:val="ConsPlusNormal"/>
        <w:ind w:firstLine="540"/>
        <w:jc w:val="both"/>
        <w:rPr>
          <w:sz w:val="24"/>
          <w:szCs w:val="24"/>
        </w:rPr>
      </w:pPr>
      <w:r w:rsidRPr="00B729C7">
        <w:rPr>
          <w:sz w:val="24"/>
          <w:szCs w:val="24"/>
        </w:rPr>
        <w:t xml:space="preserve">По результатам рассмотрения Администрацией города Городище </w:t>
      </w:r>
      <w:proofErr w:type="spellStart"/>
      <w:r w:rsidRPr="00B729C7">
        <w:rPr>
          <w:sz w:val="24"/>
          <w:szCs w:val="24"/>
        </w:rPr>
        <w:t>Городищенского</w:t>
      </w:r>
      <w:proofErr w:type="spellEnd"/>
      <w:r w:rsidRPr="00B729C7">
        <w:rPr>
          <w:sz w:val="24"/>
          <w:szCs w:val="24"/>
        </w:rPr>
        <w:t xml:space="preserve"> района Пензенской области заявления на получение специального разрешения на движение по автомобильным дорогам транспортного средства, осуществляющего перевозки тяжеловесных и (или) крупногабаритных грузов ________________________________________________________________________________________________________________________________________________________________________________________________________</w:t>
      </w:r>
    </w:p>
    <w:p w:rsidR="00182B6E" w:rsidRPr="00B729C7" w:rsidRDefault="00182B6E" w:rsidP="00182B6E">
      <w:pPr>
        <w:pStyle w:val="ConsPlusNormal"/>
        <w:jc w:val="center"/>
        <w:rPr>
          <w:sz w:val="24"/>
          <w:szCs w:val="24"/>
        </w:rPr>
      </w:pPr>
      <w:r w:rsidRPr="00B729C7">
        <w:rPr>
          <w:sz w:val="24"/>
          <w:szCs w:val="24"/>
        </w:rPr>
        <w:t>(заявитель)</w:t>
      </w:r>
    </w:p>
    <w:p w:rsidR="00182B6E" w:rsidRPr="00B729C7" w:rsidRDefault="00182B6E" w:rsidP="00182B6E">
      <w:pPr>
        <w:pStyle w:val="ConsPlusNormal"/>
        <w:ind w:firstLine="539"/>
        <w:jc w:val="both"/>
        <w:rPr>
          <w:sz w:val="24"/>
          <w:szCs w:val="24"/>
        </w:rPr>
      </w:pPr>
      <w:proofErr w:type="gramStart"/>
      <w:r w:rsidRPr="00B729C7">
        <w:rPr>
          <w:sz w:val="24"/>
          <w:szCs w:val="24"/>
        </w:rPr>
        <w:t>В соответствии с пунктом 3.21 административного регламента предоставления муниципальной услуги "Выдача специального разрешения на движение по автомобильным дорогам тяжеловесного и (или) крупногабаритного транспортного средства, а также транспортного средства, осуществляющего перевозки опасных грузов в случае, если маршрут, часть маршрута тяжеловесного и (или) крупногабаритного транспортного средства проходят по автомобильным дорогам местного значения муниципального района, по автомобильным дорогам местного значения, расположенным на территориях</w:t>
      </w:r>
      <w:proofErr w:type="gramEnd"/>
      <w:r w:rsidRPr="00B729C7">
        <w:rPr>
          <w:sz w:val="24"/>
          <w:szCs w:val="24"/>
        </w:rPr>
        <w:t xml:space="preserve"> двух и более поселений в границах муниципального района, и не проходят по автомобильным дорогам федерального, регионального или межмуниципального значения, участкам таких автомобильных дорог" сообщаю об отказе в выдаче специального разрешения в связи </w:t>
      </w:r>
      <w:proofErr w:type="gramStart"/>
      <w:r w:rsidRPr="00B729C7">
        <w:rPr>
          <w:sz w:val="24"/>
          <w:szCs w:val="24"/>
        </w:rPr>
        <w:t>с</w:t>
      </w:r>
      <w:proofErr w:type="gramEnd"/>
      <w:r w:rsidRPr="00B729C7">
        <w:rPr>
          <w:sz w:val="24"/>
          <w:szCs w:val="24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82B6E" w:rsidRPr="00B729C7" w:rsidRDefault="00182B6E" w:rsidP="00182B6E">
      <w:pPr>
        <w:pStyle w:val="ConsPlusNormal"/>
        <w:jc w:val="center"/>
        <w:rPr>
          <w:sz w:val="24"/>
          <w:szCs w:val="24"/>
        </w:rPr>
      </w:pPr>
      <w:proofErr w:type="gramStart"/>
      <w:r w:rsidRPr="00B729C7">
        <w:rPr>
          <w:sz w:val="24"/>
          <w:szCs w:val="24"/>
        </w:rPr>
        <w:t>(указывается основание для отказа в выдаче специального разрешения, _________________________________________________________________________________________________________________________________________________________________________________</w:t>
      </w:r>
      <w:proofErr w:type="gramEnd"/>
    </w:p>
    <w:p w:rsidR="00182B6E" w:rsidRPr="00B729C7" w:rsidRDefault="00182B6E" w:rsidP="00182B6E">
      <w:pPr>
        <w:pStyle w:val="ConsPlusNormal"/>
        <w:ind w:firstLine="540"/>
        <w:jc w:val="both"/>
        <w:rPr>
          <w:sz w:val="24"/>
          <w:szCs w:val="24"/>
        </w:rPr>
      </w:pPr>
      <w:r w:rsidRPr="00B729C7">
        <w:rPr>
          <w:sz w:val="24"/>
          <w:szCs w:val="24"/>
        </w:rPr>
        <w:t xml:space="preserve">                                                        краткое описание фактического обстоятельства)</w:t>
      </w:r>
    </w:p>
    <w:p w:rsidR="00182B6E" w:rsidRPr="00B729C7" w:rsidRDefault="00182B6E" w:rsidP="00182B6E">
      <w:pPr>
        <w:pStyle w:val="ConsPlusNormal"/>
        <w:ind w:firstLine="540"/>
        <w:jc w:val="both"/>
        <w:rPr>
          <w:sz w:val="24"/>
          <w:szCs w:val="24"/>
        </w:rPr>
      </w:pPr>
    </w:p>
    <w:p w:rsidR="00182B6E" w:rsidRPr="00B729C7" w:rsidRDefault="00182B6E" w:rsidP="00182B6E">
      <w:pPr>
        <w:pStyle w:val="ConsPlusNormal"/>
        <w:ind w:firstLine="539"/>
        <w:jc w:val="both"/>
        <w:rPr>
          <w:sz w:val="24"/>
          <w:szCs w:val="24"/>
        </w:rPr>
      </w:pPr>
      <w:r w:rsidRPr="00B729C7">
        <w:rPr>
          <w:sz w:val="24"/>
          <w:szCs w:val="24"/>
        </w:rPr>
        <w:t>Приложение:</w:t>
      </w:r>
    </w:p>
    <w:p w:rsidR="00182B6E" w:rsidRPr="00B729C7" w:rsidRDefault="00182B6E" w:rsidP="00182B6E">
      <w:pPr>
        <w:pStyle w:val="ConsPlusNormal"/>
        <w:ind w:firstLine="539"/>
        <w:jc w:val="both"/>
        <w:rPr>
          <w:sz w:val="24"/>
          <w:szCs w:val="24"/>
        </w:rPr>
      </w:pPr>
      <w:r w:rsidRPr="00B729C7">
        <w:rPr>
          <w:sz w:val="24"/>
          <w:szCs w:val="24"/>
        </w:rPr>
        <w:t>________________________________________________________________________________________________________________________________</w:t>
      </w:r>
    </w:p>
    <w:p w:rsidR="00182B6E" w:rsidRPr="00B729C7" w:rsidRDefault="00182B6E" w:rsidP="00182B6E">
      <w:pPr>
        <w:pStyle w:val="ConsPlusNormal"/>
        <w:jc w:val="right"/>
        <w:rPr>
          <w:sz w:val="24"/>
          <w:szCs w:val="24"/>
        </w:rPr>
      </w:pPr>
      <w:r w:rsidRPr="00B729C7">
        <w:rPr>
          <w:sz w:val="24"/>
          <w:szCs w:val="24"/>
        </w:rPr>
        <w:t>Глава Администрации __________________ (ФИО (при наличии))</w:t>
      </w:r>
    </w:p>
    <w:p w:rsidR="00182B6E" w:rsidRPr="00B729C7" w:rsidRDefault="00182B6E" w:rsidP="00182B6E">
      <w:pPr>
        <w:pStyle w:val="ConsPlusNormal"/>
        <w:jc w:val="right"/>
        <w:rPr>
          <w:sz w:val="24"/>
          <w:szCs w:val="24"/>
        </w:rPr>
      </w:pPr>
      <w:r w:rsidRPr="00B729C7">
        <w:rPr>
          <w:sz w:val="24"/>
          <w:szCs w:val="24"/>
        </w:rPr>
        <w:t>подпись</w:t>
      </w:r>
    </w:p>
    <w:p w:rsidR="00000000" w:rsidRDefault="00182B6E"/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proofState w:spelling="clean" w:grammar="clean"/>
  <w:defaultTabStop w:val="708"/>
  <w:characterSpacingControl w:val="doNotCompress"/>
  <w:compat>
    <w:useFELayout/>
  </w:compat>
  <w:rsids>
    <w:rsidRoot w:val="00182B6E"/>
    <w:rsid w:val="00182B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182B6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ConsPlusNormal0">
    <w:name w:val="ConsPlusNormal Знак"/>
    <w:basedOn w:val="a0"/>
    <w:link w:val="ConsPlusNormal"/>
    <w:locked/>
    <w:rsid w:val="00182B6E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442</Words>
  <Characters>2526</Characters>
  <Application>Microsoft Office Word</Application>
  <DocSecurity>0</DocSecurity>
  <Lines>21</Lines>
  <Paragraphs>5</Paragraphs>
  <ScaleCrop>false</ScaleCrop>
  <Company/>
  <LinksUpToDate>false</LinksUpToDate>
  <CharactersWithSpaces>2963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Владимир</cp:lastModifiedBy>
  <cp:revision>2</cp:revision>
  <dcterms:created xsi:type="dcterms:W3CDTF">2019-04-14T11:38:00Z</dcterms:created>
  <dcterms:modified xsi:type="dcterms:W3CDTF">2019-04-14T11:38:00Z</dcterms:modified>
</cp:coreProperties>
</file>