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83" w:rsidRPr="001420F7" w:rsidRDefault="00E24883" w:rsidP="00E24883">
      <w:pPr>
        <w:tabs>
          <w:tab w:val="left" w:pos="4770"/>
        </w:tabs>
        <w:ind w:firstLine="720"/>
        <w:rPr>
          <w:rFonts w:ascii="Times New Roman" w:hAnsi="Times New Roman" w:cs="Times New Roman"/>
          <w:b/>
          <w:sz w:val="28"/>
          <w:szCs w:val="28"/>
        </w:rPr>
      </w:pPr>
      <w:r w:rsidRPr="001420F7">
        <w:rPr>
          <w:rFonts w:ascii="Times New Roman" w:hAnsi="Times New Roman" w:cs="Times New Roman"/>
          <w:b/>
          <w:sz w:val="28"/>
          <w:szCs w:val="28"/>
        </w:rPr>
        <w:tab/>
      </w:r>
      <w:r w:rsidRPr="001420F7">
        <w:rPr>
          <w:rFonts w:ascii="Times New Roman" w:hAnsi="Times New Roman" w:cs="Times New Roman"/>
          <w:b/>
          <w:noProof/>
          <w:sz w:val="28"/>
          <w:szCs w:val="28"/>
        </w:rPr>
        <w:drawing>
          <wp:anchor distT="0" distB="0" distL="114300" distR="114300" simplePos="0" relativeHeight="251659264" behindDoc="1" locked="0" layoutInCell="1" allowOverlap="1" wp14:anchorId="5BCF5F98" wp14:editId="3D9326AE">
            <wp:simplePos x="0" y="0"/>
            <wp:positionH relativeFrom="column">
              <wp:posOffset>2823210</wp:posOffset>
            </wp:positionH>
            <wp:positionV relativeFrom="paragraph">
              <wp:posOffset>41910</wp:posOffset>
            </wp:positionV>
            <wp:extent cx="723900" cy="952500"/>
            <wp:effectExtent l="19050" t="0" r="0" b="0"/>
            <wp:wrapThrough wrapText="bothSides">
              <wp:wrapPolygon edited="0">
                <wp:start x="-568" y="0"/>
                <wp:lineTo x="-568" y="21168"/>
                <wp:lineTo x="21600" y="21168"/>
                <wp:lineTo x="21600" y="0"/>
                <wp:lineTo x="-568" y="0"/>
              </wp:wrapPolygon>
            </wp:wrapThrough>
            <wp:docPr id="57"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E24883" w:rsidRPr="00D9477A" w:rsidRDefault="00E24883" w:rsidP="00E24883">
      <w:pPr>
        <w:ind w:firstLine="720"/>
        <w:jc w:val="center"/>
        <w:rPr>
          <w:rFonts w:ascii="Times New Roman" w:hAnsi="Times New Roman" w:cs="Times New Roman"/>
          <w:b/>
          <w:sz w:val="10"/>
          <w:szCs w:val="10"/>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rPr>
      </w:pPr>
    </w:p>
    <w:p w:rsidR="00EC7B37" w:rsidRPr="000617BB" w:rsidRDefault="00EC7B37" w:rsidP="00E24883">
      <w:pPr>
        <w:ind w:firstLine="720"/>
        <w:jc w:val="center"/>
        <w:rPr>
          <w:rFonts w:ascii="Times New Roman" w:hAnsi="Times New Roman" w:cs="Times New Roman"/>
          <w:b/>
          <w:sz w:val="10"/>
          <w:szCs w:val="10"/>
        </w:rPr>
      </w:pPr>
    </w:p>
    <w:tbl>
      <w:tblPr>
        <w:tblpPr w:leftFromText="180" w:rightFromText="180" w:vertAnchor="text" w:horzAnchor="margin" w:tblpY="-29"/>
        <w:tblW w:w="10206" w:type="dxa"/>
        <w:tblLayout w:type="fixed"/>
        <w:tblCellMar>
          <w:left w:w="0" w:type="dxa"/>
          <w:right w:w="0" w:type="dxa"/>
        </w:tblCellMar>
        <w:tblLook w:val="01E0" w:firstRow="1" w:lastRow="1" w:firstColumn="1" w:lastColumn="1" w:noHBand="0" w:noVBand="0"/>
      </w:tblPr>
      <w:tblGrid>
        <w:gridCol w:w="10206"/>
      </w:tblGrid>
      <w:tr w:rsidR="00E24883" w:rsidRPr="008A6BE7" w:rsidTr="00603C8F">
        <w:tc>
          <w:tcPr>
            <w:tcW w:w="10206" w:type="dxa"/>
            <w:shd w:val="clear" w:color="auto" w:fill="auto"/>
          </w:tcPr>
          <w:p w:rsidR="00E24883" w:rsidRPr="008A6BE7" w:rsidRDefault="00E24883" w:rsidP="00C2338E">
            <w:pPr>
              <w:widowControl w:val="0"/>
              <w:autoSpaceDE w:val="0"/>
              <w:autoSpaceDN w:val="0"/>
              <w:spacing w:after="0" w:line="240" w:lineRule="auto"/>
              <w:jc w:val="center"/>
              <w:rPr>
                <w:rFonts w:ascii="Times New Roman" w:hAnsi="Times New Roman" w:cs="Times New Roman"/>
                <w:b/>
                <w:sz w:val="32"/>
                <w:szCs w:val="32"/>
                <w:lang w:eastAsia="en-US"/>
              </w:rPr>
            </w:pPr>
            <w:r w:rsidRPr="008A6BE7">
              <w:rPr>
                <w:rFonts w:ascii="Times New Roman" w:hAnsi="Times New Roman" w:cs="Times New Roman"/>
                <w:b/>
                <w:sz w:val="32"/>
                <w:szCs w:val="32"/>
                <w:lang w:eastAsia="en-US"/>
              </w:rPr>
              <w:t xml:space="preserve">АДМИНИСТРАЦИЯ </w:t>
            </w:r>
            <w:r w:rsidR="001420F7">
              <w:rPr>
                <w:rFonts w:ascii="Times New Roman" w:hAnsi="Times New Roman" w:cs="Times New Roman"/>
                <w:b/>
                <w:sz w:val="32"/>
                <w:szCs w:val="32"/>
                <w:lang w:eastAsia="en-US"/>
              </w:rPr>
              <w:t>УЛЬЯНОВСКОГО</w:t>
            </w:r>
            <w:r w:rsidRPr="008A6BE7">
              <w:rPr>
                <w:rFonts w:ascii="Times New Roman" w:hAnsi="Times New Roman" w:cs="Times New Roman"/>
                <w:b/>
                <w:sz w:val="32"/>
                <w:szCs w:val="32"/>
                <w:lang w:eastAsia="en-US"/>
              </w:rPr>
              <w:t xml:space="preserve"> СЕЛЬСОВЕТА ТАМАЛИНСКОГО РАЙОНА ПЕНЗЕНСКОЙ ОБЛАСТИ</w:t>
            </w:r>
          </w:p>
        </w:tc>
      </w:tr>
      <w:tr w:rsidR="00E24883" w:rsidRPr="008A6BE7" w:rsidTr="00603C8F">
        <w:trPr>
          <w:trHeight w:val="450"/>
        </w:trPr>
        <w:tc>
          <w:tcPr>
            <w:tcW w:w="10206" w:type="dxa"/>
            <w:shd w:val="clear" w:color="auto" w:fill="auto"/>
            <w:vAlign w:val="center"/>
          </w:tcPr>
          <w:p w:rsidR="00E24883" w:rsidRPr="008A6BE7" w:rsidRDefault="00E24883" w:rsidP="00603C8F">
            <w:pPr>
              <w:spacing w:after="0" w:line="240" w:lineRule="auto"/>
              <w:jc w:val="center"/>
              <w:rPr>
                <w:rFonts w:ascii="Times New Roman" w:hAnsi="Times New Roman" w:cs="Times New Roman"/>
                <w:b/>
                <w:sz w:val="36"/>
                <w:szCs w:val="36"/>
                <w:lang w:eastAsia="en-US"/>
              </w:rPr>
            </w:pPr>
          </w:p>
          <w:p w:rsidR="00E24883" w:rsidRPr="008A6BE7" w:rsidRDefault="00E24883" w:rsidP="00603C8F">
            <w:pPr>
              <w:spacing w:after="0" w:line="240" w:lineRule="auto"/>
              <w:jc w:val="center"/>
              <w:rPr>
                <w:rFonts w:ascii="Times New Roman" w:hAnsi="Times New Roman" w:cs="Times New Roman"/>
                <w:sz w:val="32"/>
                <w:szCs w:val="32"/>
                <w:lang w:eastAsia="en-US"/>
              </w:rPr>
            </w:pPr>
            <w:r w:rsidRPr="008A6BE7">
              <w:rPr>
                <w:rFonts w:ascii="Times New Roman" w:hAnsi="Times New Roman" w:cs="Times New Roman"/>
                <w:b/>
                <w:sz w:val="32"/>
                <w:szCs w:val="32"/>
                <w:lang w:eastAsia="en-US"/>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E24883" w:rsidRPr="008A6BE7" w:rsidTr="00603C8F">
              <w:trPr>
                <w:trHeight w:val="366"/>
              </w:trPr>
              <w:tc>
                <w:tcPr>
                  <w:tcW w:w="426" w:type="dxa"/>
                  <w:shd w:val="clear" w:color="auto" w:fill="auto"/>
                  <w:vAlign w:val="bottom"/>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8A6BE7">
                    <w:rPr>
                      <w:rFonts w:ascii="Times New Roman" w:hAnsi="Times New Roman" w:cs="Times New Roman"/>
                      <w:sz w:val="24"/>
                      <w:szCs w:val="24"/>
                      <w:lang w:eastAsia="en-US"/>
                    </w:rPr>
                    <w:t>от</w:t>
                  </w:r>
                </w:p>
              </w:tc>
              <w:tc>
                <w:tcPr>
                  <w:tcW w:w="2693" w:type="dxa"/>
                  <w:tcBorders>
                    <w:top w:val="nil"/>
                    <w:left w:val="nil"/>
                    <w:bottom w:val="single" w:sz="6" w:space="0" w:color="auto"/>
                    <w:right w:val="nil"/>
                  </w:tcBorders>
                  <w:shd w:val="clear" w:color="auto" w:fill="auto"/>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8A6BE7" w:rsidRDefault="007B04CA"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17.04.2023 </w:t>
                  </w:r>
                </w:p>
              </w:tc>
              <w:tc>
                <w:tcPr>
                  <w:tcW w:w="397" w:type="dxa"/>
                  <w:shd w:val="clear" w:color="auto" w:fill="auto"/>
                  <w:vAlign w:val="bottom"/>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8A6BE7">
                    <w:rPr>
                      <w:rFonts w:ascii="Times New Roman" w:hAnsi="Times New Roman" w:cs="Times New Roman"/>
                      <w:sz w:val="24"/>
                      <w:szCs w:val="24"/>
                      <w:lang w:eastAsia="en-US"/>
                    </w:rPr>
                    <w:t>№</w:t>
                  </w:r>
                </w:p>
              </w:tc>
              <w:tc>
                <w:tcPr>
                  <w:tcW w:w="1134" w:type="dxa"/>
                  <w:tcBorders>
                    <w:top w:val="nil"/>
                    <w:left w:val="nil"/>
                    <w:bottom w:val="single" w:sz="6" w:space="0" w:color="auto"/>
                    <w:right w:val="nil"/>
                  </w:tcBorders>
                  <w:shd w:val="clear" w:color="auto" w:fill="auto"/>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8A6BE7" w:rsidRDefault="007B04CA"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58-п</w:t>
                  </w:r>
                  <w:bookmarkStart w:id="0" w:name="_GoBack"/>
                  <w:bookmarkEnd w:id="0"/>
                </w:p>
              </w:tc>
            </w:tr>
            <w:tr w:rsidR="00E24883" w:rsidRPr="008A6BE7" w:rsidTr="00603C8F">
              <w:tc>
                <w:tcPr>
                  <w:tcW w:w="4650" w:type="dxa"/>
                  <w:gridSpan w:val="4"/>
                  <w:shd w:val="clear" w:color="auto" w:fill="auto"/>
                </w:tcPr>
                <w:p w:rsidR="00E24883"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roofErr w:type="gramStart"/>
                  <w:r w:rsidRPr="008A6BE7">
                    <w:rPr>
                      <w:rFonts w:ascii="Times New Roman" w:hAnsi="Times New Roman" w:cs="Times New Roman"/>
                      <w:sz w:val="24"/>
                      <w:szCs w:val="24"/>
                      <w:lang w:eastAsia="en-US"/>
                    </w:rPr>
                    <w:t>с</w:t>
                  </w:r>
                  <w:proofErr w:type="gramEnd"/>
                  <w:r w:rsidRPr="008A6BE7">
                    <w:rPr>
                      <w:rFonts w:ascii="Times New Roman" w:hAnsi="Times New Roman" w:cs="Times New Roman"/>
                      <w:sz w:val="24"/>
                      <w:szCs w:val="24"/>
                      <w:lang w:eastAsia="en-US"/>
                    </w:rPr>
                    <w:t xml:space="preserve">. </w:t>
                  </w:r>
                  <w:r w:rsidR="001420F7">
                    <w:rPr>
                      <w:rFonts w:ascii="Times New Roman" w:hAnsi="Times New Roman" w:cs="Times New Roman"/>
                      <w:sz w:val="24"/>
                      <w:szCs w:val="24"/>
                      <w:lang w:eastAsia="en-US"/>
                    </w:rPr>
                    <w:t>Ульяновка</w:t>
                  </w:r>
                </w:p>
                <w:p w:rsidR="00A07862" w:rsidRPr="008A6BE7" w:rsidRDefault="00A07862" w:rsidP="00603C8F">
                  <w:pPr>
                    <w:widowControl w:val="0"/>
                    <w:autoSpaceDE w:val="0"/>
                    <w:autoSpaceDN w:val="0"/>
                    <w:spacing w:after="0" w:line="240" w:lineRule="auto"/>
                    <w:jc w:val="center"/>
                    <w:rPr>
                      <w:rFonts w:ascii="Times New Roman" w:hAnsi="Times New Roman" w:cs="Times New Roman"/>
                      <w:sz w:val="24"/>
                      <w:szCs w:val="24"/>
                      <w:lang w:eastAsia="en-US"/>
                    </w:rPr>
                  </w:pPr>
                </w:p>
              </w:tc>
            </w:tr>
          </w:tbl>
          <w:p w:rsidR="00E24883" w:rsidRPr="008A6BE7" w:rsidRDefault="00E24883" w:rsidP="00603C8F">
            <w:pPr>
              <w:keepNext/>
              <w:keepLines/>
              <w:spacing w:after="0" w:line="240" w:lineRule="auto"/>
              <w:jc w:val="center"/>
              <w:outlineLvl w:val="2"/>
              <w:rPr>
                <w:rFonts w:ascii="Times New Roman" w:eastAsia="Times New Roman" w:hAnsi="Times New Roman" w:cs="Times New Roman"/>
                <w:b/>
                <w:bCs/>
                <w:color w:val="4F81BD"/>
                <w:sz w:val="36"/>
                <w:szCs w:val="36"/>
                <w:lang w:eastAsia="en-US"/>
              </w:rPr>
            </w:pPr>
          </w:p>
        </w:tc>
      </w:tr>
    </w:tbl>
    <w:p w:rsidR="00E24883" w:rsidRPr="008A6BE7" w:rsidRDefault="00A07862" w:rsidP="00E24883">
      <w:pPr>
        <w:pStyle w:val="ConsPlusTitle"/>
        <w:ind w:firstLine="567"/>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r w:rsidRPr="008A6BE7">
        <w:rPr>
          <w:rFonts w:ascii="Times New Roman" w:hAnsi="Times New Roman"/>
          <w:sz w:val="28"/>
          <w:szCs w:val="28"/>
        </w:rPr>
        <w:t xml:space="preserve">администрации </w:t>
      </w:r>
      <w:r w:rsidR="001420F7">
        <w:rPr>
          <w:rFonts w:ascii="Times New Roman" w:hAnsi="Times New Roman"/>
          <w:sz w:val="28"/>
          <w:szCs w:val="28"/>
        </w:rPr>
        <w:t>Ульяновского</w:t>
      </w:r>
      <w:r w:rsidRPr="008A6BE7">
        <w:rPr>
          <w:rFonts w:ascii="Times New Roman" w:hAnsi="Times New Roman"/>
          <w:sz w:val="28"/>
          <w:szCs w:val="28"/>
        </w:rPr>
        <w:t xml:space="preserve"> </w:t>
      </w:r>
      <w:proofErr w:type="spellStart"/>
      <w:r w:rsidRPr="008A6BE7">
        <w:rPr>
          <w:rFonts w:ascii="Times New Roman" w:hAnsi="Times New Roman" w:cs="Times New Roman"/>
          <w:sz w:val="28"/>
          <w:szCs w:val="28"/>
        </w:rPr>
        <w:t>Тамалинского</w:t>
      </w:r>
      <w:proofErr w:type="spellEnd"/>
      <w:r w:rsidRPr="008A6BE7">
        <w:rPr>
          <w:rFonts w:ascii="Times New Roman" w:hAnsi="Times New Roman" w:cs="Times New Roman"/>
          <w:sz w:val="28"/>
          <w:szCs w:val="28"/>
        </w:rPr>
        <w:t xml:space="preserve"> района Пензенской области от </w:t>
      </w:r>
      <w:r>
        <w:rPr>
          <w:rFonts w:ascii="Times New Roman" w:hAnsi="Times New Roman" w:cs="Times New Roman"/>
          <w:sz w:val="28"/>
          <w:szCs w:val="28"/>
        </w:rPr>
        <w:t>1</w:t>
      </w:r>
      <w:r w:rsidR="001420F7">
        <w:rPr>
          <w:rFonts w:ascii="Times New Roman" w:hAnsi="Times New Roman" w:cs="Times New Roman"/>
          <w:sz w:val="28"/>
          <w:szCs w:val="28"/>
        </w:rPr>
        <w:t>0</w:t>
      </w:r>
      <w:r>
        <w:rPr>
          <w:rFonts w:ascii="Times New Roman" w:hAnsi="Times New Roman" w:cs="Times New Roman"/>
          <w:sz w:val="28"/>
          <w:szCs w:val="28"/>
        </w:rPr>
        <w:t>.06.2021 №42-п «</w:t>
      </w:r>
      <w:r w:rsidR="005B0FD2" w:rsidRPr="008A6BE7">
        <w:rPr>
          <w:rFonts w:ascii="Times New Roman" w:hAnsi="Times New Roman" w:cs="Times New Roman"/>
          <w:sz w:val="28"/>
          <w:szCs w:val="28"/>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E24883" w:rsidRPr="008A6BE7" w:rsidRDefault="00E24883" w:rsidP="00E24883">
      <w:pPr>
        <w:tabs>
          <w:tab w:val="left" w:pos="9921"/>
        </w:tabs>
        <w:spacing w:after="0" w:line="240" w:lineRule="auto"/>
        <w:ind w:right="140" w:firstLine="567"/>
        <w:jc w:val="center"/>
        <w:rPr>
          <w:rFonts w:ascii="Times New Roman" w:eastAsia="Times New Roman" w:hAnsi="Times New Roman" w:cs="Times New Roman"/>
          <w:sz w:val="28"/>
          <w:szCs w:val="28"/>
        </w:rPr>
      </w:pPr>
    </w:p>
    <w:p w:rsidR="00E24883" w:rsidRPr="008A6BE7" w:rsidRDefault="00E24883" w:rsidP="00E24883">
      <w:pPr>
        <w:pStyle w:val="ConsPlusNormal"/>
        <w:ind w:firstLine="540"/>
        <w:jc w:val="both"/>
        <w:rPr>
          <w:b/>
          <w:sz w:val="28"/>
          <w:szCs w:val="28"/>
        </w:rPr>
      </w:pPr>
      <w:r w:rsidRPr="008A6BE7">
        <w:rPr>
          <w:position w:val="-2"/>
          <w:sz w:val="28"/>
          <w:szCs w:val="28"/>
        </w:rPr>
        <w:t xml:space="preserve">В соответствии с Федеральным </w:t>
      </w:r>
      <w:hyperlink r:id="rId9" w:history="1">
        <w:r w:rsidRPr="008A6BE7">
          <w:rPr>
            <w:sz w:val="28"/>
            <w:szCs w:val="28"/>
          </w:rPr>
          <w:t>законом</w:t>
        </w:r>
      </w:hyperlink>
      <w:r w:rsidRPr="008A6BE7">
        <w:rPr>
          <w:position w:val="-2"/>
          <w:sz w:val="28"/>
          <w:szCs w:val="28"/>
        </w:rPr>
        <w:t xml:space="preserve"> от 27.07.2010 № 210-ФЗ «Об организации предоставления государственных и муниципальных услуг», </w:t>
      </w:r>
      <w:r w:rsidR="001420F7" w:rsidRPr="001420F7">
        <w:rPr>
          <w:position w:val="-2"/>
          <w:sz w:val="28"/>
          <w:szCs w:val="28"/>
        </w:rPr>
        <w:t xml:space="preserve">руководствуясь постановлениями администрации Ульяновского сельсовета </w:t>
      </w:r>
      <w:proofErr w:type="spellStart"/>
      <w:r w:rsidR="001420F7" w:rsidRPr="001420F7">
        <w:rPr>
          <w:position w:val="-2"/>
          <w:sz w:val="28"/>
          <w:szCs w:val="28"/>
        </w:rPr>
        <w:t>Тамалинского</w:t>
      </w:r>
      <w:proofErr w:type="spellEnd"/>
      <w:r w:rsidR="001420F7" w:rsidRPr="001420F7">
        <w:rPr>
          <w:position w:val="-2"/>
          <w:sz w:val="28"/>
          <w:szCs w:val="28"/>
        </w:rPr>
        <w:t xml:space="preserve"> района Пензенской от 19.06.2019 г. № 95-п « О разработке и утверждении административных регламентов предоставления муниципальных услуг администрацией Ульяновского сельсовета </w:t>
      </w:r>
      <w:proofErr w:type="spellStart"/>
      <w:r w:rsidR="001420F7" w:rsidRPr="001420F7">
        <w:rPr>
          <w:position w:val="-2"/>
          <w:sz w:val="28"/>
          <w:szCs w:val="28"/>
        </w:rPr>
        <w:t>Тамалинского</w:t>
      </w:r>
      <w:proofErr w:type="spellEnd"/>
      <w:r w:rsidR="001420F7" w:rsidRPr="001420F7">
        <w:rPr>
          <w:position w:val="-2"/>
          <w:sz w:val="28"/>
          <w:szCs w:val="28"/>
        </w:rPr>
        <w:t xml:space="preserve"> района Пензенской области», от  05.12.2018 г. № 92-п «Об утверждении Реестра муниципальных услуг Ульяновского сельсовета  </w:t>
      </w:r>
      <w:proofErr w:type="spellStart"/>
      <w:r w:rsidR="001420F7" w:rsidRPr="001420F7">
        <w:rPr>
          <w:position w:val="-2"/>
          <w:sz w:val="28"/>
          <w:szCs w:val="28"/>
        </w:rPr>
        <w:t>Тамалинского</w:t>
      </w:r>
      <w:proofErr w:type="spellEnd"/>
      <w:r w:rsidR="001420F7" w:rsidRPr="001420F7">
        <w:rPr>
          <w:position w:val="-2"/>
          <w:sz w:val="28"/>
          <w:szCs w:val="28"/>
        </w:rPr>
        <w:t xml:space="preserve"> района Пензенской области</w:t>
      </w:r>
      <w:proofErr w:type="gramStart"/>
      <w:r w:rsidR="001420F7" w:rsidRPr="001420F7">
        <w:rPr>
          <w:position w:val="-2"/>
          <w:sz w:val="28"/>
          <w:szCs w:val="28"/>
        </w:rPr>
        <w:t>»(</w:t>
      </w:r>
      <w:proofErr w:type="gramEnd"/>
      <w:r w:rsidR="001420F7" w:rsidRPr="001420F7">
        <w:rPr>
          <w:position w:val="-2"/>
          <w:sz w:val="28"/>
          <w:szCs w:val="28"/>
        </w:rPr>
        <w:t xml:space="preserve"> с последующими изменениями), Уставом Ульяновского сельсовета </w:t>
      </w:r>
      <w:proofErr w:type="spellStart"/>
      <w:r w:rsidR="001420F7" w:rsidRPr="001420F7">
        <w:rPr>
          <w:position w:val="-2"/>
          <w:sz w:val="28"/>
          <w:szCs w:val="28"/>
        </w:rPr>
        <w:t>Тамалинского</w:t>
      </w:r>
      <w:proofErr w:type="spellEnd"/>
      <w:r w:rsidR="001420F7" w:rsidRPr="001420F7">
        <w:rPr>
          <w:position w:val="-2"/>
          <w:sz w:val="28"/>
          <w:szCs w:val="28"/>
        </w:rPr>
        <w:t xml:space="preserve"> района Пензенской области,</w:t>
      </w:r>
    </w:p>
    <w:p w:rsidR="00E24883" w:rsidRPr="008A6BE7" w:rsidRDefault="00E24883" w:rsidP="00E24883">
      <w:pPr>
        <w:pStyle w:val="ConsPlusNormal"/>
        <w:jc w:val="center"/>
        <w:rPr>
          <w:b/>
          <w:sz w:val="28"/>
          <w:szCs w:val="28"/>
        </w:rPr>
      </w:pPr>
      <w:r w:rsidRPr="008A6BE7">
        <w:rPr>
          <w:b/>
          <w:sz w:val="28"/>
          <w:szCs w:val="28"/>
        </w:rPr>
        <w:t xml:space="preserve">Администрация </w:t>
      </w:r>
      <w:r w:rsidR="001420F7">
        <w:rPr>
          <w:b/>
          <w:sz w:val="28"/>
          <w:szCs w:val="28"/>
        </w:rPr>
        <w:t>Ульяновского</w:t>
      </w:r>
      <w:r w:rsidRPr="008A6BE7">
        <w:rPr>
          <w:b/>
          <w:sz w:val="28"/>
          <w:szCs w:val="28"/>
        </w:rPr>
        <w:t xml:space="preserve"> сельсовета </w:t>
      </w:r>
      <w:proofErr w:type="spellStart"/>
      <w:r w:rsidRPr="008A6BE7">
        <w:rPr>
          <w:b/>
          <w:sz w:val="28"/>
          <w:szCs w:val="28"/>
        </w:rPr>
        <w:t>Тамалинского</w:t>
      </w:r>
      <w:proofErr w:type="spellEnd"/>
      <w:r w:rsidRPr="008A6BE7">
        <w:rPr>
          <w:b/>
          <w:sz w:val="28"/>
          <w:szCs w:val="28"/>
        </w:rPr>
        <w:t xml:space="preserve"> района Пензенской области постановляет:</w:t>
      </w:r>
    </w:p>
    <w:p w:rsidR="00E24883" w:rsidRPr="008A6BE7" w:rsidRDefault="00E24883" w:rsidP="00E24883">
      <w:pPr>
        <w:pStyle w:val="ConsPlusNormal"/>
        <w:jc w:val="center"/>
        <w:rPr>
          <w:sz w:val="28"/>
          <w:szCs w:val="28"/>
        </w:rPr>
      </w:pPr>
    </w:p>
    <w:p w:rsidR="005B0FD2" w:rsidRPr="003C76FE" w:rsidRDefault="005B0FD2" w:rsidP="005B0FD2">
      <w:pPr>
        <w:pStyle w:val="af2"/>
        <w:ind w:firstLine="709"/>
        <w:jc w:val="both"/>
        <w:rPr>
          <w:rFonts w:ascii="Times New Roman" w:hAnsi="Times New Roman" w:cs="Times New Roman"/>
          <w:sz w:val="28"/>
          <w:szCs w:val="28"/>
        </w:rPr>
      </w:pPr>
      <w:r w:rsidRPr="008A6BE7">
        <w:rPr>
          <w:rFonts w:ascii="Times New Roman" w:hAnsi="Times New Roman" w:cs="Times New Roman"/>
          <w:bCs/>
          <w:sz w:val="28"/>
          <w:szCs w:val="28"/>
        </w:rPr>
        <w:t xml:space="preserve">1. </w:t>
      </w:r>
      <w:r w:rsidR="00B54701">
        <w:rPr>
          <w:rFonts w:ascii="Times New Roman" w:hAnsi="Times New Roman" w:cs="Times New Roman"/>
          <w:bCs/>
          <w:sz w:val="28"/>
          <w:szCs w:val="28"/>
        </w:rPr>
        <w:t xml:space="preserve">Внести </w:t>
      </w:r>
      <w:r w:rsidR="00A07862">
        <w:rPr>
          <w:rFonts w:ascii="Times New Roman" w:hAnsi="Times New Roman" w:cs="Times New Roman"/>
          <w:bCs/>
          <w:sz w:val="28"/>
          <w:szCs w:val="28"/>
        </w:rPr>
        <w:t xml:space="preserve">в постановление </w:t>
      </w:r>
      <w:r w:rsidR="00A07862" w:rsidRPr="008A6BE7">
        <w:rPr>
          <w:rFonts w:ascii="Times New Roman" w:hAnsi="Times New Roman"/>
          <w:sz w:val="28"/>
          <w:szCs w:val="28"/>
        </w:rPr>
        <w:t xml:space="preserve">администрации </w:t>
      </w:r>
      <w:r w:rsidR="001420F7">
        <w:rPr>
          <w:rFonts w:ascii="Times New Roman" w:hAnsi="Times New Roman"/>
          <w:sz w:val="28"/>
          <w:szCs w:val="28"/>
        </w:rPr>
        <w:t>Ульяновского</w:t>
      </w:r>
      <w:r w:rsidR="00A07862" w:rsidRPr="008A6BE7">
        <w:rPr>
          <w:rFonts w:ascii="Times New Roman" w:hAnsi="Times New Roman"/>
          <w:sz w:val="28"/>
          <w:szCs w:val="28"/>
        </w:rPr>
        <w:t xml:space="preserve"> </w:t>
      </w:r>
      <w:proofErr w:type="spellStart"/>
      <w:r w:rsidR="00A07862" w:rsidRPr="008A6BE7">
        <w:rPr>
          <w:rFonts w:ascii="Times New Roman" w:hAnsi="Times New Roman" w:cs="Times New Roman"/>
          <w:sz w:val="28"/>
          <w:szCs w:val="28"/>
        </w:rPr>
        <w:t>Тамалинского</w:t>
      </w:r>
      <w:proofErr w:type="spellEnd"/>
      <w:r w:rsidR="00A07862" w:rsidRPr="008A6BE7">
        <w:rPr>
          <w:rFonts w:ascii="Times New Roman" w:hAnsi="Times New Roman" w:cs="Times New Roman"/>
          <w:sz w:val="28"/>
          <w:szCs w:val="28"/>
        </w:rPr>
        <w:t xml:space="preserve"> района Пензенской области от</w:t>
      </w:r>
      <w:r w:rsidR="00A07862">
        <w:rPr>
          <w:rFonts w:ascii="Times New Roman" w:hAnsi="Times New Roman" w:cs="Times New Roman"/>
          <w:sz w:val="28"/>
          <w:szCs w:val="28"/>
        </w:rPr>
        <w:t xml:space="preserve"> 15.06.2021</w:t>
      </w:r>
      <w:r w:rsidR="001420F7">
        <w:rPr>
          <w:rFonts w:ascii="Times New Roman" w:hAnsi="Times New Roman" w:cs="Times New Roman"/>
          <w:sz w:val="28"/>
          <w:szCs w:val="28"/>
        </w:rPr>
        <w:t xml:space="preserve"> </w:t>
      </w:r>
      <w:r w:rsidR="00A07862">
        <w:rPr>
          <w:rFonts w:ascii="Times New Roman" w:hAnsi="Times New Roman" w:cs="Times New Roman"/>
          <w:sz w:val="28"/>
          <w:szCs w:val="28"/>
        </w:rPr>
        <w:t>№42-п</w:t>
      </w:r>
      <w:r w:rsidR="00A07862" w:rsidRPr="008A6BE7">
        <w:rPr>
          <w:rFonts w:ascii="Times New Roman" w:hAnsi="Times New Roman" w:cs="Times New Roman"/>
          <w:sz w:val="28"/>
          <w:szCs w:val="28"/>
        </w:rPr>
        <w:t xml:space="preserve"> </w:t>
      </w:r>
      <w:r w:rsidR="00A07862">
        <w:rPr>
          <w:rFonts w:ascii="Times New Roman" w:hAnsi="Times New Roman" w:cs="Times New Roman"/>
          <w:sz w:val="28"/>
          <w:szCs w:val="28"/>
        </w:rPr>
        <w:t>«Об у</w:t>
      </w:r>
      <w:r w:rsidRPr="008A6BE7">
        <w:rPr>
          <w:rFonts w:ascii="Times New Roman" w:hAnsi="Times New Roman" w:cs="Times New Roman"/>
          <w:sz w:val="28"/>
          <w:szCs w:val="28"/>
        </w:rPr>
        <w:t>твер</w:t>
      </w:r>
      <w:r w:rsidR="00A07862">
        <w:rPr>
          <w:rFonts w:ascii="Times New Roman" w:hAnsi="Times New Roman" w:cs="Times New Roman"/>
          <w:sz w:val="28"/>
          <w:szCs w:val="28"/>
        </w:rPr>
        <w:t xml:space="preserve">ждении </w:t>
      </w:r>
      <w:r w:rsidRPr="008A6BE7">
        <w:rPr>
          <w:rFonts w:ascii="Times New Roman" w:hAnsi="Times New Roman" w:cs="Times New Roman"/>
          <w:sz w:val="28"/>
          <w:szCs w:val="28"/>
        </w:rPr>
        <w:t xml:space="preserve"> административн</w:t>
      </w:r>
      <w:r w:rsidR="00A07862">
        <w:rPr>
          <w:rFonts w:ascii="Times New Roman" w:hAnsi="Times New Roman" w:cs="Times New Roman"/>
          <w:sz w:val="28"/>
          <w:szCs w:val="28"/>
        </w:rPr>
        <w:t>ого</w:t>
      </w:r>
      <w:r w:rsidRPr="008A6BE7">
        <w:rPr>
          <w:rFonts w:ascii="Times New Roman" w:hAnsi="Times New Roman" w:cs="Times New Roman"/>
          <w:sz w:val="28"/>
          <w:szCs w:val="28"/>
        </w:rPr>
        <w:t xml:space="preserve"> </w:t>
      </w:r>
      <w:hyperlink w:anchor="P40" w:history="1">
        <w:r w:rsidRPr="008A6BE7">
          <w:rPr>
            <w:rFonts w:ascii="Times New Roman" w:hAnsi="Times New Roman" w:cs="Times New Roman"/>
            <w:sz w:val="28"/>
            <w:szCs w:val="28"/>
          </w:rPr>
          <w:t>регламент</w:t>
        </w:r>
      </w:hyperlink>
      <w:r w:rsidRPr="008A6BE7">
        <w:rPr>
          <w:rFonts w:ascii="Times New Roman" w:hAnsi="Times New Roman" w:cs="Times New Roman"/>
          <w:sz w:val="28"/>
          <w:szCs w:val="28"/>
        </w:rPr>
        <w:t xml:space="preserve"> предоставления муниципальной услуги «Принятие решения об установлении </w:t>
      </w:r>
      <w:r w:rsidRPr="003C76FE">
        <w:rPr>
          <w:rFonts w:ascii="Times New Roman" w:hAnsi="Times New Roman" w:cs="Times New Roman"/>
          <w:sz w:val="28"/>
          <w:szCs w:val="28"/>
        </w:rPr>
        <w:t>публичного сервитута»</w:t>
      </w:r>
      <w:r w:rsidR="003C76FE" w:rsidRPr="003C76FE">
        <w:rPr>
          <w:rFonts w:ascii="Times New Roman" w:hAnsi="Times New Roman" w:cs="Times New Roman"/>
          <w:sz w:val="28"/>
          <w:szCs w:val="28"/>
        </w:rPr>
        <w:t xml:space="preserve"> (с последующими изменениями), (далее - Регламент),</w:t>
      </w:r>
      <w:r w:rsidR="00B54701" w:rsidRPr="003C76FE">
        <w:rPr>
          <w:rFonts w:ascii="Times New Roman" w:hAnsi="Times New Roman" w:cs="Times New Roman"/>
          <w:sz w:val="28"/>
          <w:szCs w:val="28"/>
        </w:rPr>
        <w:t xml:space="preserve"> следующие изменения:</w:t>
      </w:r>
    </w:p>
    <w:p w:rsidR="00520236" w:rsidRPr="00F51129" w:rsidRDefault="005C7B0A" w:rsidP="00520236">
      <w:pPr>
        <w:pStyle w:val="ConsPlusNormal"/>
        <w:ind w:firstLine="708"/>
        <w:jc w:val="both"/>
        <w:outlineLvl w:val="1"/>
        <w:rPr>
          <w:sz w:val="28"/>
          <w:szCs w:val="28"/>
        </w:rPr>
      </w:pPr>
      <w:r w:rsidRPr="003C76FE">
        <w:rPr>
          <w:sz w:val="28"/>
          <w:szCs w:val="28"/>
        </w:rPr>
        <w:t>1.1.</w:t>
      </w:r>
      <w:r w:rsidR="00146284" w:rsidRPr="003C76FE">
        <w:t xml:space="preserve"> </w:t>
      </w:r>
      <w:r w:rsidR="00520236" w:rsidRPr="003C76FE">
        <w:rPr>
          <w:sz w:val="28"/>
          <w:szCs w:val="28"/>
        </w:rPr>
        <w:t>подпункт 1.4.5 пункта 1. раздела I.</w:t>
      </w:r>
      <w:r w:rsidR="00520236" w:rsidRPr="0078279F">
        <w:rPr>
          <w:sz w:val="28"/>
          <w:szCs w:val="28"/>
        </w:rPr>
        <w:t xml:space="preserve"> «Общие положения»  Регламента</w:t>
      </w:r>
      <w:r w:rsidR="00520236" w:rsidRPr="00F51129">
        <w:rPr>
          <w:sz w:val="28"/>
          <w:szCs w:val="28"/>
        </w:rPr>
        <w:t xml:space="preserve"> изложить в следующей редакции:</w:t>
      </w:r>
    </w:p>
    <w:p w:rsidR="00146284" w:rsidRPr="00520236" w:rsidRDefault="00520236" w:rsidP="00146284">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46284" w:rsidRPr="00520236">
        <w:rPr>
          <w:rFonts w:ascii="Times New Roman" w:eastAsia="Times New Roman" w:hAnsi="Times New Roman" w:cs="Times New Roman"/>
          <w:sz w:val="28"/>
          <w:szCs w:val="28"/>
        </w:rPr>
        <w:t xml:space="preserve">1.4.5. </w:t>
      </w:r>
      <w:proofErr w:type="gramStart"/>
      <w:r w:rsidR="00146284" w:rsidRPr="00520236">
        <w:rPr>
          <w:rFonts w:ascii="Times New Roman" w:eastAsia="Times New Roman" w:hAnsi="Times New Roman" w:cs="Times New Roman"/>
          <w:sz w:val="28"/>
          <w:szCs w:val="28"/>
        </w:rPr>
        <w:t xml:space="preserve">Посредством размещения информации </w:t>
      </w:r>
      <w:r w:rsidRPr="00520236">
        <w:rPr>
          <w:rFonts w:ascii="Times New Roman" w:hAnsi="Times New Roman" w:cs="Times New Roman"/>
          <w:sz w:val="28"/>
          <w:szCs w:val="28"/>
        </w:rPr>
        <w:t xml:space="preserve">на официальном сайте Администрации </w:t>
      </w:r>
      <w:proofErr w:type="spellStart"/>
      <w:r w:rsidRPr="00520236">
        <w:rPr>
          <w:rFonts w:ascii="Times New Roman" w:hAnsi="Times New Roman" w:cs="Times New Roman"/>
          <w:sz w:val="28"/>
          <w:szCs w:val="28"/>
        </w:rPr>
        <w:t>Тамалинского</w:t>
      </w:r>
      <w:proofErr w:type="spellEnd"/>
      <w:r w:rsidRPr="00520236">
        <w:rPr>
          <w:rFonts w:ascii="Times New Roman" w:hAnsi="Times New Roman" w:cs="Times New Roman"/>
          <w:sz w:val="28"/>
          <w:szCs w:val="28"/>
        </w:rPr>
        <w:t xml:space="preserve"> района в информационно-телекоммуникационной </w:t>
      </w:r>
      <w:r w:rsidRPr="00520236">
        <w:rPr>
          <w:rFonts w:ascii="Times New Roman" w:hAnsi="Times New Roman" w:cs="Times New Roman"/>
          <w:sz w:val="28"/>
          <w:szCs w:val="28"/>
        </w:rPr>
        <w:lastRenderedPageBreak/>
        <w:t>сети «Интернет» (далее - официальный сайт Администрации)</w:t>
      </w:r>
      <w:r w:rsidR="00146284" w:rsidRPr="00520236">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w:t>
      </w:r>
      <w:proofErr w:type="gramEnd"/>
      <w:r w:rsidR="00146284" w:rsidRPr="00520236">
        <w:rPr>
          <w:rFonts w:ascii="Times New Roman" w:eastAsia="Times New Roman" w:hAnsi="Times New Roman" w:cs="Times New Roman"/>
          <w:sz w:val="28"/>
          <w:szCs w:val="28"/>
        </w:rPr>
        <w:t>.</w:t>
      </w:r>
      <w:proofErr w:type="gramStart"/>
      <w:r w:rsidR="00146284" w:rsidRPr="00520236">
        <w:rPr>
          <w:rFonts w:ascii="Times New Roman" w:eastAsia="Times New Roman" w:hAnsi="Times New Roman" w:cs="Times New Roman"/>
          <w:sz w:val="28"/>
          <w:szCs w:val="28"/>
        </w:rPr>
        <w:t>pnzreg.ru)</w:t>
      </w:r>
      <w:r>
        <w:rPr>
          <w:rFonts w:ascii="Times New Roman" w:eastAsia="Times New Roman" w:hAnsi="Times New Roman" w:cs="Times New Roman"/>
          <w:sz w:val="28"/>
          <w:szCs w:val="28"/>
        </w:rPr>
        <w:t xml:space="preserve"> (далее - Региональный портал);»;</w:t>
      </w:r>
      <w:proofErr w:type="gramEnd"/>
    </w:p>
    <w:p w:rsidR="006105A0" w:rsidRDefault="006105A0" w:rsidP="003C76FE">
      <w:pPr>
        <w:widowControl w:val="0"/>
        <w:tabs>
          <w:tab w:val="left" w:pos="9921"/>
        </w:tabs>
        <w:autoSpaceDE w:val="0"/>
        <w:autoSpaceDN w:val="0"/>
        <w:spacing w:after="0" w:line="240" w:lineRule="auto"/>
        <w:ind w:right="140" w:firstLine="567"/>
        <w:jc w:val="both"/>
        <w:outlineLvl w:val="1"/>
        <w:rPr>
          <w:rFonts w:ascii="Times New Roman" w:hAnsi="Times New Roman" w:cs="Times New Roman"/>
          <w:sz w:val="28"/>
          <w:szCs w:val="28"/>
        </w:rPr>
      </w:pPr>
      <w:r w:rsidRPr="003C76FE">
        <w:rPr>
          <w:rFonts w:ascii="Times New Roman" w:hAnsi="Times New Roman" w:cs="Times New Roman"/>
          <w:sz w:val="28"/>
          <w:szCs w:val="28"/>
        </w:rPr>
        <w:t>1.</w:t>
      </w:r>
      <w:r w:rsidR="003C76FE">
        <w:rPr>
          <w:rFonts w:ascii="Times New Roman" w:hAnsi="Times New Roman" w:cs="Times New Roman"/>
          <w:sz w:val="28"/>
          <w:szCs w:val="28"/>
        </w:rPr>
        <w:t>2</w:t>
      </w:r>
      <w:r w:rsidRPr="003C76FE">
        <w:rPr>
          <w:rFonts w:ascii="Times New Roman" w:hAnsi="Times New Roman" w:cs="Times New Roman"/>
          <w:sz w:val="28"/>
          <w:szCs w:val="28"/>
        </w:rPr>
        <w:t>.</w:t>
      </w:r>
      <w:r w:rsidRPr="003C76FE">
        <w:rPr>
          <w:rFonts w:ascii="Times New Roman" w:hAnsi="Times New Roman" w:cs="Times New Roman"/>
        </w:rPr>
        <w:t xml:space="preserve"> </w:t>
      </w:r>
      <w:r w:rsidR="00D217F5">
        <w:rPr>
          <w:rFonts w:ascii="Times New Roman" w:hAnsi="Times New Roman" w:cs="Times New Roman"/>
          <w:sz w:val="28"/>
          <w:szCs w:val="28"/>
        </w:rPr>
        <w:t>пункт</w:t>
      </w:r>
      <w:r w:rsidRPr="003C76FE">
        <w:rPr>
          <w:rFonts w:ascii="Times New Roman" w:hAnsi="Times New Roman" w:cs="Times New Roman"/>
          <w:sz w:val="28"/>
          <w:szCs w:val="28"/>
        </w:rPr>
        <w:t xml:space="preserve"> </w:t>
      </w:r>
      <w:r w:rsidR="003C76FE" w:rsidRPr="003C76FE">
        <w:rPr>
          <w:rFonts w:ascii="Times New Roman" w:hAnsi="Times New Roman" w:cs="Times New Roman"/>
          <w:sz w:val="28"/>
          <w:szCs w:val="28"/>
        </w:rPr>
        <w:t>2.8</w:t>
      </w:r>
      <w:r w:rsidRPr="003C76FE">
        <w:rPr>
          <w:rFonts w:ascii="Times New Roman" w:hAnsi="Times New Roman" w:cs="Times New Roman"/>
          <w:sz w:val="28"/>
          <w:szCs w:val="28"/>
        </w:rPr>
        <w:t xml:space="preserve">. раздела </w:t>
      </w:r>
      <w:r w:rsidR="003C76FE" w:rsidRPr="003C76FE">
        <w:rPr>
          <w:rFonts w:ascii="Times New Roman" w:eastAsia="Times New Roman" w:hAnsi="Times New Roman" w:cs="Times New Roman"/>
          <w:b/>
          <w:bCs/>
          <w:sz w:val="28"/>
          <w:szCs w:val="28"/>
        </w:rPr>
        <w:t xml:space="preserve">II. </w:t>
      </w:r>
      <w:r w:rsidR="003C76FE">
        <w:rPr>
          <w:rFonts w:ascii="Times New Roman" w:eastAsia="Times New Roman" w:hAnsi="Times New Roman" w:cs="Times New Roman"/>
          <w:b/>
          <w:bCs/>
          <w:sz w:val="28"/>
          <w:szCs w:val="28"/>
        </w:rPr>
        <w:t>«</w:t>
      </w:r>
      <w:r w:rsidR="003C76FE" w:rsidRPr="003C76FE">
        <w:rPr>
          <w:rFonts w:ascii="Times New Roman" w:eastAsia="Times New Roman" w:hAnsi="Times New Roman" w:cs="Times New Roman"/>
          <w:b/>
          <w:bCs/>
          <w:sz w:val="28"/>
          <w:szCs w:val="28"/>
        </w:rPr>
        <w:t>Стандарт предоставления муниципальной услуги</w:t>
      </w:r>
      <w:r w:rsidR="003C76FE">
        <w:rPr>
          <w:rFonts w:ascii="Times New Roman" w:eastAsia="Times New Roman" w:hAnsi="Times New Roman" w:cs="Times New Roman"/>
          <w:b/>
          <w:bCs/>
          <w:sz w:val="28"/>
          <w:szCs w:val="28"/>
        </w:rPr>
        <w:t xml:space="preserve">» </w:t>
      </w:r>
      <w:r w:rsidRPr="003C76FE">
        <w:rPr>
          <w:rFonts w:ascii="Times New Roman" w:hAnsi="Times New Roman" w:cs="Times New Roman"/>
          <w:sz w:val="28"/>
          <w:szCs w:val="28"/>
        </w:rPr>
        <w:t>Регламента изложить в следующей редакции:</w:t>
      </w:r>
    </w:p>
    <w:p w:rsidR="003C76FE" w:rsidRPr="00EC7B37" w:rsidRDefault="003C76FE" w:rsidP="003C76FE">
      <w:pPr>
        <w:pStyle w:val="ConsPlusNormal"/>
        <w:ind w:firstLine="540"/>
        <w:jc w:val="both"/>
        <w:rPr>
          <w:sz w:val="28"/>
          <w:szCs w:val="28"/>
        </w:rPr>
      </w:pPr>
      <w:r w:rsidRPr="00EC7B37">
        <w:rPr>
          <w:sz w:val="28"/>
          <w:szCs w:val="28"/>
        </w:rPr>
        <w:t>«2.8. В предоставлении муниципальной услуги по установлению публичного сервитута отказывается в случае, если:</w:t>
      </w:r>
    </w:p>
    <w:p w:rsidR="003C76FE" w:rsidRPr="008A6BE7" w:rsidRDefault="003C76FE" w:rsidP="003C76FE">
      <w:pPr>
        <w:pStyle w:val="ConsPlusNormal"/>
        <w:ind w:firstLine="540"/>
        <w:jc w:val="both"/>
        <w:rPr>
          <w:sz w:val="28"/>
          <w:szCs w:val="28"/>
        </w:rPr>
      </w:pPr>
      <w:r w:rsidRPr="00EC7B37">
        <w:rPr>
          <w:sz w:val="28"/>
          <w:szCs w:val="28"/>
        </w:rPr>
        <w:t xml:space="preserve">1) в ходатайстве отсутствуют сведения, предусмотренные </w:t>
      </w:r>
      <w:hyperlink r:id="rId10" w:history="1">
        <w:r w:rsidRPr="00EC7B37">
          <w:rPr>
            <w:sz w:val="28"/>
            <w:szCs w:val="28"/>
          </w:rPr>
          <w:t>статьей 39.41</w:t>
        </w:r>
      </w:hyperlink>
      <w:r w:rsidRPr="00EC7B37">
        <w:rPr>
          <w:sz w:val="28"/>
          <w:szCs w:val="28"/>
        </w:rPr>
        <w:t xml:space="preserve"> ЗК РФ, или содержащееся в ходатайстве</w:t>
      </w:r>
      <w:r w:rsidRPr="008A6BE7">
        <w:rPr>
          <w:sz w:val="28"/>
          <w:szCs w:val="28"/>
        </w:rPr>
        <w:t xml:space="preserve"> об установлении публичного сервитута обоснование необходимости установления публичного сервитута не соответствует требованиям, установленным </w:t>
      </w:r>
      <w:hyperlink r:id="rId11" w:history="1">
        <w:r w:rsidRPr="008A6BE7">
          <w:rPr>
            <w:sz w:val="28"/>
            <w:szCs w:val="28"/>
          </w:rPr>
          <w:t>пунктами 2</w:t>
        </w:r>
      </w:hyperlink>
      <w:r w:rsidRPr="008A6BE7">
        <w:rPr>
          <w:sz w:val="28"/>
          <w:szCs w:val="28"/>
        </w:rPr>
        <w:t xml:space="preserve"> и </w:t>
      </w:r>
      <w:hyperlink r:id="rId12" w:history="1">
        <w:r w:rsidRPr="008A6BE7">
          <w:rPr>
            <w:sz w:val="28"/>
            <w:szCs w:val="28"/>
          </w:rPr>
          <w:t>3 статьи 39.41</w:t>
        </w:r>
      </w:hyperlink>
      <w:r w:rsidRPr="008A6BE7">
        <w:rPr>
          <w:sz w:val="28"/>
          <w:szCs w:val="28"/>
        </w:rPr>
        <w:t xml:space="preserve"> ЗК РФ;</w:t>
      </w:r>
    </w:p>
    <w:p w:rsidR="003C76FE" w:rsidRPr="008A6BE7" w:rsidRDefault="003C76FE" w:rsidP="003C76FE">
      <w:pPr>
        <w:pStyle w:val="ConsPlusNormal"/>
        <w:ind w:firstLine="540"/>
        <w:jc w:val="both"/>
        <w:rPr>
          <w:sz w:val="28"/>
          <w:szCs w:val="28"/>
        </w:rPr>
      </w:pPr>
      <w:r w:rsidRPr="008A6BE7">
        <w:rPr>
          <w:sz w:val="28"/>
          <w:szCs w:val="28"/>
        </w:rPr>
        <w:t xml:space="preserve">2) не соблюдены условия установления публичного сервитута, предусмотренные </w:t>
      </w:r>
      <w:hyperlink r:id="rId13" w:history="1">
        <w:r w:rsidRPr="008A6BE7">
          <w:rPr>
            <w:sz w:val="28"/>
            <w:szCs w:val="28"/>
          </w:rPr>
          <w:t>статьями 23</w:t>
        </w:r>
      </w:hyperlink>
      <w:r w:rsidRPr="008A6BE7">
        <w:rPr>
          <w:sz w:val="28"/>
          <w:szCs w:val="28"/>
        </w:rPr>
        <w:t xml:space="preserve"> и </w:t>
      </w:r>
      <w:hyperlink r:id="rId14" w:history="1">
        <w:r w:rsidRPr="008A6BE7">
          <w:rPr>
            <w:sz w:val="28"/>
            <w:szCs w:val="28"/>
          </w:rPr>
          <w:t>39.39</w:t>
        </w:r>
      </w:hyperlink>
      <w:r w:rsidRPr="008A6BE7">
        <w:rPr>
          <w:sz w:val="28"/>
          <w:szCs w:val="28"/>
        </w:rPr>
        <w:t xml:space="preserve"> ЗК РФ;</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r w:rsidRPr="009D2B3D">
        <w:rPr>
          <w:rFonts w:ascii="Times New Roman" w:hAnsi="Times New Roman" w:cs="Times New Roman"/>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D2B3D">
        <w:rPr>
          <w:rFonts w:ascii="Times New Roman" w:hAnsi="Times New Roman" w:cs="Times New Roman"/>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9D2B3D">
        <w:rPr>
          <w:rFonts w:ascii="Times New Roman" w:hAnsi="Times New Roman" w:cs="Times New Roman"/>
          <w:sz w:val="28"/>
          <w:szCs w:val="28"/>
        </w:rPr>
        <w:t xml:space="preserve">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D2B3D">
        <w:rPr>
          <w:rFonts w:ascii="Times New Roman" w:hAnsi="Times New Roman" w:cs="Times New Roman"/>
          <w:sz w:val="28"/>
          <w:szCs w:val="28"/>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w:t>
      </w:r>
      <w:r w:rsidRPr="009D2B3D">
        <w:rPr>
          <w:rFonts w:ascii="Times New Roman" w:hAnsi="Times New Roman" w:cs="Times New Roman"/>
          <w:sz w:val="28"/>
          <w:szCs w:val="28"/>
        </w:rPr>
        <w:lastRenderedPageBreak/>
        <w:t>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3C76FE" w:rsidRPr="009D2B3D" w:rsidRDefault="003C76FE" w:rsidP="003C76FE">
      <w:pPr>
        <w:autoSpaceDE w:val="0"/>
        <w:autoSpaceDN w:val="0"/>
        <w:adjustRightInd w:val="0"/>
        <w:spacing w:after="0" w:line="240" w:lineRule="auto"/>
        <w:rPr>
          <w:rFonts w:ascii="Times New Roman" w:hAnsi="Times New Roman" w:cs="Times New Roman"/>
          <w:sz w:val="24"/>
          <w:szCs w:val="24"/>
        </w:rPr>
      </w:pP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9D2B3D">
        <w:rPr>
          <w:rFonts w:ascii="Times New Roman" w:hAnsi="Times New Roman" w:cs="Times New Roman"/>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5" w:history="1">
        <w:r w:rsidRPr="009D2B3D">
          <w:rPr>
            <w:rFonts w:ascii="Times New Roman" w:hAnsi="Times New Roman" w:cs="Times New Roman"/>
            <w:color w:val="0000FF"/>
            <w:sz w:val="28"/>
            <w:szCs w:val="28"/>
          </w:rPr>
          <w:t>подпунктами 1</w:t>
        </w:r>
      </w:hyperlink>
      <w:r w:rsidRPr="009D2B3D">
        <w:rPr>
          <w:rFonts w:ascii="Times New Roman" w:hAnsi="Times New Roman" w:cs="Times New Roman"/>
          <w:sz w:val="28"/>
          <w:szCs w:val="28"/>
        </w:rPr>
        <w:t xml:space="preserve">, </w:t>
      </w:r>
      <w:hyperlink r:id="rId16" w:history="1">
        <w:r w:rsidRPr="009D2B3D">
          <w:rPr>
            <w:rFonts w:ascii="Times New Roman" w:hAnsi="Times New Roman" w:cs="Times New Roman"/>
            <w:color w:val="0000FF"/>
            <w:sz w:val="28"/>
            <w:szCs w:val="28"/>
          </w:rPr>
          <w:t>3</w:t>
        </w:r>
      </w:hyperlink>
      <w:r w:rsidRPr="009D2B3D">
        <w:rPr>
          <w:rFonts w:ascii="Times New Roman" w:hAnsi="Times New Roman" w:cs="Times New Roman"/>
          <w:sz w:val="28"/>
          <w:szCs w:val="28"/>
        </w:rPr>
        <w:t xml:space="preserve"> и </w:t>
      </w:r>
      <w:hyperlink r:id="rId17" w:history="1">
        <w:r w:rsidRPr="003C76FE">
          <w:rPr>
            <w:rFonts w:ascii="Times New Roman" w:hAnsi="Times New Roman" w:cs="Times New Roman"/>
            <w:color w:val="0000FF"/>
            <w:sz w:val="28"/>
            <w:szCs w:val="28"/>
          </w:rPr>
          <w:t>4 статьи 39.37</w:t>
        </w:r>
      </w:hyperlink>
      <w:r w:rsidRPr="003C76FE">
        <w:rPr>
          <w:rFonts w:ascii="Times New Roman" w:hAnsi="Times New Roman" w:cs="Times New Roman"/>
          <w:sz w:val="28"/>
          <w:szCs w:val="28"/>
        </w:rPr>
        <w:t xml:space="preserve"> ЗК РФ, за</w:t>
      </w:r>
      <w:r w:rsidRPr="009D2B3D">
        <w:rPr>
          <w:rFonts w:ascii="Times New Roman" w:hAnsi="Times New Roman" w:cs="Times New Roman"/>
          <w:sz w:val="28"/>
          <w:szCs w:val="28"/>
        </w:rPr>
        <w:t xml:space="preserve">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w:t>
      </w:r>
      <w:proofErr w:type="gramEnd"/>
      <w:r w:rsidRPr="009D2B3D">
        <w:rPr>
          <w:rFonts w:ascii="Times New Roman" w:hAnsi="Times New Roman" w:cs="Times New Roman"/>
          <w:sz w:val="28"/>
          <w:szCs w:val="28"/>
        </w:rPr>
        <w:t xml:space="preserve"> участков (частей) таких инженерных сооружений;</w:t>
      </w: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r w:rsidRPr="009D2B3D">
        <w:rPr>
          <w:rFonts w:ascii="Times New Roman" w:hAnsi="Times New Roman" w:cs="Times New Roman"/>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r w:rsidRPr="009D2B3D">
        <w:rPr>
          <w:rFonts w:ascii="Times New Roman" w:hAnsi="Times New Roman" w:cs="Times New Roman"/>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proofErr w:type="gramStart"/>
      <w:r w:rsidRPr="009D2B3D">
        <w:rPr>
          <w:rFonts w:ascii="Times New Roman" w:hAnsi="Times New Roman" w:cs="Times New Roman"/>
          <w:sz w:val="28"/>
          <w:szCs w:val="28"/>
        </w:rPr>
        <w:t>.</w:t>
      </w:r>
      <w:r>
        <w:rPr>
          <w:rFonts w:ascii="Times New Roman" w:hAnsi="Times New Roman" w:cs="Times New Roman"/>
          <w:sz w:val="28"/>
          <w:szCs w:val="28"/>
        </w:rPr>
        <w:t>».</w:t>
      </w:r>
      <w:proofErr w:type="gramEnd"/>
    </w:p>
    <w:p w:rsidR="003C76FE" w:rsidRDefault="003C76FE" w:rsidP="003C76FE">
      <w:pPr>
        <w:pStyle w:val="ConsPlusNormal"/>
        <w:ind w:firstLine="539"/>
        <w:jc w:val="both"/>
        <w:outlineLvl w:val="1"/>
        <w:rPr>
          <w:sz w:val="28"/>
          <w:szCs w:val="28"/>
        </w:rPr>
      </w:pPr>
      <w:r w:rsidRPr="003C76FE">
        <w:rPr>
          <w:sz w:val="28"/>
          <w:szCs w:val="28"/>
        </w:rPr>
        <w:t xml:space="preserve">1.3. абзац 11 подпункта 3.2.3 пункта 3.2. раздела </w:t>
      </w:r>
      <w:r w:rsidRPr="008A6BE7">
        <w:rPr>
          <w:b/>
          <w:sz w:val="28"/>
          <w:szCs w:val="28"/>
        </w:rPr>
        <w:t xml:space="preserve">III. </w:t>
      </w:r>
      <w:r>
        <w:rPr>
          <w:b/>
          <w:sz w:val="28"/>
          <w:szCs w:val="28"/>
        </w:rPr>
        <w:t>«</w:t>
      </w:r>
      <w:r w:rsidRPr="008A6BE7">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eastAsia="Times New Roman"/>
          <w:b/>
          <w:bCs/>
          <w:sz w:val="28"/>
          <w:szCs w:val="28"/>
        </w:rPr>
        <w:t xml:space="preserve">» </w:t>
      </w:r>
      <w:r w:rsidRPr="003C76FE">
        <w:rPr>
          <w:sz w:val="28"/>
          <w:szCs w:val="28"/>
        </w:rPr>
        <w:t>Регламента изложить в следующей редакции:</w:t>
      </w:r>
    </w:p>
    <w:p w:rsidR="00E712DF" w:rsidRDefault="00E712DF" w:rsidP="00E712DF">
      <w:pPr>
        <w:autoSpaceDE w:val="0"/>
        <w:autoSpaceDN w:val="0"/>
        <w:adjustRightInd w:val="0"/>
        <w:spacing w:after="0" w:line="240" w:lineRule="auto"/>
        <w:ind w:firstLine="540"/>
        <w:jc w:val="both"/>
        <w:rPr>
          <w:rFonts w:ascii="Times New Roman" w:hAnsi="Times New Roman" w:cs="Times New Roman"/>
          <w:sz w:val="28"/>
          <w:szCs w:val="28"/>
        </w:rPr>
      </w:pPr>
      <w:proofErr w:type="gramStart"/>
      <w:r>
        <w:t>«</w:t>
      </w:r>
      <w:r>
        <w:rPr>
          <w:rFonts w:ascii="Times New Roman" w:hAnsi="Times New Roman" w:cs="Times New Roman"/>
          <w:sz w:val="28"/>
          <w:szCs w:val="28"/>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w:t>
      </w:r>
      <w:r w:rsidRPr="00A64A6E">
        <w:rPr>
          <w:rFonts w:ascii="Times New Roman" w:hAnsi="Times New Roman" w:cs="Times New Roman"/>
          <w:sz w:val="28"/>
          <w:szCs w:val="28"/>
        </w:rPr>
        <w:t xml:space="preserve">предусмотренного </w:t>
      </w:r>
      <w:hyperlink r:id="rId18" w:history="1">
        <w:r w:rsidRPr="00A64A6E">
          <w:rPr>
            <w:rFonts w:ascii="Times New Roman" w:hAnsi="Times New Roman" w:cs="Times New Roman"/>
            <w:color w:val="000000" w:themeColor="text1"/>
            <w:sz w:val="28"/>
            <w:szCs w:val="28"/>
          </w:rPr>
          <w:t>подпунктом 1 пункта 3</w:t>
        </w:r>
      </w:hyperlink>
      <w:r w:rsidRPr="00A64A6E">
        <w:rPr>
          <w:rFonts w:ascii="Times New Roman" w:hAnsi="Times New Roman" w:cs="Times New Roman"/>
          <w:sz w:val="28"/>
          <w:szCs w:val="28"/>
        </w:rPr>
        <w:t xml:space="preserve"> </w:t>
      </w:r>
      <w:r w:rsidR="00A64A6E" w:rsidRPr="00A64A6E">
        <w:rPr>
          <w:rFonts w:ascii="Times New Roman" w:hAnsi="Times New Roman" w:cs="Times New Roman"/>
          <w:sz w:val="28"/>
          <w:szCs w:val="28"/>
        </w:rPr>
        <w:t xml:space="preserve">статьи 39.42 </w:t>
      </w:r>
      <w:r w:rsidRPr="00A64A6E">
        <w:rPr>
          <w:rFonts w:ascii="Times New Roman" w:hAnsi="Times New Roman" w:cs="Times New Roman"/>
          <w:sz w:val="28"/>
          <w:szCs w:val="28"/>
        </w:rPr>
        <w:t>ЗК РФ,</w:t>
      </w:r>
      <w:r>
        <w:rPr>
          <w:rFonts w:ascii="Times New Roman" w:hAnsi="Times New Roman" w:cs="Times New Roman"/>
          <w:sz w:val="28"/>
          <w:szCs w:val="28"/>
        </w:rPr>
        <w:t xml:space="preserve">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w:t>
      </w:r>
      <w:proofErr w:type="gramEnd"/>
      <w:r>
        <w:rPr>
          <w:rFonts w:ascii="Times New Roman" w:hAnsi="Times New Roman" w:cs="Times New Roman"/>
          <w:sz w:val="28"/>
          <w:szCs w:val="28"/>
        </w:rPr>
        <w:t xml:space="preserve">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w:t>
      </w:r>
      <w:r w:rsidRPr="00A64A6E">
        <w:rPr>
          <w:rFonts w:ascii="Times New Roman" w:hAnsi="Times New Roman" w:cs="Times New Roman"/>
          <w:color w:val="000000" w:themeColor="text1"/>
          <w:sz w:val="28"/>
          <w:szCs w:val="28"/>
        </w:rPr>
        <w:t xml:space="preserve">со </w:t>
      </w:r>
      <w:hyperlink r:id="rId19" w:history="1">
        <w:r w:rsidRPr="00A64A6E">
          <w:rPr>
            <w:rFonts w:ascii="Times New Roman" w:hAnsi="Times New Roman" w:cs="Times New Roman"/>
            <w:color w:val="000000" w:themeColor="text1"/>
            <w:sz w:val="28"/>
            <w:szCs w:val="28"/>
          </w:rPr>
          <w:t>статьей 39.46</w:t>
        </w:r>
      </w:hyperlink>
      <w:r w:rsidRPr="00A64A6E">
        <w:rPr>
          <w:rFonts w:ascii="Times New Roman" w:hAnsi="Times New Roman" w:cs="Times New Roman"/>
          <w:sz w:val="28"/>
          <w:szCs w:val="28"/>
        </w:rPr>
        <w:t xml:space="preserve"> </w:t>
      </w:r>
      <w:r w:rsidR="00A64A6E" w:rsidRPr="00A64A6E">
        <w:rPr>
          <w:rFonts w:ascii="Times New Roman" w:hAnsi="Times New Roman" w:cs="Times New Roman"/>
          <w:sz w:val="28"/>
          <w:szCs w:val="28"/>
        </w:rPr>
        <w:t>ЗК РФ</w:t>
      </w:r>
      <w:r w:rsidRPr="00A64A6E">
        <w:rPr>
          <w:rFonts w:ascii="Times New Roman" w:hAnsi="Times New Roman" w:cs="Times New Roman"/>
          <w:sz w:val="28"/>
          <w:szCs w:val="28"/>
        </w:rPr>
        <w:t>.</w:t>
      </w:r>
    </w:p>
    <w:p w:rsidR="003C76FE" w:rsidRDefault="003C76FE" w:rsidP="003C76FE"/>
    <w:p w:rsidR="00A64A6E" w:rsidRDefault="00A64A6E" w:rsidP="00A64A6E">
      <w:pPr>
        <w:pStyle w:val="ConsPlusNormal"/>
        <w:ind w:firstLine="539"/>
        <w:jc w:val="both"/>
        <w:outlineLvl w:val="1"/>
        <w:rPr>
          <w:sz w:val="28"/>
          <w:szCs w:val="28"/>
        </w:rPr>
      </w:pPr>
      <w:r w:rsidRPr="003C76FE">
        <w:rPr>
          <w:sz w:val="28"/>
          <w:szCs w:val="28"/>
        </w:rPr>
        <w:lastRenderedPageBreak/>
        <w:t>1.</w:t>
      </w:r>
      <w:r>
        <w:rPr>
          <w:sz w:val="28"/>
          <w:szCs w:val="28"/>
        </w:rPr>
        <w:t>4</w:t>
      </w:r>
      <w:r w:rsidRPr="003C76FE">
        <w:rPr>
          <w:sz w:val="28"/>
          <w:szCs w:val="28"/>
        </w:rPr>
        <w:t xml:space="preserve">. абзац </w:t>
      </w:r>
      <w:r w:rsidR="00EC7B37">
        <w:rPr>
          <w:sz w:val="28"/>
          <w:szCs w:val="28"/>
        </w:rPr>
        <w:t>8</w:t>
      </w:r>
      <w:r w:rsidRPr="003C76FE">
        <w:rPr>
          <w:sz w:val="28"/>
          <w:szCs w:val="28"/>
        </w:rPr>
        <w:t xml:space="preserve"> подпункта 3.2.</w:t>
      </w:r>
      <w:r>
        <w:rPr>
          <w:sz w:val="28"/>
          <w:szCs w:val="28"/>
        </w:rPr>
        <w:t>4</w:t>
      </w:r>
      <w:r w:rsidRPr="003C76FE">
        <w:rPr>
          <w:sz w:val="28"/>
          <w:szCs w:val="28"/>
        </w:rPr>
        <w:t xml:space="preserve"> пункта 3.2. раздела </w:t>
      </w:r>
      <w:r w:rsidRPr="008A6BE7">
        <w:rPr>
          <w:b/>
          <w:sz w:val="28"/>
          <w:szCs w:val="28"/>
        </w:rPr>
        <w:t xml:space="preserve">III. </w:t>
      </w:r>
      <w:r>
        <w:rPr>
          <w:b/>
          <w:sz w:val="28"/>
          <w:szCs w:val="28"/>
        </w:rPr>
        <w:t>«</w:t>
      </w:r>
      <w:r w:rsidRPr="008A6BE7">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eastAsia="Times New Roman"/>
          <w:b/>
          <w:bCs/>
          <w:sz w:val="28"/>
          <w:szCs w:val="28"/>
        </w:rPr>
        <w:t xml:space="preserve">» </w:t>
      </w:r>
      <w:r w:rsidRPr="003C76FE">
        <w:rPr>
          <w:sz w:val="28"/>
          <w:szCs w:val="28"/>
        </w:rPr>
        <w:t>Регламента изложить в следующей редакции:</w:t>
      </w:r>
    </w:p>
    <w:p w:rsidR="00A64A6E" w:rsidRPr="00EC7B37" w:rsidRDefault="00A64A6E" w:rsidP="00A64A6E">
      <w:pPr>
        <w:pStyle w:val="ConsPlusNormal"/>
        <w:ind w:firstLine="540"/>
        <w:jc w:val="both"/>
        <w:rPr>
          <w:sz w:val="28"/>
          <w:szCs w:val="28"/>
        </w:rPr>
      </w:pPr>
      <w:r w:rsidRPr="00EC7B37">
        <w:rPr>
          <w:sz w:val="28"/>
          <w:szCs w:val="28"/>
        </w:rPr>
        <w:t>«Максимальный срок выполнения административной процедуры составляет:</w:t>
      </w:r>
    </w:p>
    <w:p w:rsidR="00A64A6E" w:rsidRPr="00EC7B37" w:rsidRDefault="00A64A6E" w:rsidP="00A64A6E">
      <w:pPr>
        <w:pStyle w:val="ConsPlusNormal"/>
        <w:ind w:firstLine="540"/>
        <w:jc w:val="both"/>
        <w:rPr>
          <w:sz w:val="28"/>
          <w:szCs w:val="28"/>
        </w:rPr>
      </w:pPr>
      <w:proofErr w:type="gramStart"/>
      <w:r w:rsidRPr="00EC7B37">
        <w:rPr>
          <w:sz w:val="28"/>
          <w:szCs w:val="28"/>
        </w:rPr>
        <w:t xml:space="preserve">- в случае установления публичного сервитута в целях, предусмотренных </w:t>
      </w:r>
      <w:hyperlink r:id="rId20" w:history="1">
        <w:r w:rsidRPr="00EC7B37">
          <w:rPr>
            <w:sz w:val="28"/>
            <w:szCs w:val="28"/>
          </w:rPr>
          <w:t>подпунктом 3 статьи 39.37</w:t>
        </w:r>
      </w:hyperlink>
      <w:r w:rsidRPr="00EC7B37">
        <w:rPr>
          <w:sz w:val="28"/>
          <w:szCs w:val="28"/>
        </w:rPr>
        <w:t xml:space="preserve"> ЗК РФ -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1" w:history="1">
        <w:r w:rsidRPr="00EC7B37">
          <w:rPr>
            <w:color w:val="0000FF"/>
            <w:sz w:val="28"/>
            <w:szCs w:val="28"/>
          </w:rPr>
          <w:t>подпунктами 1</w:t>
        </w:r>
      </w:hyperlink>
      <w:r w:rsidRPr="00EC7B37">
        <w:rPr>
          <w:sz w:val="28"/>
          <w:szCs w:val="28"/>
        </w:rPr>
        <w:t xml:space="preserve">, </w:t>
      </w:r>
      <w:hyperlink r:id="rId22" w:history="1">
        <w:r w:rsidRPr="00EC7B37">
          <w:rPr>
            <w:color w:val="0000FF"/>
            <w:sz w:val="28"/>
            <w:szCs w:val="28"/>
          </w:rPr>
          <w:t>2</w:t>
        </w:r>
      </w:hyperlink>
      <w:r w:rsidRPr="00EC7B37">
        <w:rPr>
          <w:sz w:val="28"/>
          <w:szCs w:val="28"/>
        </w:rPr>
        <w:t xml:space="preserve">, </w:t>
      </w:r>
      <w:hyperlink r:id="rId23" w:history="1">
        <w:r w:rsidRPr="00EC7B37">
          <w:rPr>
            <w:color w:val="0000FF"/>
            <w:sz w:val="28"/>
            <w:szCs w:val="28"/>
          </w:rPr>
          <w:t>4</w:t>
        </w:r>
      </w:hyperlink>
      <w:r w:rsidRPr="00EC7B37">
        <w:rPr>
          <w:sz w:val="28"/>
          <w:szCs w:val="28"/>
        </w:rPr>
        <w:t xml:space="preserve"> и </w:t>
      </w:r>
      <w:hyperlink r:id="rId24" w:history="1">
        <w:r w:rsidRPr="00EC7B37">
          <w:rPr>
            <w:color w:val="0000FF"/>
            <w:sz w:val="28"/>
            <w:szCs w:val="28"/>
          </w:rPr>
          <w:t>5 статьи 39.37</w:t>
        </w:r>
      </w:hyperlink>
      <w:r w:rsidRPr="00EC7B37">
        <w:rPr>
          <w:sz w:val="28"/>
          <w:szCs w:val="28"/>
        </w:rPr>
        <w:t xml:space="preserve"> ЗК РФ, а также в целях установления публичного сервитута для реконструкции участков (частей) инженерных сооружений, предусмотренного </w:t>
      </w:r>
      <w:hyperlink r:id="rId25" w:history="1">
        <w:r w:rsidRPr="00EC7B37">
          <w:rPr>
            <w:color w:val="0000FF"/>
            <w:sz w:val="28"/>
            <w:szCs w:val="28"/>
          </w:rPr>
          <w:t>подпунктом 6 статьи 39.37</w:t>
        </w:r>
        <w:proofErr w:type="gramEnd"/>
      </w:hyperlink>
      <w:r w:rsidRPr="00EC7B37">
        <w:rPr>
          <w:sz w:val="28"/>
          <w:szCs w:val="28"/>
        </w:rPr>
        <w:t xml:space="preserve"> ЗК РФ, но не ранее чем пятнадцать дней со дня опубликования сообщения о поступившем </w:t>
      </w:r>
      <w:proofErr w:type="gramStart"/>
      <w:r w:rsidRPr="00EC7B37">
        <w:rPr>
          <w:sz w:val="28"/>
          <w:szCs w:val="28"/>
        </w:rPr>
        <w:t>ходатайстве</w:t>
      </w:r>
      <w:proofErr w:type="gramEnd"/>
      <w:r w:rsidRPr="00EC7B37">
        <w:rPr>
          <w:sz w:val="28"/>
          <w:szCs w:val="28"/>
        </w:rPr>
        <w:t xml:space="preserve"> об установлении публичного сервитута, предусмотренного </w:t>
      </w:r>
      <w:hyperlink r:id="rId26" w:history="1">
        <w:r w:rsidRPr="00EC7B37">
          <w:rPr>
            <w:color w:val="0000FF"/>
            <w:sz w:val="28"/>
            <w:szCs w:val="28"/>
          </w:rPr>
          <w:t>подпунктом 1 пункта 3 статьи 39.42</w:t>
        </w:r>
      </w:hyperlink>
      <w:r w:rsidRPr="00EC7B37">
        <w:rPr>
          <w:sz w:val="28"/>
          <w:szCs w:val="28"/>
        </w:rPr>
        <w:t xml:space="preserve"> ЗК РФ;</w:t>
      </w:r>
    </w:p>
    <w:p w:rsidR="00B54701" w:rsidRPr="003C76FE" w:rsidRDefault="00A64A6E" w:rsidP="003C76FE">
      <w:pPr>
        <w:pStyle w:val="af2"/>
        <w:ind w:firstLine="709"/>
        <w:jc w:val="both"/>
        <w:rPr>
          <w:rFonts w:ascii="Times New Roman" w:hAnsi="Times New Roman" w:cs="Times New Roman"/>
          <w:b/>
          <w:sz w:val="28"/>
          <w:szCs w:val="28"/>
        </w:rPr>
      </w:pPr>
      <w:r w:rsidRPr="00EC7B37">
        <w:rPr>
          <w:rFonts w:ascii="Times New Roman" w:hAnsi="Times New Roman" w:cs="Times New Roman"/>
          <w:sz w:val="28"/>
          <w:szCs w:val="28"/>
        </w:rPr>
        <w:t xml:space="preserve"> - в случае установления публичного сервитута в иных целях, предусмотренных статей 39.37 ЗК РФ, - двадцати дней со дня поступления ходатайства об установлении публичного сервитута</w:t>
      </w:r>
      <w:r w:rsidRPr="00A64A6E">
        <w:rPr>
          <w:rFonts w:ascii="Times New Roman" w:hAnsi="Times New Roman" w:cs="Times New Roman"/>
          <w:sz w:val="28"/>
          <w:szCs w:val="28"/>
        </w:rPr>
        <w:t xml:space="preserve"> и прилагаемых к ходатайству документов в целях установления публичного сервитута для капитального ремонта участков (частей) инженерных сооружений, </w:t>
      </w:r>
      <w:r w:rsidRPr="00D217F5">
        <w:rPr>
          <w:rFonts w:ascii="Times New Roman" w:hAnsi="Times New Roman" w:cs="Times New Roman"/>
          <w:sz w:val="28"/>
          <w:szCs w:val="28"/>
        </w:rPr>
        <w:t xml:space="preserve">предусмотренного </w:t>
      </w:r>
      <w:hyperlink r:id="rId27" w:history="1">
        <w:r w:rsidRPr="00D217F5">
          <w:rPr>
            <w:rFonts w:ascii="Times New Roman" w:hAnsi="Times New Roman" w:cs="Times New Roman"/>
            <w:color w:val="0000FF"/>
            <w:sz w:val="28"/>
            <w:szCs w:val="28"/>
          </w:rPr>
          <w:t>подпунктом 6 статьи 39.37</w:t>
        </w:r>
      </w:hyperlink>
      <w:r w:rsidRPr="00D217F5">
        <w:rPr>
          <w:rFonts w:ascii="Times New Roman" w:hAnsi="Times New Roman" w:cs="Times New Roman"/>
          <w:sz w:val="28"/>
          <w:szCs w:val="28"/>
        </w:rPr>
        <w:t xml:space="preserve"> ЗК РФ</w:t>
      </w:r>
      <w:proofErr w:type="gramStart"/>
      <w:r w:rsidRPr="00D217F5">
        <w:rPr>
          <w:rFonts w:ascii="Times New Roman" w:hAnsi="Times New Roman" w:cs="Times New Roman"/>
          <w:sz w:val="28"/>
          <w:szCs w:val="28"/>
        </w:rPr>
        <w:t>.».</w:t>
      </w:r>
      <w:proofErr w:type="gramEnd"/>
    </w:p>
    <w:p w:rsidR="005B0FD2" w:rsidRPr="008A6BE7" w:rsidRDefault="00A07862" w:rsidP="005B0FD2">
      <w:pPr>
        <w:pStyle w:val="a4"/>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2</w:t>
      </w:r>
      <w:r w:rsidR="005B0FD2" w:rsidRPr="008A6BE7">
        <w:rPr>
          <w:rFonts w:ascii="Times New Roman" w:hAnsi="Times New Roman"/>
          <w:sz w:val="28"/>
          <w:szCs w:val="28"/>
        </w:rPr>
        <w:t>. Настоящее постановление вступает в силу на следующий день после дня его официального опубликования.</w:t>
      </w:r>
    </w:p>
    <w:p w:rsidR="005B0FD2" w:rsidRPr="008A6BE7" w:rsidRDefault="00A07862" w:rsidP="005B0FD2">
      <w:pPr>
        <w:pStyle w:val="a4"/>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3</w:t>
      </w:r>
      <w:r w:rsidR="005B0FD2" w:rsidRPr="008A6BE7">
        <w:rPr>
          <w:rFonts w:ascii="Times New Roman" w:hAnsi="Times New Roman"/>
          <w:sz w:val="28"/>
          <w:szCs w:val="28"/>
        </w:rPr>
        <w:t>. Опубликовать настоящее постановление в информационном бюллетене «Сельски</w:t>
      </w:r>
      <w:r w:rsidR="001420F7">
        <w:rPr>
          <w:rFonts w:ascii="Times New Roman" w:hAnsi="Times New Roman"/>
          <w:sz w:val="28"/>
          <w:szCs w:val="28"/>
        </w:rPr>
        <w:t>е</w:t>
      </w:r>
      <w:r w:rsidR="005B0FD2" w:rsidRPr="008A6BE7">
        <w:rPr>
          <w:rFonts w:ascii="Times New Roman" w:hAnsi="Times New Roman"/>
          <w:sz w:val="28"/>
          <w:szCs w:val="28"/>
        </w:rPr>
        <w:t xml:space="preserve"> ве</w:t>
      </w:r>
      <w:r w:rsidR="001420F7">
        <w:rPr>
          <w:rFonts w:ascii="Times New Roman" w:hAnsi="Times New Roman"/>
          <w:sz w:val="28"/>
          <w:szCs w:val="28"/>
        </w:rPr>
        <w:t xml:space="preserve">домости </w:t>
      </w:r>
      <w:r w:rsidR="005B0FD2" w:rsidRPr="008A6BE7">
        <w:rPr>
          <w:rFonts w:ascii="Times New Roman" w:hAnsi="Times New Roman"/>
          <w:sz w:val="28"/>
          <w:szCs w:val="28"/>
        </w:rPr>
        <w:t xml:space="preserve">» и на официальном сайте </w:t>
      </w:r>
      <w:r w:rsidR="00105B47">
        <w:rPr>
          <w:rFonts w:ascii="Times New Roman" w:hAnsi="Times New Roman"/>
          <w:sz w:val="28"/>
          <w:szCs w:val="28"/>
        </w:rPr>
        <w:t>А</w:t>
      </w:r>
      <w:r w:rsidR="005B0FD2" w:rsidRPr="008A6BE7">
        <w:rPr>
          <w:rFonts w:ascii="Times New Roman" w:hAnsi="Times New Roman"/>
          <w:sz w:val="28"/>
          <w:szCs w:val="28"/>
        </w:rPr>
        <w:t xml:space="preserve">дминистрации </w:t>
      </w:r>
      <w:proofErr w:type="spellStart"/>
      <w:r w:rsidR="005B0FD2" w:rsidRPr="008A6BE7">
        <w:rPr>
          <w:rFonts w:ascii="Times New Roman" w:hAnsi="Times New Roman"/>
          <w:sz w:val="28"/>
          <w:szCs w:val="28"/>
        </w:rPr>
        <w:t>Тамалинского</w:t>
      </w:r>
      <w:proofErr w:type="spellEnd"/>
      <w:r w:rsidR="005B0FD2" w:rsidRPr="008A6BE7">
        <w:rPr>
          <w:rFonts w:ascii="Times New Roman" w:hAnsi="Times New Roman"/>
          <w:sz w:val="28"/>
          <w:szCs w:val="28"/>
        </w:rPr>
        <w:t xml:space="preserve"> района Пензенской области в информационно-телекоммуникационной сети «Интернет».</w:t>
      </w:r>
    </w:p>
    <w:p w:rsidR="005B0FD2" w:rsidRPr="008A6BE7" w:rsidRDefault="00A07862" w:rsidP="005B0FD2">
      <w:pPr>
        <w:pStyle w:val="a6"/>
        <w:spacing w:after="0" w:line="240" w:lineRule="auto"/>
        <w:ind w:left="0" w:right="140" w:firstLine="567"/>
        <w:jc w:val="both"/>
        <w:rPr>
          <w:rFonts w:ascii="Times New Roman" w:hAnsi="Times New Roman"/>
          <w:sz w:val="28"/>
          <w:szCs w:val="28"/>
        </w:rPr>
      </w:pPr>
      <w:r>
        <w:rPr>
          <w:rFonts w:ascii="Times New Roman" w:hAnsi="Times New Roman"/>
          <w:sz w:val="28"/>
          <w:szCs w:val="28"/>
        </w:rPr>
        <w:t>4</w:t>
      </w:r>
      <w:r w:rsidR="005B0FD2" w:rsidRPr="008A6BE7">
        <w:rPr>
          <w:rFonts w:ascii="Times New Roman" w:hAnsi="Times New Roman"/>
          <w:sz w:val="28"/>
          <w:szCs w:val="28"/>
        </w:rPr>
        <w:t xml:space="preserve">. </w:t>
      </w:r>
      <w:proofErr w:type="gramStart"/>
      <w:r w:rsidR="005B0FD2" w:rsidRPr="008A6BE7">
        <w:rPr>
          <w:rFonts w:ascii="Times New Roman" w:hAnsi="Times New Roman"/>
          <w:sz w:val="28"/>
          <w:szCs w:val="28"/>
        </w:rPr>
        <w:t>Контроль за</w:t>
      </w:r>
      <w:proofErr w:type="gramEnd"/>
      <w:r w:rsidR="005B0FD2" w:rsidRPr="008A6BE7">
        <w:rPr>
          <w:rFonts w:ascii="Times New Roman" w:hAnsi="Times New Roman"/>
          <w:sz w:val="28"/>
          <w:szCs w:val="28"/>
        </w:rPr>
        <w:t xml:space="preserve"> исполнением настоящего постановления возложить на главу администрации </w:t>
      </w:r>
      <w:r w:rsidR="001420F7">
        <w:rPr>
          <w:rFonts w:ascii="Times New Roman" w:hAnsi="Times New Roman"/>
          <w:sz w:val="28"/>
          <w:szCs w:val="28"/>
        </w:rPr>
        <w:t>Ульяновского</w:t>
      </w:r>
      <w:r w:rsidR="005B0FD2" w:rsidRPr="008A6BE7">
        <w:rPr>
          <w:rFonts w:ascii="Times New Roman" w:hAnsi="Times New Roman"/>
          <w:sz w:val="28"/>
          <w:szCs w:val="28"/>
        </w:rPr>
        <w:t xml:space="preserve"> сельсовета </w:t>
      </w:r>
      <w:proofErr w:type="spellStart"/>
      <w:r w:rsidR="005B0FD2" w:rsidRPr="008A6BE7">
        <w:rPr>
          <w:rFonts w:ascii="Times New Roman" w:hAnsi="Times New Roman"/>
          <w:sz w:val="28"/>
          <w:szCs w:val="28"/>
        </w:rPr>
        <w:t>Тамалинского</w:t>
      </w:r>
      <w:proofErr w:type="spellEnd"/>
      <w:r w:rsidR="005B0FD2" w:rsidRPr="008A6BE7">
        <w:rPr>
          <w:rFonts w:ascii="Times New Roman" w:hAnsi="Times New Roman"/>
          <w:sz w:val="28"/>
          <w:szCs w:val="28"/>
        </w:rPr>
        <w:t xml:space="preserve"> района Пензенской области.</w:t>
      </w: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r w:rsidRPr="008A6BE7">
        <w:rPr>
          <w:rFonts w:ascii="Times New Roman" w:hAnsi="Times New Roman"/>
          <w:sz w:val="28"/>
          <w:szCs w:val="28"/>
        </w:rPr>
        <w:t xml:space="preserve">Глава администрации </w:t>
      </w:r>
      <w:r w:rsidR="001420F7">
        <w:rPr>
          <w:rFonts w:ascii="Times New Roman" w:hAnsi="Times New Roman"/>
          <w:sz w:val="28"/>
          <w:szCs w:val="28"/>
        </w:rPr>
        <w:t>Ульяновского</w:t>
      </w:r>
      <w:r w:rsidRPr="008A6BE7">
        <w:rPr>
          <w:rFonts w:ascii="Times New Roman" w:hAnsi="Times New Roman"/>
          <w:sz w:val="28"/>
          <w:szCs w:val="28"/>
        </w:rPr>
        <w:t xml:space="preserve"> сельсовета</w:t>
      </w:r>
    </w:p>
    <w:p w:rsidR="005B0FD2" w:rsidRPr="008A6BE7" w:rsidRDefault="005B0FD2" w:rsidP="005B0FD2">
      <w:pPr>
        <w:pStyle w:val="a4"/>
        <w:tabs>
          <w:tab w:val="left" w:pos="851"/>
          <w:tab w:val="left" w:pos="3975"/>
        </w:tabs>
        <w:spacing w:after="0" w:line="240" w:lineRule="auto"/>
        <w:jc w:val="both"/>
        <w:rPr>
          <w:rFonts w:ascii="Verdana" w:eastAsia="Times New Roman" w:hAnsi="Verdana" w:cs="Courier New"/>
          <w:lang w:eastAsia="ru-RU"/>
        </w:rPr>
      </w:pPr>
      <w:proofErr w:type="spellStart"/>
      <w:r w:rsidRPr="008A6BE7">
        <w:rPr>
          <w:rFonts w:ascii="Times New Roman" w:hAnsi="Times New Roman"/>
          <w:sz w:val="28"/>
          <w:szCs w:val="28"/>
        </w:rPr>
        <w:t>Тамалинского</w:t>
      </w:r>
      <w:proofErr w:type="spellEnd"/>
      <w:r w:rsidRPr="008A6BE7">
        <w:rPr>
          <w:rFonts w:ascii="Times New Roman" w:hAnsi="Times New Roman"/>
          <w:sz w:val="28"/>
          <w:szCs w:val="28"/>
        </w:rPr>
        <w:t xml:space="preserve"> района Пензенской области                                    </w:t>
      </w:r>
      <w:proofErr w:type="spellStart"/>
      <w:r w:rsidR="001420F7">
        <w:rPr>
          <w:rFonts w:ascii="Times New Roman" w:hAnsi="Times New Roman"/>
          <w:sz w:val="28"/>
          <w:szCs w:val="28"/>
        </w:rPr>
        <w:t>Н.С.Фролов</w:t>
      </w:r>
      <w:proofErr w:type="spellEnd"/>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B54701" w:rsidRDefault="00B54701" w:rsidP="005B0FD2">
      <w:pPr>
        <w:autoSpaceDE w:val="0"/>
        <w:autoSpaceDN w:val="0"/>
        <w:adjustRightInd w:val="0"/>
        <w:spacing w:after="0" w:line="240" w:lineRule="auto"/>
        <w:jc w:val="right"/>
        <w:rPr>
          <w:rFonts w:ascii="Times New Roman" w:hAnsi="Times New Roman" w:cs="Times New Roman"/>
          <w:sz w:val="28"/>
          <w:szCs w:val="28"/>
        </w:rPr>
      </w:pPr>
    </w:p>
    <w:sectPr w:rsidR="00B54701" w:rsidSect="00C60936">
      <w:pgSz w:w="11906" w:h="16838"/>
      <w:pgMar w:top="1134" w:right="567" w:bottom="1134" w:left="1134"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F2" w:rsidRDefault="000C18F2" w:rsidP="005B0FD2">
      <w:pPr>
        <w:spacing w:after="0" w:line="240" w:lineRule="auto"/>
      </w:pPr>
      <w:r>
        <w:separator/>
      </w:r>
    </w:p>
  </w:endnote>
  <w:endnote w:type="continuationSeparator" w:id="0">
    <w:p w:rsidR="000C18F2" w:rsidRDefault="000C18F2" w:rsidP="005B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F2" w:rsidRDefault="000C18F2" w:rsidP="005B0FD2">
      <w:pPr>
        <w:spacing w:after="0" w:line="240" w:lineRule="auto"/>
      </w:pPr>
      <w:r>
        <w:separator/>
      </w:r>
    </w:p>
  </w:footnote>
  <w:footnote w:type="continuationSeparator" w:id="0">
    <w:p w:rsidR="000C18F2" w:rsidRDefault="000C18F2" w:rsidP="005B0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64AF1"/>
    <w:multiLevelType w:val="multilevel"/>
    <w:tmpl w:val="D97ACDE0"/>
    <w:lvl w:ilvl="0">
      <w:start w:val="1"/>
      <w:numFmt w:val="decimal"/>
      <w:lvlText w:val="%1."/>
      <w:lvlJc w:val="left"/>
      <w:pPr>
        <w:ind w:left="816" w:hanging="390"/>
      </w:pPr>
      <w:rPr>
        <w:rFonts w:hint="default"/>
      </w:rPr>
    </w:lvl>
    <w:lvl w:ilvl="1">
      <w:start w:val="1"/>
      <w:numFmt w:val="decimal"/>
      <w:isLgl/>
      <w:lvlText w:val="%1.%2."/>
      <w:lvlJc w:val="left"/>
      <w:pPr>
        <w:ind w:left="1355"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33"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11" w:hanging="1440"/>
      </w:pPr>
      <w:rPr>
        <w:rFonts w:hint="default"/>
      </w:rPr>
    </w:lvl>
    <w:lvl w:ilvl="6">
      <w:start w:val="1"/>
      <w:numFmt w:val="decimal"/>
      <w:isLgl/>
      <w:lvlText w:val="%1.%2.%3.%4.%5.%6.%7."/>
      <w:lvlJc w:val="left"/>
      <w:pPr>
        <w:ind w:left="3480" w:hanging="1800"/>
      </w:pPr>
      <w:rPr>
        <w:rFonts w:hint="default"/>
      </w:rPr>
    </w:lvl>
    <w:lvl w:ilvl="7">
      <w:start w:val="1"/>
      <w:numFmt w:val="decimal"/>
      <w:isLgl/>
      <w:lvlText w:val="%1.%2.%3.%4.%5.%6.%7.%8."/>
      <w:lvlJc w:val="left"/>
      <w:pPr>
        <w:ind w:left="3689" w:hanging="1800"/>
      </w:pPr>
      <w:rPr>
        <w:rFonts w:hint="default"/>
      </w:rPr>
    </w:lvl>
    <w:lvl w:ilvl="8">
      <w:start w:val="1"/>
      <w:numFmt w:val="decimal"/>
      <w:isLgl/>
      <w:lvlText w:val="%1.%2.%3.%4.%5.%6.%7.%8.%9."/>
      <w:lvlJc w:val="left"/>
      <w:pPr>
        <w:ind w:left="4258" w:hanging="2160"/>
      </w:pPr>
      <w:rPr>
        <w:rFonts w:hint="default"/>
      </w:rPr>
    </w:lvl>
  </w:abstractNum>
  <w:abstractNum w:abstractNumId="1">
    <w:nsid w:val="526F430E"/>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BCD3F58"/>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E6B1E10"/>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0936"/>
    <w:rsid w:val="00097196"/>
    <w:rsid w:val="000A5E07"/>
    <w:rsid w:val="000C18F2"/>
    <w:rsid w:val="00105B47"/>
    <w:rsid w:val="00110D82"/>
    <w:rsid w:val="001419D3"/>
    <w:rsid w:val="001420F7"/>
    <w:rsid w:val="00146284"/>
    <w:rsid w:val="00175AF1"/>
    <w:rsid w:val="001773F8"/>
    <w:rsid w:val="00177EA8"/>
    <w:rsid w:val="001E24A5"/>
    <w:rsid w:val="001E509F"/>
    <w:rsid w:val="00211B9E"/>
    <w:rsid w:val="00244E1E"/>
    <w:rsid w:val="00246E76"/>
    <w:rsid w:val="00251794"/>
    <w:rsid w:val="00271CB7"/>
    <w:rsid w:val="002875EC"/>
    <w:rsid w:val="003B1A54"/>
    <w:rsid w:val="003B264B"/>
    <w:rsid w:val="003C76FE"/>
    <w:rsid w:val="003F25EE"/>
    <w:rsid w:val="0046643C"/>
    <w:rsid w:val="00490855"/>
    <w:rsid w:val="00502174"/>
    <w:rsid w:val="00520236"/>
    <w:rsid w:val="005758E2"/>
    <w:rsid w:val="005B0FD2"/>
    <w:rsid w:val="005C1DED"/>
    <w:rsid w:val="005C7B0A"/>
    <w:rsid w:val="00603C8F"/>
    <w:rsid w:val="00607ED1"/>
    <w:rsid w:val="006105A0"/>
    <w:rsid w:val="00621D15"/>
    <w:rsid w:val="00682409"/>
    <w:rsid w:val="00693697"/>
    <w:rsid w:val="006B7288"/>
    <w:rsid w:val="006E2079"/>
    <w:rsid w:val="00700BDB"/>
    <w:rsid w:val="00763096"/>
    <w:rsid w:val="007B04CA"/>
    <w:rsid w:val="007D389B"/>
    <w:rsid w:val="007F0422"/>
    <w:rsid w:val="00803C8C"/>
    <w:rsid w:val="00880B2A"/>
    <w:rsid w:val="0088243F"/>
    <w:rsid w:val="008A6BE7"/>
    <w:rsid w:val="008B58E8"/>
    <w:rsid w:val="00901BE2"/>
    <w:rsid w:val="00933CF3"/>
    <w:rsid w:val="009C235B"/>
    <w:rsid w:val="00A07862"/>
    <w:rsid w:val="00A12ADF"/>
    <w:rsid w:val="00A63548"/>
    <w:rsid w:val="00A64A6E"/>
    <w:rsid w:val="00A9766B"/>
    <w:rsid w:val="00B00D68"/>
    <w:rsid w:val="00B34508"/>
    <w:rsid w:val="00B54701"/>
    <w:rsid w:val="00B574B3"/>
    <w:rsid w:val="00B83B56"/>
    <w:rsid w:val="00C2338E"/>
    <w:rsid w:val="00C36BE8"/>
    <w:rsid w:val="00C60936"/>
    <w:rsid w:val="00C75E86"/>
    <w:rsid w:val="00C846E8"/>
    <w:rsid w:val="00C86D1B"/>
    <w:rsid w:val="00CA598D"/>
    <w:rsid w:val="00CD1F01"/>
    <w:rsid w:val="00CF23EA"/>
    <w:rsid w:val="00D217F5"/>
    <w:rsid w:val="00E0404F"/>
    <w:rsid w:val="00E24883"/>
    <w:rsid w:val="00E712DF"/>
    <w:rsid w:val="00E95D14"/>
    <w:rsid w:val="00EB3FE6"/>
    <w:rsid w:val="00EC7B37"/>
    <w:rsid w:val="00EF5DED"/>
    <w:rsid w:val="00F10126"/>
    <w:rsid w:val="00F8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36"/>
    <w:rPr>
      <w:rFonts w:eastAsiaTheme="minorEastAsia"/>
      <w:lang w:eastAsia="ru-RU"/>
    </w:rPr>
  </w:style>
  <w:style w:type="paragraph" w:styleId="2">
    <w:name w:val="heading 2"/>
    <w:basedOn w:val="a"/>
    <w:next w:val="a"/>
    <w:link w:val="20"/>
    <w:uiPriority w:val="9"/>
    <w:semiHidden/>
    <w:unhideWhenUsed/>
    <w:qFormat/>
    <w:rsid w:val="005B0FD2"/>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9"/>
    <w:qFormat/>
    <w:rsid w:val="005B0FD2"/>
    <w:pPr>
      <w:keepNext/>
      <w:widowControl w:val="0"/>
      <w:suppressAutoHyphens/>
      <w:spacing w:before="240" w:after="60" w:line="240" w:lineRule="auto"/>
      <w:outlineLvl w:val="2"/>
    </w:pPr>
    <w:rPr>
      <w:rFonts w:ascii="Arial" w:eastAsia="Calibri" w:hAnsi="Arial" w:cs="Arial"/>
      <w:b/>
      <w:bCs/>
      <w:kern w:val="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0FD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5B0FD2"/>
    <w:rPr>
      <w:rFonts w:ascii="Arial" w:eastAsia="Calibri" w:hAnsi="Arial" w:cs="Arial"/>
      <w:b/>
      <w:bCs/>
      <w:kern w:val="1"/>
      <w:sz w:val="26"/>
      <w:szCs w:val="26"/>
    </w:rPr>
  </w:style>
  <w:style w:type="paragraph" w:customStyle="1" w:styleId="ConsPlusNormal">
    <w:name w:val="ConsPlusNormal"/>
    <w:link w:val="ConsPlusNormal0"/>
    <w:qFormat/>
    <w:rsid w:val="00C609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E24883"/>
    <w:rPr>
      <w:rFonts w:ascii="Times New Roman" w:eastAsiaTheme="minorEastAsia" w:hAnsi="Times New Roman" w:cs="Times New Roman"/>
      <w:sz w:val="24"/>
      <w:szCs w:val="24"/>
      <w:lang w:eastAsia="ru-RU"/>
    </w:rPr>
  </w:style>
  <w:style w:type="character" w:styleId="a3">
    <w:name w:val="Hyperlink"/>
    <w:uiPriority w:val="99"/>
    <w:rsid w:val="00E24883"/>
    <w:rPr>
      <w:rFonts w:cs="Times New Roman"/>
      <w:color w:val="0000FF"/>
      <w:u w:val="single"/>
    </w:rPr>
  </w:style>
  <w:style w:type="paragraph" w:styleId="a4">
    <w:name w:val="Body Text"/>
    <w:basedOn w:val="a"/>
    <w:link w:val="a5"/>
    <w:rsid w:val="00E24883"/>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E24883"/>
    <w:rPr>
      <w:rFonts w:ascii="Calibri" w:eastAsia="Calibri" w:hAnsi="Calibri" w:cs="Times New Roman"/>
      <w:color w:val="00000A"/>
      <w:sz w:val="20"/>
      <w:szCs w:val="20"/>
      <w:lang w:eastAsia="ar-SA"/>
    </w:rPr>
  </w:style>
  <w:style w:type="paragraph" w:customStyle="1" w:styleId="ConsPlusTitle">
    <w:name w:val="ConsPlusTitle"/>
    <w:rsid w:val="00E24883"/>
    <w:pPr>
      <w:widowControl w:val="0"/>
      <w:suppressAutoHyphens/>
      <w:spacing w:after="0" w:line="240" w:lineRule="auto"/>
    </w:pPr>
    <w:rPr>
      <w:rFonts w:ascii="Calibri" w:eastAsia="Times New Roman" w:hAnsi="Calibri" w:cs="Calibri"/>
      <w:b/>
      <w:color w:val="00000A"/>
      <w:szCs w:val="20"/>
      <w:lang w:eastAsia="ar-SA"/>
    </w:rPr>
  </w:style>
  <w:style w:type="paragraph" w:styleId="a6">
    <w:name w:val="List Paragraph"/>
    <w:basedOn w:val="a"/>
    <w:uiPriority w:val="99"/>
    <w:qFormat/>
    <w:rsid w:val="00E24883"/>
    <w:pPr>
      <w:ind w:left="720"/>
      <w:contextualSpacing/>
    </w:pPr>
    <w:rPr>
      <w:rFonts w:ascii="Calibri" w:eastAsia="Calibri" w:hAnsi="Calibri" w:cs="Times New Roman"/>
      <w:lang w:eastAsia="en-US"/>
    </w:rPr>
  </w:style>
  <w:style w:type="character" w:customStyle="1" w:styleId="-">
    <w:name w:val="Интернет-ссылка"/>
    <w:uiPriority w:val="99"/>
    <w:semiHidden/>
    <w:rsid w:val="005B0FD2"/>
    <w:rPr>
      <w:color w:val="0000FF"/>
      <w:u w:val="single"/>
    </w:rPr>
  </w:style>
  <w:style w:type="paragraph" w:styleId="a7">
    <w:name w:val="footnote text"/>
    <w:basedOn w:val="a"/>
    <w:link w:val="a8"/>
    <w:uiPriority w:val="99"/>
    <w:unhideWhenUsed/>
    <w:rsid w:val="005B0FD2"/>
    <w:pPr>
      <w:spacing w:after="0" w:line="240" w:lineRule="auto"/>
    </w:pPr>
    <w:rPr>
      <w:rFonts w:ascii="Calibri" w:eastAsia="Calibri" w:hAnsi="Calibri" w:cs="Times New Roman"/>
      <w:sz w:val="20"/>
      <w:szCs w:val="20"/>
      <w:lang w:eastAsia="en-US"/>
    </w:rPr>
  </w:style>
  <w:style w:type="character" w:customStyle="1" w:styleId="a8">
    <w:name w:val="Текст сноски Знак"/>
    <w:basedOn w:val="a0"/>
    <w:link w:val="a7"/>
    <w:uiPriority w:val="99"/>
    <w:rsid w:val="005B0FD2"/>
    <w:rPr>
      <w:rFonts w:ascii="Calibri" w:eastAsia="Calibri" w:hAnsi="Calibri" w:cs="Times New Roman"/>
      <w:sz w:val="20"/>
      <w:szCs w:val="20"/>
    </w:rPr>
  </w:style>
  <w:style w:type="character" w:styleId="a9">
    <w:name w:val="footnote reference"/>
    <w:basedOn w:val="a0"/>
    <w:uiPriority w:val="99"/>
    <w:unhideWhenUsed/>
    <w:rsid w:val="005B0FD2"/>
    <w:rPr>
      <w:vertAlign w:val="superscript"/>
    </w:rPr>
  </w:style>
  <w:style w:type="character" w:customStyle="1" w:styleId="ConsPlusNormal1">
    <w:name w:val="ConsPlusNormal Знак Знак"/>
    <w:locked/>
    <w:rsid w:val="005B0FD2"/>
    <w:rPr>
      <w:rFonts w:ascii="Calibri" w:eastAsia="SimSun" w:hAnsi="Calibri" w:cs="Calibri"/>
      <w:szCs w:val="24"/>
      <w:lang w:eastAsia="ru-RU"/>
    </w:rPr>
  </w:style>
  <w:style w:type="character" w:customStyle="1" w:styleId="aa">
    <w:name w:val="Текст выноски Знак"/>
    <w:basedOn w:val="a0"/>
    <w:link w:val="ab"/>
    <w:semiHidden/>
    <w:rsid w:val="005B0FD2"/>
    <w:rPr>
      <w:rFonts w:ascii="Tahoma" w:hAnsi="Tahoma" w:cs="Tahoma"/>
      <w:sz w:val="16"/>
      <w:szCs w:val="16"/>
    </w:rPr>
  </w:style>
  <w:style w:type="paragraph" w:styleId="ab">
    <w:name w:val="Balloon Text"/>
    <w:basedOn w:val="a"/>
    <w:link w:val="aa"/>
    <w:semiHidden/>
    <w:unhideWhenUsed/>
    <w:rsid w:val="005B0FD2"/>
    <w:pPr>
      <w:spacing w:after="0" w:line="240" w:lineRule="auto"/>
    </w:pPr>
    <w:rPr>
      <w:rFonts w:ascii="Tahoma" w:eastAsiaTheme="minorHAnsi" w:hAnsi="Tahoma" w:cs="Tahoma"/>
      <w:sz w:val="16"/>
      <w:szCs w:val="16"/>
      <w:lang w:eastAsia="en-US"/>
    </w:rPr>
  </w:style>
  <w:style w:type="paragraph" w:customStyle="1" w:styleId="paragraph">
    <w:name w:val="paragraph"/>
    <w:basedOn w:val="a"/>
    <w:rsid w:val="005B0FD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5B0FD2"/>
  </w:style>
  <w:style w:type="character" w:customStyle="1" w:styleId="eop">
    <w:name w:val="eop"/>
    <w:basedOn w:val="a0"/>
    <w:rsid w:val="005B0FD2"/>
  </w:style>
  <w:style w:type="paragraph" w:customStyle="1" w:styleId="ConsPlusNonformat">
    <w:name w:val="ConsPlusNonformat"/>
    <w:rsid w:val="005B0FD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Текст концевой сноски Знак"/>
    <w:basedOn w:val="a0"/>
    <w:link w:val="ad"/>
    <w:uiPriority w:val="99"/>
    <w:semiHidden/>
    <w:rsid w:val="005B0FD2"/>
    <w:rPr>
      <w:sz w:val="20"/>
      <w:szCs w:val="20"/>
    </w:rPr>
  </w:style>
  <w:style w:type="paragraph" w:styleId="ad">
    <w:name w:val="endnote text"/>
    <w:basedOn w:val="a"/>
    <w:link w:val="ac"/>
    <w:uiPriority w:val="99"/>
    <w:semiHidden/>
    <w:unhideWhenUsed/>
    <w:rsid w:val="005B0FD2"/>
    <w:pPr>
      <w:spacing w:after="0" w:line="240" w:lineRule="auto"/>
    </w:pPr>
    <w:rPr>
      <w:rFonts w:eastAsiaTheme="minorHAnsi"/>
      <w:sz w:val="20"/>
      <w:szCs w:val="20"/>
      <w:lang w:eastAsia="en-US"/>
    </w:rPr>
  </w:style>
  <w:style w:type="paragraph" w:styleId="ae">
    <w:name w:val="header"/>
    <w:basedOn w:val="a"/>
    <w:link w:val="af"/>
    <w:uiPriority w:val="99"/>
    <w:unhideWhenUsed/>
    <w:rsid w:val="005B0FD2"/>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5B0FD2"/>
  </w:style>
  <w:style w:type="paragraph" w:styleId="af0">
    <w:name w:val="footer"/>
    <w:basedOn w:val="a"/>
    <w:link w:val="af1"/>
    <w:uiPriority w:val="99"/>
    <w:unhideWhenUsed/>
    <w:rsid w:val="005B0FD2"/>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5B0FD2"/>
  </w:style>
  <w:style w:type="character" w:customStyle="1" w:styleId="1">
    <w:name w:val="Основной текст + Курсив1"/>
    <w:rsid w:val="005B0FD2"/>
    <w:rPr>
      <w:rFonts w:ascii="Times New Roman" w:hAnsi="Times New Roman" w:cs="Times New Roman"/>
      <w:i/>
      <w:iCs/>
      <w:sz w:val="26"/>
      <w:szCs w:val="26"/>
      <w:u w:val="none"/>
      <w:lang w:bidi="ar-SA"/>
    </w:rPr>
  </w:style>
  <w:style w:type="character" w:customStyle="1" w:styleId="6">
    <w:name w:val="Основной текст (6)"/>
    <w:basedOn w:val="a0"/>
    <w:rsid w:val="005B0FD2"/>
    <w:rPr>
      <w:b/>
      <w:bCs/>
      <w:lang w:bidi="ar-SA"/>
    </w:rPr>
  </w:style>
  <w:style w:type="character" w:customStyle="1" w:styleId="extended-textshort">
    <w:name w:val="extended-text__short"/>
    <w:basedOn w:val="a0"/>
    <w:rsid w:val="005B0FD2"/>
  </w:style>
  <w:style w:type="paragraph" w:styleId="af2">
    <w:name w:val="No Spacing"/>
    <w:uiPriority w:val="1"/>
    <w:qFormat/>
    <w:rsid w:val="005B0FD2"/>
    <w:pPr>
      <w:suppressAutoHyphens/>
      <w:spacing w:after="0" w:line="240" w:lineRule="auto"/>
    </w:pPr>
    <w:rPr>
      <w:rFonts w:ascii="Calibri" w:eastAsia="Calibri" w:hAnsi="Calibri" w:cs="Calibri"/>
      <w:color w:val="00000A"/>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781C76AD6B195BF967C35BD059726D52F5A8672CE73BF260B9498C69713B85C859835604CCCB5D36E5B2AE17801203DA99F5E44FF96O0r0H" TargetMode="External"/><Relationship Id="rId18" Type="http://schemas.openxmlformats.org/officeDocument/2006/relationships/hyperlink" Target="consultantplus://offline/ref=3ECFC784BAC46FB0409A1A9ADD54EDBBF622DBBCC95188236E65E06052C936F88082431662292CBE337FD14E695C0A9DF40939F76F53yEH8I" TargetMode="External"/><Relationship Id="rId26" Type="http://schemas.openxmlformats.org/officeDocument/2006/relationships/hyperlink" Target="consultantplus://offline/ref=9E317BFCC0A7429112081B448A8C74CD8638DB9EC3771A7DB0296F048B78F2E2D871E7A8495EC8D64827E8D62D26CAA34B6726B632A0eEJ7I" TargetMode="External"/><Relationship Id="rId3" Type="http://schemas.microsoft.com/office/2007/relationships/stylesWithEffects" Target="stylesWithEffects.xml"/><Relationship Id="rId21" Type="http://schemas.openxmlformats.org/officeDocument/2006/relationships/hyperlink" Target="consultantplus://offline/ref=9E317BFCC0A7429112081B448A8C74CD8638DB9EC3771A7DB0296F048B78F2E2D871E7A84D57CCD64827E8D62D26CAA34B6726B632A0eEJ7I" TargetMode="External"/><Relationship Id="rId7" Type="http://schemas.openxmlformats.org/officeDocument/2006/relationships/endnotes" Target="endnotes.xml"/><Relationship Id="rId12" Type="http://schemas.openxmlformats.org/officeDocument/2006/relationships/hyperlink" Target="consultantplus://offline/ref=5781C76AD6B195BF967C35BD059726D52F5A8672CE73BF260B9498C69713B85C8598356345CCB2D36E5B2AE17801203DA99F5E44FF96O0r0H" TargetMode="External"/><Relationship Id="rId17" Type="http://schemas.openxmlformats.org/officeDocument/2006/relationships/hyperlink" Target="consultantplus://offline/ref=AD2BE263F49B878D6F31AE1BA15CC3BAB7D9FE6412F8F34FDE332D9C7CC703C5C956A4E6C2B5335E3A6A6AB09DB23BE1E74F477A36B2Y8F6I" TargetMode="External"/><Relationship Id="rId25" Type="http://schemas.openxmlformats.org/officeDocument/2006/relationships/hyperlink" Target="consultantplus://offline/ref=9E317BFCC0A7429112081B448A8C74CD8638DB9EC3771A7DB0296F048B78F2E2D871E7A84D57CFD64827E8D62D26CAA34B6726B632A0eEJ7I" TargetMode="External"/><Relationship Id="rId2" Type="http://schemas.openxmlformats.org/officeDocument/2006/relationships/styles" Target="styles.xml"/><Relationship Id="rId16" Type="http://schemas.openxmlformats.org/officeDocument/2006/relationships/hyperlink" Target="consultantplus://offline/ref=AD2BE263F49B878D6F31AE1BA15CC3BAB7D9FE6412F8F34FDE332D9C7CC703C5C956A4E6C2B5325E3A6A6AB09DB23BE1E74F477A36B2Y8F6I" TargetMode="External"/><Relationship Id="rId20" Type="http://schemas.openxmlformats.org/officeDocument/2006/relationships/hyperlink" Target="consultantplus://offline/ref=8CB68EB81C51D8B1D811CB3ED1032FB7D1147B11E96C0D867B24F8D13185089902F9C3B0B80B4075B895FF248CDE3F857C828FA54B47eF5A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81C76AD6B195BF967C35BD059726D52F5A8672CE73BF260B9498C69713B85C8598356345CFB5D36E5B2AE17801203DA99F5E44FF96O0r0H" TargetMode="External"/><Relationship Id="rId24" Type="http://schemas.openxmlformats.org/officeDocument/2006/relationships/hyperlink" Target="consultantplus://offline/ref=9E317BFCC0A7429112081B448A8C74CD8638DB9EC3771A7DB0296F048B78F2E2D871E7A84954CDD64827E8D62D26CAA34B6726B632A0eEJ7I" TargetMode="External"/><Relationship Id="rId5" Type="http://schemas.openxmlformats.org/officeDocument/2006/relationships/webSettings" Target="webSettings.xml"/><Relationship Id="rId15" Type="http://schemas.openxmlformats.org/officeDocument/2006/relationships/hyperlink" Target="consultantplus://offline/ref=AD2BE263F49B878D6F31AE1BA15CC3BAB7D9FE6412F8F34FDE332D9C7CC703C5C956A4E6C2B53C5E3A6A6AB09DB23BE1E74F477A36B2Y8F6I" TargetMode="External"/><Relationship Id="rId23" Type="http://schemas.openxmlformats.org/officeDocument/2006/relationships/hyperlink" Target="consultantplus://offline/ref=9E317BFCC0A7429112081B448A8C74CD8638DB9EC3771A7DB0296F048B78F2E2D871E7A84957C4D64827E8D62D26CAA34B6726B632A0eEJ7I" TargetMode="External"/><Relationship Id="rId28" Type="http://schemas.openxmlformats.org/officeDocument/2006/relationships/fontTable" Target="fontTable.xml"/><Relationship Id="rId10" Type="http://schemas.openxmlformats.org/officeDocument/2006/relationships/hyperlink" Target="consultantplus://offline/ref=5781C76AD6B195BF967C35BD059726D52F5A8672CE73BF260B9498C69713B85C8598356345CEB4D36E5B2AE17801203DA99F5E44FF96O0r0H" TargetMode="External"/><Relationship Id="rId19" Type="http://schemas.openxmlformats.org/officeDocument/2006/relationships/hyperlink" Target="consultantplus://offline/ref=3ECFC784BAC46FB0409A1A9ADD54EDBBF622DBBCC95188236E65E06052C936F880824316632520BE337FD14E695C0A9DF40939F76F53yEH8I" TargetMode="Externa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consultantplus://offline/ref=5781C76AD6B195BF967C35BD059726D52F5A8672CE73BF260B9498C69713B85C8598356345C8B8D36E5B2AE17801203DA99F5E44FF96O0r0H" TargetMode="External"/><Relationship Id="rId22" Type="http://schemas.openxmlformats.org/officeDocument/2006/relationships/hyperlink" Target="consultantplus://offline/ref=9E317BFCC0A7429112081B448A8C74CD8638DB9EC3771A7DB0296F048B78F2E2D871E7A84957CAD64827E8D62D26CAA34B6726B632A0eEJ7I" TargetMode="External"/><Relationship Id="rId27" Type="http://schemas.openxmlformats.org/officeDocument/2006/relationships/hyperlink" Target="consultantplus://offline/ref=9E317BFCC0A7429112081B448A8C74CD8638DB9EC3771A7DB0296F048B78F2E2D871E7A84D57CFD64827E8D62D26CAA34B6726B632A0eE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 ПК</dc:creator>
  <cp:lastModifiedBy>Заместитель</cp:lastModifiedBy>
  <cp:revision>7</cp:revision>
  <cp:lastPrinted>2023-04-17T08:00:00Z</cp:lastPrinted>
  <dcterms:created xsi:type="dcterms:W3CDTF">2023-04-04T09:38:00Z</dcterms:created>
  <dcterms:modified xsi:type="dcterms:W3CDTF">2023-04-17T08:01:00Z</dcterms:modified>
</cp:coreProperties>
</file>