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A9" w:rsidRPr="006033A9" w:rsidRDefault="006033A9" w:rsidP="006033A9">
      <w:pPr>
        <w:spacing w:before="240" w:after="6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АДМИНИСТРАЦИЯ МИЧУРИНСКОГО СЕЛЬСОВЕТА ПЕНЗЕНСКОГО РАЙОНА</w:t>
      </w:r>
    </w:p>
    <w:p w:rsidR="006033A9" w:rsidRPr="006033A9" w:rsidRDefault="006033A9" w:rsidP="006033A9">
      <w:pPr>
        <w:spacing w:before="240" w:after="6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ПЕНЗЕНСКОЙ ОБЛАСТИ</w:t>
      </w:r>
    </w:p>
    <w:p w:rsidR="006033A9" w:rsidRPr="006033A9" w:rsidRDefault="006033A9" w:rsidP="006033A9">
      <w:pPr>
        <w:spacing w:before="240" w:after="6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ПОСТАНОВЛЕНИЕ</w:t>
      </w:r>
    </w:p>
    <w:p w:rsidR="006033A9" w:rsidRPr="006033A9" w:rsidRDefault="006033A9" w:rsidP="006033A9">
      <w:pPr>
        <w:spacing w:before="240" w:after="6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от 26.03.2019г. № 48</w:t>
      </w:r>
    </w:p>
    <w:p w:rsidR="006033A9" w:rsidRPr="006033A9" w:rsidRDefault="006033A9" w:rsidP="006033A9">
      <w:pPr>
        <w:spacing w:before="240" w:after="6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п. Мичуринский</w:t>
      </w:r>
    </w:p>
    <w:p w:rsidR="006033A9" w:rsidRPr="006033A9" w:rsidRDefault="006033A9" w:rsidP="006033A9">
      <w:pPr>
        <w:spacing w:before="240" w:after="6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Мичуринского сельсовета Пензенского района Пензенской области «Предоставление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6033A9">
          <w:rPr>
            <w:rFonts w:ascii="Arial" w:eastAsia="Times New Roman" w:hAnsi="Arial" w:cs="Arial"/>
            <w:color w:val="0000FF"/>
            <w:sz w:val="24"/>
            <w:szCs w:val="24"/>
            <w:lang w:eastAsia="ru-RU"/>
          </w:rPr>
          <w:t>Уставом Мичуринского сельсовета Пензенского района Пензенской области</w:t>
        </w:r>
      </w:hyperlink>
      <w:r w:rsidRPr="006033A9">
        <w:rPr>
          <w:rFonts w:ascii="Arial" w:eastAsia="Times New Roman" w:hAnsi="Arial" w:cs="Arial"/>
          <w:color w:val="000000"/>
          <w:sz w:val="24"/>
          <w:szCs w:val="24"/>
          <w:lang w:eastAsia="ru-RU"/>
        </w:rPr>
        <w:t>, постановлением администрации Мичуринского сельсовета Пензенского района Пензенской области </w:t>
      </w:r>
      <w:hyperlink r:id="rId5" w:tgtFrame="_blank" w:history="1">
        <w:r w:rsidRPr="006033A9">
          <w:rPr>
            <w:rFonts w:ascii="Arial" w:eastAsia="Times New Roman" w:hAnsi="Arial" w:cs="Arial"/>
            <w:color w:val="0000FF"/>
            <w:sz w:val="24"/>
            <w:szCs w:val="24"/>
            <w:lang w:eastAsia="ru-RU"/>
          </w:rPr>
          <w:t>от 23.01.2019г. № 13</w:t>
        </w:r>
      </w:hyperlink>
      <w:r w:rsidRPr="006033A9">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Мичуринского сельсовета Пензенского района Пензенской области»,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администрация Мичуринского сельсовета Пензенского района Пензенской области постановляет:</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Мичуринского сельсовета Пензенского района Пензенской области «Предоставление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 Настоящее постановление опубликовать в информационном бюллетене Мичуринского сельсовета Пензенского района «Мичуринские муниципальные ведомости».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Евдокимову Л.С.</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Глава администрации</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Л.С. Евдокимова</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Приложение</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к постановлению администрации</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Мичуринского сельсовета</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Пензенского района Пензенской области</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от 26.03.2019г. № 48</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0"/>
          <w:szCs w:val="30"/>
          <w:lang w:eastAsia="ru-RU"/>
        </w:rPr>
        <w:t>Раздел I. Общие положения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 </w:t>
      </w:r>
      <w:bookmarkStart w:id="0" w:name="sub_11"/>
      <w:r w:rsidRPr="006033A9">
        <w:rPr>
          <w:rFonts w:ascii="Arial" w:eastAsia="Times New Roman" w:hAnsi="Arial" w:cs="Arial"/>
          <w:b/>
          <w:bCs/>
          <w:color w:val="000000"/>
          <w:sz w:val="32"/>
          <w:szCs w:val="32"/>
          <w:lang w:eastAsia="ru-RU"/>
        </w:rPr>
        <w:t>1.1.Предмет регулирования регламента</w:t>
      </w:r>
      <w:bookmarkEnd w:id="0"/>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Мичуринского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1.2. Круг заявителей: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казенные предприятия;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 центры исторического наследия президентов Российской Федерации, прекративших исполнение своих полномочий.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1.3. Требования к порядку информирования о предоставлении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Мичуринского сельсовета Пензенского района Пензенской области (далее – Администрация).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6033A9">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6033A9">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 о принятии решения по конкретному заявлению;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4) о документах, необходимых для получения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 о требованиях к заверению документов, прилагаемых к заявлению.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6033A9">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 круг заявителей;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 срок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1.4. Порядок получения информации заявителями по вопросам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путем опубликования официальной информации в информационном бюллетене Мичуринского сельсовета «Мичуринские муниципальные ведомости» Пензенского района Пензенской области;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посредством размещения на информационных стендах.</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0"/>
          <w:szCs w:val="30"/>
          <w:lang w:eastAsia="ru-RU"/>
        </w:rPr>
        <w:t>Раздел II. Стандарт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2.1 Наименование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2.2.2. В предоставлении муниципальной услуги участвуют:</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4" w:name="sub_223"/>
      <w:r w:rsidRPr="006033A9">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2.3. Результат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2.3.1. Результатом предоставления муниципальной услуги является: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принятие решения об отказе в предоставлении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2.4. Срок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2.5. Правовые основания для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5" w:name="sub_26"/>
      <w:r w:rsidRPr="006033A9">
        <w:rPr>
          <w:rFonts w:ascii="Arial" w:eastAsia="Times New Roman" w:hAnsi="Arial" w:cs="Arial"/>
          <w:color w:val="000000"/>
          <w:sz w:val="24"/>
          <w:szCs w:val="24"/>
          <w:lang w:eastAsia="ru-RU"/>
        </w:rPr>
        <w:t> </w:t>
      </w:r>
      <w:bookmarkEnd w:id="5"/>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6" w:name="sub_2611"/>
      <w:r w:rsidRPr="006033A9">
        <w:rPr>
          <w:rFonts w:ascii="Arial" w:eastAsia="Times New Roman" w:hAnsi="Arial" w:cs="Arial"/>
          <w:color w:val="000000"/>
          <w:sz w:val="24"/>
          <w:szCs w:val="24"/>
          <w:lang w:eastAsia="ru-RU"/>
        </w:rPr>
        <w:t>2.6.1</w:t>
      </w:r>
      <w:bookmarkEnd w:id="6"/>
      <w:r w:rsidRPr="006033A9">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 кадастровый номер испрашиваемого земельного участка;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7) цель использования земельного участка;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7" w:name="sub_271"/>
      <w:r w:rsidRPr="006033A9">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8" w:name="sub_272"/>
      <w:r w:rsidRPr="006033A9">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9" w:name="sub_28"/>
      <w:r w:rsidRPr="006033A9">
        <w:rPr>
          <w:rFonts w:ascii="Arial" w:eastAsia="Times New Roman" w:hAnsi="Arial" w:cs="Arial"/>
          <w:color w:val="000000"/>
          <w:sz w:val="24"/>
          <w:szCs w:val="24"/>
          <w:lang w:eastAsia="ru-RU"/>
        </w:rPr>
        <w:t>2.7.4 </w:t>
      </w:r>
      <w:bookmarkEnd w:id="9"/>
      <w:r w:rsidRPr="006033A9">
        <w:rPr>
          <w:rFonts w:ascii="Arial" w:eastAsia="Times New Roman" w:hAnsi="Arial" w:cs="Arial"/>
          <w:color w:val="000000"/>
          <w:sz w:val="24"/>
          <w:szCs w:val="24"/>
          <w:lang w:eastAsia="ru-RU"/>
        </w:rPr>
        <w:t>Запрещено требовать от заявителя: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6033A9">
        <w:rPr>
          <w:rFonts w:ascii="Arial" w:eastAsia="Times New Roman" w:hAnsi="Arial" w:cs="Arial"/>
          <w:color w:val="000000"/>
          <w:sz w:val="24"/>
          <w:szCs w:val="24"/>
          <w:lang w:eastAsia="ru-RU"/>
        </w:rPr>
        <w:lastRenderedPageBreak/>
        <w:t>правовыми актами, регулирующими отношения, возникающие в связи с предоставлением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2.7.7. При формировании заявления обеспечивается: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2.8.1. Основания для отказа в приеме документов: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2.8.3. Основания для отказа в предоставлении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10" w:name="sub_391611"/>
      <w:r w:rsidRPr="006033A9">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0"/>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11" w:name="sub_391612"/>
      <w:r w:rsidRPr="006033A9">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1"/>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w:t>
      </w:r>
      <w:r w:rsidRPr="006033A9">
        <w:rPr>
          <w:rFonts w:ascii="Arial" w:eastAsia="Times New Roman" w:hAnsi="Arial" w:cs="Arial"/>
          <w:color w:val="000000"/>
          <w:sz w:val="24"/>
          <w:szCs w:val="24"/>
          <w:lang w:eastAsia="ru-RU"/>
        </w:rPr>
        <w:lastRenderedPageBreak/>
        <w:t>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6) </w:t>
      </w:r>
      <w:bookmarkStart w:id="12" w:name="sub_391616"/>
      <w:r w:rsidRPr="006033A9">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2"/>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13" w:name="sub_391617"/>
      <w:r w:rsidRPr="006033A9">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3"/>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14" w:name="sub_391618"/>
      <w:r w:rsidRPr="006033A9">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4"/>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15" w:name="sub_391619"/>
      <w:r w:rsidRPr="006033A9">
        <w:rPr>
          <w:rFonts w:ascii="Arial" w:eastAsia="Times New Roman" w:hAnsi="Arial" w:cs="Arial"/>
          <w:color w:val="000000"/>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w:t>
      </w:r>
      <w:r w:rsidRPr="006033A9">
        <w:rPr>
          <w:rFonts w:ascii="Arial" w:eastAsia="Times New Roman" w:hAnsi="Arial" w:cs="Arial"/>
          <w:color w:val="000000"/>
          <w:sz w:val="24"/>
          <w:szCs w:val="24"/>
          <w:lang w:eastAsia="ru-RU"/>
        </w:rPr>
        <w:lastRenderedPageBreak/>
        <w:t>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5"/>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16" w:name="sub_3916110"/>
      <w:r w:rsidRPr="006033A9">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bookmarkEnd w:id="16"/>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17" w:name="sub_3916111"/>
      <w:r w:rsidRPr="006033A9">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7"/>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18" w:name="sub_3916112"/>
      <w:r w:rsidRPr="006033A9">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18"/>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19" w:name="sub_3916114"/>
      <w:r w:rsidRPr="006033A9">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19"/>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20" w:name="sub_3916115"/>
      <w:r w:rsidRPr="006033A9">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0"/>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16)</w:t>
      </w:r>
      <w:bookmarkStart w:id="21" w:name="sub_3916117"/>
      <w:r w:rsidRPr="006033A9">
        <w:rPr>
          <w:rFonts w:ascii="Arial" w:eastAsia="Times New Roman" w:hAnsi="Arial" w:cs="Arial"/>
          <w:color w:val="000000"/>
          <w:sz w:val="24"/>
          <w:szCs w:val="24"/>
          <w:lang w:eastAsia="ru-RU"/>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w:t>
      </w:r>
      <w:r w:rsidRPr="006033A9">
        <w:rPr>
          <w:rFonts w:ascii="Arial" w:eastAsia="Times New Roman" w:hAnsi="Arial" w:cs="Arial"/>
          <w:color w:val="000000"/>
          <w:sz w:val="24"/>
          <w:szCs w:val="24"/>
          <w:lang w:eastAsia="ru-RU"/>
        </w:rPr>
        <w:lastRenderedPageBreak/>
        <w:t>товариществу, превышает предельный размер, установленный пунктом 6 статьи 39.10 Земельного Кодекса;</w:t>
      </w:r>
      <w:bookmarkEnd w:id="21"/>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22" w:name="sub_3916118"/>
      <w:r w:rsidRPr="006033A9">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2"/>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23" w:name="sub_3916119"/>
      <w:r w:rsidRPr="006033A9">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3"/>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24" w:name="sub_3916120"/>
      <w:r w:rsidRPr="006033A9">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4"/>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25" w:name="sub_3916121"/>
      <w:r w:rsidRPr="006033A9">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5"/>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26" w:name="sub_3916122"/>
      <w:r w:rsidRPr="006033A9">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6"/>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27" w:name="sub_3916123"/>
      <w:r w:rsidRPr="006033A9">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7"/>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lastRenderedPageBreak/>
        <w:t>2.9. Размер платы, взимаемой с заявителя при предоставлении муниципальной услуги, и способы ее взимания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Муниципальная услуга предоставляется бесплатно.</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28" w:name="sub_2131"/>
      <w:r w:rsidRPr="006033A9">
        <w:rPr>
          <w:rFonts w:ascii="Arial" w:eastAsia="Times New Roman" w:hAnsi="Arial" w:cs="Arial"/>
          <w:color w:val="000000"/>
          <w:sz w:val="24"/>
          <w:szCs w:val="24"/>
          <w:lang w:eastAsia="ru-RU"/>
        </w:rPr>
        <w:t> </w:t>
      </w:r>
      <w:bookmarkEnd w:id="28"/>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29" w:name="sub_214"/>
      <w:r w:rsidRPr="006033A9">
        <w:rPr>
          <w:rFonts w:ascii="Arial" w:eastAsia="Times New Roman" w:hAnsi="Arial" w:cs="Arial"/>
          <w:color w:val="000000"/>
          <w:sz w:val="24"/>
          <w:szCs w:val="24"/>
          <w:lang w:eastAsia="ru-RU"/>
        </w:rPr>
        <w:t> </w:t>
      </w:r>
      <w:bookmarkEnd w:id="29"/>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30" w:name="sub_2141"/>
      <w:r w:rsidRPr="006033A9">
        <w:rPr>
          <w:rFonts w:ascii="Arial" w:eastAsia="Times New Roman" w:hAnsi="Arial" w:cs="Arial"/>
          <w:color w:val="000000"/>
          <w:sz w:val="24"/>
          <w:szCs w:val="24"/>
          <w:lang w:eastAsia="ru-RU"/>
        </w:rPr>
        <w:t> </w:t>
      </w:r>
      <w:bookmarkEnd w:id="30"/>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31" w:name="sub_2142"/>
      <w:r w:rsidRPr="006033A9">
        <w:rPr>
          <w:rFonts w:ascii="Arial" w:eastAsia="Times New Roman" w:hAnsi="Arial" w:cs="Arial"/>
          <w:color w:val="000000"/>
          <w:sz w:val="24"/>
          <w:szCs w:val="24"/>
          <w:lang w:eastAsia="ru-RU"/>
        </w:rPr>
        <w:t>2.11.2. </w:t>
      </w:r>
      <w:bookmarkStart w:id="32" w:name="sub_2143"/>
      <w:bookmarkEnd w:id="31"/>
      <w:r w:rsidRPr="006033A9">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2"/>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bookmarkStart w:id="33" w:name="sub_216"/>
      <w:r w:rsidRPr="006033A9">
        <w:rPr>
          <w:rFonts w:ascii="Arial" w:eastAsia="Times New Roman" w:hAnsi="Arial" w:cs="Arial"/>
          <w:b/>
          <w:bCs/>
          <w:color w:val="000000"/>
          <w:sz w:val="32"/>
          <w:szCs w:val="32"/>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3"/>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2.12.2. Предоставление муниципальной услуги осуществляется в специально выделенных для этой цели помещениях.</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стульями и столами для возможности оформления документов.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номера кабинета;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фамилии, имени, отчества и должности специалиста.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2.13. Показатели доступности и качества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2.13.5. соблюдение сроков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2.13.10. при подаче документов для получения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2.13.11. при получении результата оказания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34" w:name="sub_217"/>
      <w:r w:rsidRPr="006033A9">
        <w:rPr>
          <w:rFonts w:ascii="Arial" w:eastAsia="Times New Roman" w:hAnsi="Arial" w:cs="Arial"/>
          <w:color w:val="000000"/>
          <w:sz w:val="24"/>
          <w:szCs w:val="24"/>
          <w:lang w:eastAsia="ru-RU"/>
        </w:rPr>
        <w:t> </w:t>
      </w:r>
      <w:bookmarkEnd w:id="34"/>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2.14. </w:t>
      </w:r>
      <w:bookmarkStart w:id="35" w:name="sub_2171"/>
      <w:r w:rsidRPr="006033A9">
        <w:rPr>
          <w:rFonts w:ascii="Arial" w:eastAsia="Times New Roman" w:hAnsi="Arial" w:cs="Arial"/>
          <w:b/>
          <w:bCs/>
          <w:color w:val="000000"/>
          <w:sz w:val="32"/>
          <w:szCs w:val="32"/>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5"/>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а) получение информации о порядке и сроках предоставления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формирование заявления о предоставлении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е) получение результата предоставления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ж) получение сведений о ходе выполнения заявления;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з) осуществление оценки качества предоставления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0"/>
          <w:szCs w:val="30"/>
          <w:lang w:eastAsia="ru-RU"/>
        </w:rPr>
        <w:t>Раздел III. </w:t>
      </w:r>
      <w:bookmarkStart w:id="36" w:name="sub_300"/>
      <w:r w:rsidRPr="006033A9">
        <w:rPr>
          <w:rFonts w:ascii="Arial" w:eastAsia="Times New Roman" w:hAnsi="Arial" w:cs="Arial"/>
          <w:b/>
          <w:bCs/>
          <w:color w:val="000000"/>
          <w:sz w:val="30"/>
          <w:szCs w:val="30"/>
          <w:lang w:eastAsia="ru-RU"/>
        </w:rPr>
        <w:t>3. </w:t>
      </w:r>
      <w:bookmarkEnd w:id="36"/>
      <w:r w:rsidRPr="006033A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Исчерпывающий перечень административных процедур:</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Рассмотрение заявления главой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Рассмотрение заявления специалистом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Рассмотрение заявления и принятие решения;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Выдача результата муниципальной услуги заявителю;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37" w:name="sub_311"/>
      <w:r w:rsidRPr="006033A9">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7"/>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38" w:name="sub_312"/>
      <w:r w:rsidRPr="006033A9">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8"/>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39" w:name="sub_314"/>
      <w:r w:rsidRPr="006033A9">
        <w:rPr>
          <w:rFonts w:ascii="Arial" w:eastAsia="Times New Roman" w:hAnsi="Arial" w:cs="Arial"/>
          <w:color w:val="000000"/>
          <w:sz w:val="24"/>
          <w:szCs w:val="24"/>
          <w:lang w:eastAsia="ru-RU"/>
        </w:rPr>
        <w:t>.</w:t>
      </w:r>
      <w:bookmarkEnd w:id="39"/>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Максимальный срок: 1 (один) день.</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проверяет комплектность представленных заявителем документов;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bookmarkStart w:id="40" w:name="sub_32"/>
      <w:r w:rsidRPr="006033A9">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bookmarkEnd w:id="40"/>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41" w:name="sub_322"/>
      <w:r w:rsidRPr="006033A9">
        <w:rPr>
          <w:rFonts w:ascii="Arial" w:eastAsia="Times New Roman" w:hAnsi="Arial" w:cs="Arial"/>
          <w:color w:val="000000"/>
          <w:sz w:val="24"/>
          <w:szCs w:val="24"/>
          <w:lang w:eastAsia="ru-RU"/>
        </w:rPr>
        <w:t> </w:t>
      </w:r>
      <w:bookmarkEnd w:id="41"/>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42" w:name="sub_332"/>
      <w:r w:rsidRPr="006033A9">
        <w:rPr>
          <w:rFonts w:ascii="Arial" w:eastAsia="Times New Roman" w:hAnsi="Arial" w:cs="Arial"/>
          <w:color w:val="000000"/>
          <w:sz w:val="24"/>
          <w:szCs w:val="24"/>
          <w:lang w:eastAsia="ru-RU"/>
        </w:rPr>
        <w:t xml:space="preserve">3.3.2. Специалист, ответственный за предоставление муниципальной услуги, проводит первичную проверку представленных документов, при необходимости, </w:t>
      </w:r>
      <w:r w:rsidRPr="006033A9">
        <w:rPr>
          <w:rFonts w:ascii="Arial" w:eastAsia="Times New Roman" w:hAnsi="Arial" w:cs="Arial"/>
          <w:color w:val="000000"/>
          <w:sz w:val="24"/>
          <w:szCs w:val="24"/>
          <w:lang w:eastAsia="ru-RU"/>
        </w:rPr>
        <w:lastRenderedPageBreak/>
        <w:t>запрашивает в соответствующих органах государственного контроля (надзора) необходимые дополнительные документы.</w:t>
      </w:r>
      <w:bookmarkEnd w:id="42"/>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43" w:name="sub_333"/>
      <w:r w:rsidRPr="006033A9">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3"/>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44" w:name="sub_334"/>
      <w:r w:rsidRPr="006033A9">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4"/>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45" w:name="sub_335"/>
      <w:r w:rsidRPr="006033A9">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5"/>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46" w:name="sub_34"/>
      <w:r w:rsidRPr="006033A9">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6"/>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47" w:name="sub_341"/>
      <w:r w:rsidRPr="006033A9">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7"/>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48" w:name="sub_342"/>
      <w:r w:rsidRPr="006033A9">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8"/>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49" w:name="sub_344"/>
      <w:r w:rsidRPr="006033A9">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49"/>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3.4.5. Время выполнения административной процедуры - 6 (шесть) дней.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50" w:name="sub_345"/>
      <w:r w:rsidRPr="006033A9">
        <w:rPr>
          <w:rFonts w:ascii="Arial" w:eastAsia="Times New Roman" w:hAnsi="Arial" w:cs="Arial"/>
          <w:color w:val="000000"/>
          <w:sz w:val="24"/>
          <w:szCs w:val="24"/>
          <w:lang w:eastAsia="ru-RU"/>
        </w:rPr>
        <w:t> </w:t>
      </w:r>
      <w:bookmarkEnd w:id="50"/>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3.5. Административная процедура – рассмотрение заявления и принятие решения.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 полноты и достоверности сведений, содержащихся в представленных документах;</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3.6. Административная процедура - выдача результата муниципальной услуги заявителю.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3.6.1.</w:t>
      </w:r>
      <w:bookmarkStart w:id="51" w:name="sub_371"/>
      <w:r w:rsidRPr="006033A9">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1"/>
      <w:r w:rsidRPr="006033A9">
        <w:rPr>
          <w:rFonts w:ascii="Arial" w:eastAsia="Times New Roman" w:hAnsi="Arial" w:cs="Arial"/>
          <w:color w:val="000000"/>
          <w:sz w:val="24"/>
          <w:szCs w:val="24"/>
          <w:lang w:eastAsia="ru-RU"/>
        </w:rPr>
        <w:t> результата оказания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Мичуринского сельсовета Пензенского района </w:t>
      </w:r>
      <w:r w:rsidRPr="006033A9">
        <w:rPr>
          <w:rFonts w:ascii="Arial" w:eastAsia="Times New Roman" w:hAnsi="Arial" w:cs="Arial"/>
          <w:color w:val="000000"/>
          <w:sz w:val="24"/>
          <w:szCs w:val="24"/>
          <w:lang w:eastAsia="ru-RU"/>
        </w:rPr>
        <w:lastRenderedPageBreak/>
        <w:t>Пензенской области, в постоянное (бессрочное) пользование либо отказ в предоставлении земельного участка, находящегося в муниципальной собственности Мичуринского сельсовета Пензенского района Пензенской области,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3.6.3. Время выполнения административной процедуры - 1 (один) день.</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с указанием причин, либо уведомления о возврате заявления о предоставлении муниципальной услуги с указанием причин.</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заявление об исправлении технической ошибки;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6033A9">
        <w:rPr>
          <w:rFonts w:ascii="Arial" w:eastAsia="Times New Roman" w:hAnsi="Arial" w:cs="Arial"/>
          <w:color w:val="000000"/>
          <w:sz w:val="24"/>
          <w:szCs w:val="24"/>
          <w:lang w:eastAsia="ru-RU"/>
        </w:rPr>
        <w:lastRenderedPageBreak/>
        <w:t>устанавливающих требования к предоставлению муниципальной услуги, а также принятием решений ответственными лицами: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области осуществляет глава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5.2. Предмет досудебного (внесудебного) обжалования: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xml:space="preserve">1) нарушение срока регистрации запроса о предоставлении муниципальной услуги, запроса, указанного в статье 15.1 Федерального закона от 27.07.2010 года </w:t>
      </w:r>
      <w:r w:rsidRPr="006033A9">
        <w:rPr>
          <w:rFonts w:ascii="Arial" w:eastAsia="Times New Roman" w:hAnsi="Arial" w:cs="Arial"/>
          <w:color w:val="000000"/>
          <w:sz w:val="24"/>
          <w:szCs w:val="24"/>
          <w:lang w:eastAsia="ru-RU"/>
        </w:rPr>
        <w:lastRenderedPageBreak/>
        <w:t>№ 210-ФЗ «Об организации предоставления государственных и муниципальных услуг» (далее- Федерального закона);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52" w:name="sub_110109"/>
      <w:r w:rsidRPr="006033A9">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6033A9">
        <w:rPr>
          <w:rFonts w:ascii="Arial" w:eastAsia="Times New Roman" w:hAnsi="Arial" w:cs="Arial"/>
          <w:color w:val="000000"/>
          <w:sz w:val="24"/>
          <w:szCs w:val="24"/>
          <w:lang w:eastAsia="ru-RU"/>
        </w:rPr>
        <w:lastRenderedPageBreak/>
        <w:t>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2"/>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Порядок рассмотрения жалобы:</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w:t>
      </w:r>
      <w:r w:rsidRPr="006033A9">
        <w:rPr>
          <w:rFonts w:ascii="Arial" w:eastAsia="Times New Roman" w:hAnsi="Arial" w:cs="Arial"/>
          <w:color w:val="000000"/>
          <w:sz w:val="24"/>
          <w:szCs w:val="24"/>
          <w:lang w:eastAsia="ru-RU"/>
        </w:rPr>
        <w:lastRenderedPageBreak/>
        <w:t>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http://michurinsky.pnz.pnzreg.ru/news/add;</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5.5. Жалоба должна содержать:</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bookmarkStart w:id="53" w:name="sub_110252"/>
      <w:r w:rsidRPr="006033A9">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3"/>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w:t>
      </w:r>
      <w:r w:rsidRPr="006033A9">
        <w:rPr>
          <w:rFonts w:ascii="Arial" w:eastAsia="Times New Roman" w:hAnsi="Arial" w:cs="Arial"/>
          <w:color w:val="000000"/>
          <w:sz w:val="24"/>
          <w:szCs w:val="24"/>
          <w:lang w:eastAsia="ru-RU"/>
        </w:rPr>
        <w:lastRenderedPageBreak/>
        <w:t>организаций, предусмотренных частью 1.1 статьи 16 Федерального закона, их работников;</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5.6. Сроки и порядок рассмотрения жалобы:</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Жалоба заявителя направляется на имя главы Администрации.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2) в удовлетворении жалобы отказывается.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xml:space="preserve">5.8.5. В случае установления в ходе или по результатам рассмотрения жалобы признаков состава административного правонарушения или преступления </w:t>
      </w:r>
      <w:r w:rsidRPr="006033A9">
        <w:rPr>
          <w:rFonts w:ascii="Arial" w:eastAsia="Times New Roman" w:hAnsi="Arial" w:cs="Arial"/>
          <w:color w:val="000000"/>
          <w:sz w:val="24"/>
          <w:szCs w:val="24"/>
          <w:lang w:eastAsia="ru-RU"/>
        </w:rPr>
        <w:lastRenderedPageBreak/>
        <w:t>глава администрации незамедлительно направляет имеющиеся материалы в органы прокуратуры.</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Приложение к административному регламенту</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«Предоставление земельного участка,</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находящегося в муниципальной собственности</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Мичуринского сельсовета Пензенского района Пензенской области,</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в постоянное (бессрочное) пользование» </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от ______________________________________</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(наименование заявителя (юр.лица) или Ф.И.О. гражданина)</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Место жительства (место нахождения для юридического лица):</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_________________________________________</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регистрации юридического лица в ЕГРЮЛ________________________</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ИНН налогоплательщика___________________________________</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_________________________________________</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Почтовый адрес и (или) адрес электронной почты___________________</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__________________________________________________________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2"/>
          <w:szCs w:val="32"/>
          <w:lang w:eastAsia="ru-RU"/>
        </w:rPr>
        <w:t>Заявление о предоставлении земельного участка в постоянное (бессрочное) пользование</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Кадастровый номер земельного участка ___________________________________________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lastRenderedPageBreak/>
        <w:t>Основание предоставления земельного участка без проведения торгов 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_____________________________________________________________________________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_____________________________________________________________________________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_____________________________________________________________________________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_____________________________________________________________________________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_____________________________________________________________________________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_____________________________________________________________________________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_____________________________________________________________________________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К заявлению прилагаются:</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Заявитель: _______________________________________ _________________</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(Ф.И.О., наименование организации) ( подпись)</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"___"__________ 20_____ г.</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right"/>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Приложение к заявлению</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6033A9" w:rsidRPr="006033A9" w:rsidRDefault="006033A9" w:rsidP="006033A9">
      <w:pPr>
        <w:spacing w:after="0" w:line="240" w:lineRule="auto"/>
        <w:ind w:firstLine="567"/>
        <w:jc w:val="center"/>
        <w:rPr>
          <w:rFonts w:ascii="Arial" w:eastAsia="Times New Roman" w:hAnsi="Arial" w:cs="Arial"/>
          <w:color w:val="000000"/>
          <w:sz w:val="24"/>
          <w:szCs w:val="24"/>
          <w:lang w:eastAsia="ru-RU"/>
        </w:rPr>
      </w:pPr>
      <w:r w:rsidRPr="006033A9">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6033A9" w:rsidRPr="006033A9" w:rsidRDefault="006033A9" w:rsidP="006033A9">
      <w:pPr>
        <w:spacing w:after="0" w:line="240" w:lineRule="auto"/>
        <w:ind w:firstLine="567"/>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tbl>
      <w:tblPr>
        <w:tblW w:w="0" w:type="auto"/>
        <w:jc w:val="center"/>
        <w:tblCellMar>
          <w:left w:w="0" w:type="dxa"/>
          <w:right w:w="0" w:type="dxa"/>
        </w:tblCellMar>
        <w:tblLook w:val="04A0"/>
      </w:tblPr>
      <w:tblGrid>
        <w:gridCol w:w="1244"/>
        <w:gridCol w:w="6370"/>
        <w:gridCol w:w="1865"/>
      </w:tblGrid>
      <w:tr w:rsidR="006033A9" w:rsidRPr="006033A9" w:rsidTr="006033A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 _________________________________________</w:t>
            </w:r>
          </w:p>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w:t>
            </w:r>
          </w:p>
        </w:tc>
      </w:tr>
      <w:tr w:rsidR="006033A9" w:rsidRPr="006033A9" w:rsidTr="006033A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w:t>
            </w:r>
            <w:r w:rsidRPr="006033A9">
              <w:rPr>
                <w:rFonts w:ascii="Arial" w:eastAsia="Times New Roman" w:hAnsi="Arial" w:cs="Arial"/>
                <w:sz w:val="24"/>
                <w:szCs w:val="24"/>
                <w:lang w:eastAsia="ru-RU"/>
              </w:rPr>
              <w:lastRenderedPageBreak/>
              <w:t>______________</w:t>
            </w:r>
          </w:p>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w:t>
            </w:r>
          </w:p>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w:t>
            </w:r>
          </w:p>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Цель обработки персональных данных __________________________________________________</w:t>
            </w:r>
          </w:p>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 ____________________________________________</w:t>
            </w:r>
          </w:p>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__________________________________________________________________________________________________________________</w:t>
            </w:r>
          </w:p>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федеральным_____________</w:t>
            </w:r>
          </w:p>
        </w:tc>
      </w:tr>
      <w:tr w:rsidR="006033A9" w:rsidRPr="006033A9" w:rsidTr="006033A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lastRenderedPageBreak/>
              <w:t>СОГЛАСИЕ НА ОБРАБОТКУ ПЕРСОНАЛЬНЫХ ДАННЫХ</w:t>
            </w:r>
          </w:p>
        </w:tc>
      </w:tr>
      <w:tr w:rsidR="006033A9" w:rsidRPr="006033A9" w:rsidTr="006033A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w:t>
            </w:r>
          </w:p>
        </w:tc>
      </w:tr>
      <w:tr w:rsidR="006033A9" w:rsidRPr="006033A9" w:rsidTr="006033A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6033A9" w:rsidRPr="006033A9" w:rsidTr="006033A9">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_____________________________________________</w:t>
            </w:r>
          </w:p>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Дата _____________</w:t>
            </w:r>
          </w:p>
          <w:p w:rsidR="006033A9" w:rsidRPr="006033A9" w:rsidRDefault="006033A9" w:rsidP="006033A9">
            <w:pPr>
              <w:spacing w:after="0" w:line="240" w:lineRule="auto"/>
              <w:ind w:firstLine="567"/>
              <w:jc w:val="both"/>
              <w:rPr>
                <w:rFonts w:ascii="Times New Roman" w:eastAsia="Times New Roman" w:hAnsi="Times New Roman" w:cs="Times New Roman"/>
                <w:sz w:val="24"/>
                <w:szCs w:val="24"/>
                <w:lang w:eastAsia="ru-RU"/>
              </w:rPr>
            </w:pPr>
            <w:r w:rsidRPr="006033A9">
              <w:rPr>
                <w:rFonts w:ascii="Arial" w:eastAsia="Times New Roman" w:hAnsi="Arial" w:cs="Arial"/>
                <w:sz w:val="24"/>
                <w:szCs w:val="24"/>
                <w:lang w:eastAsia="ru-RU"/>
              </w:rPr>
              <w:t> </w:t>
            </w:r>
          </w:p>
        </w:tc>
      </w:tr>
    </w:tbl>
    <w:p w:rsidR="006033A9" w:rsidRPr="006033A9" w:rsidRDefault="006033A9" w:rsidP="006033A9">
      <w:pPr>
        <w:spacing w:after="0" w:line="240" w:lineRule="auto"/>
        <w:jc w:val="both"/>
        <w:rPr>
          <w:rFonts w:ascii="Arial" w:eastAsia="Times New Roman" w:hAnsi="Arial" w:cs="Arial"/>
          <w:color w:val="000000"/>
          <w:sz w:val="24"/>
          <w:szCs w:val="24"/>
          <w:lang w:eastAsia="ru-RU"/>
        </w:rPr>
      </w:pPr>
      <w:r w:rsidRPr="006033A9">
        <w:rPr>
          <w:rFonts w:ascii="Arial" w:eastAsia="Times New Roman" w:hAnsi="Arial" w:cs="Arial"/>
          <w:color w:val="000000"/>
          <w:sz w:val="24"/>
          <w:szCs w:val="24"/>
          <w:lang w:eastAsia="ru-RU"/>
        </w:rPr>
        <w:t> </w:t>
      </w:r>
    </w:p>
    <w:p w:rsidR="00AA2D39" w:rsidRPr="006033A9" w:rsidRDefault="00AA2D39" w:rsidP="006033A9">
      <w:bookmarkStart w:id="54" w:name="_GoBack"/>
      <w:bookmarkEnd w:id="54"/>
    </w:p>
    <w:sectPr w:rsidR="00AA2D39" w:rsidRPr="006033A9" w:rsidSect="006E03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6033A9"/>
    <w:rsid w:val="006033A9"/>
    <w:rsid w:val="006E030A"/>
    <w:rsid w:val="00AA2D39"/>
    <w:rsid w:val="00FB5E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6033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6033A9"/>
  </w:style>
  <w:style w:type="paragraph" w:styleId="a3">
    <w:name w:val="Normal (Web)"/>
    <w:basedOn w:val="a"/>
    <w:uiPriority w:val="99"/>
    <w:semiHidden/>
    <w:unhideWhenUsed/>
    <w:rsid w:val="006033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033A9"/>
  </w:style>
</w:styles>
</file>

<file path=word/webSettings.xml><?xml version="1.0" encoding="utf-8"?>
<w:webSettings xmlns:r="http://schemas.openxmlformats.org/officeDocument/2006/relationships" xmlns:w="http://schemas.openxmlformats.org/wordprocessingml/2006/main">
  <w:divs>
    <w:div w:id="222299345">
      <w:bodyDiv w:val="1"/>
      <w:marLeft w:val="0"/>
      <w:marRight w:val="0"/>
      <w:marTop w:val="0"/>
      <w:marBottom w:val="0"/>
      <w:divBdr>
        <w:top w:val="none" w:sz="0" w:space="0" w:color="auto"/>
        <w:left w:val="none" w:sz="0" w:space="0" w:color="auto"/>
        <w:bottom w:val="none" w:sz="0" w:space="0" w:color="auto"/>
        <w:right w:val="none" w:sz="0" w:space="0" w:color="auto"/>
      </w:divBdr>
      <w:divsChild>
        <w:div w:id="804591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2EBDB8C1-AF12-46AE-8A59-CC8172693CF5" TargetMode="External"/><Relationship Id="rId4" Type="http://schemas.openxmlformats.org/officeDocument/2006/relationships/hyperlink" Target="https://pravo-search.minjust.ru/bigs/showDocument.html?id=967B24FA-122F-4C64-B5CA-AB446CAD27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13028</Words>
  <Characters>74266</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2024-10-15T13:03:00Z</dcterms:created>
  <dcterms:modified xsi:type="dcterms:W3CDTF">2024-10-24T12:55:00Z</dcterms:modified>
</cp:coreProperties>
</file>