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B1" w:rsidRDefault="000B14B1" w:rsidP="000B14B1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0B14B1" w:rsidRDefault="000B14B1" w:rsidP="000B14B1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0B14B1" w:rsidRDefault="000B14B1" w:rsidP="000B14B1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0B14B1" w:rsidRDefault="000B14B1" w:rsidP="000B14B1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12.11.2020г №45</w:t>
      </w:r>
    </w:p>
    <w:p w:rsidR="000B14B1" w:rsidRDefault="000B14B1" w:rsidP="000B14B1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</w:p>
    <w:p w:rsidR="000B14B1" w:rsidRDefault="000B14B1" w:rsidP="000B14B1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области»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Потодеевского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01.11.2019г №29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№19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Потодеевского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Потодеевского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 постановляет: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».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 Опубликовать настоящее постановление в информационном бюллетене «Вестник»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разместить на официальном сайте администрации Потодеевского сельсовета Наровчатского района Пензенской области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 Настоящее постановление вступает в силу после его официального опубликования.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4. Контроль за исполнением настоящего постановления возложить на главу администрации Потодеевского сельсовета Наровчатского района Пензенской области.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Бочков А.А.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администрации Потодеевского сельсовета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12.11.2020г № 45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P31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left="567"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 Общие положения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</w:t>
      </w:r>
      <w:bookmarkStart w:id="1" w:name="P45"/>
      <w:bookmarkEnd w:id="1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position w:val="-2"/>
        </w:rPr>
        <w:t>Заявителем на предоставление муниципальной услуги является: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физические или юридические лица, либо их уполномоченные представители (далее - Заявитель).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Требования к порядку информирования о предоставлении муниципальной услуги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 Информирование Заявителя о предоставлении муниципальной услуги осуществляется: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1.3.1. Лично;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1.3.3. Посредством использования телефонной, почтовой связи, а также электронной почты;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 potodeevo.narovchat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 Информация по вопросам предоставления муниципальной услуги включает в себя следующие сведения: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Потодеевского сельсовета Наровчатского района Пензенской области;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</w:t>
      </w:r>
      <w:r>
        <w:rPr>
          <w:rStyle w:val="60"/>
          <w:rFonts w:ascii="Arial" w:hAnsi="Arial" w:cs="Arial"/>
          <w:color w:val="000000"/>
        </w:rPr>
        <w:t>Административного регламента.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 официального сайта Администрации, адрес ее электронной почты.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21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2" w:name="bookmark1"/>
      <w:r>
        <w:rPr>
          <w:rStyle w:val="22"/>
          <w:rFonts w:ascii="Arial" w:hAnsi="Arial" w:cs="Arial"/>
          <w:b/>
          <w:bCs/>
          <w:color w:val="000000"/>
          <w:sz w:val="30"/>
          <w:szCs w:val="30"/>
        </w:rPr>
        <w:t>II. Стандарт предоставления муниципальной услуги</w:t>
      </w:r>
      <w:bookmarkEnd w:id="2"/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Наименование муниципальной услуги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0B14B1" w:rsidRDefault="000B14B1" w:rsidP="000B14B1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60"/>
          <w:rFonts w:ascii="Arial" w:hAnsi="Arial" w:cs="Arial"/>
          <w:b/>
          <w:bCs/>
          <w:color w:val="000000"/>
        </w:rPr>
        <w:t>2.1. Наименование муниципальной услуги: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области».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 не предусмотрено.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Наименование органа местного самоуправления, предоставляющего муниципальную услугу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 муниципальной услуги осуществляет Администрация.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Результат предоставления муниципальной услуги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 (далее – уведомление об отказе в согласовании проектной документации).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Срок предоставления муниципальной услуги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Потодеевского сельсовета Наровчатского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 Заявитель может подать заявление и документы, необходимые для предоставления муниципальной услуги, следующими способами: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 на бумажном носителе по адресу Администрации;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посредством почтовой связи по адресу Администрации.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2.9. Основания для приостановления муниципальной услуги отсутствуют.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предоставлении муниципальной услуги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2.10. </w:t>
      </w:r>
      <w:r>
        <w:rPr>
          <w:rFonts w:ascii="Arial" w:hAnsi="Arial" w:cs="Arial"/>
          <w:color w:val="000000"/>
        </w:rPr>
        <w:t>Отказ в согласовании проектной документации осуществляется в следующих случаях: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представление неполного комплекта документов, указанных в пункте 2.6 Административного регламента;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наличие недостоверных сведений в документах, указанных в пункте 2.6 Административного регламента;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представленные документы подписаны лицом, не имеющим на то полномочий;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несогласие Администрации с заключением государственной историко-культурной экспертизы.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услуг, которые являются необходимыми и обязательными для предоставления муниципальной услуги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2.11. Для предоставления муниципальной услуги не требуется предоставления иных муниципальных услуг.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2.12. Муниципальная услуга предоставляется бесплатно.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2.13. Время ожидания в очереди не должно превышать: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подаче заявления и документов - 15 минут;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получении результата предоставления муниципальной услуги - 15 минут.</w:t>
      </w:r>
    </w:p>
    <w:p w:rsidR="000B14B1" w:rsidRDefault="000B14B1" w:rsidP="000B14B1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Срок регистрации заявления заявителя о предоставлении муниципальной услуги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 Помещения, в которых осуществляется предоставление муниципальной услуги, оборудуются: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B14B1" w:rsidRDefault="000B14B1" w:rsidP="000B14B1">
      <w:pPr>
        <w:pStyle w:val="consplusnormal"/>
        <w:spacing w:before="0" w:beforeAutospacing="0" w:after="0" w:afterAutospacing="0"/>
        <w:ind w:right="59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2.22. Кабинеты приема заявителей должны иметь информационные таблички (вывески) с указанием: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2.27. Обеспечивается допуск в здание Администрации собаки-проводника при наличии документа, подтверждающего ее специальное </w:t>
      </w:r>
      <w:r>
        <w:rPr>
          <w:rFonts w:ascii="Arial" w:hAnsi="Arial" w:cs="Arial"/>
          <w:color w:val="000000"/>
        </w:rPr>
        <w:lastRenderedPageBreak/>
        <w:t>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0B14B1" w:rsidRDefault="000B14B1" w:rsidP="000B14B1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bookmark2"/>
      <w:r>
        <w:rPr>
          <w:rStyle w:val="22"/>
          <w:rFonts w:ascii="Arial" w:hAnsi="Arial" w:cs="Arial"/>
          <w:color w:val="000000"/>
        </w:rPr>
        <w:t> </w:t>
      </w:r>
      <w:bookmarkEnd w:id="3"/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0B14B1" w:rsidRDefault="000B14B1" w:rsidP="000B14B1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Показателями доступности предоставления муниципальной услуги являются: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предоставление возможности получения муниципальной услуги в Администрации;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транспортная или пешая доступность к местам предоставления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Показателями качества предоставления муниципальной услуги являются: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соблюдение сроков предоставления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подаче документов для получения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получении результата предоставления муниципальной услуги.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2.35. По выбору заявителя результат предоставления муниципальной услуги направляется в виде: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bookmarkStart w:id="4" w:name="bookmark5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представлении заявителем документов устанавливается личность заявителя, проверяются его полномочия, осуществляется проверка </w:t>
      </w:r>
      <w:r>
        <w:rPr>
          <w:rFonts w:ascii="Arial" w:hAnsi="Arial" w:cs="Arial"/>
          <w:color w:val="000000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Ответственный исполнитель: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принадлежность заявителя к категории лиц, имеющих право на получение муниципальной услуги;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bookmark3"/>
      <w:r>
        <w:rPr>
          <w:rStyle w:val="40"/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  <w:bookmarkEnd w:id="5"/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 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 согласования проектной документации, ответственный исполнитель предлагает заявителю указать в Журнале учета выдачи </w:t>
      </w:r>
      <w:r>
        <w:rPr>
          <w:rFonts w:ascii="Arial" w:hAnsi="Arial" w:cs="Arial"/>
          <w:color w:val="000000"/>
        </w:rPr>
        <w:lastRenderedPageBreak/>
        <w:t>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внесения этих данных в Журнал, ответственный исполнитель выдает заявителю письмо о согласовании проектной документации с согласованной проектной документацией, в 1 (одном) экземпляре.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Результатом выполнения административной процедуры является письмо о согласовании проектной документации, либо уведомление об отказе в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2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При обращении об исправлении технической ошибки заявитель представляет: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>
        <w:rPr>
          <w:rFonts w:ascii="Arial" w:hAnsi="Arial" w:cs="Arial"/>
          <w:color w:val="000000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</w:t>
      </w:r>
      <w:bookmarkStart w:id="6" w:name="bookmark6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 регламента</w:t>
      </w:r>
      <w:bookmarkEnd w:id="6"/>
    </w:p>
    <w:p w:rsidR="000B14B1" w:rsidRDefault="000B14B1" w:rsidP="000B14B1">
      <w:pPr>
        <w:pStyle w:val="bodytext"/>
        <w:shd w:val="clear" w:color="auto" w:fill="FFFFFF"/>
        <w:spacing w:before="0" w:beforeAutospacing="0" w:after="0" w:afterAutospacing="0"/>
        <w:ind w:left="60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 Ответственные исполнители несут персональную ответственность за: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 Соблюдение сроков выполнения административных процедур при предоставлении муниципальной услуги.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0B14B1" w:rsidRDefault="000B14B1" w:rsidP="000B14B1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0B14B1" w:rsidRDefault="000B14B1" w:rsidP="000B14B1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B14B1" w:rsidRDefault="000B14B1" w:rsidP="000B14B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19.09.2018г№33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 при предоставлении муниципальных услуг».</w:t>
      </w:r>
    </w:p>
    <w:p w:rsidR="00E552E6" w:rsidRDefault="00E552E6">
      <w:bookmarkStart w:id="7" w:name="_GoBack"/>
      <w:bookmarkEnd w:id="7"/>
    </w:p>
    <w:sectPr w:rsidR="00E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3A"/>
    <w:rsid w:val="000B14B1"/>
    <w:rsid w:val="00D9133A"/>
    <w:rsid w:val="00E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56B29-9D8F-4147-B469-8D72B3F9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B14B1"/>
  </w:style>
  <w:style w:type="paragraph" w:customStyle="1" w:styleId="consplusnormal">
    <w:name w:val="consplusnormal"/>
    <w:basedOn w:val="a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0B14B1"/>
  </w:style>
  <w:style w:type="paragraph" w:customStyle="1" w:styleId="bodytext">
    <w:name w:val="bodytext"/>
    <w:basedOn w:val="a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0B14B1"/>
  </w:style>
  <w:style w:type="paragraph" w:customStyle="1" w:styleId="210">
    <w:name w:val="210"/>
    <w:basedOn w:val="a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0B14B1"/>
  </w:style>
  <w:style w:type="paragraph" w:customStyle="1" w:styleId="61">
    <w:name w:val="61"/>
    <w:basedOn w:val="a"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0D1F9FEB-A07D-42A4-93EB-8594905AA736" TargetMode="External"/><Relationship Id="rId4" Type="http://schemas.openxmlformats.org/officeDocument/2006/relationships/hyperlink" Target="https://pravo-search.minjust.ru/bigs/showDocument.html?id=F8F29425-AAE8-4D7F-8D7B-97ED6156EB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6925</Words>
  <Characters>39475</Characters>
  <Application>Microsoft Office Word</Application>
  <DocSecurity>0</DocSecurity>
  <Lines>328</Lines>
  <Paragraphs>92</Paragraphs>
  <ScaleCrop>false</ScaleCrop>
  <Company/>
  <LinksUpToDate>false</LinksUpToDate>
  <CharactersWithSpaces>46308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2023-08-10T12:05:00Z</dcterms:created>
  <dcterms:modified xsi:type="dcterms:W3CDTF">2023-08-10T12:05:00Z</dcterms:modified>
</cp:coreProperties>
</file>