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E6C" w:rsidRDefault="00AE0E6C" w:rsidP="00AE0E6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213. Государственная экспертиза условий труда</w:t>
      </w:r>
    </w:p>
    <w:p w:rsidR="00AE0E6C" w:rsidRDefault="00AE0E6C" w:rsidP="00AE0E6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 w:history="1">
        <w:r>
          <w:rPr>
            <w:rFonts w:ascii="Arial" w:hAnsi="Arial" w:cs="Arial"/>
            <w:color w:val="0000FF"/>
            <w:sz w:val="20"/>
            <w:szCs w:val="20"/>
          </w:rPr>
          <w:t>закона</w:t>
        </w:r>
      </w:hyperlink>
      <w:r>
        <w:rPr>
          <w:rFonts w:ascii="Arial" w:hAnsi="Arial" w:cs="Arial"/>
          <w:sz w:val="20"/>
          <w:szCs w:val="20"/>
        </w:rPr>
        <w:t xml:space="preserve"> от 02.07.2021 N 311-ФЗ)</w:t>
      </w:r>
    </w:p>
    <w:p w:rsidR="00AE0E6C" w:rsidRDefault="00AE0E6C" w:rsidP="00AE0E6C">
      <w:pPr>
        <w:autoSpaceDE w:val="0"/>
        <w:autoSpaceDN w:val="0"/>
        <w:adjustRightInd w:val="0"/>
        <w:spacing w:after="0" w:line="240" w:lineRule="auto"/>
        <w:jc w:val="both"/>
        <w:rPr>
          <w:rFonts w:ascii="Arial" w:hAnsi="Arial" w:cs="Arial"/>
          <w:sz w:val="20"/>
          <w:szCs w:val="20"/>
        </w:rPr>
      </w:pPr>
    </w:p>
    <w:p w:rsidR="00AE0E6C" w:rsidRDefault="00AE0E6C" w:rsidP="00AE0E6C">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 xml:space="preserve">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w:t>
      </w:r>
      <w:hyperlink r:id="rId5"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w:t>
      </w:r>
      <w:proofErr w:type="gramEnd"/>
      <w:r>
        <w:rPr>
          <w:rFonts w:ascii="Arial" w:hAnsi="Arial" w:cs="Arial"/>
          <w:sz w:val="20"/>
          <w:szCs w:val="20"/>
        </w:rPr>
        <w:t xml:space="preserve"> труда.</w:t>
      </w:r>
    </w:p>
    <w:p w:rsidR="00AE0E6C" w:rsidRDefault="00AE0E6C" w:rsidP="00AE0E6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Государственная экспертиза условий труда осуществляется в целях оценки:</w:t>
      </w:r>
    </w:p>
    <w:p w:rsidR="00AE0E6C" w:rsidRDefault="00AE0E6C" w:rsidP="00AE0E6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качества проведения специальной оценки условий труда;</w:t>
      </w:r>
    </w:p>
    <w:p w:rsidR="00AE0E6C" w:rsidRDefault="00AE0E6C" w:rsidP="00AE0E6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правильности предоставления работникам гарантий и компенсаций за работу с вредными и (или) опасными условиями труда;</w:t>
      </w:r>
    </w:p>
    <w:p w:rsidR="00AE0E6C" w:rsidRDefault="00AE0E6C" w:rsidP="00AE0E6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фактических условий труда работников.</w:t>
      </w:r>
    </w:p>
    <w:p w:rsidR="00AE0E6C" w:rsidRDefault="00AE0E6C" w:rsidP="00AE0E6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Государственная экспертиза условий труда осуществляется на основании определений судебных органов, обращений органов исполнительной власти, комиссий по расследованию несчастных случаев,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(при наличии таких представительных органов), государственных внебюджетных фондов Российской Федерации, организаций, проводящих специальную оценку условий труда.</w:t>
      </w:r>
    </w:p>
    <w:p w:rsidR="00AE0E6C" w:rsidRDefault="00AE0E6C" w:rsidP="00AE0E6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Лица, осуществляющие государственную экспертизу условий труда, имеют право:</w:t>
      </w:r>
    </w:p>
    <w:p w:rsidR="00AE0E6C" w:rsidRDefault="00AE0E6C" w:rsidP="00AE0E6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государственной экспертизы условий труда любых работодателей (организации независимо от их организационно-правовых форм, а также работодателей - физических лиц);</w:t>
      </w:r>
    </w:p>
    <w:p w:rsidR="00AE0E6C" w:rsidRDefault="00AE0E6C" w:rsidP="00AE0E6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порядком проведения государственной экспертизы условий труда </w:t>
      </w:r>
      <w:proofErr w:type="gramStart"/>
      <w:r>
        <w:rPr>
          <w:rFonts w:ascii="Arial" w:hAnsi="Arial" w:cs="Arial"/>
          <w:sz w:val="20"/>
          <w:szCs w:val="20"/>
        </w:rPr>
        <w:t>запрашивать и безвозмездно получать</w:t>
      </w:r>
      <w:proofErr w:type="gramEnd"/>
      <w:r>
        <w:rPr>
          <w:rFonts w:ascii="Arial" w:hAnsi="Arial" w:cs="Arial"/>
          <w:sz w:val="20"/>
          <w:szCs w:val="20"/>
        </w:rPr>
        <w:t xml:space="preserve"> необходимые для осуществления государственной экспертизы условий труда документы и другие материалы;</w:t>
      </w:r>
    </w:p>
    <w:p w:rsidR="00AE0E6C" w:rsidRDefault="00AE0E6C" w:rsidP="00AE0E6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проводить соответствующие наблюдения, измерения и расчеты с привлечением в случае необходимости испытательных лабораторий (центров), аккредитованных в соответствии с законодательством Российской Федерации об аккредитации в национальной системе аккредитации.</w:t>
      </w:r>
    </w:p>
    <w:p w:rsidR="00AE0E6C" w:rsidRDefault="00AE0E6C" w:rsidP="00AE0E6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w:t>
      </w:r>
      <w:proofErr w:type="gramStart"/>
      <w:r>
        <w:rPr>
          <w:rFonts w:ascii="Arial" w:hAnsi="Arial" w:cs="Arial"/>
          <w:sz w:val="20"/>
          <w:szCs w:val="20"/>
        </w:rPr>
        <w:t>,</w:t>
      </w:r>
      <w:proofErr w:type="gramEnd"/>
      <w:r>
        <w:rPr>
          <w:rFonts w:ascii="Arial" w:hAnsi="Arial" w:cs="Arial"/>
          <w:sz w:val="20"/>
          <w:szCs w:val="20"/>
        </w:rPr>
        <w:t xml:space="preserve"> если документы и другие материалы, необходимые для осуществления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соответствующие документы и другие материалы в органах и организациях, в отношении которых проводится государственная экспертиза условий труда, а также в </w:t>
      </w:r>
      <w:proofErr w:type="gramStart"/>
      <w:r>
        <w:rPr>
          <w:rFonts w:ascii="Arial" w:hAnsi="Arial" w:cs="Arial"/>
          <w:sz w:val="20"/>
          <w:szCs w:val="20"/>
        </w:rPr>
        <w:t>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E0E6C" w:rsidRDefault="00AE0E6C" w:rsidP="00AE0E6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Лица, осуществляющие государственную экспертизу условий труда, обязаны:</w:t>
      </w:r>
    </w:p>
    <w:p w:rsidR="00AE0E6C" w:rsidRDefault="00AE0E6C" w:rsidP="00AE0E6C">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составлять по результатам проведения государственной экспертизы условий труда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(при наличии таких представительных органов), государственные внебюджетные фонды Российской Федерации, организации, проводящие специальную оценку условий труда;</w:t>
      </w:r>
      <w:proofErr w:type="gramEnd"/>
    </w:p>
    <w:p w:rsidR="00AE0E6C" w:rsidRDefault="00AE0E6C" w:rsidP="00AE0E6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обеспечивать объективность и обоснованность выводов, изложенных в заключениях о соответствии (несоответствии) условий труда государственным нормативным требованиям охраны труда;</w:t>
      </w:r>
    </w:p>
    <w:p w:rsidR="00AE0E6C" w:rsidRDefault="00AE0E6C" w:rsidP="00AE0E6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обеспечивать сохранность документов и других материалов, полученных для осуществления государственной экспертизы условий труда, и конфиденциальность содержащихся в них сведений.</w:t>
      </w:r>
    </w:p>
    <w:p w:rsidR="00AE0E6C" w:rsidRDefault="00AE0E6C" w:rsidP="00AE0E6C">
      <w:pPr>
        <w:autoSpaceDE w:val="0"/>
        <w:autoSpaceDN w:val="0"/>
        <w:adjustRightInd w:val="0"/>
        <w:spacing w:after="0" w:line="240" w:lineRule="auto"/>
        <w:ind w:firstLine="540"/>
        <w:jc w:val="both"/>
        <w:rPr>
          <w:rFonts w:ascii="Arial" w:hAnsi="Arial" w:cs="Arial"/>
          <w:sz w:val="20"/>
          <w:szCs w:val="20"/>
        </w:rPr>
      </w:pPr>
      <w:hyperlink r:id="rId6" w:history="1">
        <w:r>
          <w:rPr>
            <w:rFonts w:ascii="Arial" w:hAnsi="Arial" w:cs="Arial"/>
            <w:color w:val="0000FF"/>
            <w:sz w:val="20"/>
            <w:szCs w:val="20"/>
          </w:rPr>
          <w:t>Типовые формы</w:t>
        </w:r>
      </w:hyperlink>
      <w:r>
        <w:rPr>
          <w:rFonts w:ascii="Arial" w:hAnsi="Arial" w:cs="Arial"/>
          <w:sz w:val="20"/>
          <w:szCs w:val="20"/>
        </w:rPr>
        <w:t xml:space="preserve"> документов, необходимых для проведения государственной экспертизы условий труда,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A70AFD" w:rsidRDefault="00A70AFD"/>
    <w:sectPr w:rsidR="00A70AFD" w:rsidSect="002A725C">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E0E6C"/>
    <w:rsid w:val="00A70AFD"/>
    <w:rsid w:val="00AE0E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A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AE7C5D4699991FA7B0B60EDA44FEAC98A386F218AEC0A4A6A16CD28BC6E814F11672DB2595B9ACD845669773B905F128A2C9154E044E2C7g3i5M" TargetMode="External"/><Relationship Id="rId5" Type="http://schemas.openxmlformats.org/officeDocument/2006/relationships/hyperlink" Target="consultantplus://offline/ref=FAE7C5D4699991FA7B0B60EDA44FEAC98A386F218AEE0A4A6A16CD28BC6E814F11672DB2595B9ACC875669773B905F128A2C9154E044E2C7g3i5M" TargetMode="External"/><Relationship Id="rId4" Type="http://schemas.openxmlformats.org/officeDocument/2006/relationships/hyperlink" Target="consultantplus://offline/ref=FAE7C5D4699991FA7B0B60EDA44FEAC98D3065288AED0A4A6A16CD28BC6E814F11672DB2595B9BCF835669773B905F128A2C9154E044E2C7g3i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765</Words>
  <Characters>4365</Characters>
  <Application>Microsoft Office Word</Application>
  <DocSecurity>0</DocSecurity>
  <Lines>36</Lines>
  <Paragraphs>10</Paragraphs>
  <ScaleCrop>false</ScaleCrop>
  <Company/>
  <LinksUpToDate>false</LinksUpToDate>
  <CharactersWithSpaces>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Stepanova</dc:creator>
  <cp:lastModifiedBy>Stepanova</cp:lastModifiedBy>
  <cp:revision>1</cp:revision>
  <dcterms:created xsi:type="dcterms:W3CDTF">2022-10-21T12:34:00Z</dcterms:created>
  <dcterms:modified xsi:type="dcterms:W3CDTF">2022-10-21T12:35:00Z</dcterms:modified>
</cp:coreProperties>
</file>