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A9" w:rsidRPr="00D92FA9" w:rsidRDefault="00D92FA9">
      <w:pPr>
        <w:pStyle w:val="ConsPlusTitlePage"/>
      </w:pPr>
    </w:p>
    <w:p w:rsidR="00D92FA9" w:rsidRPr="00D92FA9" w:rsidRDefault="00D92FA9">
      <w:pPr>
        <w:pStyle w:val="ConsPlusNormal"/>
        <w:jc w:val="both"/>
        <w:outlineLvl w:val="0"/>
      </w:pPr>
    </w:p>
    <w:p w:rsidR="00D92FA9" w:rsidRPr="00D92FA9" w:rsidRDefault="00D92FA9">
      <w:pPr>
        <w:pStyle w:val="ConsPlusTitle"/>
        <w:jc w:val="center"/>
        <w:outlineLvl w:val="0"/>
        <w:rPr>
          <w:rFonts w:ascii="Times New Roman" w:hAnsi="Times New Roman" w:cs="Times New Roman"/>
        </w:rPr>
      </w:pPr>
      <w:r w:rsidRPr="00D92FA9">
        <w:rPr>
          <w:rFonts w:ascii="Times New Roman" w:hAnsi="Times New Roman" w:cs="Times New Roman"/>
        </w:rPr>
        <w:t>АДМИНИСТРАЦИЯ ГОРОДА КУЗНЕЦКА</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ПЕНЗЕНСКОЙ ОБЛАСТИ</w:t>
      </w:r>
    </w:p>
    <w:p w:rsidR="00D92FA9" w:rsidRPr="00D92FA9" w:rsidRDefault="00D92FA9">
      <w:pPr>
        <w:pStyle w:val="ConsPlusTitle"/>
        <w:jc w:val="center"/>
        <w:rPr>
          <w:rFonts w:ascii="Times New Roman" w:hAnsi="Times New Roman" w:cs="Times New Roman"/>
        </w:rPr>
      </w:pP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ПОСТАНОВЛЕНИЕ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от 26 октября 2012 г. N 1488</w:t>
      </w:r>
    </w:p>
    <w:p w:rsidR="00D92FA9" w:rsidRPr="00D92FA9" w:rsidRDefault="00D92FA9">
      <w:pPr>
        <w:pStyle w:val="ConsPlusTitle"/>
        <w:jc w:val="center"/>
        <w:rPr>
          <w:rFonts w:ascii="Times New Roman" w:hAnsi="Times New Roman" w:cs="Times New Roman"/>
        </w:rPr>
      </w:pP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ОБ УТВЕРЖДЕНИИ АДМИНИСТРАТИВНОГО РЕГЛАМЕНТА АДМИНИСТРАЦИИ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ГОРОДА КУЗНЕЦКА ПО ПРЕДОСТАВЛЕНИЮ МУНИЦИПАЛЬНОЙ УСЛУГИ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"ПРЕДОСТАВЛЕНИЕ МАЛОИМУЩИМ ГРАЖДАНАМ ПО ДОГОВОРАМ</w:t>
      </w:r>
    </w:p>
    <w:p w:rsidR="00D92FA9" w:rsidRPr="00D92FA9" w:rsidRDefault="00D92FA9" w:rsidP="000617E5">
      <w:pPr>
        <w:pStyle w:val="ConsPlusTitle"/>
        <w:jc w:val="center"/>
        <w:rPr>
          <w:rFonts w:ascii="Times New Roman" w:hAnsi="Times New Roman" w:cs="Times New Roman"/>
        </w:rPr>
      </w:pPr>
      <w:r w:rsidRPr="00D92FA9">
        <w:rPr>
          <w:rFonts w:ascii="Times New Roman" w:hAnsi="Times New Roman" w:cs="Times New Roman"/>
        </w:rPr>
        <w:t>СОЦИАЛЬНОГО НАЙМА ЖИЛЫХ ПОМЕЩЕНИЙ МУНИЦИПАЛЬНОГО ЖИЛИЩНОГО</w:t>
      </w:r>
      <w:r w:rsidR="000617E5">
        <w:rPr>
          <w:rFonts w:ascii="Times New Roman" w:hAnsi="Times New Roman" w:cs="Times New Roman"/>
        </w:rPr>
        <w:t xml:space="preserve"> </w:t>
      </w:r>
      <w:bookmarkStart w:id="0" w:name="_GoBack"/>
      <w:bookmarkEnd w:id="0"/>
      <w:r w:rsidRPr="00D92FA9">
        <w:rPr>
          <w:rFonts w:ascii="Times New Roman" w:hAnsi="Times New Roman" w:cs="Times New Roman"/>
        </w:rPr>
        <w:t>ФОНДА"</w:t>
      </w:r>
    </w:p>
    <w:p w:rsidR="00D92FA9" w:rsidRPr="00D92FA9" w:rsidRDefault="00D92FA9">
      <w:pPr>
        <w:pStyle w:val="ConsPlusNormal"/>
        <w:spacing w:after="1"/>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proofErr w:type="gramStart"/>
      <w:r w:rsidRPr="00D92FA9">
        <w:rPr>
          <w:rFonts w:ascii="Times New Roman" w:hAnsi="Times New Roman" w:cs="Times New Roman"/>
        </w:rPr>
        <w:t xml:space="preserve">В целях реализации положений Федерального </w:t>
      </w:r>
      <w:hyperlink r:id="rId5">
        <w:r w:rsidRPr="00D92FA9">
          <w:rPr>
            <w:rFonts w:ascii="Times New Roman" w:hAnsi="Times New Roman" w:cs="Times New Roman"/>
          </w:rPr>
          <w:t>закона</w:t>
        </w:r>
      </w:hyperlink>
      <w:r w:rsidRPr="00D92FA9">
        <w:rPr>
          <w:rFonts w:ascii="Times New Roman" w:hAnsi="Times New Roman" w:cs="Times New Roman"/>
        </w:rPr>
        <w:t xml:space="preserve"> от 27.07.2010 N 210-ФЗ "Об организации предоставления государственных и муниципальных услуг" на территории города Кузнецка, в соответствии с </w:t>
      </w:r>
      <w:hyperlink r:id="rId6">
        <w:r w:rsidRPr="00D92FA9">
          <w:rPr>
            <w:rFonts w:ascii="Times New Roman" w:hAnsi="Times New Roman" w:cs="Times New Roman"/>
          </w:rPr>
          <w:t>постановлением</w:t>
        </w:r>
      </w:hyperlink>
      <w:r w:rsidRPr="00D92FA9">
        <w:rPr>
          <w:rFonts w:ascii="Times New Roman" w:hAnsi="Times New Roman" w:cs="Times New Roman"/>
        </w:rPr>
        <w:t xml:space="preserve"> администрации города Кузнецка от 29.06.2022 N 1243 "О разработке и утверждении административных регламентов предоставления муниципальных услуг органами местного самоуправления города Кузнецка", руководствуясь </w:t>
      </w:r>
      <w:hyperlink r:id="rId7">
        <w:r w:rsidRPr="00D92FA9">
          <w:rPr>
            <w:rFonts w:ascii="Times New Roman" w:hAnsi="Times New Roman" w:cs="Times New Roman"/>
          </w:rPr>
          <w:t>ст. 28</w:t>
        </w:r>
      </w:hyperlink>
      <w:r w:rsidRPr="00D92FA9">
        <w:rPr>
          <w:rFonts w:ascii="Times New Roman" w:hAnsi="Times New Roman" w:cs="Times New Roman"/>
        </w:rPr>
        <w:t xml:space="preserve"> Устава города Кузнецка Пензенской области,</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 Утвердить административный </w:t>
      </w:r>
      <w:hyperlink w:anchor="P42">
        <w:r w:rsidRPr="00D92FA9">
          <w:rPr>
            <w:rFonts w:ascii="Times New Roman" w:hAnsi="Times New Roman" w:cs="Times New Roman"/>
          </w:rPr>
          <w:t>регламент</w:t>
        </w:r>
      </w:hyperlink>
      <w:r w:rsidRPr="00D92FA9">
        <w:rPr>
          <w:rFonts w:ascii="Times New Roman" w:hAnsi="Times New Roman" w:cs="Times New Roman"/>
        </w:rPr>
        <w:t xml:space="preserve"> администрации города Кузнецка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 согласно приложению.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Настоящее постановление подлежит официальному опубликованию.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 </w:t>
      </w:r>
      <w:proofErr w:type="gramStart"/>
      <w:r w:rsidRPr="00D92FA9">
        <w:rPr>
          <w:rFonts w:ascii="Times New Roman" w:hAnsi="Times New Roman" w:cs="Times New Roman"/>
        </w:rPr>
        <w:t>Контроль за</w:t>
      </w:r>
      <w:proofErr w:type="gramEnd"/>
      <w:r w:rsidRPr="00D92FA9">
        <w:rPr>
          <w:rFonts w:ascii="Times New Roman" w:hAnsi="Times New Roman" w:cs="Times New Roman"/>
        </w:rPr>
        <w:t xml:space="preserve"> исполнением настоящего постановления возложить на заместителя главы администрации города Кузнецка </w:t>
      </w:r>
      <w:proofErr w:type="spellStart"/>
      <w:r w:rsidRPr="00D92FA9">
        <w:rPr>
          <w:rFonts w:ascii="Times New Roman" w:hAnsi="Times New Roman" w:cs="Times New Roman"/>
        </w:rPr>
        <w:t>Салмина</w:t>
      </w:r>
      <w:proofErr w:type="spellEnd"/>
      <w:r w:rsidRPr="00D92FA9">
        <w:rPr>
          <w:rFonts w:ascii="Times New Roman" w:hAnsi="Times New Roman" w:cs="Times New Roman"/>
        </w:rPr>
        <w:t xml:space="preserve"> А.А.</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Глава администрации</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города Кузнецка</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С.А.ЗЛАТОГОРСКИЙ</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right"/>
        <w:outlineLvl w:val="0"/>
        <w:rPr>
          <w:rFonts w:ascii="Times New Roman" w:hAnsi="Times New Roman" w:cs="Times New Roman"/>
        </w:rPr>
      </w:pPr>
      <w:r w:rsidRPr="00D92FA9">
        <w:rPr>
          <w:rFonts w:ascii="Times New Roman" w:hAnsi="Times New Roman" w:cs="Times New Roman"/>
        </w:rPr>
        <w:t>Приложение</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Утвержден</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постановлением</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администрации города Кузнецка</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от 26 октября 2012 г. N 1488</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rPr>
          <w:rFonts w:ascii="Times New Roman" w:hAnsi="Times New Roman" w:cs="Times New Roman"/>
        </w:rPr>
      </w:pPr>
      <w:bookmarkStart w:id="1" w:name="P42"/>
      <w:bookmarkEnd w:id="1"/>
      <w:r w:rsidRPr="00D92FA9">
        <w:rPr>
          <w:rFonts w:ascii="Times New Roman" w:hAnsi="Times New Roman" w:cs="Times New Roman"/>
        </w:rPr>
        <w:t>АДМИНИСТРАТИВНЫЙ РЕГЛАМЕНТ</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ПРЕДОСТАВЛЕНИЯ МУНИЦИПАЛЬНОЙ УСЛУГИ "ПРЕДОСТАВЛЕНИЕ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 xml:space="preserve">МАЛОИМУЩИМ ГРАЖДАНАМ ПО ДОГОВОРАМ СОЦИАЛЬНОГО НАЙМА </w:t>
      </w:r>
      <w:proofErr w:type="gramStart"/>
      <w:r w:rsidRPr="00D92FA9">
        <w:rPr>
          <w:rFonts w:ascii="Times New Roman" w:hAnsi="Times New Roman" w:cs="Times New Roman"/>
        </w:rPr>
        <w:t>ЖИЛЫХ</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ПОМЕЩЕНИЙ МУНИЦИПАЛЬНОГО ЖИЛИЩНОГО ФОНДА"</w:t>
      </w:r>
    </w:p>
    <w:p w:rsidR="00D92FA9" w:rsidRPr="00D92FA9" w:rsidRDefault="00D92FA9">
      <w:pPr>
        <w:pStyle w:val="ConsPlusNormal"/>
        <w:spacing w:after="1"/>
        <w:rPr>
          <w:rFonts w:ascii="Times New Roman" w:hAnsi="Times New Roman" w:cs="Times New Roman"/>
        </w:rPr>
      </w:pP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1"/>
        <w:rPr>
          <w:rFonts w:ascii="Times New Roman" w:hAnsi="Times New Roman" w:cs="Times New Roman"/>
        </w:rPr>
      </w:pPr>
      <w:r w:rsidRPr="00D92FA9">
        <w:rPr>
          <w:rFonts w:ascii="Times New Roman" w:hAnsi="Times New Roman" w:cs="Times New Roman"/>
        </w:rPr>
        <w:t>I. Общие положения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Предмет регулирования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 xml:space="preserve">1.1. </w:t>
      </w:r>
      <w:proofErr w:type="gramStart"/>
      <w:r w:rsidRPr="00D92FA9">
        <w:rPr>
          <w:rFonts w:ascii="Times New Roman" w:hAnsi="Times New Roman" w:cs="Times New Roman"/>
        </w:rPr>
        <w:t xml:space="preserve">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w:t>
      </w:r>
      <w:r w:rsidRPr="00D92FA9">
        <w:rPr>
          <w:rFonts w:ascii="Times New Roman" w:hAnsi="Times New Roman" w:cs="Times New Roman"/>
        </w:rPr>
        <w:lastRenderedPageBreak/>
        <w:t xml:space="preserve">жилищного фонда" (далее - Регламент) является нормативным правовым актом Администрации города Кузнецка Пензенской области (далее - Администрация), наделенной в соответствии с федеральным законом, законодательством Пензенской области, </w:t>
      </w:r>
      <w:hyperlink r:id="rId8">
        <w:r w:rsidRPr="00D92FA9">
          <w:rPr>
            <w:rFonts w:ascii="Times New Roman" w:hAnsi="Times New Roman" w:cs="Times New Roman"/>
          </w:rPr>
          <w:t>Уставом</w:t>
        </w:r>
      </w:hyperlink>
      <w:r w:rsidRPr="00D92FA9">
        <w:rPr>
          <w:rFonts w:ascii="Times New Roman" w:hAnsi="Times New Roman" w:cs="Times New Roman"/>
        </w:rPr>
        <w:t xml:space="preserve"> города Кузнецка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w:t>
      </w:r>
      <w:proofErr w:type="gramEnd"/>
      <w:r w:rsidRPr="00D92FA9">
        <w:rPr>
          <w:rFonts w:ascii="Times New Roman" w:hAnsi="Times New Roman" w:cs="Times New Roman"/>
        </w:rPr>
        <w:t xml:space="preserve">), осуществляемых Администрацией в процессе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в соответствии с требованиями Федерального </w:t>
      </w:r>
      <w:hyperlink r:id="rId9">
        <w:r w:rsidRPr="00D92FA9">
          <w:rPr>
            <w:rFonts w:ascii="Times New Roman" w:hAnsi="Times New Roman" w:cs="Times New Roman"/>
          </w:rPr>
          <w:t>закона</w:t>
        </w:r>
      </w:hyperlink>
      <w:r w:rsidRPr="00D92FA9">
        <w:rPr>
          <w:rFonts w:ascii="Times New Roman" w:hAnsi="Times New Roman" w:cs="Times New Roman"/>
        </w:rPr>
        <w:t xml:space="preserve"> от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Круг заявителей</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1.2. Заявителями на предоставление муниципальной услуги являются граждане Российской Федерации, местом жительства которых является город Кузнецк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Требования к порядку информирования о предоставлении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1.3. Информирование заявителя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в Администрации (отдел жилищной политики - далее - Отдел).</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1.3.1. Консультации по процедуре предоставления муниципальной услуги предоставляются начальником и специалистами отдела, в чьи должностные обязанности входит предоставление муниципальной услуги, по письменным обращениям, по телефону, по электронной почте: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D92FA9" w:rsidRPr="00D92FA9" w:rsidRDefault="00D92FA9">
      <w:pPr>
        <w:pStyle w:val="ConsPlusNormal"/>
        <w:spacing w:before="220"/>
        <w:ind w:firstLine="540"/>
        <w:jc w:val="both"/>
        <w:rPr>
          <w:rFonts w:ascii="Times New Roman" w:hAnsi="Times New Roman" w:cs="Times New Roman"/>
        </w:rPr>
      </w:pPr>
      <w:bookmarkStart w:id="2" w:name="P69"/>
      <w:bookmarkEnd w:id="2"/>
      <w:r w:rsidRPr="00D92FA9">
        <w:rPr>
          <w:rFonts w:ascii="Times New Roman" w:hAnsi="Times New Roman" w:cs="Times New Roman"/>
        </w:rPr>
        <w:t>б) по телефону должностное лицо и специалисты отдела Администрации обязаны предоставлять следующую информацию: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 входящих номерах, под которыми зарегистрированы в системе электронного делопроизводства Администрации заявления;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 принятии решения по конкретному заявлению;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 документах, необходимых для получения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 xml:space="preserve">- о требованиях к </w:t>
      </w:r>
      <w:proofErr w:type="gramStart"/>
      <w:r w:rsidRPr="00D92FA9">
        <w:rPr>
          <w:rFonts w:ascii="Times New Roman" w:hAnsi="Times New Roman" w:cs="Times New Roman"/>
        </w:rPr>
        <w:t>заверению документов</w:t>
      </w:r>
      <w:proofErr w:type="gramEnd"/>
      <w:r w:rsidRPr="00D92FA9">
        <w:rPr>
          <w:rFonts w:ascii="Times New Roman" w:hAnsi="Times New Roman" w:cs="Times New Roman"/>
        </w:rPr>
        <w:t>, прилагаемых к заявлению.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Индивидуальное устное информирование каждого заявителя, обратившегося по телефону, осуществляется не более 10 минут.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 ответе на телефонные звонки специалист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Информирование граждан о процедуре предоставления муниципальной услуги осуществляется также путем оформления информационных стендов;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в) по электронной почте ответ по вопросам, перечень которых установлен </w:t>
      </w:r>
      <w:hyperlink w:anchor="P69">
        <w:r w:rsidRPr="00D92FA9">
          <w:rPr>
            <w:rFonts w:ascii="Times New Roman" w:hAnsi="Times New Roman" w:cs="Times New Roman"/>
          </w:rPr>
          <w:t>подпунктом "б" пункта 1.3.1</w:t>
        </w:r>
      </w:hyperlink>
      <w:r w:rsidRPr="00D92FA9">
        <w:rPr>
          <w:rFonts w:ascii="Times New Roman" w:hAnsi="Times New Roman" w:cs="Times New Roman"/>
        </w:rPr>
        <w:t xml:space="preserve">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Ответы на вопросы, не предусмотренные </w:t>
      </w:r>
      <w:hyperlink w:anchor="P69">
        <w:r w:rsidRPr="00D92FA9">
          <w:rPr>
            <w:rFonts w:ascii="Times New Roman" w:hAnsi="Times New Roman" w:cs="Times New Roman"/>
          </w:rPr>
          <w:t>подпунктом "б" пункта 1.3.1</w:t>
        </w:r>
      </w:hyperlink>
      <w:r w:rsidRPr="00D92FA9">
        <w:rPr>
          <w:rFonts w:ascii="Times New Roman" w:hAnsi="Times New Roman" w:cs="Times New Roman"/>
        </w:rPr>
        <w:t xml:space="preserve">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1.3.2.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круг заявителей;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 срок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 размер государственной пошлины, взимаемой за предоставление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6) исчерпывающий перечень оснований для приостановления или отказа в предоставлении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8) формы заявлений (уведомлений, сообщений), используемые при предоставлении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1.4. Информация о месте нахождения, справочных телефонах, адресе электронной почты, графике работы Администрации и структурного подразделения, предоставляющего муниципальную услугу, размещена на официальном сайте Администрации: www.gorodkuzneck.ru.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Информация о местонахождении Администрации, Отдела: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442530, Пензенская область, город Кузнецк, ул. </w:t>
      </w:r>
      <w:proofErr w:type="spellStart"/>
      <w:r w:rsidRPr="00D92FA9">
        <w:rPr>
          <w:rFonts w:ascii="Times New Roman" w:hAnsi="Times New Roman" w:cs="Times New Roman"/>
        </w:rPr>
        <w:t>Стекловская</w:t>
      </w:r>
      <w:proofErr w:type="spellEnd"/>
      <w:r w:rsidRPr="00D92FA9">
        <w:rPr>
          <w:rFonts w:ascii="Times New Roman" w:hAnsi="Times New Roman" w:cs="Times New Roman"/>
        </w:rPr>
        <w:t>, 100, отдел жилищной политики администрации города Кузнецка.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442530, Пензенская область, город Кузнецк, ул. Ленина, д. 191, администрация города Кузнецка.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Справочные телефоны администрации города Кузнецка: 8 (84157) 33143;</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Адрес электронной почты администрации города Кузнецка: kuzg_adm@sura.ru.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Адрес официального сайта администрации города Кузнецка в информационно-телекоммуникационной сети "Интернет": http://www.gorodkuzneck.ru.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Справочные телефоны отдела жилищной политики администрации города Кузнецка: начальник Отдела - 8 (84157) 30694, специалисты Отдела - 8 (84157) 30694.</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Адрес электронной почты отдела жилищной политики администрации города Кузнецка: jilotdel@yandex.ru.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График работы Отдела: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понедельник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вторник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среда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четверг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пятница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суббота выходной день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воскресенье выходной день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Перерыв на обед с 13.00 до 14.00.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График приема посетителей в рамках предоставляемой муниципальной услуги в Отделе: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понедельник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вторник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среда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четверг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пятница с 9.00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суббота выходной день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воскресенье выходной день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Перерыв на обед с 13.00 до 14.00.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1.5. Заявители вправе получить муниципальную услугу через Муниципальное бюджетное учреждение "Многофункциональный центр предоставления государственных и муниципальных услуг города Кузнецка"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1.5.1. Информация о месте нахождения, справочных телефонах, адресе электронной почты, режиме работы МФЦ размещены на официальном сайте Администрации: www.gorodkuzneck.ru и на официальном сайте МФЦ: http://kuzneck.mdocs.ru.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адрес места нахождения МФЦ: 442530, Пензенская область, город Кузнецк, ул. Гражданская, 85.</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телефон для справок МФЦ: 8 (84157) </w:t>
      </w:r>
      <w:r>
        <w:rPr>
          <w:rFonts w:ascii="Times New Roman" w:hAnsi="Times New Roman" w:cs="Times New Roman"/>
        </w:rPr>
        <w:t>9-00-80</w:t>
      </w:r>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информация о графике работы МФЦ: понедельник - среда, пятница - с 8:00 до 18:00;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четверг - с 8.00 до 20.00;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суббота - с 8.00 до 13.00;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выходной день воскресенье.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официальный сайт МФЦ: http://kuzneck.mdocs.ru</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адрес электронной почты МФЦ: kuznetck_city@mfcinfo.ru.</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1"/>
        <w:rPr>
          <w:rFonts w:ascii="Times New Roman" w:hAnsi="Times New Roman" w:cs="Times New Roman"/>
        </w:rPr>
      </w:pPr>
      <w:r w:rsidRPr="00D92FA9">
        <w:rPr>
          <w:rFonts w:ascii="Times New Roman" w:hAnsi="Times New Roman" w:cs="Times New Roman"/>
        </w:rPr>
        <w:t>II. Стандарт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Наименование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Наименование органа местного самоуправления,</w:t>
      </w:r>
    </w:p>
    <w:p w:rsidR="00D92FA9" w:rsidRPr="00D92FA9" w:rsidRDefault="00D92FA9">
      <w:pPr>
        <w:pStyle w:val="ConsPlusTitle"/>
        <w:jc w:val="center"/>
        <w:rPr>
          <w:rFonts w:ascii="Times New Roman" w:hAnsi="Times New Roman" w:cs="Times New Roman"/>
        </w:rPr>
      </w:pPr>
      <w:proofErr w:type="gramStart"/>
      <w:r w:rsidRPr="00D92FA9">
        <w:rPr>
          <w:rFonts w:ascii="Times New Roman" w:hAnsi="Times New Roman" w:cs="Times New Roman"/>
        </w:rPr>
        <w:t>предоставляющего</w:t>
      </w:r>
      <w:proofErr w:type="gramEnd"/>
      <w:r w:rsidRPr="00D92FA9">
        <w:rPr>
          <w:rFonts w:ascii="Times New Roman" w:hAnsi="Times New Roman" w:cs="Times New Roman"/>
        </w:rPr>
        <w:t xml:space="preserve"> муниципальную услугу</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2.2. Предоставление муниципальной услуги осуществляет Администрация города Кузнецка Пензенской области (отдел жилищной политики - далее - Отдел).</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lastRenderedPageBreak/>
        <w:t xml:space="preserve">В соответствии с </w:t>
      </w:r>
      <w:hyperlink r:id="rId10">
        <w:r w:rsidRPr="00D92FA9">
          <w:rPr>
            <w:rFonts w:ascii="Times New Roman" w:hAnsi="Times New Roman" w:cs="Times New Roman"/>
          </w:rPr>
          <w:t>пунктом 3 статьи 7</w:t>
        </w:r>
      </w:hyperlink>
      <w:r w:rsidRPr="00D92FA9">
        <w:rPr>
          <w:rFonts w:ascii="Times New Roman" w:hAnsi="Times New Roman" w:cs="Times New Roman"/>
        </w:rPr>
        <w:t xml:space="preserve"> Федерального закона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D92FA9">
        <w:rPr>
          <w:rFonts w:ascii="Times New Roman" w:hAnsi="Times New Roman" w:cs="Times New Roman"/>
        </w:rPr>
        <w:t xml:space="preserve"> Собрания представителей города </w:t>
      </w:r>
      <w:r>
        <w:rPr>
          <w:rFonts w:ascii="Times New Roman" w:hAnsi="Times New Roman" w:cs="Times New Roman"/>
        </w:rPr>
        <w:t>Кузнецка</w:t>
      </w:r>
      <w:r w:rsidRPr="00D92FA9">
        <w:rPr>
          <w:rFonts w:ascii="Times New Roman" w:hAnsi="Times New Roman" w:cs="Times New Roman"/>
        </w:rPr>
        <w:t xml:space="preserve"> Пензенской области.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Результат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2.3. Результатом предоставления муниципальной услуги является: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Срок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2.4. Срок предоставления муниципальной услуги не может превышать 30 рабочих дней со дня регистрации заявления о предоставлении муниципальной услуги (далее - заявление).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2.4.1 Срок приостановления предоставления муниципальной услуги не предусмотрен.</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2.4.2. Срок выдачи (направления) документов, являющихся результатом предоставления муниципальной услуги - 3 рабочих дня.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Правовые основания для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 xml:space="preserve">2.5. Предоставление муниципальной услуги осуществляется в соответствии </w:t>
      </w:r>
      <w:proofErr w:type="gramStart"/>
      <w:r w:rsidRPr="00D92FA9">
        <w:rPr>
          <w:rFonts w:ascii="Times New Roman" w:hAnsi="Times New Roman" w:cs="Times New Roman"/>
        </w:rPr>
        <w:t>с</w:t>
      </w:r>
      <w:proofErr w:type="gramEnd"/>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 </w:t>
      </w:r>
      <w:hyperlink r:id="rId11">
        <w:r w:rsidRPr="00D92FA9">
          <w:rPr>
            <w:rFonts w:ascii="Times New Roman" w:hAnsi="Times New Roman" w:cs="Times New Roman"/>
          </w:rPr>
          <w:t>Конституцией</w:t>
        </w:r>
      </w:hyperlink>
      <w:r w:rsidRPr="00D92FA9">
        <w:rPr>
          <w:rFonts w:ascii="Times New Roman" w:hAnsi="Times New Roman" w:cs="Times New Roman"/>
        </w:rPr>
        <w:t xml:space="preserve"> Российской Федерации от 12.12.1993 (с поправками) ("Российская газета", N 7, 21.01.2009);</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 Федеральным </w:t>
      </w:r>
      <w:hyperlink r:id="rId12">
        <w:r w:rsidRPr="00D92FA9">
          <w:rPr>
            <w:rFonts w:ascii="Times New Roman" w:hAnsi="Times New Roman" w:cs="Times New Roman"/>
          </w:rPr>
          <w:t>законом</w:t>
        </w:r>
      </w:hyperlink>
      <w:r w:rsidRPr="00D92FA9">
        <w:rPr>
          <w:rFonts w:ascii="Times New Roman" w:hAnsi="Times New Roman" w:cs="Times New Roman"/>
        </w:rPr>
        <w:t xml:space="preserve"> от 06.10.2003 N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 Жилищным </w:t>
      </w:r>
      <w:hyperlink r:id="rId13">
        <w:r w:rsidRPr="00D92FA9">
          <w:rPr>
            <w:rFonts w:ascii="Times New Roman" w:hAnsi="Times New Roman" w:cs="Times New Roman"/>
          </w:rPr>
          <w:t>кодексом</w:t>
        </w:r>
      </w:hyperlink>
      <w:r w:rsidRPr="00D92FA9">
        <w:rPr>
          <w:rFonts w:ascii="Times New Roman" w:hAnsi="Times New Roman" w:cs="Times New Roman"/>
        </w:rPr>
        <w:t xml:space="preserve"> Российской Федерации (с последующими изменениями) "Собрание законодательства РФ" 03.01.2005, N 1 (часть 1), ст. 14);</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 Федеральным </w:t>
      </w:r>
      <w:hyperlink r:id="rId14">
        <w:r w:rsidRPr="00D92FA9">
          <w:rPr>
            <w:rFonts w:ascii="Times New Roman" w:hAnsi="Times New Roman" w:cs="Times New Roman"/>
          </w:rPr>
          <w:t>законом</w:t>
        </w:r>
      </w:hyperlink>
      <w:r w:rsidRPr="00D92FA9">
        <w:rPr>
          <w:rFonts w:ascii="Times New Roman" w:hAnsi="Times New Roman" w:cs="Times New Roman"/>
        </w:rPr>
        <w:t xml:space="preserve"> от 29.12.2004 N 189-ФЗ "О введении в действие Жилищного кодекса Российской Федерации" (с последующими изменениями) ("Собрание законодательства РФ", 03.01.2005, N 1 (часть 1), ст. 15);</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 Федеральным </w:t>
      </w:r>
      <w:hyperlink r:id="rId15">
        <w:r w:rsidRPr="00D92FA9">
          <w:rPr>
            <w:rFonts w:ascii="Times New Roman" w:hAnsi="Times New Roman" w:cs="Times New Roman"/>
          </w:rPr>
          <w:t>законом</w:t>
        </w:r>
      </w:hyperlink>
      <w:r w:rsidRPr="00D92FA9">
        <w:rPr>
          <w:rFonts w:ascii="Times New Roman" w:hAnsi="Times New Roman" w:cs="Times New Roman"/>
        </w:rPr>
        <w:t xml:space="preserve"> от 27.07.2006 N 149-ФЗ "Об информации, информационных технологиях и о защите информации" (с последующими изменениями) ("Собрание законодательства РФ", 31.07.2006, N 31 (1 ч.), ст. 3448);</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6) Федеральным </w:t>
      </w:r>
      <w:hyperlink r:id="rId16">
        <w:r w:rsidRPr="00D92FA9">
          <w:rPr>
            <w:rFonts w:ascii="Times New Roman" w:hAnsi="Times New Roman" w:cs="Times New Roman"/>
          </w:rPr>
          <w:t>законом</w:t>
        </w:r>
      </w:hyperlink>
      <w:r w:rsidRPr="00D92FA9">
        <w:rPr>
          <w:rFonts w:ascii="Times New Roman" w:hAnsi="Times New Roman" w:cs="Times New Roman"/>
        </w:rPr>
        <w:t xml:space="preserve"> от 27.07.2006 N 152-ФЗ "О персональных данных" (с последующими изменениями) ("Российская газета", N 165, 29.07.2006);</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7) Федеральным </w:t>
      </w:r>
      <w:hyperlink r:id="rId17">
        <w:r w:rsidRPr="00D92FA9">
          <w:rPr>
            <w:rFonts w:ascii="Times New Roman" w:hAnsi="Times New Roman" w:cs="Times New Roman"/>
          </w:rPr>
          <w:t>законом</w:t>
        </w:r>
      </w:hyperlink>
      <w:r w:rsidRPr="00D92FA9">
        <w:rPr>
          <w:rFonts w:ascii="Times New Roman" w:hAnsi="Times New Roman" w:cs="Times New Roman"/>
        </w:rPr>
        <w:t xml:space="preserve"> от 27.07.2010 N 210-ФЗ "Об организации предоставления государственных и муниципальных услуг" (далее - Федеральный закон N 210-ФЗ) (с последующими изменениями) ("Российская газета", N 168, 30.07.2010);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 xml:space="preserve">8) Федеральным </w:t>
      </w:r>
      <w:hyperlink r:id="rId18">
        <w:r w:rsidRPr="00D92FA9">
          <w:rPr>
            <w:rFonts w:ascii="Times New Roman" w:hAnsi="Times New Roman" w:cs="Times New Roman"/>
          </w:rPr>
          <w:t>законом</w:t>
        </w:r>
      </w:hyperlink>
      <w:r w:rsidRPr="00D92FA9">
        <w:rPr>
          <w:rFonts w:ascii="Times New Roman" w:hAnsi="Times New Roman" w:cs="Times New Roman"/>
        </w:rPr>
        <w:t xml:space="preserve"> от 06.04.2011 N 63-ФЗ "Об электронной подписи" (с последующими изменениями) ("Собрание законодательства РФ", 11.04.2011, N 15, ст. 2036);</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9) </w:t>
      </w:r>
      <w:hyperlink r:id="rId19">
        <w:r w:rsidRPr="00D92FA9">
          <w:rPr>
            <w:rFonts w:ascii="Times New Roman" w:hAnsi="Times New Roman" w:cs="Times New Roman"/>
          </w:rPr>
          <w:t>Постановлением</w:t>
        </w:r>
      </w:hyperlink>
      <w:r w:rsidRPr="00D92FA9">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10) </w:t>
      </w:r>
      <w:hyperlink r:id="rId20">
        <w:r w:rsidRPr="00D92FA9">
          <w:rPr>
            <w:rFonts w:ascii="Times New Roman" w:hAnsi="Times New Roman" w:cs="Times New Roman"/>
          </w:rPr>
          <w:t>Постановлением</w:t>
        </w:r>
      </w:hyperlink>
      <w:r w:rsidRPr="00D92FA9">
        <w:rPr>
          <w:rFonts w:ascii="Times New Roman" w:hAnsi="Times New Roman" w:cs="Times New Roman"/>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11) </w:t>
      </w:r>
      <w:hyperlink r:id="rId21">
        <w:r w:rsidRPr="00D92FA9">
          <w:rPr>
            <w:rFonts w:ascii="Times New Roman" w:hAnsi="Times New Roman" w:cs="Times New Roman"/>
          </w:rPr>
          <w:t>Законом</w:t>
        </w:r>
      </w:hyperlink>
      <w:r w:rsidRPr="00D92FA9">
        <w:rPr>
          <w:rFonts w:ascii="Times New Roman" w:hAnsi="Times New Roman" w:cs="Times New Roman"/>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(с последующими изменениями) ("Пензенские губернские ведомости", 30.12.2005, N 30, с. 135);</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12) </w:t>
      </w:r>
      <w:hyperlink r:id="rId22">
        <w:r w:rsidRPr="00D92FA9">
          <w:rPr>
            <w:rFonts w:ascii="Times New Roman" w:hAnsi="Times New Roman" w:cs="Times New Roman"/>
          </w:rPr>
          <w:t>Уставом</w:t>
        </w:r>
      </w:hyperlink>
      <w:r w:rsidRPr="00D92FA9">
        <w:rPr>
          <w:rFonts w:ascii="Times New Roman" w:hAnsi="Times New Roman" w:cs="Times New Roman"/>
        </w:rPr>
        <w:t xml:space="preserve"> города Кузнецка Пензенской области (текст документа опубликован в издании "Кузнецкий рабочий", N 11, 02.02.2010);</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13) </w:t>
      </w:r>
      <w:hyperlink r:id="rId23">
        <w:r w:rsidRPr="00D92FA9">
          <w:rPr>
            <w:rFonts w:ascii="Times New Roman" w:hAnsi="Times New Roman" w:cs="Times New Roman"/>
          </w:rPr>
          <w:t>Решением</w:t>
        </w:r>
      </w:hyperlink>
      <w:r w:rsidRPr="00D92FA9">
        <w:rPr>
          <w:rFonts w:ascii="Times New Roman" w:hAnsi="Times New Roman" w:cs="Times New Roman"/>
        </w:rPr>
        <w:t xml:space="preserve"> Собрания представителей города Кузнецка от 11.08.2005 N 79-11/4 "Об установлении учетной нормы и нормы предоставления жилого помещения по договору социального найма в городе Кузнецке Пензенской области"; ("Вестник Собрания представителей г. Кузнецка", N 4, 18.08.2005, ст. 14);</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14) </w:t>
      </w:r>
      <w:hyperlink r:id="rId24">
        <w:r w:rsidRPr="00D92FA9">
          <w:rPr>
            <w:rFonts w:ascii="Times New Roman" w:hAnsi="Times New Roman" w:cs="Times New Roman"/>
          </w:rPr>
          <w:t>постановлением</w:t>
        </w:r>
      </w:hyperlink>
      <w:r w:rsidRPr="00D92FA9">
        <w:rPr>
          <w:rFonts w:ascii="Times New Roman" w:hAnsi="Times New Roman" w:cs="Times New Roman"/>
        </w:rPr>
        <w:t xml:space="preserve"> администрации города Кузнецка от 18 апреля 2012 года N 439 "Об утверждении Реестра муниципальных услуг города Кузнецка" (текст документа опубликован в издании "Вестник администрации г. Кузнецка Пензенской области", 20.04.2012, N 7, с. 74, "Вестник администрации г. Кузнецка Пензенской области", 15.06.2018, N 12, с. 36);</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15) </w:t>
      </w:r>
      <w:hyperlink r:id="rId25">
        <w:r w:rsidRPr="00D92FA9">
          <w:rPr>
            <w:rFonts w:ascii="Times New Roman" w:hAnsi="Times New Roman" w:cs="Times New Roman"/>
          </w:rPr>
          <w:t>постановление</w:t>
        </w:r>
      </w:hyperlink>
      <w:r w:rsidRPr="00D92FA9">
        <w:rPr>
          <w:rFonts w:ascii="Times New Roman" w:hAnsi="Times New Roman" w:cs="Times New Roman"/>
        </w:rPr>
        <w:t xml:space="preserve"> администрации города Кузнецка от 04 февраля 2015 года N 237 "Об утверждении Перечня муниципальных услуг,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"Многофункциональный центр предоставления государственных и муниципальных услуг города Кузнецка" (текст документа опубликован в издании "Вестник администрации г. Кузнецка Пензенской области", 13.02.2015, N 1, с. 54, "Вестник</w:t>
      </w:r>
      <w:proofErr w:type="gramEnd"/>
      <w:r w:rsidRPr="00D92FA9">
        <w:rPr>
          <w:rFonts w:ascii="Times New Roman" w:hAnsi="Times New Roman" w:cs="Times New Roman"/>
        </w:rPr>
        <w:t xml:space="preserve"> администрации г. Кузнецка Пензенской области", 15.06.2018, N 12, с. 33).</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Перечень нормативных правовых актов, регулирующих предоставление муниципальной услуги, размещен на официальном сайте Администрации www.gorodkuzneck.ru, официальном сайте Собрания представителей города Кузнецка: kuznetsk-city.ru.</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Исчерпывающий перечень документов, необходимых</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в соответствии с законодательными или иными нормативными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правовыми актами для предоставления муниципальной услуги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 услуг, которые являются необходимыми и обязательными,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подлежащих представлению заявителем</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bookmarkStart w:id="3" w:name="P184"/>
      <w:bookmarkEnd w:id="3"/>
      <w:r w:rsidRPr="00D92FA9">
        <w:rPr>
          <w:rFonts w:ascii="Times New Roman" w:hAnsi="Times New Roman" w:cs="Times New Roman"/>
        </w:rPr>
        <w:t>2.6. Исчерпывающий перечень документов, которые заявитель должен представить самостоятельно:</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2.6.1. </w:t>
      </w:r>
      <w:hyperlink w:anchor="P637">
        <w:r w:rsidRPr="00D92FA9">
          <w:rPr>
            <w:rFonts w:ascii="Times New Roman" w:hAnsi="Times New Roman" w:cs="Times New Roman"/>
          </w:rPr>
          <w:t>Заявление</w:t>
        </w:r>
      </w:hyperlink>
      <w:r w:rsidRPr="00D92FA9">
        <w:rPr>
          <w:rFonts w:ascii="Times New Roman" w:hAnsi="Times New Roman" w:cs="Times New Roman"/>
        </w:rPr>
        <w:t xml:space="preserve"> по форме согласно приложению N 2 к настоящему Регламенту.</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26">
        <w:r w:rsidRPr="00D92FA9">
          <w:rPr>
            <w:rFonts w:ascii="Times New Roman" w:hAnsi="Times New Roman" w:cs="Times New Roman"/>
          </w:rPr>
          <w:t>закона</w:t>
        </w:r>
      </w:hyperlink>
      <w:r w:rsidRPr="00D92FA9">
        <w:rPr>
          <w:rFonts w:ascii="Times New Roman" w:hAnsi="Times New Roman" w:cs="Times New Roman"/>
        </w:rPr>
        <w:t xml:space="preserve"> от 06.04.2011 N 63-ФЗ "Об электронной подписи", </w:t>
      </w:r>
      <w:hyperlink r:id="rId27">
        <w:r w:rsidRPr="00D92FA9">
          <w:rPr>
            <w:rFonts w:ascii="Times New Roman" w:hAnsi="Times New Roman" w:cs="Times New Roman"/>
          </w:rPr>
          <w:t>постановления</w:t>
        </w:r>
      </w:hyperlink>
      <w:r w:rsidRPr="00D92FA9">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w:t>
      </w:r>
      <w:r w:rsidRPr="00D92FA9">
        <w:rPr>
          <w:rFonts w:ascii="Times New Roman" w:hAnsi="Times New Roman" w:cs="Times New Roman"/>
        </w:rPr>
        <w:lastRenderedPageBreak/>
        <w:t xml:space="preserve">государственных и муниципальных услуг" и требованиями Федерального </w:t>
      </w:r>
      <w:hyperlink r:id="rId28">
        <w:r w:rsidRPr="00D92FA9">
          <w:rPr>
            <w:rFonts w:ascii="Times New Roman" w:hAnsi="Times New Roman" w:cs="Times New Roman"/>
          </w:rPr>
          <w:t>закона</w:t>
        </w:r>
      </w:hyperlink>
      <w:r w:rsidRPr="00D92FA9">
        <w:rPr>
          <w:rFonts w:ascii="Times New Roman" w:hAnsi="Times New Roman" w:cs="Times New Roman"/>
        </w:rPr>
        <w:t xml:space="preserve"> от 27.07.2010 N 210-ФЗ "Об организации предоставления государственных и муниципальных услуг";</w:t>
      </w:r>
      <w:proofErr w:type="gramEnd"/>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Заявление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 xml:space="preserve">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9">
        <w:r w:rsidRPr="00D92FA9">
          <w:rPr>
            <w:rFonts w:ascii="Times New Roman" w:hAnsi="Times New Roman" w:cs="Times New Roman"/>
          </w:rPr>
          <w:t>частью 5 статьи 8</w:t>
        </w:r>
      </w:hyperlink>
      <w:r w:rsidRPr="00D92FA9">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30">
        <w:r w:rsidRPr="00D92FA9">
          <w:rPr>
            <w:rFonts w:ascii="Times New Roman" w:hAnsi="Times New Roman" w:cs="Times New Roman"/>
          </w:rPr>
          <w:t>Правилами</w:t>
        </w:r>
      </w:hyperlink>
      <w:r w:rsidRPr="00D92FA9">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 xml:space="preserve">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в соответствии с </w:t>
      </w:r>
      <w:hyperlink r:id="rId31">
        <w:r w:rsidRPr="00D92FA9">
          <w:rPr>
            <w:rFonts w:ascii="Times New Roman" w:hAnsi="Times New Roman" w:cs="Times New Roman"/>
          </w:rPr>
          <w:t>Правилами</w:t>
        </w:r>
      </w:hyperlink>
      <w:r w:rsidRPr="00D92FA9">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w:t>
      </w:r>
      <w:proofErr w:type="gramEnd"/>
      <w:r w:rsidRPr="00D92FA9">
        <w:rPr>
          <w:rFonts w:ascii="Times New Roman" w:hAnsi="Times New Roman" w:cs="Times New Roman"/>
        </w:rPr>
        <w:t xml:space="preserve"> допускается при обращении за получением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bookmarkStart w:id="4" w:name="P189"/>
      <w:bookmarkEnd w:id="4"/>
      <w:r w:rsidRPr="00D92FA9">
        <w:rPr>
          <w:rFonts w:ascii="Times New Roman" w:hAnsi="Times New Roman" w:cs="Times New Roman"/>
        </w:rPr>
        <w:t>2.6.2. В отношении граждан, поставленных на учет в качестве нуждающихся в улучшении жилищных условий до 1 марта 2005 года: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документы, содержащие сведения о составе семьи заявителя и степени родства: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решение суда о признании гражданина членом семьи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Положения данного подпункта 3 применяются до 01.01.2021;</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 документы (справки), подтверждающие право на дополнительную площадь в соответствии с действующим законодательством (для граждан, имеющих право на </w:t>
      </w:r>
      <w:r w:rsidRPr="00D92FA9">
        <w:rPr>
          <w:rFonts w:ascii="Times New Roman" w:hAnsi="Times New Roman" w:cs="Times New Roman"/>
        </w:rPr>
        <w:lastRenderedPageBreak/>
        <w:t>дополнительную площадь);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bookmarkStart w:id="5" w:name="P199"/>
      <w:bookmarkEnd w:id="5"/>
      <w:proofErr w:type="gramStart"/>
      <w:r w:rsidRPr="00D92FA9">
        <w:rPr>
          <w:rFonts w:ascii="Times New Roman" w:hAnsi="Times New Roman" w:cs="Times New Roman"/>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32">
        <w:r w:rsidRPr="00D92FA9">
          <w:rPr>
            <w:rFonts w:ascii="Times New Roman" w:hAnsi="Times New Roman" w:cs="Times New Roman"/>
          </w:rPr>
          <w:t>пунктом 4 части 1 статьи 51</w:t>
        </w:r>
      </w:hyperlink>
      <w:r w:rsidRPr="00D92FA9">
        <w:rPr>
          <w:rFonts w:ascii="Times New Roman" w:hAnsi="Times New Roman" w:cs="Times New Roman"/>
        </w:rPr>
        <w:t xml:space="preserve"> Жилищного</w:t>
      </w:r>
      <w:proofErr w:type="gramEnd"/>
      <w:r w:rsidRPr="00D92FA9">
        <w:rPr>
          <w:rFonts w:ascii="Times New Roman" w:hAnsi="Times New Roman" w:cs="Times New Roman"/>
        </w:rPr>
        <w:t xml:space="preserve"> кодекса Российской Федерации).</w:t>
      </w:r>
    </w:p>
    <w:p w:rsidR="00D92FA9" w:rsidRPr="00D92FA9" w:rsidRDefault="00D92FA9">
      <w:pPr>
        <w:pStyle w:val="ConsPlusNormal"/>
        <w:spacing w:before="220"/>
        <w:ind w:firstLine="540"/>
        <w:jc w:val="both"/>
        <w:rPr>
          <w:rFonts w:ascii="Times New Roman" w:hAnsi="Times New Roman" w:cs="Times New Roman"/>
        </w:rPr>
      </w:pPr>
      <w:bookmarkStart w:id="6" w:name="P200"/>
      <w:bookmarkEnd w:id="6"/>
      <w:r w:rsidRPr="00D92FA9">
        <w:rPr>
          <w:rFonts w:ascii="Times New Roman" w:hAnsi="Times New Roman" w:cs="Times New Roman"/>
        </w:rPr>
        <w:t>2.6.3. В отношении граждан, поставленных на учет в качестве нуждающихся в улучшении жилищных условий после 1 марта 2005 года: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документы, содержащие сведения о составе семьи заявителя и степени родства: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решение суда о признании гражданина членом семьи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Положения данного подпункта 3 применяются до 01.01.2021;</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D92FA9" w:rsidRPr="00D92FA9" w:rsidRDefault="00D92FA9">
      <w:pPr>
        <w:pStyle w:val="ConsPlusNormal"/>
        <w:spacing w:before="220"/>
        <w:ind w:firstLine="540"/>
        <w:jc w:val="both"/>
        <w:rPr>
          <w:rFonts w:ascii="Times New Roman" w:hAnsi="Times New Roman" w:cs="Times New Roman"/>
        </w:rPr>
      </w:pPr>
      <w:bookmarkStart w:id="7" w:name="P209"/>
      <w:bookmarkEnd w:id="7"/>
      <w:r w:rsidRPr="00D92FA9">
        <w:rPr>
          <w:rFonts w:ascii="Times New Roman" w:hAnsi="Times New Roman" w:cs="Times New Roman"/>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33">
        <w:r w:rsidRPr="00D92FA9">
          <w:rPr>
            <w:rFonts w:ascii="Times New Roman" w:hAnsi="Times New Roman" w:cs="Times New Roman"/>
          </w:rPr>
          <w:t>пунктом 4 части 1 статьи 51</w:t>
        </w:r>
      </w:hyperlink>
      <w:r w:rsidRPr="00D92FA9">
        <w:rPr>
          <w:rFonts w:ascii="Times New Roman" w:hAnsi="Times New Roman" w:cs="Times New Roman"/>
        </w:rPr>
        <w:t xml:space="preserve"> Жилищного</w:t>
      </w:r>
      <w:proofErr w:type="gramEnd"/>
      <w:r w:rsidRPr="00D92FA9">
        <w:rPr>
          <w:rFonts w:ascii="Times New Roman" w:hAnsi="Times New Roman" w:cs="Times New Roman"/>
        </w:rPr>
        <w:t xml:space="preserve"> кодекса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 xml:space="preserve">2.6.4. Заявители, указанные в </w:t>
      </w:r>
      <w:hyperlink w:anchor="P200">
        <w:r w:rsidRPr="00D92FA9">
          <w:rPr>
            <w:rFonts w:ascii="Times New Roman" w:hAnsi="Times New Roman" w:cs="Times New Roman"/>
          </w:rPr>
          <w:t>пункте 2.6.3</w:t>
        </w:r>
      </w:hyperlink>
      <w:r w:rsidRPr="00D92FA9">
        <w:rPr>
          <w:rFonts w:ascii="Times New Roman" w:hAnsi="Times New Roman" w:cs="Times New Roman"/>
        </w:rPr>
        <w:t xml:space="preserve"> настоящего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D92FA9" w:rsidRPr="00D92FA9" w:rsidRDefault="00D92FA9">
      <w:pPr>
        <w:pStyle w:val="ConsPlusNormal"/>
        <w:spacing w:before="220"/>
        <w:ind w:firstLine="540"/>
        <w:jc w:val="both"/>
        <w:rPr>
          <w:rFonts w:ascii="Times New Roman" w:hAnsi="Times New Roman" w:cs="Times New Roman"/>
        </w:rPr>
      </w:pPr>
      <w:bookmarkStart w:id="8" w:name="P212"/>
      <w:bookmarkEnd w:id="8"/>
      <w:r w:rsidRPr="00D92FA9">
        <w:rPr>
          <w:rFonts w:ascii="Times New Roman" w:hAnsi="Times New Roman" w:cs="Times New Roman"/>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34">
        <w:r w:rsidRPr="00D92FA9">
          <w:rPr>
            <w:rFonts w:ascii="Times New Roman" w:hAnsi="Times New Roman" w:cs="Times New Roman"/>
          </w:rPr>
          <w:t>закона</w:t>
        </w:r>
      </w:hyperlink>
      <w:r w:rsidRPr="00D92FA9">
        <w:rPr>
          <w:rFonts w:ascii="Times New Roman" w:hAnsi="Times New Roman" w:cs="Times New Roman"/>
        </w:rPr>
        <w:t xml:space="preserve"> от 29.07.1998 N 135-ФЗ "Об оценочной деятельности в Российской Федерации" (в случае проведения заявителем оценки стоимости имущества);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35">
        <w:r w:rsidRPr="00D92FA9">
          <w:rPr>
            <w:rFonts w:ascii="Times New Roman" w:hAnsi="Times New Roman" w:cs="Times New Roman"/>
          </w:rPr>
          <w:t>закона</w:t>
        </w:r>
      </w:hyperlink>
      <w:r w:rsidRPr="00D92FA9">
        <w:rPr>
          <w:rFonts w:ascii="Times New Roman" w:hAnsi="Times New Roman" w:cs="Times New Roman"/>
        </w:rPr>
        <w:t xml:space="preserve"> от 29.07.1998 N 135-ФЗ "Об оценочной деятельности в Российской Федерации" (в случае проведения заявителем оценки стоимости имущества).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лично по адресу Отдела;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посредством почтовой связи по адресу Отдела;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г) на бумажном носителе через многофункциональный центр предоставления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Образцы заполнения электронной формы заявления размещаются на официальном сайте Администрации, Едином портале и Региональном портале.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 формировании заявления обеспечивается: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б) возможность печати на бумажном носителе копии электронной формы заявления;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д) возможность вернуться на любой из этапов заполнения электронной формы заявления без </w:t>
      </w:r>
      <w:proofErr w:type="gramStart"/>
      <w:r w:rsidRPr="00D92FA9">
        <w:rPr>
          <w:rFonts w:ascii="Times New Roman" w:hAnsi="Times New Roman" w:cs="Times New Roman"/>
        </w:rPr>
        <w:t>потери</w:t>
      </w:r>
      <w:proofErr w:type="gramEnd"/>
      <w:r w:rsidRPr="00D92FA9">
        <w:rPr>
          <w:rFonts w:ascii="Times New Roman" w:hAnsi="Times New Roman" w:cs="Times New Roman"/>
        </w:rPr>
        <w:t xml:space="preserve"> ранее введенной информации;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трех месяцев.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2.6.6. В случае</w:t>
      </w:r>
      <w:proofErr w:type="gramStart"/>
      <w:r w:rsidRPr="00D92FA9">
        <w:rPr>
          <w:rFonts w:ascii="Times New Roman" w:hAnsi="Times New Roman" w:cs="Times New Roman"/>
        </w:rPr>
        <w:t>,</w:t>
      </w:r>
      <w:proofErr w:type="gramEnd"/>
      <w:r w:rsidRPr="00D92FA9">
        <w:rPr>
          <w:rFonts w:ascii="Times New Roman" w:hAnsi="Times New Roman" w:cs="Times New Roman"/>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D92FA9">
        <w:rPr>
          <w:rFonts w:ascii="Times New Roman" w:hAnsi="Times New Roman" w:cs="Times New Roman"/>
        </w:rPr>
        <w:t>представлены</w:t>
      </w:r>
      <w:proofErr w:type="gramEnd"/>
      <w:r w:rsidRPr="00D92FA9">
        <w:rPr>
          <w:rFonts w:ascii="Times New Roman" w:hAnsi="Times New Roman" w:cs="Times New Roman"/>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2.6.7. Запрещается требовать от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w:t>
      </w:r>
      <w:r w:rsidRPr="00D92FA9">
        <w:rPr>
          <w:rFonts w:ascii="Times New Roman" w:hAnsi="Times New Roman" w:cs="Times New Roman"/>
        </w:rPr>
        <w:lastRenderedPageBreak/>
        <w:t>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D92FA9">
        <w:rPr>
          <w:rFonts w:ascii="Times New Roman" w:hAnsi="Times New Roman" w:cs="Times New Roman"/>
        </w:rPr>
        <w:t xml:space="preserve"> также приносятся извинения за доставленные неудобства.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Документы, предусмотренные </w:t>
      </w:r>
      <w:hyperlink w:anchor="P189">
        <w:r w:rsidRPr="00D92FA9">
          <w:rPr>
            <w:rFonts w:ascii="Times New Roman" w:hAnsi="Times New Roman" w:cs="Times New Roman"/>
          </w:rPr>
          <w:t>пунктами 2.6.2</w:t>
        </w:r>
      </w:hyperlink>
      <w:r w:rsidRPr="00D92FA9">
        <w:rPr>
          <w:rFonts w:ascii="Times New Roman" w:hAnsi="Times New Roman" w:cs="Times New Roman"/>
        </w:rPr>
        <w:t xml:space="preserve">, </w:t>
      </w:r>
      <w:hyperlink w:anchor="P200">
        <w:r w:rsidRPr="00D92FA9">
          <w:rPr>
            <w:rFonts w:ascii="Times New Roman" w:hAnsi="Times New Roman" w:cs="Times New Roman"/>
          </w:rPr>
          <w:t>2.6.3</w:t>
        </w:r>
      </w:hyperlink>
      <w:r w:rsidRPr="00D92FA9">
        <w:rPr>
          <w:rFonts w:ascii="Times New Roman" w:hAnsi="Times New Roman" w:cs="Times New Roman"/>
        </w:rPr>
        <w:t xml:space="preserve">, </w:t>
      </w:r>
      <w:hyperlink w:anchor="P212">
        <w:r w:rsidRPr="00D92FA9">
          <w:rPr>
            <w:rFonts w:ascii="Times New Roman" w:hAnsi="Times New Roman" w:cs="Times New Roman"/>
          </w:rPr>
          <w:t>подпунктом 1 пункта 2.6.4</w:t>
        </w:r>
      </w:hyperlink>
      <w:r w:rsidRPr="00D92FA9">
        <w:rPr>
          <w:rFonts w:ascii="Times New Roman" w:hAnsi="Times New Roman" w:cs="Times New Roman"/>
        </w:rPr>
        <w:t xml:space="preserve">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Исчерпывающий перечень документов, необходимых</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в соответствии с нормативными правовыми актами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для предоставления муниципальной услуги, которые находятся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в распоряжении государственных органов, органов местного</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самоуправления и иных органов, участвующих в предоставлении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государственных или муниципальных услуг, и которые заявитель</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вправе представить</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bookmarkStart w:id="9" w:name="P250"/>
      <w:bookmarkEnd w:id="9"/>
      <w:r w:rsidRPr="00D92FA9">
        <w:rPr>
          <w:rFonts w:ascii="Times New Roman" w:hAnsi="Times New Roman" w:cs="Times New Roman"/>
        </w:rPr>
        <w:t>2.7. Исчерпывающий перечень документов, запрашиваемых в порядке межведомственного информационного взаимодействия: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2.7.1. В отношении граждан, поставленных на учет в качестве нуждающихся в улучшении жилищных условий до 1 марта 2005 года: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w:anchor="P199">
        <w:r w:rsidRPr="00D92FA9">
          <w:rPr>
            <w:rFonts w:ascii="Times New Roman" w:hAnsi="Times New Roman" w:cs="Times New Roman"/>
          </w:rPr>
          <w:t>подпункте 6 пункта 2.6.2</w:t>
        </w:r>
      </w:hyperlink>
      <w:r w:rsidRPr="00D92FA9">
        <w:rPr>
          <w:rFonts w:ascii="Times New Roman" w:hAnsi="Times New Roman" w:cs="Times New Roman"/>
        </w:rPr>
        <w:t xml:space="preserve"> настоящего Регламента;</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Представление документов, указанных в настоящем подпункте 5, предусмотрено после 01.01.2021;</w:t>
      </w:r>
    </w:p>
    <w:p w:rsidR="00D92FA9" w:rsidRPr="00D92FA9" w:rsidRDefault="00D92FA9">
      <w:pPr>
        <w:pStyle w:val="ConsPlusNormal"/>
        <w:spacing w:before="220"/>
        <w:ind w:firstLine="540"/>
        <w:jc w:val="both"/>
        <w:rPr>
          <w:rFonts w:ascii="Times New Roman" w:hAnsi="Times New Roman" w:cs="Times New Roman"/>
        </w:rPr>
      </w:pPr>
      <w:bookmarkStart w:id="10" w:name="P258"/>
      <w:bookmarkEnd w:id="10"/>
      <w:r w:rsidRPr="00D92FA9">
        <w:rPr>
          <w:rFonts w:ascii="Times New Roman" w:hAnsi="Times New Roman" w:cs="Times New Roman"/>
        </w:rPr>
        <w:t>2.7.2. В отношении граждан, поставленных на учет в качестве нуждающихся в улучшении жилищных условий после 1 марта 2005 года: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lastRenderedPageBreak/>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w:anchor="P209">
        <w:r w:rsidRPr="00D92FA9">
          <w:rPr>
            <w:rFonts w:ascii="Times New Roman" w:hAnsi="Times New Roman" w:cs="Times New Roman"/>
          </w:rPr>
          <w:t>подпункте 5 пункта 2.6.3</w:t>
        </w:r>
      </w:hyperlink>
      <w:r w:rsidRPr="00D92FA9">
        <w:rPr>
          <w:rFonts w:ascii="Times New Roman" w:hAnsi="Times New Roman" w:cs="Times New Roman"/>
        </w:rPr>
        <w:t xml:space="preserve"> настоящего Регламента;</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Представление документов, указанных в настоящем подпункте 5, предусмотрено после 01.01.2021;</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2.7.3. Для признания заявителей, указанных в </w:t>
      </w:r>
      <w:hyperlink w:anchor="P258">
        <w:r w:rsidRPr="00D92FA9">
          <w:rPr>
            <w:rFonts w:ascii="Times New Roman" w:hAnsi="Times New Roman" w:cs="Times New Roman"/>
          </w:rPr>
          <w:t>пункте 2.7.2</w:t>
        </w:r>
      </w:hyperlink>
      <w:r w:rsidRPr="00D92FA9">
        <w:rPr>
          <w:rFonts w:ascii="Times New Roman" w:hAnsi="Times New Roman" w:cs="Times New Roman"/>
        </w:rPr>
        <w:t xml:space="preserve"> настоящего Регламента </w:t>
      </w:r>
      <w:proofErr w:type="gramStart"/>
      <w:r w:rsidRPr="00D92FA9">
        <w:rPr>
          <w:rFonts w:ascii="Times New Roman" w:hAnsi="Times New Roman" w:cs="Times New Roman"/>
        </w:rPr>
        <w:t>малоимущими</w:t>
      </w:r>
      <w:proofErr w:type="gramEnd"/>
      <w:r w:rsidRPr="00D92FA9">
        <w:rPr>
          <w:rFonts w:ascii="Times New Roman" w:hAnsi="Times New Roman" w:cs="Times New Roman"/>
        </w:rPr>
        <w:t xml:space="preserve"> в целях получения жилых помещений по договорам социального найма Отдел дополнительно запрашивает документы (сведения), содержащие: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сведения о транспортных средствах, находящихся в собственности заявителя и членов его семьи и подлежащих налогообложению;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2.8. Отдел запрашивает документы, указанные в </w:t>
      </w:r>
      <w:hyperlink w:anchor="P250">
        <w:r w:rsidRPr="00D92FA9">
          <w:rPr>
            <w:rFonts w:ascii="Times New Roman" w:hAnsi="Times New Roman" w:cs="Times New Roman"/>
          </w:rPr>
          <w:t>пункте 2.7</w:t>
        </w:r>
      </w:hyperlink>
      <w:r w:rsidRPr="00D92FA9">
        <w:rPr>
          <w:rFonts w:ascii="Times New Roman" w:hAnsi="Times New Roman" w:cs="Times New Roman"/>
        </w:rPr>
        <w:t xml:space="preserve"> настоящего Регламента, в уполномоченных органах государственной власти, в органах местного самоуправления и иных организаций, участвующих в предоставлении муниципальной услуги, в порядке межведомственного информационного взаимодействия.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Заявитель вправе представить по собственной инициативе документы, указанные в </w:t>
      </w:r>
      <w:hyperlink w:anchor="P250">
        <w:r w:rsidRPr="00D92FA9">
          <w:rPr>
            <w:rFonts w:ascii="Times New Roman" w:hAnsi="Times New Roman" w:cs="Times New Roman"/>
          </w:rPr>
          <w:t>пункте 2.7</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Непредставление заявителем указанных документов не является основанием для отказа заявителю в предоставлении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Исчерпывающий перечень оснований для отказа в приеме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 xml:space="preserve">документов, необходимых для предоставления </w:t>
      </w:r>
      <w:proofErr w:type="gramStart"/>
      <w:r w:rsidRPr="00D92FA9">
        <w:rPr>
          <w:rFonts w:ascii="Times New Roman" w:hAnsi="Times New Roman" w:cs="Times New Roman"/>
        </w:rPr>
        <w:t>муниципальной</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bookmarkStart w:id="11" w:name="P277"/>
      <w:bookmarkEnd w:id="11"/>
      <w:r w:rsidRPr="00D92FA9">
        <w:rPr>
          <w:rFonts w:ascii="Times New Roman" w:hAnsi="Times New Roman" w:cs="Times New Roman"/>
        </w:rPr>
        <w:t>2.9. В приеме к рассмотрению заявления и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(в случае подачи заявления в форме электронного документа с использованием усиленной квалифицированной электронной подписи).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Исчерпывающий перечень оснований для приостановления или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отказа в предоставлении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2.10. Основания для приостановления муниципальной услуги не предусмотрены.</w:t>
      </w:r>
    </w:p>
    <w:p w:rsidR="00D92FA9" w:rsidRPr="00D92FA9" w:rsidRDefault="00D92FA9">
      <w:pPr>
        <w:pStyle w:val="ConsPlusNormal"/>
        <w:spacing w:before="220"/>
        <w:ind w:firstLine="540"/>
        <w:jc w:val="both"/>
        <w:rPr>
          <w:rFonts w:ascii="Times New Roman" w:hAnsi="Times New Roman" w:cs="Times New Roman"/>
        </w:rPr>
      </w:pPr>
      <w:bookmarkStart w:id="12" w:name="P283"/>
      <w:bookmarkEnd w:id="12"/>
      <w:r w:rsidRPr="00D92FA9">
        <w:rPr>
          <w:rFonts w:ascii="Times New Roman" w:hAnsi="Times New Roman" w:cs="Times New Roman"/>
        </w:rPr>
        <w:t xml:space="preserve">2.11. В предоставлении муниципальной услуги заявителю отказывается в следующих </w:t>
      </w:r>
      <w:r w:rsidRPr="00D92FA9">
        <w:rPr>
          <w:rFonts w:ascii="Times New Roman" w:hAnsi="Times New Roman" w:cs="Times New Roman"/>
        </w:rPr>
        <w:lastRenderedPageBreak/>
        <w:t>случаях: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2.11.1. не представлены документы, предусмотренные </w:t>
      </w:r>
      <w:hyperlink w:anchor="P184">
        <w:r w:rsidRPr="00D92FA9">
          <w:rPr>
            <w:rFonts w:ascii="Times New Roman" w:hAnsi="Times New Roman" w:cs="Times New Roman"/>
          </w:rPr>
          <w:t>пунктом 2.6</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2.11.2. представление документов, указанных в </w:t>
      </w:r>
      <w:hyperlink w:anchor="P184">
        <w:r w:rsidRPr="00D92FA9">
          <w:rPr>
            <w:rFonts w:ascii="Times New Roman" w:hAnsi="Times New Roman" w:cs="Times New Roman"/>
          </w:rPr>
          <w:t>пункте 2.6</w:t>
        </w:r>
      </w:hyperlink>
      <w:r w:rsidRPr="00D92FA9">
        <w:rPr>
          <w:rFonts w:ascii="Times New Roman" w:hAnsi="Times New Roman" w:cs="Times New Roman"/>
        </w:rPr>
        <w:t xml:space="preserve"> настоящего Регламента лицом, не имеющим надлежащим образом оформленных полномочий;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2.11.3.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Перечень услуг, которые являются необходимыми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 xml:space="preserve">и </w:t>
      </w:r>
      <w:proofErr w:type="gramStart"/>
      <w:r w:rsidRPr="00D92FA9">
        <w:rPr>
          <w:rFonts w:ascii="Times New Roman" w:hAnsi="Times New Roman" w:cs="Times New Roman"/>
        </w:rPr>
        <w:t>обязательными</w:t>
      </w:r>
      <w:proofErr w:type="gramEnd"/>
      <w:r w:rsidRPr="00D92FA9">
        <w:rPr>
          <w:rFonts w:ascii="Times New Roman" w:hAnsi="Times New Roman" w:cs="Times New Roman"/>
        </w:rPr>
        <w:t xml:space="preserve"> для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2.12. Необходимые и обязательные услуги для предоставления данной муниципальной услуги не предусмотрены.</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Порядок, размер и основания взимания государственной пошлины</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или иной платы, взимаемой за предоставление муниципальной</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2.13. Муниципальная услуга предоставляется бесплатно.</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Порядок, размер и основания взимания платы за предоставление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 которые являются необходимыми и обязательными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для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Максимальный срок ожидания в очереди при подаче запроса</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 предоставлении муниципальной услуги и при получении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результата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2.15. Время ожидания в очереди не должно превышать: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подаче заявления и (или) документов - 15 минут;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получении результата предоставления муниципальной услуги - 15 минут.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целях оптимизации процесса предоставления муниципальной услуги осуществляется прием заявителей по предварительной записи.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Срок и порядок регистрации запроса заявителя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 предоставлении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2.16.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Требования к помещениям, в которых предоставляется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муниципальная услуга, к залу ожидания, местам для заполнения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lastRenderedPageBreak/>
        <w:t>запросов о предоставлении муниципальной услуги,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информационным стендам с образцами их заполнения и перечнем</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документов, необходимых для предоставления каждой</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муниципальной услуги, размещению и оформлению визуальной,</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текстовой и мультимедийной информации о порядке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предоставления такой услуги, в том числе к обеспечению</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доступности для инвалидов указанных объектов в соответствии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с законодательством Российской Федерации о социальной защите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инвалидов</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2.17. Здания, в котором располагаются помещения Администрации, Отдела, МФЦ должны быть расположены с учетом транспортной и пешеходной доступности для заявителей.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Помещения Администрации, Отдела, МФЦ должны соответствовать Постановлению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Предоставление муниципальной услуги осуществляется в специально выделенных для этой цели помещениях.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2.18. Помещения, в которых осуществляется предоставление муниципальной услуги, оборудуются: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информационными стендами, содержащими визуальную и текстовую информацию (образец заявления о предоставлении муниципальной услуги, адреса официального сайта Администрации, адреса электронной почты);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стульями, столами, писчей бумагой и канцелярскими принадлежностями для возможности оформления документов.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2.19. Количество мест ожидания определяется исходя из фактической нагрузки и возможностей для их размещения в здании.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2.20. Места для заполнения документов оборудуются стульями, столами (стойками) и обеспечиваются бланками заявлений и образцами их заполнения.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2.21. Кабинеты приема заявителей должны иметь информационные таблички (вывески) с указанием:</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номера кабинета;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наименованием структурного подразделения Администрации.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 организации рабочих мест следует предусмотреть возможность беспрепятственного входа (выхода) специалистов из помещения.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Отдела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Отдела, МФЦ.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92FA9">
        <w:rPr>
          <w:rFonts w:ascii="Times New Roman" w:hAnsi="Times New Roman" w:cs="Times New Roman"/>
        </w:rPr>
        <w:t>сурдопереводчика</w:t>
      </w:r>
      <w:proofErr w:type="spellEnd"/>
      <w:r w:rsidRPr="00D92FA9">
        <w:rPr>
          <w:rFonts w:ascii="Times New Roman" w:hAnsi="Times New Roman" w:cs="Times New Roman"/>
        </w:rPr>
        <w:t xml:space="preserve"> и </w:t>
      </w:r>
      <w:proofErr w:type="spellStart"/>
      <w:r w:rsidRPr="00D92FA9">
        <w:rPr>
          <w:rFonts w:ascii="Times New Roman" w:hAnsi="Times New Roman" w:cs="Times New Roman"/>
        </w:rPr>
        <w:t>тифлосурдопереводчика</w:t>
      </w:r>
      <w:proofErr w:type="spellEnd"/>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Специалисты Администрации, Отдела, МФЦ оказывают помощь инвалидам в преодолении барьеров, мешающих получению ими услуг наравне с другими лицами.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Рабочее место специалиста Администрации, Отдела,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92FA9">
        <w:rPr>
          <w:rFonts w:ascii="Times New Roman" w:hAnsi="Times New Roman" w:cs="Times New Roman"/>
        </w:rPr>
        <w:t>брелками</w:t>
      </w:r>
      <w:proofErr w:type="spellEnd"/>
      <w:r w:rsidRPr="00D92FA9">
        <w:rPr>
          <w:rFonts w:ascii="Times New Roman" w:hAnsi="Times New Roman" w:cs="Times New Roman"/>
        </w:rPr>
        <w:t>-коммуникаторами).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Специалисты Администрации, Отдела, МФЦ обеспечиваются личными нагрудными карточками (</w:t>
      </w:r>
      <w:proofErr w:type="spellStart"/>
      <w:r w:rsidRPr="00D92FA9">
        <w:rPr>
          <w:rFonts w:ascii="Times New Roman" w:hAnsi="Times New Roman" w:cs="Times New Roman"/>
        </w:rPr>
        <w:t>бейджами</w:t>
      </w:r>
      <w:proofErr w:type="spellEnd"/>
      <w:r w:rsidRPr="00D92FA9">
        <w:rPr>
          <w:rFonts w:ascii="Times New Roman" w:hAnsi="Times New Roman" w:cs="Times New Roman"/>
        </w:rPr>
        <w:t>) с указанием фамилии, имени, отчества и должности.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Места предоставления муниципальной услуги оборудуются с учетом стандарта комфортности предоставления муниципальных услуг.</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Показатели доступности и качества муниципальной услуги,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в том числе количество взаимодействий заявителя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 xml:space="preserve">с должностными лицами при предоставлении </w:t>
      </w:r>
      <w:proofErr w:type="gramStart"/>
      <w:r w:rsidRPr="00D92FA9">
        <w:rPr>
          <w:rFonts w:ascii="Times New Roman" w:hAnsi="Times New Roman" w:cs="Times New Roman"/>
        </w:rPr>
        <w:t>муниципальной</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услуги и их продолжительность, возможность получения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муниципальной услуги в многофункциональном центре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предоставления государственных и муниципальных услуг</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2.24. Показателями доступности предоставления муниципальной услуги являются: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 предоставление возможности получения муниципальной услуги в электронной форме или в многофункциональном центре;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транспортная или пешая доступность к местам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соблюдение требований административного регламента о порядке информирования об оказании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возможность предоставления муниципальной услуги во взаимодействии с МФЦ.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2.25. Показателями качества предоставления муниципальной услуги являются: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соблюдение сроков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отсутствие обоснованных жалоб со стороны заявителей на действия (бездействие) должностных лиц Администрации, Отдела по результатам предоставления муниципальной услуги и на некорректное, невнимательное отношение должностных лиц к заявителям.</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2.26. В процессе предоставления муниципальной услуги заявитель взаимодействует с муниципальными служащими Администрации, Отдела, специалистами МФЦ: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подаче документов для получения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получении результата оказания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2.26.1. Количество взаимодействий заявителя со специалистами Отдела: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подаче документов, необходимых для предоставления муниципальной услуги, непосредственно в Отделе - не более двух;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направлении документов, необходимых для предоставления муниципальной услуги, по почте - не более одного;</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Продолжительность взаимодействия - не более 15 минут.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Заявители вправе получить муниципальную услугу через Муниципальное бюджетное учреждение "Многофункциональный центр предоставления государственных и муниципальных услуг города Кузнецка".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Иные требования, в том числе учитывающие особенности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предоставления муниципальной услуги в МФЦ и особенности</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предоставления муниципальной услуги в электронной форме</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МФЦ осуществляются прием и выдача документов только при личном обращении заявителя (представителя заявителя).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1"/>
        <w:rPr>
          <w:rFonts w:ascii="Times New Roman" w:hAnsi="Times New Roman" w:cs="Times New Roman"/>
        </w:rPr>
      </w:pPr>
      <w:r w:rsidRPr="00D92FA9">
        <w:rPr>
          <w:rFonts w:ascii="Times New Roman" w:hAnsi="Times New Roman" w:cs="Times New Roman"/>
        </w:rPr>
        <w:t>III. Состав, последовательность и сроки выполнения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административных процедур (действий), требования к порядку</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их выполнения, включая особенности выполнения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административных процедур (действий) в электронной форме,</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 xml:space="preserve">в том числе с использованием системы </w:t>
      </w:r>
      <w:proofErr w:type="gramStart"/>
      <w:r w:rsidRPr="00D92FA9">
        <w:rPr>
          <w:rFonts w:ascii="Times New Roman" w:hAnsi="Times New Roman" w:cs="Times New Roman"/>
        </w:rPr>
        <w:t>межведомственного</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электронного взаимодействия, а также особенности выполнения</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административных процедур в многофункциональном центре</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3.1. Предоставление муниципальной услуги включает в себя следующие административные процедуры (</w:t>
      </w:r>
      <w:hyperlink w:anchor="P580">
        <w:r w:rsidRPr="00D92FA9">
          <w:rPr>
            <w:rFonts w:ascii="Times New Roman" w:hAnsi="Times New Roman" w:cs="Times New Roman"/>
          </w:rPr>
          <w:t>Блок-схема</w:t>
        </w:r>
      </w:hyperlink>
      <w:r w:rsidRPr="00D92FA9">
        <w:rPr>
          <w:rFonts w:ascii="Times New Roman" w:hAnsi="Times New Roman" w:cs="Times New Roman"/>
        </w:rPr>
        <w:t xml:space="preserve"> предоставления муниципальной услуги представлена в приложении N 1 к настоящему Регламенту):</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3.1.1. прием и регистрация заявления для получения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3.1.2. формирование и направление запросов;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3.1.3. рассмотрение заявления и принятие решения;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3.1.4. выдача заявителю результата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прием от заявителя (представителя заявителя) заявления и документов для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выдача заявителю результата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 xml:space="preserve">Прием и регистрация заявления для получения </w:t>
      </w:r>
      <w:proofErr w:type="gramStart"/>
      <w:r w:rsidRPr="00D92FA9">
        <w:rPr>
          <w:rFonts w:ascii="Times New Roman" w:hAnsi="Times New Roman" w:cs="Times New Roman"/>
        </w:rPr>
        <w:t>муниципальной</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3.2. Основанием для начала административной процедуры является поступление заявления для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3.3. Заявление представляется заявителем (представителем заявителя) в Отдел или в многофункциональный центр или в форме электронного документа.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Заявление направляется заявителем (представителем заявителя) в Отдел на бумажном носителе посредством почтового отправления или представляется лично.</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Заявление подписывается заявителем либо представителем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3.5. При приеме заявления сотрудник Отдела, ответственный за прием и регистрацию документов по предоставлению муниципальной услуги проверяет: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правильность заполнения заявления;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 документ, удостоверяющий личность заявителя, и (или) доверенность его представителя;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осуществляет сверку сведений, указанных заявителем в заявлении, со сведениями, содержащимися в других представленных документах;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комплектность документов, прилагаемых к заявлению.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Срок выполнения указанных действий устанавливается до 15 минут.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При личном представлении заявления в Отдел, в МФЦ заявитель (представитель заявителя) имеет право представления заявления и (или) документов, указанных в </w:t>
      </w:r>
      <w:hyperlink w:anchor="P184">
        <w:r w:rsidRPr="00D92FA9">
          <w:rPr>
            <w:rFonts w:ascii="Times New Roman" w:hAnsi="Times New Roman" w:cs="Times New Roman"/>
          </w:rPr>
          <w:t>пункте 2.6</w:t>
        </w:r>
      </w:hyperlink>
      <w:r w:rsidRPr="00D92FA9">
        <w:rPr>
          <w:rFonts w:ascii="Times New Roman" w:hAnsi="Times New Roman" w:cs="Times New Roman"/>
        </w:rPr>
        <w:t xml:space="preserve"> настоящего Регламента, в заранее установленное время (по предварительной записи).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многофункционального центра.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3.8. В случае</w:t>
      </w:r>
      <w:proofErr w:type="gramStart"/>
      <w:r w:rsidRPr="00D92FA9">
        <w:rPr>
          <w:rFonts w:ascii="Times New Roman" w:hAnsi="Times New Roman" w:cs="Times New Roman"/>
        </w:rPr>
        <w:t>,</w:t>
      </w:r>
      <w:proofErr w:type="gramEnd"/>
      <w:r w:rsidRPr="00D92FA9">
        <w:rPr>
          <w:rFonts w:ascii="Times New Roman" w:hAnsi="Times New Roman" w:cs="Times New Roman"/>
        </w:rPr>
        <w:t xml:space="preserve"> если заявление и документы представлены в Отдел посредством почтового отправления, расписка в получении таких заявления и документов направляется заявителю указанным в заявлении способом в течение рабочего дня, следующего за днем получения Отделом заявления и документов.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3.9. Заявление и документы (при их наличии), представленные заявителем (представителем заявителя) через многофункциональный центр передаются МФЦ в Отдел на бумажном носителе в срок, установленный соглашением, заключенным Администрацией с МФЦ.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3.10. Критерием принятия решения о приеме заявления является соблюдение требований, предусмотренных </w:t>
      </w:r>
      <w:hyperlink w:anchor="P184">
        <w:r w:rsidRPr="00D92FA9">
          <w:rPr>
            <w:rFonts w:ascii="Times New Roman" w:hAnsi="Times New Roman" w:cs="Times New Roman"/>
          </w:rPr>
          <w:t>пунктом 2.6</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3.11. Зарегистрированное заявление и документы при отсутствии оснований, предусмотренных </w:t>
      </w:r>
      <w:hyperlink w:anchor="P277">
        <w:r w:rsidRPr="00D92FA9">
          <w:rPr>
            <w:rFonts w:ascii="Times New Roman" w:hAnsi="Times New Roman" w:cs="Times New Roman"/>
          </w:rPr>
          <w:t>пунктом 2.9</w:t>
        </w:r>
      </w:hyperlink>
      <w:r w:rsidRPr="00D92FA9">
        <w:rPr>
          <w:rFonts w:ascii="Times New Roman" w:hAnsi="Times New Roman" w:cs="Times New Roman"/>
        </w:rPr>
        <w:t xml:space="preserve"> настоящего Регламента, передаются на рассмотрение начальнику Отдела, который определяет исполнителя, ответственного за работу с поступившим заявлением (далее - ответственный исполнитель).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3.12. Продолжительность административной процедуры (максимальный срок ее выполнения) составляет 1 рабочий день.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3.13.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Формирование и направление запросов</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 xml:space="preserve">3.14. Основанием для начала административной процедуры является прием заявления без приложения документов, указанных в </w:t>
      </w:r>
      <w:hyperlink w:anchor="P250">
        <w:r w:rsidRPr="00D92FA9">
          <w:rPr>
            <w:rFonts w:ascii="Times New Roman" w:hAnsi="Times New Roman" w:cs="Times New Roman"/>
          </w:rPr>
          <w:t>пункте 2.7</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3.15. В этом случае в зависимости от представленных документов, ответственный исполнитель в течение 3 рабочих дней со дня поступления заявления в Отдел осуществляет подготовку и направление запросов в порядке межведомственного информационного взаимодействия.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3.16. Направление запросов в рамках межведомственного информационного взаимодействия осуществляется в соответствии с требованиями Федерального </w:t>
      </w:r>
      <w:hyperlink r:id="rId36">
        <w:r w:rsidRPr="00D92FA9">
          <w:rPr>
            <w:rFonts w:ascii="Times New Roman" w:hAnsi="Times New Roman" w:cs="Times New Roman"/>
          </w:rPr>
          <w:t>закона</w:t>
        </w:r>
      </w:hyperlink>
      <w:r w:rsidRPr="00D92FA9">
        <w:rPr>
          <w:rFonts w:ascii="Times New Roman" w:hAnsi="Times New Roman" w:cs="Times New Roman"/>
        </w:rPr>
        <w:t xml:space="preserve"> N 210-ФЗ.</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3.17. При наличии технической возможности межведомственные запросы направляются в </w:t>
      </w:r>
      <w:r w:rsidRPr="00D92FA9">
        <w:rPr>
          <w:rFonts w:ascii="Times New Roman" w:hAnsi="Times New Roman" w:cs="Times New Roman"/>
        </w:rPr>
        <w:lastRenderedPageBreak/>
        <w:t>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Межведомственные запросы в форме электронного документа подписываются электронной подписью.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3.18. Продолжительность административной процедуры (максимальный срок ее выполнения) не может превышать 5 рабочих дней.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3.19.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Рассмотрение заявления и принятие решения</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3.20.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Фамилия, имя и отчество (при наличии) ответственного исполнителя, телефон сообщаются заявителю по его обращению.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3.21.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полноты и достоверности сведений, содержащихся в представленных документах;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согласованности представленной информации между отдельными документами комплекта;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 наличия оснований для отказа в предоставлении муниципальной услуги, предусмотренных </w:t>
      </w:r>
      <w:hyperlink w:anchor="P283">
        <w:r w:rsidRPr="00D92FA9">
          <w:rPr>
            <w:rFonts w:ascii="Times New Roman" w:hAnsi="Times New Roman" w:cs="Times New Roman"/>
          </w:rPr>
          <w:t>пунктом 2.11</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3.22.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3.23.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3.24.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Администрацию города Кузнецка.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После согласования проекты постановлений Администрации направляются на подпись Главе города Кузнецка.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3.25. Подписанные Главой города Кузнецка постановления регистрируются в установленном порядке.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3.26. Продолжительность административной процедуры (максимальный срок ее выполнения) составляет 30 рабочих дней.</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3.27. Результатом административной процедуры является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2"/>
        <w:rPr>
          <w:rFonts w:ascii="Times New Roman" w:hAnsi="Times New Roman" w:cs="Times New Roman"/>
        </w:rPr>
      </w:pPr>
      <w:r w:rsidRPr="00D92FA9">
        <w:rPr>
          <w:rFonts w:ascii="Times New Roman" w:hAnsi="Times New Roman" w:cs="Times New Roman"/>
        </w:rPr>
        <w:t xml:space="preserve">Выдача заявителю результата предоставления </w:t>
      </w:r>
      <w:proofErr w:type="gramStart"/>
      <w:r w:rsidRPr="00D92FA9">
        <w:rPr>
          <w:rFonts w:ascii="Times New Roman" w:hAnsi="Times New Roman" w:cs="Times New Roman"/>
        </w:rPr>
        <w:t>муниципальной</w:t>
      </w:r>
      <w:proofErr w:type="gramEnd"/>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bookmarkStart w:id="13" w:name="P467"/>
      <w:bookmarkEnd w:id="13"/>
      <w:r w:rsidRPr="00D92FA9">
        <w:rPr>
          <w:rFonts w:ascii="Times New Roman" w:hAnsi="Times New Roman" w:cs="Times New Roman"/>
        </w:rPr>
        <w:t>3.28. Основанием для начала административной процедуры является оформленные и зарегистрированные в установленном порядке следующие документы: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уведомление заявителя об отказе в предоставлении жилого помещения муниципального жилищного фонда по договору социального найма.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3.29. Критерием принятия решения о выдаче результата оказания муниципальной услуги заявителю является подготовленные Администрацией города документы, предусмотренные </w:t>
      </w:r>
      <w:hyperlink w:anchor="P467">
        <w:r w:rsidRPr="00D92FA9">
          <w:rPr>
            <w:rFonts w:ascii="Times New Roman" w:hAnsi="Times New Roman" w:cs="Times New Roman"/>
          </w:rPr>
          <w:t>пунктом 3.28</w:t>
        </w:r>
      </w:hyperlink>
      <w:r w:rsidRPr="00D92FA9">
        <w:rPr>
          <w:rFonts w:ascii="Times New Roman" w:hAnsi="Times New Roman" w:cs="Times New Roman"/>
        </w:rPr>
        <w:t xml:space="preserve"> настоящего Регламента.</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3.30. Копия постановления Администрации, уведомление направляется заявителю в течение 3 рабочих дней со дня его принятия способом, определенным в заявлении.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заявлении указывается один из следующих способов предоставления результатов рассмотрения заявления: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 виде бумажного документа, который заявитель получает непосредственно при личном обращении в Администрацию, Отдел, "МФЦ";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 виде бумажного документа, который направляется заявителю посредством почтового отправления;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в виде электронного документа, который направляется Администрацией заявителю посредством электронной почты.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3.31. </w:t>
      </w:r>
      <w:proofErr w:type="gramStart"/>
      <w:r w:rsidRPr="00D92FA9">
        <w:rPr>
          <w:rFonts w:ascii="Times New Roman" w:hAnsi="Times New Roman" w:cs="Times New Roman"/>
        </w:rPr>
        <w:t>При наличии в заявлении указания о выдаче результата предоставления муниципальной услуги через многофункциональный центр по месту</w:t>
      </w:r>
      <w:proofErr w:type="gramEnd"/>
      <w:r w:rsidRPr="00D92FA9">
        <w:rPr>
          <w:rFonts w:ascii="Times New Roman" w:hAnsi="Times New Roman" w:cs="Times New Roman"/>
        </w:rPr>
        <w:t xml:space="preserve"> представления заявления Отдел обеспечивает его передачу в многофункциональный центр для выдачи заявителю результата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3.32. Продолжительность административной процедуры (максимальный срок ее выполнения) составляет 3 рабочих дня.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3.33. Результатом административной процедуры является выдача заявителю результата предоставления муниципальной услуги.</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1"/>
        <w:rPr>
          <w:rFonts w:ascii="Times New Roman" w:hAnsi="Times New Roman" w:cs="Times New Roman"/>
        </w:rPr>
      </w:pPr>
      <w:r w:rsidRPr="00D92FA9">
        <w:rPr>
          <w:rFonts w:ascii="Times New Roman" w:hAnsi="Times New Roman" w:cs="Times New Roman"/>
        </w:rPr>
        <w:t xml:space="preserve">IV. Формы </w:t>
      </w:r>
      <w:proofErr w:type="gramStart"/>
      <w:r w:rsidRPr="00D92FA9">
        <w:rPr>
          <w:rFonts w:ascii="Times New Roman" w:hAnsi="Times New Roman" w:cs="Times New Roman"/>
        </w:rPr>
        <w:t>контроля за</w:t>
      </w:r>
      <w:proofErr w:type="gramEnd"/>
      <w:r w:rsidRPr="00D92FA9">
        <w:rPr>
          <w:rFonts w:ascii="Times New Roman" w:hAnsi="Times New Roman" w:cs="Times New Roman"/>
        </w:rPr>
        <w:t xml:space="preserve"> исполнением административного</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регламента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 xml:space="preserve">4.1. Порядок осуществления текущего </w:t>
      </w:r>
      <w:proofErr w:type="gramStart"/>
      <w:r w:rsidRPr="00D92FA9">
        <w:rPr>
          <w:rFonts w:ascii="Times New Roman" w:hAnsi="Times New Roman" w:cs="Times New Roman"/>
        </w:rPr>
        <w:t>контроля за</w:t>
      </w:r>
      <w:proofErr w:type="gramEnd"/>
      <w:r w:rsidRPr="00D92FA9">
        <w:rPr>
          <w:rFonts w:ascii="Times New Roman" w:hAnsi="Times New Roman" w:cs="Times New Roma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4.1.1. </w:t>
      </w:r>
      <w:proofErr w:type="gramStart"/>
      <w:r w:rsidRPr="00D92FA9">
        <w:rPr>
          <w:rFonts w:ascii="Times New Roman" w:hAnsi="Times New Roman" w:cs="Times New Roman"/>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w:t>
      </w:r>
      <w:r w:rsidRPr="00D92FA9">
        <w:rPr>
          <w:rFonts w:ascii="Times New Roman" w:hAnsi="Times New Roman" w:cs="Times New Roman"/>
        </w:rPr>
        <w:lastRenderedPageBreak/>
        <w:t>связанных с предоставлением муниципальной услуги, осуществляется постоянно первым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4.2. В Администрации проводятся плановые и внеплановые проверки полноты и качества исполнения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Проведение плановой проверки полноты и качества предоставления муниципальной услуги осуществляется рабочей группой, состав кото</w:t>
      </w:r>
      <w:r w:rsidR="002D6E1E">
        <w:rPr>
          <w:rFonts w:ascii="Times New Roman" w:hAnsi="Times New Roman" w:cs="Times New Roman"/>
        </w:rPr>
        <w:t>рой утверждается распоряжением Г</w:t>
      </w:r>
      <w:r w:rsidRPr="00D92FA9">
        <w:rPr>
          <w:rFonts w:ascii="Times New Roman" w:hAnsi="Times New Roman" w:cs="Times New Roman"/>
        </w:rPr>
        <w:t xml:space="preserve">лавы </w:t>
      </w:r>
      <w:r w:rsidR="002D6E1E">
        <w:rPr>
          <w:rFonts w:ascii="Times New Roman" w:hAnsi="Times New Roman" w:cs="Times New Roman"/>
        </w:rPr>
        <w:t>города</w:t>
      </w:r>
      <w:r w:rsidRPr="00D92FA9">
        <w:rPr>
          <w:rFonts w:ascii="Times New Roman" w:hAnsi="Times New Roman" w:cs="Times New Roman"/>
        </w:rPr>
        <w:t xml:space="preserve">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4.5. Ответственные исполнители несут персональную ответственность </w:t>
      </w:r>
      <w:proofErr w:type="gramStart"/>
      <w:r w:rsidRPr="00D92FA9">
        <w:rPr>
          <w:rFonts w:ascii="Times New Roman" w:hAnsi="Times New Roman" w:cs="Times New Roman"/>
        </w:rPr>
        <w:t>за</w:t>
      </w:r>
      <w:proofErr w:type="gramEnd"/>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4.5.1. соблюдение сроков выполнения административных процедур при предоставлении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4.5.2. соответствие результатов рассмотрения документов требованиям законодательства Российской Федерации.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Title"/>
        <w:jc w:val="center"/>
        <w:outlineLvl w:val="1"/>
        <w:rPr>
          <w:rFonts w:ascii="Times New Roman" w:hAnsi="Times New Roman" w:cs="Times New Roman"/>
        </w:rPr>
      </w:pPr>
      <w:r w:rsidRPr="00D92FA9">
        <w:rPr>
          <w:rFonts w:ascii="Times New Roman" w:hAnsi="Times New Roman" w:cs="Times New Roman"/>
        </w:rPr>
        <w:t>V. Досудебный (внесудебный) порядок обжалования решений</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и действий (бездействия) органа, предоставляющего</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муниципальную услугу, многофункционального центра,</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организаций, осуществляющих функции по предоставлению</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t>муниципальных услуг, а также их должностных лиц,</w:t>
      </w:r>
    </w:p>
    <w:p w:rsidR="00D92FA9" w:rsidRPr="00D92FA9" w:rsidRDefault="00D92FA9">
      <w:pPr>
        <w:pStyle w:val="ConsPlusTitle"/>
        <w:jc w:val="center"/>
        <w:rPr>
          <w:rFonts w:ascii="Times New Roman" w:hAnsi="Times New Roman" w:cs="Times New Roman"/>
        </w:rPr>
      </w:pPr>
      <w:r w:rsidRPr="00D92FA9">
        <w:rPr>
          <w:rFonts w:ascii="Times New Roman" w:hAnsi="Times New Roman" w:cs="Times New Roman"/>
        </w:rPr>
        <w:lastRenderedPageBreak/>
        <w:t>муниципальных служащих, работников</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ind w:firstLine="540"/>
        <w:jc w:val="both"/>
        <w:rPr>
          <w:rFonts w:ascii="Times New Roman" w:hAnsi="Times New Roman" w:cs="Times New Roman"/>
        </w:rPr>
      </w:pPr>
      <w:r w:rsidRPr="00D92FA9">
        <w:rPr>
          <w:rFonts w:ascii="Times New Roman" w:hAnsi="Times New Roman" w:cs="Times New Roman"/>
        </w:rPr>
        <w:t xml:space="preserve">5.1. Заявители вправе обжаловать решения, принятые в ходе предоставления муниципальной услуги (на любом этапе), действия (бездействие) Главы </w:t>
      </w:r>
      <w:r w:rsidR="00FF60EA">
        <w:rPr>
          <w:rFonts w:ascii="Times New Roman" w:hAnsi="Times New Roman" w:cs="Times New Roman"/>
        </w:rPr>
        <w:t>города</w:t>
      </w:r>
      <w:r w:rsidRPr="00D92FA9">
        <w:rPr>
          <w:rFonts w:ascii="Times New Roman" w:hAnsi="Times New Roman" w:cs="Times New Roman"/>
        </w:rPr>
        <w:t xml:space="preserve"> или муниципальных служащих в досудебном порядке.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отделе, на официальном сайте Администрации, на Едином портале, Региональном портале.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Указанная информация также может быть сообщена заявителю в устной и (или) в письменной форме.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5.4. Заявитель может обратиться с </w:t>
      </w:r>
      <w:proofErr w:type="gramStart"/>
      <w:r w:rsidRPr="00D92FA9">
        <w:rPr>
          <w:rFonts w:ascii="Times New Roman" w:hAnsi="Times New Roman" w:cs="Times New Roman"/>
        </w:rPr>
        <w:t>жалобой</w:t>
      </w:r>
      <w:proofErr w:type="gramEnd"/>
      <w:r w:rsidRPr="00D92FA9">
        <w:rPr>
          <w:rFonts w:ascii="Times New Roman" w:hAnsi="Times New Roman" w:cs="Times New Roman"/>
        </w:rPr>
        <w:t xml:space="preserve"> в том числе в следующих случаях: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5.4.1. нарушение срока регистрации запроса о предоставлении муниципальной услуги, запроса, указанного в </w:t>
      </w:r>
      <w:hyperlink r:id="rId37">
        <w:r w:rsidRPr="00D92FA9">
          <w:rPr>
            <w:rFonts w:ascii="Times New Roman" w:hAnsi="Times New Roman" w:cs="Times New Roman"/>
          </w:rPr>
          <w:t>статье 15.1</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5.4.2. нарушение срока предоставления муниципальной услуги. </w:t>
      </w:r>
      <w:proofErr w:type="gramStart"/>
      <w:r w:rsidRPr="00D92FA9">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r w:rsidRPr="00D92FA9">
          <w:rPr>
            <w:rFonts w:ascii="Times New Roman" w:hAnsi="Times New Roman" w:cs="Times New Roman"/>
          </w:rPr>
          <w:t>частью 1.3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w:t>
      </w:r>
      <w:proofErr w:type="gramEnd"/>
      <w:r w:rsidRPr="00D92FA9">
        <w:rPr>
          <w:rFonts w:ascii="Times New Roman" w:hAnsi="Times New Roman" w:cs="Times New Roman"/>
        </w:rPr>
        <w:t xml:space="preserve">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r w:rsidRPr="00D92FA9">
          <w:rPr>
            <w:rFonts w:ascii="Times New Roman" w:hAnsi="Times New Roman" w:cs="Times New Roman"/>
          </w:rPr>
          <w:t>частью 1.3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5.4.7. отказ органа, предоставляющего муниципальную услугу, должностного лица органа, </w:t>
      </w:r>
      <w:r w:rsidRPr="00D92FA9">
        <w:rPr>
          <w:rFonts w:ascii="Times New Roman" w:hAnsi="Times New Roman" w:cs="Times New Roman"/>
        </w:rPr>
        <w:lastRenderedPageBreak/>
        <w:t xml:space="preserve">предоставляющего муниципальную услугу, многофункционального центра, работника многофункционального центра, организаций, предусмотренных </w:t>
      </w:r>
      <w:hyperlink r:id="rId40">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92FA9">
        <w:rPr>
          <w:rFonts w:ascii="Times New Roman" w:hAnsi="Times New Roman" w:cs="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r w:rsidRPr="00D92FA9">
          <w:rPr>
            <w:rFonts w:ascii="Times New Roman" w:hAnsi="Times New Roman" w:cs="Times New Roman"/>
          </w:rPr>
          <w:t>частью 1.3 статьи 16</w:t>
        </w:r>
      </w:hyperlink>
      <w:r w:rsidRPr="00D92FA9">
        <w:rPr>
          <w:rFonts w:ascii="Times New Roman" w:hAnsi="Times New Roman" w:cs="Times New Roman"/>
        </w:rPr>
        <w:t xml:space="preserve"> Федерального закона N 210-ФЗ;</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5.4.8. нарушение срока или порядка выдачи документов по результатам предоставления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2">
        <w:r w:rsidRPr="00D92FA9">
          <w:rPr>
            <w:rFonts w:ascii="Times New Roman" w:hAnsi="Times New Roman" w:cs="Times New Roman"/>
          </w:rPr>
          <w:t>частью 1.3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roofErr w:type="gramEnd"/>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3">
        <w:r w:rsidRPr="00D92FA9">
          <w:rPr>
            <w:rFonts w:ascii="Times New Roman" w:hAnsi="Times New Roman" w:cs="Times New Roman"/>
          </w:rPr>
          <w:t>пунктом 4 части 1 статьи 7</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w:t>
      </w:r>
      <w:proofErr w:type="gramEnd"/>
      <w:r w:rsidRPr="00D92FA9">
        <w:rPr>
          <w:rFonts w:ascii="Times New Roman" w:hAnsi="Times New Roman" w:cs="Times New Roman"/>
        </w:rPr>
        <w:t xml:space="preserve"> и муниципальных услуг". </w:t>
      </w:r>
      <w:proofErr w:type="gramStart"/>
      <w:r w:rsidRPr="00D92FA9">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r w:rsidRPr="00D92FA9">
          <w:rPr>
            <w:rFonts w:ascii="Times New Roman" w:hAnsi="Times New Roman" w:cs="Times New Roman"/>
          </w:rPr>
          <w:t>частью 1.3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w:t>
      </w:r>
      <w:proofErr w:type="gramEnd"/>
      <w:r w:rsidRPr="00D92FA9">
        <w:rPr>
          <w:rFonts w:ascii="Times New Roman" w:hAnsi="Times New Roman" w:cs="Times New Roman"/>
        </w:rPr>
        <w:t xml:space="preserve">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5.5. Жалобы на решения и действия (бездействие) Главы </w:t>
      </w:r>
      <w:r w:rsidR="00FF60EA">
        <w:rPr>
          <w:rFonts w:ascii="Times New Roman" w:hAnsi="Times New Roman" w:cs="Times New Roman"/>
        </w:rPr>
        <w:t>города</w:t>
      </w:r>
      <w:r w:rsidRPr="00D92FA9">
        <w:rPr>
          <w:rFonts w:ascii="Times New Roman" w:hAnsi="Times New Roman" w:cs="Times New Roman"/>
        </w:rPr>
        <w:t>, подаются в Правительство Пензенской области, где рассматриваются уполномоченным лицом.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Пензенской области.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5.6. Жалобы на решения и действия (бездействие) работника МФЦ подаются руководителю этого многофункционального центра.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Пензенской области.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5.7. В случае обжалования действий (бездействия) муниципальных служащих, ответственных за предоставление муниципальной услуги, жалоба подается на имя Главы </w:t>
      </w:r>
      <w:r w:rsidR="00FF60EA">
        <w:rPr>
          <w:rFonts w:ascii="Times New Roman" w:hAnsi="Times New Roman" w:cs="Times New Roman"/>
        </w:rPr>
        <w:t>города</w:t>
      </w:r>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5.8. </w:t>
      </w:r>
      <w:proofErr w:type="gramStart"/>
      <w:r w:rsidRPr="00D92FA9">
        <w:rPr>
          <w:rFonts w:ascii="Times New Roman" w:hAnsi="Times New Roman" w:cs="Times New Roman"/>
        </w:rPr>
        <w:t xml:space="preserve">Особенности подачи и рассмотрения жалобы на решения и действия (бездействие) Администрации и его должностных лиц, муниципальных служащих при предоставлении муниципальной услуги устанавливаются </w:t>
      </w:r>
      <w:hyperlink r:id="rId45">
        <w:r w:rsidRPr="00D92FA9">
          <w:rPr>
            <w:rFonts w:ascii="Times New Roman" w:hAnsi="Times New Roman" w:cs="Times New Roman"/>
          </w:rPr>
          <w:t>Порядком</w:t>
        </w:r>
      </w:hyperlink>
      <w:r w:rsidRPr="00D92FA9">
        <w:rPr>
          <w:rFonts w:ascii="Times New Roman" w:hAnsi="Times New Roman" w:cs="Times New Roman"/>
        </w:rPr>
        <w:t xml:space="preserve"> подачи и рассмотрения жалоб на решения и </w:t>
      </w:r>
      <w:r w:rsidRPr="00D92FA9">
        <w:rPr>
          <w:rFonts w:ascii="Times New Roman" w:hAnsi="Times New Roman" w:cs="Times New Roman"/>
        </w:rPr>
        <w:lastRenderedPageBreak/>
        <w:t>действия (бездействие) исполнительных органов государственной власти Пензенской области и их должностных лиц, государственных гражданских служащих при предоставлении государственных услуг, утвержденным постановлением Правительства Пензенской области от 09.04.2018 N 212-пП "Об утверждении</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5.9. </w:t>
      </w:r>
      <w:proofErr w:type="gramStart"/>
      <w:r w:rsidRPr="00D92FA9">
        <w:rPr>
          <w:rFonts w:ascii="Times New Roman" w:hAnsi="Times New Roman" w:cs="Times New Roman"/>
        </w:rPr>
        <w:t xml:space="preserve">Жалоба на решения и действия (бездействие) Администрации, Главы </w:t>
      </w:r>
      <w:r w:rsidR="00FF60EA">
        <w:rPr>
          <w:rFonts w:ascii="Times New Roman" w:hAnsi="Times New Roman" w:cs="Times New Roman"/>
        </w:rPr>
        <w:t>города</w:t>
      </w:r>
      <w:r w:rsidRPr="00D92FA9">
        <w:rPr>
          <w:rFonts w:ascii="Times New Roman" w:hAnsi="Times New Roman" w:cs="Times New Roman"/>
        </w:rPr>
        <w:t>,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w:t>
      </w:r>
      <w:proofErr w:type="gramEnd"/>
      <w:r w:rsidRPr="00D92FA9">
        <w:rPr>
          <w:rFonts w:ascii="Times New Roman" w:hAnsi="Times New Roman" w:cs="Times New Roman"/>
        </w:rPr>
        <w:t xml:space="preserve"> </w:t>
      </w:r>
      <w:proofErr w:type="gramStart"/>
      <w:r w:rsidRPr="00D92FA9">
        <w:rPr>
          <w:rFonts w:ascii="Times New Roman" w:hAnsi="Times New Roman" w:cs="Times New Roman"/>
        </w:rPr>
        <w:t>принята</w:t>
      </w:r>
      <w:proofErr w:type="gramEnd"/>
      <w:r w:rsidRPr="00D92FA9">
        <w:rPr>
          <w:rFonts w:ascii="Times New Roman" w:hAnsi="Times New Roman" w:cs="Times New Roman"/>
        </w:rPr>
        <w:t xml:space="preserve"> при личном приеме заявителя.</w:t>
      </w:r>
    </w:p>
    <w:p w:rsidR="00D92FA9" w:rsidRPr="00D92FA9" w:rsidRDefault="00D92FA9">
      <w:pPr>
        <w:pStyle w:val="ConsPlusNormal"/>
        <w:spacing w:before="220"/>
        <w:ind w:firstLine="540"/>
        <w:jc w:val="both"/>
        <w:rPr>
          <w:rFonts w:ascii="Times New Roman" w:hAnsi="Times New Roman" w:cs="Times New Roman"/>
        </w:rPr>
      </w:pPr>
      <w:bookmarkStart w:id="14" w:name="P526"/>
      <w:bookmarkEnd w:id="14"/>
      <w:r w:rsidRPr="00D92FA9">
        <w:rPr>
          <w:rFonts w:ascii="Times New Roman" w:hAnsi="Times New Roman" w:cs="Times New Roman"/>
        </w:rPr>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92FA9" w:rsidRPr="00D92FA9" w:rsidRDefault="00D92FA9">
      <w:pPr>
        <w:pStyle w:val="ConsPlusNormal"/>
        <w:spacing w:before="220"/>
        <w:ind w:firstLine="540"/>
        <w:jc w:val="both"/>
        <w:rPr>
          <w:rFonts w:ascii="Times New Roman" w:hAnsi="Times New Roman" w:cs="Times New Roman"/>
        </w:rPr>
      </w:pPr>
      <w:bookmarkStart w:id="15" w:name="P527"/>
      <w:bookmarkEnd w:id="15"/>
      <w:r w:rsidRPr="00D92FA9">
        <w:rPr>
          <w:rFonts w:ascii="Times New Roman" w:hAnsi="Times New Roman" w:cs="Times New Roman"/>
        </w:rPr>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В качестве документа, подтверждающего полномочия на осуществление действий от имени заявителя, может быть </w:t>
      </w:r>
      <w:proofErr w:type="gramStart"/>
      <w:r w:rsidRPr="00D92FA9">
        <w:rPr>
          <w:rFonts w:ascii="Times New Roman" w:hAnsi="Times New Roman" w:cs="Times New Roman"/>
        </w:rPr>
        <w:t>представлена</w:t>
      </w:r>
      <w:proofErr w:type="gramEnd"/>
      <w:r w:rsidRPr="00D92FA9">
        <w:rPr>
          <w:rFonts w:ascii="Times New Roman" w:hAnsi="Times New Roman" w:cs="Times New Roman"/>
        </w:rPr>
        <w:t>:</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оформленная в соответствии с законодательством Российской Федерации доверенность (для физических лиц);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5.9.3. В электронном виде жалоба может быть подана заявителем посредством:</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а) официального сайта Администрации в информационно-телекоммуникационной сети "Интернет";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При подаче жалобы в электронном виде документы, указанные в </w:t>
      </w:r>
      <w:hyperlink w:anchor="P526">
        <w:r w:rsidRPr="00D92FA9">
          <w:rPr>
            <w:rFonts w:ascii="Times New Roman" w:hAnsi="Times New Roman" w:cs="Times New Roman"/>
          </w:rPr>
          <w:t>пунктах 5.9.1</w:t>
        </w:r>
      </w:hyperlink>
      <w:r w:rsidRPr="00D92FA9">
        <w:rPr>
          <w:rFonts w:ascii="Times New Roman" w:hAnsi="Times New Roman" w:cs="Times New Roman"/>
        </w:rPr>
        <w:t xml:space="preserve">, </w:t>
      </w:r>
      <w:hyperlink w:anchor="P527">
        <w:r w:rsidRPr="00D92FA9">
          <w:rPr>
            <w:rFonts w:ascii="Times New Roman" w:hAnsi="Times New Roman" w:cs="Times New Roman"/>
          </w:rPr>
          <w:t>5.9.2</w:t>
        </w:r>
      </w:hyperlink>
      <w:r w:rsidRPr="00D92FA9">
        <w:rPr>
          <w:rFonts w:ascii="Times New Roman" w:hAnsi="Times New Roman" w:cs="Times New Roman"/>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5.9.4. В случае подачи жалобы заявителем через МФЦ - многофункциональный центр </w:t>
      </w:r>
      <w:r w:rsidRPr="00D92FA9">
        <w:rPr>
          <w:rFonts w:ascii="Times New Roman" w:hAnsi="Times New Roman" w:cs="Times New Roman"/>
        </w:rPr>
        <w:lastRenderedPageBreak/>
        <w:t>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При этом срок рассмотрения жалобы исчисляется со дня регистрации жалобы в Администрации.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5.10. </w:t>
      </w:r>
      <w:proofErr w:type="gramStart"/>
      <w:r w:rsidRPr="00D92FA9">
        <w:rPr>
          <w:rFonts w:ascii="Times New Roman" w:hAnsi="Times New Roman" w:cs="Times New Roman"/>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5.11. Жалоба подлежит обязательной регистрации в течение одного рабочего дня с момента поступления в Администрацию.</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5.12. Жалоба должна содержать:</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5.12.1.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6">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их работников, решения и действия (бездействие) которых обжалуются;</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5.12.2.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5.12.3.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7">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их работников;</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 xml:space="preserve">5.12.4.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их работников.</w:t>
      </w:r>
      <w:proofErr w:type="gramEnd"/>
      <w:r w:rsidRPr="00D92FA9">
        <w:rPr>
          <w:rFonts w:ascii="Times New Roman" w:hAnsi="Times New Roman" w:cs="Times New Roman"/>
        </w:rPr>
        <w:t xml:space="preserve"> Заявителем могут быть представлены документы (при наличии), подтверждающие доводы заявителя, либо их копии.</w:t>
      </w:r>
    </w:p>
    <w:p w:rsidR="00D92FA9" w:rsidRPr="00D92FA9" w:rsidRDefault="00D92FA9">
      <w:pPr>
        <w:pStyle w:val="ConsPlusNormal"/>
        <w:spacing w:before="220"/>
        <w:ind w:firstLine="540"/>
        <w:jc w:val="both"/>
        <w:rPr>
          <w:rFonts w:ascii="Times New Roman" w:hAnsi="Times New Roman" w:cs="Times New Roman"/>
        </w:rPr>
      </w:pPr>
      <w:bookmarkStart w:id="16" w:name="P548"/>
      <w:bookmarkEnd w:id="16"/>
      <w:r w:rsidRPr="00D92FA9">
        <w:rPr>
          <w:rFonts w:ascii="Times New Roman" w:hAnsi="Times New Roman" w:cs="Times New Roman"/>
        </w:rPr>
        <w:t xml:space="preserve">5.13. Основанием для начала процедуры досудебного (внесудебного) обжалования действий (бездействия) Главы </w:t>
      </w:r>
      <w:r w:rsidR="005E6A22">
        <w:rPr>
          <w:rFonts w:ascii="Times New Roman" w:hAnsi="Times New Roman" w:cs="Times New Roman"/>
        </w:rPr>
        <w:t>города</w:t>
      </w:r>
      <w:r w:rsidRPr="00D92FA9">
        <w:rPr>
          <w:rFonts w:ascii="Times New Roman" w:hAnsi="Times New Roman" w:cs="Times New Roman"/>
        </w:rPr>
        <w:t xml:space="preserve"> или муниципальных служащих, ответственных за предоставление муниципальной услуги, является подача заявителем жалобы.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lastRenderedPageBreak/>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5.14. Заявитель имеет право обратиться в Администрацию за получением информации и документов, необходимых для обоснования и рассмотрения жалобы.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5.15. </w:t>
      </w:r>
      <w:proofErr w:type="gramStart"/>
      <w:r w:rsidRPr="00D92FA9">
        <w:rPr>
          <w:rFonts w:ascii="Times New Roman" w:hAnsi="Times New Roman" w:cs="Times New Roman"/>
        </w:rPr>
        <w:t xml:space="preserve">Жалоба, поступившая в Администрацию, МФЦ, учредителю МФЦ, в организации, предусмотренные </w:t>
      </w:r>
      <w:hyperlink r:id="rId49">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либо Правительство Пензенской области,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50">
        <w:r w:rsidRPr="00D92FA9">
          <w:rPr>
            <w:rFonts w:ascii="Times New Roman" w:hAnsi="Times New Roman" w:cs="Times New Roman"/>
          </w:rPr>
          <w:t>частью 1.1 статьи 16</w:t>
        </w:r>
      </w:hyperlink>
      <w:r w:rsidRPr="00D92FA9">
        <w:rPr>
          <w:rFonts w:ascii="Times New Roman" w:hAnsi="Times New Roman" w:cs="Times New Roman"/>
        </w:rPr>
        <w:t xml:space="preserve"> Федерального закона от 27.07.2010 N</w:t>
      </w:r>
      <w:proofErr w:type="gramEnd"/>
      <w:r w:rsidRPr="00D92FA9">
        <w:rPr>
          <w:rFonts w:ascii="Times New Roman" w:hAnsi="Times New Roman" w:cs="Times New Roman"/>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5.16. Основания для приостановления рассмотрения жалобы отсутствуют.</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5.17. По результатам рассмотрения жалобы принимается одно из следующих решений:</w:t>
      </w:r>
    </w:p>
    <w:p w:rsidR="00D92FA9" w:rsidRPr="00D92FA9" w:rsidRDefault="00D92FA9">
      <w:pPr>
        <w:pStyle w:val="ConsPlusNormal"/>
        <w:spacing w:before="220"/>
        <w:ind w:firstLine="540"/>
        <w:jc w:val="both"/>
        <w:rPr>
          <w:rFonts w:ascii="Times New Roman" w:hAnsi="Times New Roman" w:cs="Times New Roman"/>
        </w:rPr>
      </w:pPr>
      <w:proofErr w:type="gramStart"/>
      <w:r w:rsidRPr="00D92FA9">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2) в удовлетворении жалобы отказывается.</w:t>
      </w:r>
    </w:p>
    <w:p w:rsidR="00D92FA9" w:rsidRPr="00D92FA9" w:rsidRDefault="00D92FA9">
      <w:pPr>
        <w:pStyle w:val="ConsPlusNormal"/>
        <w:spacing w:before="220"/>
        <w:ind w:firstLine="540"/>
        <w:jc w:val="both"/>
        <w:rPr>
          <w:rFonts w:ascii="Times New Roman" w:hAnsi="Times New Roman" w:cs="Times New Roman"/>
        </w:rPr>
      </w:pPr>
      <w:bookmarkStart w:id="17" w:name="P557"/>
      <w:bookmarkEnd w:id="17"/>
      <w:r w:rsidRPr="00D92FA9">
        <w:rPr>
          <w:rFonts w:ascii="Times New Roman" w:hAnsi="Times New Roman" w:cs="Times New Roman"/>
        </w:rPr>
        <w:t>5.18.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5.19. В случае признания жалобы подлежащей удовлетворению в ответе заявителю, указанном в </w:t>
      </w:r>
      <w:hyperlink w:anchor="P557">
        <w:r w:rsidRPr="00D92FA9">
          <w:rPr>
            <w:rFonts w:ascii="Times New Roman" w:hAnsi="Times New Roman" w:cs="Times New Roman"/>
          </w:rPr>
          <w:t>пункте 5.18</w:t>
        </w:r>
      </w:hyperlink>
      <w:r w:rsidRPr="00D92FA9">
        <w:rPr>
          <w:rFonts w:ascii="Times New Roman" w:hAnsi="Times New Roman" w:cs="Times New Roman"/>
        </w:rPr>
        <w:t xml:space="preserve">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51">
        <w:r w:rsidRPr="00D92FA9">
          <w:rPr>
            <w:rFonts w:ascii="Times New Roman" w:hAnsi="Times New Roman" w:cs="Times New Roman"/>
          </w:rPr>
          <w:t>частью 1.1 статьи 16</w:t>
        </w:r>
      </w:hyperlink>
      <w:r w:rsidRPr="00D92FA9">
        <w:rPr>
          <w:rFonts w:ascii="Times New Roman" w:hAnsi="Times New Roman" w:cs="Times New Roman"/>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92FA9">
        <w:rPr>
          <w:rFonts w:ascii="Times New Roman" w:hAnsi="Times New Roman" w:cs="Times New Roman"/>
        </w:rPr>
        <w:t>неудобства</w:t>
      </w:r>
      <w:proofErr w:type="gramEnd"/>
      <w:r w:rsidRPr="00D92FA9">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5.20. В случае признания </w:t>
      </w:r>
      <w:proofErr w:type="gramStart"/>
      <w:r w:rsidRPr="00D92FA9">
        <w:rPr>
          <w:rFonts w:ascii="Times New Roman" w:hAnsi="Times New Roman" w:cs="Times New Roman"/>
        </w:rPr>
        <w:t>жалобы</w:t>
      </w:r>
      <w:proofErr w:type="gramEnd"/>
      <w:r w:rsidRPr="00D92FA9">
        <w:rPr>
          <w:rFonts w:ascii="Times New Roman" w:hAnsi="Times New Roman" w:cs="Times New Roman"/>
        </w:rPr>
        <w:t xml:space="preserve"> не подлежащей удовлетворению в ответе заявителю, указанном в </w:t>
      </w:r>
      <w:hyperlink w:anchor="P548">
        <w:r w:rsidRPr="00D92FA9">
          <w:rPr>
            <w:rFonts w:ascii="Times New Roman" w:hAnsi="Times New Roman" w:cs="Times New Roman"/>
          </w:rPr>
          <w:t>пункте 5.13</w:t>
        </w:r>
      </w:hyperlink>
      <w:r w:rsidRPr="00D92FA9">
        <w:rPr>
          <w:rFonts w:ascii="Times New Roman" w:hAnsi="Times New Roman" w:cs="Times New Roman"/>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2FA9" w:rsidRPr="00D92FA9" w:rsidRDefault="00D92FA9">
      <w:pPr>
        <w:pStyle w:val="ConsPlusNormal"/>
        <w:spacing w:before="220"/>
        <w:ind w:firstLine="540"/>
        <w:jc w:val="both"/>
        <w:rPr>
          <w:rFonts w:ascii="Times New Roman" w:hAnsi="Times New Roman" w:cs="Times New Roman"/>
        </w:rPr>
      </w:pPr>
      <w:r w:rsidRPr="00D92FA9">
        <w:rPr>
          <w:rFonts w:ascii="Times New Roman" w:hAnsi="Times New Roman" w:cs="Times New Roman"/>
        </w:rPr>
        <w:t xml:space="preserve">5.21. В случае установления в ходе или по результатам </w:t>
      </w:r>
      <w:proofErr w:type="gramStart"/>
      <w:r w:rsidRPr="00D92FA9">
        <w:rPr>
          <w:rFonts w:ascii="Times New Roman" w:hAnsi="Times New Roman" w:cs="Times New Roman"/>
        </w:rPr>
        <w:t>рассмотрения жалобы признаков состава административного правонарушения</w:t>
      </w:r>
      <w:proofErr w:type="gramEnd"/>
      <w:r w:rsidRPr="00D92FA9">
        <w:rPr>
          <w:rFonts w:ascii="Times New Roman" w:hAnsi="Times New Roman" w:cs="Times New Roman"/>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Заместитель главы администрации</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lastRenderedPageBreak/>
        <w:t>города Кузнецка</w:t>
      </w:r>
    </w:p>
    <w:p w:rsidR="00D92FA9" w:rsidRPr="00D92FA9" w:rsidRDefault="00D92FA9">
      <w:pPr>
        <w:pStyle w:val="ConsPlusNormal"/>
        <w:jc w:val="right"/>
        <w:rPr>
          <w:rFonts w:ascii="Times New Roman" w:hAnsi="Times New Roman" w:cs="Times New Roman"/>
        </w:rPr>
      </w:pPr>
      <w:r w:rsidRPr="00D92FA9">
        <w:rPr>
          <w:rFonts w:ascii="Times New Roman" w:hAnsi="Times New Roman" w:cs="Times New Roman"/>
        </w:rPr>
        <w:t>Л.Н.ПАСТУШКОВА</w:t>
      </w:r>
    </w:p>
    <w:p w:rsidR="00D92FA9" w:rsidRPr="00D92FA9" w:rsidRDefault="00D92FA9">
      <w:pPr>
        <w:pStyle w:val="ConsPlusNormal"/>
        <w:jc w:val="both"/>
        <w:rPr>
          <w:rFonts w:ascii="Times New Roman" w:hAnsi="Times New Roman" w:cs="Times New Roman"/>
        </w:rPr>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right"/>
        <w:outlineLvl w:val="1"/>
      </w:pPr>
      <w:r w:rsidRPr="00D92FA9">
        <w:t>Приложение N 1</w:t>
      </w:r>
    </w:p>
    <w:p w:rsidR="00D92FA9" w:rsidRPr="00D92FA9" w:rsidRDefault="00D92FA9">
      <w:pPr>
        <w:pStyle w:val="ConsPlusNormal"/>
        <w:jc w:val="right"/>
      </w:pPr>
      <w:r w:rsidRPr="00D92FA9">
        <w:t>к Административному регламенту</w:t>
      </w:r>
    </w:p>
    <w:p w:rsidR="00D92FA9" w:rsidRPr="00D92FA9" w:rsidRDefault="00D92FA9">
      <w:pPr>
        <w:pStyle w:val="ConsPlusNormal"/>
        <w:jc w:val="right"/>
      </w:pPr>
      <w:r w:rsidRPr="00D92FA9">
        <w:t>предоставления</w:t>
      </w:r>
    </w:p>
    <w:p w:rsidR="00D92FA9" w:rsidRPr="00D92FA9" w:rsidRDefault="00D92FA9">
      <w:pPr>
        <w:pStyle w:val="ConsPlusNormal"/>
        <w:jc w:val="right"/>
      </w:pPr>
      <w:r w:rsidRPr="00D92FA9">
        <w:t>муниципальной услуги</w:t>
      </w:r>
    </w:p>
    <w:p w:rsidR="00D92FA9" w:rsidRPr="00D92FA9" w:rsidRDefault="00D92FA9">
      <w:pPr>
        <w:pStyle w:val="ConsPlusNormal"/>
        <w:jc w:val="right"/>
      </w:pPr>
      <w:r w:rsidRPr="00D92FA9">
        <w:t xml:space="preserve">"Предоставление </w:t>
      </w:r>
      <w:proofErr w:type="gramStart"/>
      <w:r w:rsidRPr="00D92FA9">
        <w:t>малоимущим</w:t>
      </w:r>
      <w:proofErr w:type="gramEnd"/>
    </w:p>
    <w:p w:rsidR="00D92FA9" w:rsidRPr="00D92FA9" w:rsidRDefault="00D92FA9">
      <w:pPr>
        <w:pStyle w:val="ConsPlusNormal"/>
        <w:jc w:val="right"/>
      </w:pPr>
      <w:r w:rsidRPr="00D92FA9">
        <w:t>гражданам по договорам</w:t>
      </w:r>
    </w:p>
    <w:p w:rsidR="00D92FA9" w:rsidRPr="00D92FA9" w:rsidRDefault="00D92FA9">
      <w:pPr>
        <w:pStyle w:val="ConsPlusNormal"/>
        <w:jc w:val="right"/>
      </w:pPr>
      <w:r w:rsidRPr="00D92FA9">
        <w:t xml:space="preserve">социального найма </w:t>
      </w:r>
      <w:proofErr w:type="gramStart"/>
      <w:r w:rsidRPr="00D92FA9">
        <w:t>жилых</w:t>
      </w:r>
      <w:proofErr w:type="gramEnd"/>
    </w:p>
    <w:p w:rsidR="00D92FA9" w:rsidRPr="00D92FA9" w:rsidRDefault="00D92FA9">
      <w:pPr>
        <w:pStyle w:val="ConsPlusNormal"/>
        <w:jc w:val="right"/>
      </w:pPr>
      <w:r w:rsidRPr="00D92FA9">
        <w:t xml:space="preserve">помещений </w:t>
      </w:r>
      <w:proofErr w:type="gramStart"/>
      <w:r w:rsidRPr="00D92FA9">
        <w:t>муниципального</w:t>
      </w:r>
      <w:proofErr w:type="gramEnd"/>
    </w:p>
    <w:p w:rsidR="00D92FA9" w:rsidRPr="00D92FA9" w:rsidRDefault="00D92FA9">
      <w:pPr>
        <w:pStyle w:val="ConsPlusNormal"/>
        <w:jc w:val="right"/>
      </w:pPr>
      <w:r w:rsidRPr="00D92FA9">
        <w:t>жилищного фонда"</w:t>
      </w:r>
    </w:p>
    <w:p w:rsidR="00D92FA9" w:rsidRPr="00D92FA9" w:rsidRDefault="00D92FA9">
      <w:pPr>
        <w:pStyle w:val="ConsPlusNormal"/>
        <w:jc w:val="both"/>
      </w:pPr>
    </w:p>
    <w:p w:rsidR="00D92FA9" w:rsidRPr="00D92FA9" w:rsidRDefault="00D92FA9">
      <w:pPr>
        <w:pStyle w:val="ConsPlusTitle"/>
        <w:jc w:val="center"/>
      </w:pPr>
      <w:bookmarkStart w:id="18" w:name="P580"/>
      <w:bookmarkEnd w:id="18"/>
      <w:r w:rsidRPr="00D92FA9">
        <w:t>БЛОК-СХЕМА</w:t>
      </w:r>
    </w:p>
    <w:p w:rsidR="00D92FA9" w:rsidRPr="00D92FA9" w:rsidRDefault="00D92FA9">
      <w:pPr>
        <w:pStyle w:val="ConsPlusTitle"/>
        <w:jc w:val="center"/>
      </w:pPr>
      <w:r w:rsidRPr="00D92FA9">
        <w:t>ПРЕДОСТАВЛЕНИЯ МУНИЦИПАЛЬНОЙ УСЛУГИ "ПРЕДОСТАВЛЕНИЕ</w:t>
      </w:r>
    </w:p>
    <w:p w:rsidR="00D92FA9" w:rsidRPr="00D92FA9" w:rsidRDefault="00D92FA9">
      <w:pPr>
        <w:pStyle w:val="ConsPlusTitle"/>
        <w:jc w:val="center"/>
      </w:pPr>
      <w:r w:rsidRPr="00D92FA9">
        <w:t xml:space="preserve">МАЛОИМУЩИМ ГРАЖДАНАМ ПО ДОГОВОРАМ СОЦИАЛЬНОГО НАЙМА </w:t>
      </w:r>
      <w:proofErr w:type="gramStart"/>
      <w:r w:rsidRPr="00D92FA9">
        <w:t>ЖИЛЫХ</w:t>
      </w:r>
      <w:proofErr w:type="gramEnd"/>
    </w:p>
    <w:p w:rsidR="00D92FA9" w:rsidRPr="00D92FA9" w:rsidRDefault="00D92FA9">
      <w:pPr>
        <w:pStyle w:val="ConsPlusTitle"/>
        <w:jc w:val="center"/>
      </w:pPr>
      <w:r w:rsidRPr="00D92FA9">
        <w:t>ПОМЕЩЕНИЙ МУНИЦИПАЛЬНОГО ЖИЛИЩНОГО ФОНДА"</w:t>
      </w:r>
    </w:p>
    <w:p w:rsidR="00D92FA9" w:rsidRPr="00D92FA9" w:rsidRDefault="00D92FA9">
      <w:pPr>
        <w:pStyle w:val="ConsPlusNormal"/>
        <w:spacing w:after="1"/>
      </w:pPr>
    </w:p>
    <w:p w:rsidR="00D92FA9" w:rsidRPr="00D92FA9" w:rsidRDefault="00D92FA9">
      <w:pPr>
        <w:pStyle w:val="ConsPlusNormal"/>
        <w:jc w:val="both"/>
      </w:pP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  Прием и регистрация заявления для получения  │</w:t>
      </w:r>
    </w:p>
    <w:p w:rsidR="00D92FA9" w:rsidRPr="00D92FA9" w:rsidRDefault="00D92FA9">
      <w:pPr>
        <w:pStyle w:val="ConsPlusNonformat"/>
        <w:jc w:val="both"/>
      </w:pPr>
      <w:r w:rsidRPr="00D92FA9">
        <w:t xml:space="preserve">             │             муниципальной услуги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          Формирование и направление           │</w:t>
      </w:r>
    </w:p>
    <w:p w:rsidR="00D92FA9" w:rsidRPr="00D92FA9" w:rsidRDefault="00D92FA9">
      <w:pPr>
        <w:pStyle w:val="ConsPlusNonformat"/>
        <w:jc w:val="both"/>
      </w:pPr>
      <w:r w:rsidRPr="00D92FA9">
        <w:t xml:space="preserve">             │                   запросов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   Рассмотрение заявления и принятие решения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w:t>
      </w:r>
    </w:p>
    <w:p w:rsidR="00D92FA9" w:rsidRPr="00D92FA9" w:rsidRDefault="00D92FA9">
      <w:pPr>
        <w:pStyle w:val="ConsPlusNonformat"/>
        <w:jc w:val="both"/>
      </w:pPr>
      <w:r w:rsidRPr="00D92FA9">
        <w:t xml:space="preserve">             │               Выдача заявителю                │</w:t>
      </w:r>
    </w:p>
    <w:p w:rsidR="00D92FA9" w:rsidRPr="00D92FA9" w:rsidRDefault="00D92FA9">
      <w:pPr>
        <w:pStyle w:val="ConsPlusNonformat"/>
        <w:jc w:val="both"/>
      </w:pPr>
      <w:r w:rsidRPr="00D92FA9">
        <w:t xml:space="preserve">             │результата предоставления муниципальной услуги │</w:t>
      </w:r>
    </w:p>
    <w:p w:rsidR="00D92FA9" w:rsidRPr="00D92FA9" w:rsidRDefault="00D92FA9">
      <w:pPr>
        <w:pStyle w:val="ConsPlusNonformat"/>
        <w:jc w:val="both"/>
      </w:pPr>
      <w:r w:rsidRPr="00D92FA9">
        <w:t xml:space="preserve">             └───────────────────────────────────────────────┘</w:t>
      </w:r>
    </w:p>
    <w:p w:rsidR="00D92FA9" w:rsidRPr="00D92FA9" w:rsidRDefault="00D92FA9">
      <w:pPr>
        <w:pStyle w:val="ConsPlusNormal"/>
        <w:jc w:val="both"/>
      </w:pPr>
    </w:p>
    <w:p w:rsidR="00D92FA9" w:rsidRPr="00D92FA9" w:rsidRDefault="00D92FA9">
      <w:pPr>
        <w:pStyle w:val="ConsPlusNormal"/>
        <w:jc w:val="right"/>
      </w:pPr>
      <w:r w:rsidRPr="00D92FA9">
        <w:t>Заместитель главы администрации</w:t>
      </w:r>
    </w:p>
    <w:p w:rsidR="00D92FA9" w:rsidRPr="00D92FA9" w:rsidRDefault="00D92FA9">
      <w:pPr>
        <w:pStyle w:val="ConsPlusNormal"/>
        <w:jc w:val="right"/>
      </w:pPr>
      <w:r w:rsidRPr="00D92FA9">
        <w:t>города Кузнецка</w:t>
      </w:r>
    </w:p>
    <w:p w:rsidR="00D92FA9" w:rsidRPr="00D92FA9" w:rsidRDefault="00D92FA9">
      <w:pPr>
        <w:pStyle w:val="ConsPlusNormal"/>
        <w:jc w:val="right"/>
      </w:pPr>
      <w:r w:rsidRPr="00D92FA9">
        <w:t>Л.Н.ПАСТУШКОВА</w:t>
      </w: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jc w:val="right"/>
        <w:outlineLvl w:val="1"/>
      </w:pPr>
      <w:r w:rsidRPr="00D92FA9">
        <w:t>Приложение N 2</w:t>
      </w:r>
    </w:p>
    <w:p w:rsidR="00D92FA9" w:rsidRPr="00D92FA9" w:rsidRDefault="00D92FA9">
      <w:pPr>
        <w:pStyle w:val="ConsPlusNormal"/>
        <w:jc w:val="right"/>
      </w:pPr>
      <w:r w:rsidRPr="00D92FA9">
        <w:t>к Административному регламенту</w:t>
      </w:r>
    </w:p>
    <w:p w:rsidR="00D92FA9" w:rsidRPr="00D92FA9" w:rsidRDefault="00D92FA9">
      <w:pPr>
        <w:pStyle w:val="ConsPlusNormal"/>
        <w:jc w:val="right"/>
      </w:pPr>
      <w:r w:rsidRPr="00D92FA9">
        <w:t>предоставления</w:t>
      </w:r>
    </w:p>
    <w:p w:rsidR="00D92FA9" w:rsidRPr="00D92FA9" w:rsidRDefault="00D92FA9">
      <w:pPr>
        <w:pStyle w:val="ConsPlusNormal"/>
        <w:jc w:val="right"/>
      </w:pPr>
      <w:r w:rsidRPr="00D92FA9">
        <w:t>муниципальной услуги</w:t>
      </w:r>
    </w:p>
    <w:p w:rsidR="00D92FA9" w:rsidRPr="00D92FA9" w:rsidRDefault="00D92FA9">
      <w:pPr>
        <w:pStyle w:val="ConsPlusNormal"/>
        <w:jc w:val="right"/>
      </w:pPr>
      <w:r w:rsidRPr="00D92FA9">
        <w:t xml:space="preserve">"Предоставление </w:t>
      </w:r>
      <w:proofErr w:type="gramStart"/>
      <w:r w:rsidRPr="00D92FA9">
        <w:t>малоимущим</w:t>
      </w:r>
      <w:proofErr w:type="gramEnd"/>
    </w:p>
    <w:p w:rsidR="00D92FA9" w:rsidRPr="00D92FA9" w:rsidRDefault="00D92FA9">
      <w:pPr>
        <w:pStyle w:val="ConsPlusNormal"/>
        <w:jc w:val="right"/>
      </w:pPr>
      <w:r w:rsidRPr="00D92FA9">
        <w:t>гражданам по договорам</w:t>
      </w:r>
    </w:p>
    <w:p w:rsidR="00D92FA9" w:rsidRPr="00D92FA9" w:rsidRDefault="00D92FA9">
      <w:pPr>
        <w:pStyle w:val="ConsPlusNormal"/>
        <w:jc w:val="right"/>
      </w:pPr>
      <w:r w:rsidRPr="00D92FA9">
        <w:t xml:space="preserve">социального найма </w:t>
      </w:r>
      <w:proofErr w:type="gramStart"/>
      <w:r w:rsidRPr="00D92FA9">
        <w:t>жилых</w:t>
      </w:r>
      <w:proofErr w:type="gramEnd"/>
    </w:p>
    <w:p w:rsidR="00D92FA9" w:rsidRPr="00D92FA9" w:rsidRDefault="00D92FA9">
      <w:pPr>
        <w:pStyle w:val="ConsPlusNormal"/>
        <w:jc w:val="right"/>
      </w:pPr>
      <w:r w:rsidRPr="00D92FA9">
        <w:lastRenderedPageBreak/>
        <w:t xml:space="preserve">помещений </w:t>
      </w:r>
      <w:proofErr w:type="gramStart"/>
      <w:r w:rsidRPr="00D92FA9">
        <w:t>муниципального</w:t>
      </w:r>
      <w:proofErr w:type="gramEnd"/>
    </w:p>
    <w:p w:rsidR="00D92FA9" w:rsidRPr="00D92FA9" w:rsidRDefault="00D92FA9">
      <w:pPr>
        <w:pStyle w:val="ConsPlusNormal"/>
        <w:jc w:val="right"/>
      </w:pPr>
      <w:r w:rsidRPr="00D92FA9">
        <w:t>жилищного фонда"</w:t>
      </w:r>
    </w:p>
    <w:p w:rsidR="00D92FA9" w:rsidRPr="00D92FA9" w:rsidRDefault="00D92FA9">
      <w:pPr>
        <w:pStyle w:val="ConsPlusNormal"/>
        <w:spacing w:after="1"/>
      </w:pPr>
    </w:p>
    <w:p w:rsidR="00D92FA9" w:rsidRPr="00D92FA9" w:rsidRDefault="00D92FA9">
      <w:pPr>
        <w:pStyle w:val="ConsPlusNormal"/>
        <w:jc w:val="both"/>
      </w:pPr>
    </w:p>
    <w:p w:rsidR="00D92FA9" w:rsidRPr="00D92FA9" w:rsidRDefault="00D92FA9">
      <w:pPr>
        <w:pStyle w:val="ConsPlusNonformat"/>
        <w:jc w:val="both"/>
      </w:pPr>
      <w:r w:rsidRPr="00D92FA9">
        <w:t xml:space="preserve">                                    В Отдел жилищной политики администрации</w:t>
      </w:r>
    </w:p>
    <w:p w:rsidR="00D92FA9" w:rsidRPr="00D92FA9" w:rsidRDefault="00D92FA9">
      <w:pPr>
        <w:pStyle w:val="ConsPlusNonformat"/>
        <w:jc w:val="both"/>
      </w:pPr>
      <w:r w:rsidRPr="00D92FA9">
        <w:t xml:space="preserve">                                                            города Кузнецка</w:t>
      </w:r>
    </w:p>
    <w:p w:rsidR="00D92FA9" w:rsidRPr="00D92FA9" w:rsidRDefault="00D92FA9">
      <w:pPr>
        <w:pStyle w:val="ConsPlusNonformat"/>
        <w:jc w:val="both"/>
      </w:pPr>
      <w:r w:rsidRPr="00D92FA9">
        <w:t xml:space="preserve">                                ___________________________________________</w:t>
      </w:r>
    </w:p>
    <w:p w:rsidR="00D92FA9" w:rsidRPr="00D92FA9" w:rsidRDefault="00D92FA9">
      <w:pPr>
        <w:pStyle w:val="ConsPlusNonformat"/>
        <w:jc w:val="both"/>
      </w:pPr>
      <w:r w:rsidRPr="00D92FA9">
        <w:t xml:space="preserve">                               </w:t>
      </w:r>
      <w:proofErr w:type="gramStart"/>
      <w:r w:rsidRPr="00D92FA9">
        <w:t>(наименование органа местного самоуправления</w:t>
      </w:r>
      <w:proofErr w:type="gramEnd"/>
    </w:p>
    <w:p w:rsidR="00D92FA9" w:rsidRPr="00D92FA9" w:rsidRDefault="00D92FA9">
      <w:pPr>
        <w:pStyle w:val="ConsPlusNonformat"/>
        <w:jc w:val="both"/>
      </w:pPr>
      <w:r w:rsidRPr="00D92FA9">
        <w:t xml:space="preserve">                                          муниципального образования)</w:t>
      </w:r>
    </w:p>
    <w:p w:rsidR="00D92FA9" w:rsidRPr="00D92FA9" w:rsidRDefault="00D92FA9">
      <w:pPr>
        <w:pStyle w:val="ConsPlusNonformat"/>
        <w:jc w:val="both"/>
      </w:pPr>
      <w:r w:rsidRPr="00D92FA9">
        <w:t xml:space="preserve">                                от ________________________________________</w:t>
      </w:r>
    </w:p>
    <w:p w:rsidR="00D92FA9" w:rsidRPr="00D92FA9" w:rsidRDefault="00D92FA9">
      <w:pPr>
        <w:pStyle w:val="ConsPlusNonformat"/>
        <w:jc w:val="both"/>
      </w:pPr>
      <w:r w:rsidRPr="00D92FA9">
        <w:t xml:space="preserve">                                     (фамилия, имя, отчество гражданина)</w:t>
      </w:r>
    </w:p>
    <w:p w:rsidR="00D92FA9" w:rsidRPr="00D92FA9" w:rsidRDefault="00D92FA9">
      <w:pPr>
        <w:pStyle w:val="ConsPlusNonformat"/>
        <w:jc w:val="both"/>
      </w:pPr>
      <w:r w:rsidRPr="00D92FA9">
        <w:t xml:space="preserve">                               </w:t>
      </w:r>
      <w:proofErr w:type="gramStart"/>
      <w:r w:rsidRPr="00D92FA9">
        <w:t>проживающего</w:t>
      </w:r>
      <w:proofErr w:type="gramEnd"/>
      <w:r w:rsidRPr="00D92FA9">
        <w:t xml:space="preserve"> по адресу: ____________________</w:t>
      </w:r>
    </w:p>
    <w:p w:rsidR="00D92FA9" w:rsidRPr="00D92FA9" w:rsidRDefault="00D92FA9">
      <w:pPr>
        <w:pStyle w:val="ConsPlusNonformat"/>
        <w:jc w:val="both"/>
      </w:pPr>
      <w:r w:rsidRPr="00D92FA9">
        <w:t xml:space="preserve">                                ___________________________________________</w:t>
      </w:r>
    </w:p>
    <w:p w:rsidR="00D92FA9" w:rsidRPr="00D92FA9" w:rsidRDefault="00D92FA9">
      <w:pPr>
        <w:pStyle w:val="ConsPlusNonformat"/>
        <w:jc w:val="both"/>
      </w:pPr>
      <w:r w:rsidRPr="00D92FA9">
        <w:t xml:space="preserve">                                тел. ______________________________________</w:t>
      </w:r>
    </w:p>
    <w:p w:rsidR="00D92FA9" w:rsidRPr="00D92FA9" w:rsidRDefault="00D92FA9">
      <w:pPr>
        <w:pStyle w:val="ConsPlusNonformat"/>
        <w:jc w:val="both"/>
      </w:pPr>
    </w:p>
    <w:p w:rsidR="00D92FA9" w:rsidRPr="00D92FA9" w:rsidRDefault="00D92FA9">
      <w:pPr>
        <w:pStyle w:val="ConsPlusNonformat"/>
        <w:jc w:val="both"/>
      </w:pPr>
      <w:bookmarkStart w:id="19" w:name="P637"/>
      <w:bookmarkEnd w:id="19"/>
      <w:r w:rsidRPr="00D92FA9">
        <w:t xml:space="preserve">                                 Заявление</w:t>
      </w:r>
    </w:p>
    <w:p w:rsidR="00D92FA9" w:rsidRPr="00D92FA9" w:rsidRDefault="00D92FA9">
      <w:pPr>
        <w:pStyle w:val="ConsPlusNonformat"/>
        <w:jc w:val="both"/>
      </w:pPr>
      <w:r w:rsidRPr="00D92FA9">
        <w:t xml:space="preserve">        о предоставлении жилого помещения муниципального жилищного</w:t>
      </w:r>
    </w:p>
    <w:p w:rsidR="00D92FA9" w:rsidRPr="00D92FA9" w:rsidRDefault="00D92FA9">
      <w:pPr>
        <w:pStyle w:val="ConsPlusNonformat"/>
        <w:jc w:val="both"/>
      </w:pPr>
      <w:r w:rsidRPr="00D92FA9">
        <w:t xml:space="preserve">                    фонда по договору социального найма</w:t>
      </w:r>
    </w:p>
    <w:p w:rsidR="00D92FA9" w:rsidRPr="00D92FA9" w:rsidRDefault="00D92FA9">
      <w:pPr>
        <w:pStyle w:val="ConsPlusNonformat"/>
        <w:jc w:val="both"/>
      </w:pPr>
    </w:p>
    <w:p w:rsidR="00D92FA9" w:rsidRPr="00D92FA9" w:rsidRDefault="00D92FA9">
      <w:pPr>
        <w:pStyle w:val="ConsPlusNonformat"/>
        <w:jc w:val="both"/>
      </w:pPr>
      <w:r w:rsidRPr="00D92FA9">
        <w:t xml:space="preserve">    Прошу   предоставить   мне  на  состав  семьи  _________________  чел.,</w:t>
      </w:r>
    </w:p>
    <w:p w:rsidR="00D92FA9" w:rsidRPr="00D92FA9" w:rsidRDefault="00D92FA9">
      <w:pPr>
        <w:pStyle w:val="ConsPlusNonformat"/>
        <w:jc w:val="both"/>
      </w:pPr>
      <w:r w:rsidRPr="00D92FA9">
        <w:t>состоящем</w:t>
      </w:r>
      <w:proofErr w:type="gramStart"/>
      <w:r w:rsidRPr="00D92FA9">
        <w:t>у(</w:t>
      </w:r>
      <w:proofErr w:type="spellStart"/>
      <w:proofErr w:type="gramEnd"/>
      <w:r w:rsidRPr="00D92FA9">
        <w:t>щим</w:t>
      </w:r>
      <w:proofErr w:type="spellEnd"/>
      <w:r w:rsidRPr="00D92FA9">
        <w:t>)  на  учете  в  качестве  нуждающихся  в  жилых  помещениях,</w:t>
      </w:r>
    </w:p>
    <w:p w:rsidR="00D92FA9" w:rsidRPr="00D92FA9" w:rsidRDefault="00D92FA9">
      <w:pPr>
        <w:pStyle w:val="ConsPlusNonformat"/>
        <w:jc w:val="both"/>
      </w:pPr>
      <w:proofErr w:type="gramStart"/>
      <w:r w:rsidRPr="00D92FA9">
        <w:t>предоставляемых</w:t>
      </w:r>
      <w:proofErr w:type="gramEnd"/>
      <w:r w:rsidRPr="00D92FA9">
        <w:t xml:space="preserve">   по   договорам   социального   найма,   жилое   помещение</w:t>
      </w:r>
    </w:p>
    <w:p w:rsidR="00D92FA9" w:rsidRPr="00D92FA9" w:rsidRDefault="00D92FA9">
      <w:pPr>
        <w:pStyle w:val="ConsPlusNonformat"/>
        <w:jc w:val="both"/>
      </w:pPr>
      <w:r w:rsidRPr="00D92FA9">
        <w:t>муниципального жилищного фонда по договору социального найма.</w:t>
      </w:r>
    </w:p>
    <w:p w:rsidR="00D92FA9" w:rsidRPr="00D92FA9" w:rsidRDefault="00D92FA9">
      <w:pPr>
        <w:pStyle w:val="ConsPlusNonformat"/>
        <w:jc w:val="both"/>
      </w:pPr>
    </w:p>
    <w:p w:rsidR="00D92FA9" w:rsidRPr="00D92FA9" w:rsidRDefault="00D92FA9">
      <w:pPr>
        <w:pStyle w:val="ConsPlusNonformat"/>
        <w:jc w:val="both"/>
      </w:pPr>
      <w:r w:rsidRPr="00D92FA9">
        <w:t>К заявлению прилагаю документы:</w:t>
      </w:r>
    </w:p>
    <w:p w:rsidR="00D92FA9" w:rsidRPr="00D92FA9" w:rsidRDefault="00D92FA9">
      <w:pPr>
        <w:pStyle w:val="ConsPlusNonformat"/>
        <w:jc w:val="both"/>
      </w:pPr>
      <w:r w:rsidRPr="00D92FA9">
        <w:t>1. ________________________________________________________________________</w:t>
      </w:r>
    </w:p>
    <w:p w:rsidR="00D92FA9" w:rsidRPr="00D92FA9" w:rsidRDefault="00D92FA9">
      <w:pPr>
        <w:pStyle w:val="ConsPlusNonformat"/>
        <w:jc w:val="both"/>
      </w:pPr>
      <w:r w:rsidRPr="00D92FA9">
        <w:t>2. ________________________________________________________________________</w:t>
      </w:r>
    </w:p>
    <w:p w:rsidR="00D92FA9" w:rsidRPr="00D92FA9" w:rsidRDefault="00D92FA9">
      <w:pPr>
        <w:pStyle w:val="ConsPlusNonformat"/>
        <w:jc w:val="both"/>
      </w:pPr>
      <w:r w:rsidRPr="00D92FA9">
        <w:t>3. ________________________________________________________________________</w:t>
      </w:r>
    </w:p>
    <w:p w:rsidR="00D92FA9" w:rsidRPr="00D92FA9" w:rsidRDefault="00D92FA9">
      <w:pPr>
        <w:pStyle w:val="ConsPlusNonformat"/>
        <w:jc w:val="both"/>
      </w:pPr>
      <w:r w:rsidRPr="00D92FA9">
        <w:t>и т.д.</w:t>
      </w:r>
    </w:p>
    <w:p w:rsidR="00D92FA9" w:rsidRPr="00D92FA9" w:rsidRDefault="00D92FA9">
      <w:pPr>
        <w:pStyle w:val="ConsPlusNonformat"/>
        <w:jc w:val="both"/>
      </w:pPr>
    </w:p>
    <w:p w:rsidR="00D92FA9" w:rsidRPr="00D92FA9" w:rsidRDefault="00D92FA9">
      <w:pPr>
        <w:pStyle w:val="ConsPlusNonformat"/>
        <w:jc w:val="both"/>
      </w:pPr>
      <w:r w:rsidRPr="00D92FA9">
        <w:t>Подписи совершеннолетних членов семьи:</w:t>
      </w:r>
    </w:p>
    <w:p w:rsidR="00D92FA9" w:rsidRPr="00D92FA9" w:rsidRDefault="00D92FA9">
      <w:pPr>
        <w:pStyle w:val="ConsPlusNonformat"/>
        <w:jc w:val="both"/>
      </w:pPr>
      <w:r w:rsidRPr="00D92FA9">
        <w:t>_______________________ (И.О. Фамилия) _____________________ (И.О. Фамилия)</w:t>
      </w:r>
    </w:p>
    <w:p w:rsidR="00D92FA9" w:rsidRPr="00D92FA9" w:rsidRDefault="00D92FA9">
      <w:pPr>
        <w:pStyle w:val="ConsPlusNonformat"/>
        <w:jc w:val="both"/>
      </w:pPr>
      <w:r w:rsidRPr="00D92FA9">
        <w:t>_______________________ (И.О. Фамилия) _____________________ (И.О. Фамилия)</w:t>
      </w:r>
    </w:p>
    <w:p w:rsidR="00D92FA9" w:rsidRPr="00D92FA9" w:rsidRDefault="00D92FA9">
      <w:pPr>
        <w:pStyle w:val="ConsPlusNonformat"/>
        <w:jc w:val="both"/>
      </w:pPr>
      <w:r w:rsidRPr="00D92FA9">
        <w:t>"__" _____________ ____________         Подпись заявителя _________________</w:t>
      </w:r>
    </w:p>
    <w:p w:rsidR="00D92FA9" w:rsidRPr="00D92FA9" w:rsidRDefault="00D92FA9">
      <w:pPr>
        <w:pStyle w:val="ConsPlusNonformat"/>
        <w:jc w:val="both"/>
      </w:pPr>
    </w:p>
    <w:p w:rsidR="00D92FA9" w:rsidRPr="00D92FA9" w:rsidRDefault="00D92FA9">
      <w:pPr>
        <w:pStyle w:val="ConsPlusNonformat"/>
        <w:jc w:val="both"/>
      </w:pPr>
      <w:r w:rsidRPr="00D92FA9">
        <w:t>Прошу направлять мне уведомления на указанный выше почтовый адрес, на адрес</w:t>
      </w:r>
    </w:p>
    <w:p w:rsidR="00D92FA9" w:rsidRPr="00D92FA9" w:rsidRDefault="00D92FA9">
      <w:pPr>
        <w:pStyle w:val="ConsPlusNonformat"/>
        <w:jc w:val="both"/>
      </w:pPr>
      <w:r w:rsidRPr="00D92FA9">
        <w:t>электронной почты __________________ @ __________ (</w:t>
      </w:r>
      <w:proofErr w:type="gramStart"/>
      <w:r w:rsidRPr="00D92FA9">
        <w:t>нужное</w:t>
      </w:r>
      <w:proofErr w:type="gramEnd"/>
      <w:r w:rsidRPr="00D92FA9">
        <w:t xml:space="preserve"> подчеркнуть).</w:t>
      </w:r>
    </w:p>
    <w:p w:rsidR="00D92FA9" w:rsidRPr="00D92FA9" w:rsidRDefault="00D92FA9">
      <w:pPr>
        <w:pStyle w:val="ConsPlusNormal"/>
        <w:jc w:val="both"/>
      </w:pPr>
    </w:p>
    <w:p w:rsidR="00D92FA9" w:rsidRPr="00D92FA9" w:rsidRDefault="00D92FA9">
      <w:pPr>
        <w:pStyle w:val="ConsPlusNormal"/>
        <w:jc w:val="right"/>
      </w:pPr>
      <w:r w:rsidRPr="00D92FA9">
        <w:t>Заместитель главы администрации</w:t>
      </w:r>
    </w:p>
    <w:p w:rsidR="00D92FA9" w:rsidRPr="00D92FA9" w:rsidRDefault="00D92FA9">
      <w:pPr>
        <w:pStyle w:val="ConsPlusNormal"/>
        <w:jc w:val="right"/>
      </w:pPr>
      <w:r w:rsidRPr="00D92FA9">
        <w:t>города Кузнецка</w:t>
      </w:r>
    </w:p>
    <w:p w:rsidR="00D92FA9" w:rsidRPr="00D92FA9" w:rsidRDefault="00D92FA9">
      <w:pPr>
        <w:pStyle w:val="ConsPlusNormal"/>
        <w:jc w:val="right"/>
      </w:pPr>
      <w:r w:rsidRPr="00D92FA9">
        <w:t>Л.Н.ПАСТУШКОВА</w:t>
      </w:r>
    </w:p>
    <w:p w:rsidR="00D92FA9" w:rsidRPr="00D92FA9" w:rsidRDefault="00D92FA9">
      <w:pPr>
        <w:pStyle w:val="ConsPlusNormal"/>
        <w:jc w:val="both"/>
      </w:pPr>
    </w:p>
    <w:p w:rsidR="00D92FA9" w:rsidRPr="00D92FA9" w:rsidRDefault="00D92FA9">
      <w:pPr>
        <w:pStyle w:val="ConsPlusNormal"/>
        <w:jc w:val="both"/>
      </w:pPr>
    </w:p>
    <w:p w:rsidR="00D92FA9" w:rsidRPr="00D92FA9" w:rsidRDefault="00D92FA9">
      <w:pPr>
        <w:pStyle w:val="ConsPlusNormal"/>
        <w:pBdr>
          <w:bottom w:val="single" w:sz="6" w:space="0" w:color="auto"/>
        </w:pBdr>
        <w:spacing w:before="100" w:after="100"/>
        <w:jc w:val="both"/>
        <w:rPr>
          <w:sz w:val="2"/>
          <w:szCs w:val="2"/>
        </w:rPr>
      </w:pPr>
    </w:p>
    <w:p w:rsidR="000C173D" w:rsidRDefault="000C173D"/>
    <w:sectPr w:rsidR="000C173D" w:rsidSect="00D92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A9"/>
    <w:rsid w:val="000617E5"/>
    <w:rsid w:val="000C173D"/>
    <w:rsid w:val="00111439"/>
    <w:rsid w:val="002D6E1E"/>
    <w:rsid w:val="004A02BA"/>
    <w:rsid w:val="005964DF"/>
    <w:rsid w:val="005E6A22"/>
    <w:rsid w:val="00D92FA9"/>
    <w:rsid w:val="00EE259C"/>
    <w:rsid w:val="00FF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92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92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2FA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92FA9"/>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92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92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2FA9"/>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92FA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908" TargetMode="External"/><Relationship Id="rId18" Type="http://schemas.openxmlformats.org/officeDocument/2006/relationships/hyperlink" Target="https://login.consultant.ru/link/?req=doc&amp;base=LAW&amp;n=454305" TargetMode="External"/><Relationship Id="rId26" Type="http://schemas.openxmlformats.org/officeDocument/2006/relationships/hyperlink" Target="https://login.consultant.ru/link/?req=doc&amp;base=LAW&amp;n=454305" TargetMode="External"/><Relationship Id="rId39" Type="http://schemas.openxmlformats.org/officeDocument/2006/relationships/hyperlink" Target="https://login.consultant.ru/link/?req=doc&amp;base=LAW&amp;n=465798&amp;dst=100354" TargetMode="External"/><Relationship Id="rId3" Type="http://schemas.openxmlformats.org/officeDocument/2006/relationships/settings" Target="settings.xml"/><Relationship Id="rId21" Type="http://schemas.openxmlformats.org/officeDocument/2006/relationships/hyperlink" Target="https://login.consultant.ru/link/?req=doc&amp;base=RLAW021&amp;n=191322" TargetMode="External"/><Relationship Id="rId34" Type="http://schemas.openxmlformats.org/officeDocument/2006/relationships/hyperlink" Target="https://login.consultant.ru/link/?req=doc&amp;base=LAW&amp;n=469787" TargetMode="External"/><Relationship Id="rId42" Type="http://schemas.openxmlformats.org/officeDocument/2006/relationships/hyperlink" Target="https://login.consultant.ru/link/?req=doc&amp;base=LAW&amp;n=465798&amp;dst=100354" TargetMode="External"/><Relationship Id="rId47" Type="http://schemas.openxmlformats.org/officeDocument/2006/relationships/hyperlink" Target="https://login.consultant.ru/link/?req=doc&amp;base=LAW&amp;n=465798&amp;dst=100352" TargetMode="External"/><Relationship Id="rId50" Type="http://schemas.openxmlformats.org/officeDocument/2006/relationships/hyperlink" Target="https://login.consultant.ru/link/?req=doc&amp;base=LAW&amp;n=465798&amp;dst=100352" TargetMode="External"/><Relationship Id="rId7" Type="http://schemas.openxmlformats.org/officeDocument/2006/relationships/hyperlink" Target="https://login.consultant.ru/link/?req=doc&amp;base=RLAW021&amp;n=188193&amp;dst=100456" TargetMode="External"/><Relationship Id="rId12" Type="http://schemas.openxmlformats.org/officeDocument/2006/relationships/hyperlink" Target="https://login.consultant.ru/link/?req=doc&amp;base=LAW&amp;n=469798" TargetMode="External"/><Relationship Id="rId17" Type="http://schemas.openxmlformats.org/officeDocument/2006/relationships/hyperlink" Target="https://login.consultant.ru/link/?req=doc&amp;base=LAW&amp;n=465798" TargetMode="External"/><Relationship Id="rId25" Type="http://schemas.openxmlformats.org/officeDocument/2006/relationships/hyperlink" Target="https://login.consultant.ru/link/?req=doc&amp;base=RLAW021&amp;n=171064" TargetMode="External"/><Relationship Id="rId33" Type="http://schemas.openxmlformats.org/officeDocument/2006/relationships/hyperlink" Target="https://login.consultant.ru/link/?req=doc&amp;base=LAW&amp;n=469908&amp;dst=101287" TargetMode="External"/><Relationship Id="rId38" Type="http://schemas.openxmlformats.org/officeDocument/2006/relationships/hyperlink" Target="https://login.consultant.ru/link/?req=doc&amp;base=LAW&amp;n=465798&amp;dst=100354" TargetMode="External"/><Relationship Id="rId46" Type="http://schemas.openxmlformats.org/officeDocument/2006/relationships/hyperlink" Target="https://login.consultant.ru/link/?req=doc&amp;base=LAW&amp;n=465798&amp;dst=10035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9201" TargetMode="External"/><Relationship Id="rId20" Type="http://schemas.openxmlformats.org/officeDocument/2006/relationships/hyperlink" Target="https://login.consultant.ru/link/?req=doc&amp;base=LAW&amp;n=445069" TargetMode="External"/><Relationship Id="rId29" Type="http://schemas.openxmlformats.org/officeDocument/2006/relationships/hyperlink" Target="https://login.consultant.ru/link/?req=doc&amp;base=LAW&amp;n=454305&amp;dst=100069" TargetMode="External"/><Relationship Id="rId41" Type="http://schemas.openxmlformats.org/officeDocument/2006/relationships/hyperlink" Target="https://login.consultant.ru/link/?req=doc&amp;base=LAW&amp;n=465798&amp;dst=100354" TargetMode="External"/><Relationship Id="rId1" Type="http://schemas.openxmlformats.org/officeDocument/2006/relationships/styles" Target="styles.xml"/><Relationship Id="rId6" Type="http://schemas.openxmlformats.org/officeDocument/2006/relationships/hyperlink" Target="https://login.consultant.ru/link/?req=doc&amp;base=RLAW021&amp;n=172119"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021&amp;n=188188" TargetMode="External"/><Relationship Id="rId32" Type="http://schemas.openxmlformats.org/officeDocument/2006/relationships/hyperlink" Target="https://login.consultant.ru/link/?req=doc&amp;base=LAW&amp;n=469908&amp;dst=101287" TargetMode="External"/><Relationship Id="rId37" Type="http://schemas.openxmlformats.org/officeDocument/2006/relationships/hyperlink" Target="https://login.consultant.ru/link/?req=doc&amp;base=LAW&amp;n=465798&amp;dst=244" TargetMode="External"/><Relationship Id="rId40" Type="http://schemas.openxmlformats.org/officeDocument/2006/relationships/hyperlink" Target="https://login.consultant.ru/link/?req=doc&amp;base=LAW&amp;n=465798&amp;dst=100352" TargetMode="External"/><Relationship Id="rId45" Type="http://schemas.openxmlformats.org/officeDocument/2006/relationships/hyperlink" Target="https://login.consultant.ru/link/?req=doc&amp;base=RLAW021&amp;n=170664&amp;dst=100022" TargetMode="External"/><Relationship Id="rId53" Type="http://schemas.openxmlformats.org/officeDocument/2006/relationships/theme" Target="theme/theme1.xml"/><Relationship Id="rId5" Type="http://schemas.openxmlformats.org/officeDocument/2006/relationships/hyperlink" Target="https://login.consultant.ru/link/?req=doc&amp;base=LAW&amp;n=465798" TargetMode="External"/><Relationship Id="rId15" Type="http://schemas.openxmlformats.org/officeDocument/2006/relationships/hyperlink" Target="https://login.consultant.ru/link/?req=doc&amp;base=LAW&amp;n=464157" TargetMode="External"/><Relationship Id="rId23" Type="http://schemas.openxmlformats.org/officeDocument/2006/relationships/hyperlink" Target="https://login.consultant.ru/link/?req=doc&amp;base=RLAW021&amp;n=142105" TargetMode="External"/><Relationship Id="rId28" Type="http://schemas.openxmlformats.org/officeDocument/2006/relationships/hyperlink" Target="https://login.consultant.ru/link/?req=doc&amp;base=LAW&amp;n=465798" TargetMode="External"/><Relationship Id="rId36" Type="http://schemas.openxmlformats.org/officeDocument/2006/relationships/hyperlink" Target="https://login.consultant.ru/link/?req=doc&amp;base=LAW&amp;n=465798" TargetMode="External"/><Relationship Id="rId49" Type="http://schemas.openxmlformats.org/officeDocument/2006/relationships/hyperlink" Target="https://login.consultant.ru/link/?req=doc&amp;base=LAW&amp;n=465798&amp;dst=100352" TargetMode="External"/><Relationship Id="rId10" Type="http://schemas.openxmlformats.org/officeDocument/2006/relationships/hyperlink" Target="https://login.consultant.ru/link/?req=doc&amp;base=LAW&amp;n=465798&amp;dst=138" TargetMode="External"/><Relationship Id="rId19" Type="http://schemas.openxmlformats.org/officeDocument/2006/relationships/hyperlink" Target="https://login.consultant.ru/link/?req=doc&amp;base=LAW&amp;n=442097" TargetMode="External"/><Relationship Id="rId31" Type="http://schemas.openxmlformats.org/officeDocument/2006/relationships/hyperlink" Target="https://login.consultant.ru/link/?req=doc&amp;base=LAW&amp;n=442096&amp;dst=100010" TargetMode="External"/><Relationship Id="rId44" Type="http://schemas.openxmlformats.org/officeDocument/2006/relationships/hyperlink" Target="https://login.consultant.ru/link/?req=doc&amp;base=LAW&amp;n=465798&amp;dst=10035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5798" TargetMode="External"/><Relationship Id="rId14" Type="http://schemas.openxmlformats.org/officeDocument/2006/relationships/hyperlink" Target="https://login.consultant.ru/link/?req=doc&amp;base=LAW&amp;n=410531" TargetMode="External"/><Relationship Id="rId22" Type="http://schemas.openxmlformats.org/officeDocument/2006/relationships/hyperlink" Target="https://login.consultant.ru/link/?req=doc&amp;base=RLAW021&amp;n=188193" TargetMode="External"/><Relationship Id="rId27" Type="http://schemas.openxmlformats.org/officeDocument/2006/relationships/hyperlink" Target="https://login.consultant.ru/link/?req=doc&amp;base=LAW&amp;n=442097" TargetMode="External"/><Relationship Id="rId30" Type="http://schemas.openxmlformats.org/officeDocument/2006/relationships/hyperlink" Target="https://login.consultant.ru/link/?req=doc&amp;base=LAW&amp;n=442097&amp;dst=100013" TargetMode="External"/><Relationship Id="rId35" Type="http://schemas.openxmlformats.org/officeDocument/2006/relationships/hyperlink" Target="https://login.consultant.ru/link/?req=doc&amp;base=LAW&amp;n=469787" TargetMode="External"/><Relationship Id="rId43" Type="http://schemas.openxmlformats.org/officeDocument/2006/relationships/hyperlink" Target="https://login.consultant.ru/link/?req=doc&amp;base=LAW&amp;n=465798&amp;dst=290" TargetMode="External"/><Relationship Id="rId48" Type="http://schemas.openxmlformats.org/officeDocument/2006/relationships/hyperlink" Target="https://login.consultant.ru/link/?req=doc&amp;base=LAW&amp;n=465798&amp;dst=100352" TargetMode="External"/><Relationship Id="rId8" Type="http://schemas.openxmlformats.org/officeDocument/2006/relationships/hyperlink" Target="https://login.consultant.ru/link/?req=doc&amp;base=RLAW021&amp;n=188193" TargetMode="External"/><Relationship Id="rId51" Type="http://schemas.openxmlformats.org/officeDocument/2006/relationships/hyperlink" Target="https://login.consultant.ru/link/?req=doc&amp;base=LAW&amp;n=465798&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29</Pages>
  <Words>13381</Words>
  <Characters>76276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6</cp:revision>
  <dcterms:created xsi:type="dcterms:W3CDTF">2024-03-22T09:46:00Z</dcterms:created>
  <dcterms:modified xsi:type="dcterms:W3CDTF">2024-04-04T10:48:00Z</dcterms:modified>
</cp:coreProperties>
</file>