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267335</wp:posOffset>
            </wp:positionV>
            <wp:extent cx="675640" cy="892175"/>
            <wp:effectExtent l="19050" t="0" r="0" b="0"/>
            <wp:wrapTopAndBottom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9B1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АДМИНИСТРАЦИЯ ВЕРХНЕШКАФТИНСКОГО </w:t>
      </w: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GoBack"/>
      <w:bookmarkEnd w:id="0"/>
      <w:r w:rsidRPr="006555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СЕЛЬСОВЕТА ГОРОДИЩЕНСКОГО РАЙОНА</w:t>
      </w: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ПЕНЗЕНСКОЙ ОБЛАСТИ</w:t>
      </w: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 25.11.2022 №49</w:t>
      </w:r>
    </w:p>
    <w:p w:rsid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555B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с. Верхний </w:t>
      </w:r>
      <w:proofErr w:type="spellStart"/>
      <w:r w:rsidRPr="006555B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Шкафт</w:t>
      </w:r>
      <w:proofErr w:type="spellEnd"/>
    </w:p>
    <w:p w:rsid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6555B3" w:rsidRPr="006555B3" w:rsidRDefault="006555B3" w:rsidP="006555B3">
      <w:pPr>
        <w:spacing w:after="60" w:line="240" w:lineRule="auto"/>
        <w:ind w:firstLine="436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административного регламента  предоставления муниципальной услуги «Предоставление информации по документам архивных фондов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 от 26.04.2018 №22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области» (с последующими изменениями), от 18.05.2018 №27 «Об утверждении Реестра муниципальных услуг муниципального образования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Верхнешкафтинский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области» (с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последующими изменениями), статьей 20 </w:t>
      </w:r>
      <w:hyperlink r:id="rId6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Устава </w:t>
        </w:r>
        <w:proofErr w:type="spellStart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Верхнешкафтинского</w:t>
        </w:r>
        <w:proofErr w:type="spellEnd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 сельсовета </w:t>
        </w:r>
        <w:proofErr w:type="spellStart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Городищенского</w:t>
        </w:r>
        <w:proofErr w:type="spellEnd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постановляет: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1. Утвердить прилагаемый административный регламент предоставления муниципальной услуги «Предоставление информации по документам архивных фондов».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 Признать утратившим силу постановление администрации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7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от 18.03.2020 №13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«Об утверждении административного регламента предоставления муниципальной услуги "Предоставление информации по документам архивных фондов"».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Настоящее постановление опубликовать в информационном бюллетене Комитета местного самоуправления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«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Шкафтинские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зори».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 Настоящее постановление вступает в силу на следующий день после дня его официального опубликования.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 постановление возложить на главу администрации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сельсовета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 администрации</w:t>
      </w:r>
    </w:p>
    <w:p w:rsidR="006555B3" w:rsidRPr="006555B3" w:rsidRDefault="006555B3" w:rsidP="006555B3">
      <w:pPr>
        <w:spacing w:after="0" w:line="240" w:lineRule="auto"/>
        <w:ind w:firstLine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сельсовета</w:t>
      </w:r>
    </w:p>
    <w:p w:rsidR="006555B3" w:rsidRPr="006555B3" w:rsidRDefault="006555B3" w:rsidP="006555B3">
      <w:pPr>
        <w:spacing w:after="0" w:line="240" w:lineRule="auto"/>
        <w:ind w:firstLine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6555B3" w:rsidRPr="006555B3" w:rsidRDefault="006555B3" w:rsidP="006555B3">
      <w:pPr>
        <w:spacing w:after="0" w:line="240" w:lineRule="auto"/>
        <w:ind w:firstLine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О.И.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Хаева</w:t>
      </w:r>
      <w:proofErr w:type="spellEnd"/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сельсовета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 Пензенской области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от 25.11.2022 №49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Административный регламент</w:t>
      </w:r>
    </w:p>
    <w:p w:rsidR="006555B3" w:rsidRPr="006555B3" w:rsidRDefault="006555B3" w:rsidP="006555B3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муниципальной услуги «Предоставление информации по документам архивных фондов»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sub_100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1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положения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регулирования регламента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Административный регламент предоставления муниципальной услуги «Предоставление информации по документам архивных фондов» 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 (далее - Администрация) при предоставлении информации, за исключением архивных документов, относящихся к государственной собственности Пензенской области.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 заявителей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 (далее - заявитель).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sub_200"/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порядку информирования о предоставлении муниципальной услуги</w:t>
      </w:r>
      <w:bookmarkEnd w:id="2"/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6555B3" w:rsidRPr="006555B3" w:rsidRDefault="006555B3" w:rsidP="006555B3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1)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 посредством использования телефонной, почтовой связи, а также электронной почты;</w:t>
      </w:r>
    </w:p>
    <w:p w:rsidR="006555B3" w:rsidRPr="006555B3" w:rsidRDefault="006555B3" w:rsidP="006555B3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2) В многофункциональном центре предоставления государственных и муниципальных услуг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 (далее - МФЦ) с использованием средств наглядной информации, 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том числе информационных стендов и средств информирования с использованием информационно-коммуникационных технологий.</w:t>
      </w:r>
    </w:p>
    <w:p w:rsidR="006555B3" w:rsidRPr="006555B3" w:rsidRDefault="006555B3" w:rsidP="006555B3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3) Посредством размещения информации на официальном сайте Администрации в информационно-телекоммуникационной сети «Интернет», а в случае его отсутствия - по электронному адресу в информационно-телекоммуникационной сети «Интернет» </w:t>
      </w:r>
      <w:r w:rsidRPr="006555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https://gorodishe.pnzreg.ru/munitsipalnye-obrazovaniya-/administratsiya-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555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verkhneshkaftinskogo-selsoveta/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 (или) в модуле государственной информационной системы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1) при личном обращении заявителя;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2) 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3) по телефону.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4) срок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 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6555B3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> Пензенской области и нормативными правовыми актами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6555B3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>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9) перечень оснований для </w:t>
      </w:r>
      <w:r w:rsidRPr="006555B3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>отказа в приеме документов, необходимых для предоставления муниципальной услуги, 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1.8.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- место нахождения и график работы Администрации, МФЦ;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- справочные телефоны Администрации, МФЦ, в том числе номер телефона-автоинформатора (при наличии);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shd w:val="clear" w:color="auto" w:fill="FFFFFF"/>
        </w:rPr>
        <w:t>Требования к информационным стендам МФЦ установлены пунктом 2.18 Административного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регламента.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 Стандарт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2.1. Наименование муниципальной услуги: «Предоставление информации по документам архивных фондов».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 наименование муниципальной услуги не предусмотрено.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органа местного самоуправления,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предоставляющего</w:t>
      </w:r>
      <w:proofErr w:type="gramEnd"/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муниципальную услугу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2.2. </w:t>
      </w:r>
      <w:r w:rsidRPr="006555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Предоставление муниципальной услуги осуществляет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2.3.Результатом предоставления заявителю муниципальной услуги является: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уведомление об отказе в предоставлении информации по документам архивных фондов;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уведомление об отсутствии запрашиваемого архивного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sub_204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предоставления муниципальной услуги</w:t>
      </w:r>
      <w:bookmarkEnd w:id="3"/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2.4. Срок предоставления муниципальной услуги составляет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 дней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со дня регистрации в Администрации заявления о предоставлении информации по документам архивных фондов</w:t>
      </w:r>
      <w:r w:rsidRPr="006555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 от 12.12.1993-(«Российская газета», № 237, 25.12.1993);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 (с последующими изменениями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)-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(«Собрание законодательства Российской Федерации», 06.10.2003, №40, ст.3822);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27.07.2010 №210-ФЗ «Об организации предоставления государственных и муниципальных услуг» (с последующими изменениями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)-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(«Собрание законодательства Российской Федерации», 02.08.2010, №31, ст.4179) (далее- Федеральный закон № 210-ФЗ);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22.10.2004 № 125-ФЗ «Об архивном деле в Российской Федерации» (с последующими изменениями) («Собрание законодательства Российской Федерации», 25.10.2004, №43, ст.4169);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Федеральным законом от 27.07.2006 №152- ФЗ «О персональных данных» (с последующими изменениями) («Российская газета», № 165, 29.07.2006);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Приказом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Росархива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02.03.2020 N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(Зарегистрировано в Минюсте России 20.05.2020 N 58396);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 Законом Пензенской области от 19.08.2015 №2791-ЗПО «Об архивном деле в Пензенской области» (Официальный интернет-портал правовой информации http://www.pravo.gov.ru, 20.08.2015);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hyperlink r:id="rId8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Устав </w:t>
        </w:r>
        <w:proofErr w:type="spellStart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Верхнешкафтинского</w:t>
        </w:r>
        <w:proofErr w:type="spellEnd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 сельсовета </w:t>
        </w:r>
        <w:proofErr w:type="spellStart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Городищенского</w:t>
        </w:r>
        <w:proofErr w:type="spellEnd"/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принятого решением Комитета местного самоуправления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от 28.06.2005 № 9-3/4, зарегистрированный в Управлении Минюста России по Пензенской области 18.11.2005 года, № RU585071022005001 (газета «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Городищенский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вестник»;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Администрации </w:t>
      </w:r>
      <w:hyperlink r:id="rId9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от 18.05.2018 №23 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утверждении Реестра муниципальных услуг муниципального образования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Верхнешкафтинский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области» (Информационный бюллетень Комитета местного самоуправления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от 18.05.2018 №16)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Администрации </w:t>
      </w:r>
      <w:hyperlink r:id="rId10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от 13.04.2018 №14 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области» (Информационный бюллетень Комитета местного самоуправления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от13.04.2018 №11);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-постановлением Администрации </w:t>
      </w:r>
      <w:hyperlink r:id="rId11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от 05.04.2019 №14 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при предоставлении муниципальных услуг» – (информационный бюллетень «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Шкафтинские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зори» от 17.04.2019 №15)</w:t>
      </w: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настоящим Регламентом.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 также на Едином портале, Региональном портале, официальном сайте Администрации, МФЦ и информационных стендах Администрации, МФЦ.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Специалисты Администрации обеспечивают размещение и актуализацию перечня нормативных правовых актов, регулирующих предоставление муниципальной услуги, на Едином портале, Региональном 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портале, на официальном сайте Администрации и информационных стендах Администрации.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255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sub_62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4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2.6.1. Требования к заявлению: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должно быть подписано заявителем;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текст заявления должен поддаваться прочтению;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корректирующих сре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я исправления в заявлении не допускается.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Заявитель вправе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иные документы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2.6.2.</w:t>
      </w:r>
      <w:bookmarkStart w:id="5" w:name="P177"/>
      <w:bookmarkEnd w:id="5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P178"/>
      <w:bookmarkStart w:id="7" w:name="P180"/>
      <w:bookmarkStart w:id="8" w:name="P181"/>
      <w:bookmarkStart w:id="9" w:name="P182"/>
      <w:bookmarkEnd w:id="6"/>
      <w:bookmarkEnd w:id="7"/>
      <w:bookmarkEnd w:id="8"/>
      <w:bookmarkEnd w:id="9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1) лично на бумажном носителе по местонахождению Администрации;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2) посредством почтовой связи по адресу Администрации;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3) в форме электронного документа, подписанного простой электронной подписью, усиленной квалифицированной электронной подписью или </w:t>
      </w:r>
      <w:r w:rsidRPr="006555B3">
        <w:rPr>
          <w:rFonts w:ascii="Times New Roman" w:eastAsia="Times New Roman" w:hAnsi="Times New Roman" w:cs="Times New Roman"/>
          <w:color w:val="22272F"/>
          <w:sz w:val="28"/>
          <w:szCs w:val="28"/>
        </w:rPr>
        <w:t>усиленной неквалифицированной электронной подписью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, посредством Регионального портала;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4) на бумажном носителе лично через МФЦ, с которым у Администрации заключено соглашение о взаимодействии.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2.8. Основания для приостановления предоставления муниципальной услуги не предусмотрены.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2.9. Основания для отказа в предоставлении муниципальной услуги: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случае обращения заявителя о выдаче копий документов, не затрагивающих его права и свободы (с целью соблюдения прав других 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отсутствие необходимых архивных документов.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 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2.10. Муниципальная услуга предоставляется бесплатно.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2.11. Время ожидания в очереди не должно превышать: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подаче заявления и (или) документов - 15 минут;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получении результата предоставления муниципальной услуги - 15 минут.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2.12. Регистрация заявления заявителя о предоставлении муниципальной услуги осуществляется в день поступления с присвоением входящего номера и указанием даты получения.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</w:t>
      </w: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соответствии с законодательством Российской Федерации о социальной защите инвалидов</w:t>
      </w:r>
      <w:proofErr w:type="gramEnd"/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2.15. З</w:t>
      </w:r>
      <w:r w:rsidRPr="006555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2.16. Помещения Администрации, МФЦ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2.17. Помещения, в которых осуществляется предоставление муниципальной услуги, оборудуются: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стульями и столами в количестве не менее двух для возможности оформления документов.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2.18. На информационных стендах размещается следующая информация: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текст административного регламента;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краткое описание порядка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образцы заявлений;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справочная информация.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2.19. Места для заполнения документов обеспечиваются канцелярскими принадлежностями, бланками заявлений и образцами их заполнения.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номера кабинета;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фамилии, имени, отчества (при наличии) и должности специалиста.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 Администрации, МФЦ обеспечиваются личными нагрудными карточками (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бейджами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) с указанием фамилии, имени, отчества (при наличии) и должности.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2.23.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 Показатели доступности и качества предоставления муниципальной услуги являются: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2.26.1. предоставление возможности получения муниципальной услуги в МФЦ;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2.26.2. транспортная или пешая доступность к местам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2.26.5. предоставление возможности подачи заявления в электронной форме.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2.26. Показателями качества предоставления муниципальной услуги являются отсутствие: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2.27.1. соблюдение сроков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2.28.1. при подаче документов для получения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2.28.2. при получении результата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12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2.29. 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заявителя в МФЦ взаимодействие с Администрацией осуществляется без участия заявителя.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2.30.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1) получение информации о порядке и сроках предоставления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2) формирование запроса о предоставлении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4) получение сведений о ходе выполнения заявления о предоставлении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5) осуществление оценки качества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а) получение информации о порядке и сроках предоставления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б) подача заявления и документов, необходимые для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в) получение результата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2.33. В заявлении указываются сведения о способах представления результатов муниципальной услуги: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также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если заявление подписано квалифицированной электронной подписью.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pdf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tif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pdf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tif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2.37. При формировании заявления обеспечивается: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а) возможность копирования и сохранения запроса и иных документов, указанных в пункте 2.6. Административного регламента,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необходимых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для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потери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ранее введенной информации;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Получение заявления подтверждается Администрацией путем направления заявителю уведомления, содержащего входящий 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2.39. Заявление представляется в Администрацию в виде файлов в формате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doc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docx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txt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xls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xlsx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,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rtf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, если указанное ходатайство представляется в форме электронного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 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с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ссылкой на просмотр статистики по данной услуге.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 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 а также особенностей выполнения административных процедур в многофункциональных центрах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3.1.1. Прием и регистрация заявления 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3.1.3. В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ыдача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заявителю результата предоставления муниципальной услуги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3.1.4.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3.2. Основанием для начала административной процедуры является поступление заявления и документов для предоставления муниципальной услуги в Администрацию.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заявлений осуществляется в порядке их поступления.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3.3. Заявителю в день поступления заявления: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 случае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3.7. 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3.9. Способом фиксации результата выполнения административной процедуры является присвоение входящего регистрационного номера заявлению с приложенными к нему документами, а также определение ответственного исполнителя.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3.10. 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Рассмотрение заявления, принятие решения и подготовка результатов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3.12. Ответственный исполнитель: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справки, архивной выписки, архивной копии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и передает на подпись Главе Администрации.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Глава Администрации рассматривает подготовленную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архивную справку, архивную выписку, архивную копию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и подписывает их.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3.14. При наличии оснований для отказа в предоставлении муниципальной услуги ответственный исполнитель готовит уведомление об отказе в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 уведомление об отсутствии запрашиваемого архивного документа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. Уведомление об отказе в предоставлении информации по документам архивных фондов должно содержать указание на основани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е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отказа в предоставлении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Глава Администрации рассматривает подготовленные уведомление об отказе в предоставлении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 по документам архивных фондов либо уведомление об отсутствии запрашиваемого архивного документа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и подписывает их.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3.16.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порядке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3.17. Результатом административной процедуры являются подготовленные и подписанные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3.18. Продолжительность административной процедуры составляет 26 (двадцать шесть) дней со дня поступления заявления и документов ответственному исполнителю.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Выдача заявителю результата предоставления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3.19. 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наличие 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подписанных и зарегистрированных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3.20.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 муниципальной услуги лично, назначает время и место получения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результата 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3.26. Результатом административной процедуры является выдача заявителю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справки, архивной выписки, архивной копии либо зарегистрированного уведомления об отказе в предоставлении информации по документам архивных фондов, уведомления об отсутствии запрашиваемого архивного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3.27. Способ фиксации - присвоение в установленном порядке делопроизводства регистрационного номера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справке, архивной выписке, архивной копии либо уведомлению об отказе в предоставлении информации по документам архивных фондов, уведомлению об отсутствии запрашиваемого архивного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3.28. Продолжительность административной процедуры составляет 3 (три) дня со дня подписания Главой администрации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справки, архивной выписки, архивной копии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либо уведомления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отказе в предоставлении информации по документам архивных фондов, уведомления об отсутствии запрашиваемого архивного документа.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 xml:space="preserve">Порядок исправления допущенных </w:t>
      </w:r>
      <w:proofErr w:type="spellStart"/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опечатоки</w:t>
      </w:r>
      <w:proofErr w:type="spellEnd"/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 xml:space="preserve"> ошибок в выданных в результате предоставления муниципальной услуги документах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3.30. При обращении об исправлении технической ошибки заявитель представляет: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- заявление об исправлении технической ошибки;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3.34.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3.35.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3.36.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Ответственный исполнитель передает подготовленную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архивную справку, архивную выписку, архивную копию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3.37.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Глава Администрации подписывает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архивную справку, архивную выписку, архивную копию 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документеи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передает ответственному исполнителю для направления заявителю.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3.38.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справки, архивной выписки, архивной копии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архивной справки, архивной выписки, архивной копии</w:t>
      </w: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 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Специалист МФЦ принимает от заявителя указанные документы, регистрирует их.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- выдает уведомление о полученных документах с указанием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3.42. Срок выполнения данного административного действия не более 30 минут.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lastRenderedPageBreak/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3.47. В случае неявки заявителя в МФЦ в течение 30 (тридцати) дней со дня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Формы </w:t>
      </w:r>
      <w:proofErr w:type="gramStart"/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 </w:t>
      </w:r>
      <w:bookmarkStart w:id="10" w:name="sub_500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Главой Администрации</w:t>
      </w:r>
      <w:bookmarkEnd w:id="10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Плановые и внеплановые проверки проводятся на основании распоряжений Администрации.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6555B3" w:rsidRPr="006555B3" w:rsidRDefault="006555B3" w:rsidP="006555B3">
      <w:pPr>
        <w:spacing w:after="0" w:line="240" w:lineRule="auto"/>
        <w:ind w:right="140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 муниципальных служащих, работников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b/>
          <w:bCs/>
          <w:color w:val="000000"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преступления должностное лицо, работник, наделенные полномочиями по </w:t>
      </w: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рассмотрению жалоб, незамедлительно направляет имеющиеся материалы в органы прокуратуры.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 В случае признания 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жалобы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5.8. 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 при предоставлении 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ФЗ № 210-ФЗ;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-постановлением Администрации от </w:t>
      </w:r>
      <w:hyperlink r:id="rId12" w:tgtFrame="_blank" w:history="1">
        <w:r w:rsidRPr="006555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05.04.2019 № 14</w:t>
        </w:r>
      </w:hyperlink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«Об утверждении Порядка подачи и рассмотрения жалоб на решения и действия (бездействие) администрации 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при предоставлении муниципальных услуг»</w:t>
      </w: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Default="006555B3" w:rsidP="006555B3">
      <w:pPr>
        <w:spacing w:after="0" w:line="240" w:lineRule="auto"/>
        <w:ind w:firstLine="436"/>
        <w:jc w:val="right"/>
        <w:rPr>
          <w:rFonts w:ascii="Arial" w:eastAsia="Times New Roman" w:hAnsi="Arial" w:cs="Arial"/>
          <w:color w:val="000000"/>
          <w:sz w:val="18"/>
        </w:rPr>
      </w:pP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</w:rPr>
        <w:t>Приложение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</w:rPr>
        <w:t>к Административному регламенту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предоставления Администрацией муниципальной услуги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«Предоставление информации по документам архивных фондов»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Главе администрации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Верхнешкафтинского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 сельсовета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Городищенского</w:t>
      </w:r>
      <w:proofErr w:type="spellEnd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района Пензенской области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от 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(Ф.И.О. (при наличии) физического лица, либо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наименование юридического лица, либо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Ф.И.О. (при наличии) уполномоченного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представителя заявителя)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(место жительства, почтовый адрес и (или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)а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дрес электронной почты физического лица,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почтовый адрес и (или) адрес электронной почты, место нахождения юридического лица)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(реквизиты документа, удостоверяющего личность физического лица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,)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(реквизиты документа,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подтверждающего полномочия представителя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заявителя (в случае, если от имени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заявителя выступает его представитель)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(почтовый адрес, адрес электронной почты,</w:t>
      </w:r>
      <w:proofErr w:type="gramEnd"/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уполномоченного</w:t>
      </w:r>
    </w:p>
    <w:p w:rsidR="006555B3" w:rsidRPr="006555B3" w:rsidRDefault="006555B3" w:rsidP="006555B3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555B3">
        <w:rPr>
          <w:rFonts w:ascii="Times New Roman" w:eastAsia="Times New Roman" w:hAnsi="Times New Roman" w:cs="Times New Roman"/>
          <w:color w:val="000000"/>
          <w:sz w:val="18"/>
          <w:szCs w:val="18"/>
        </w:rPr>
        <w:t>представителя заявителя)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выдать ________________________________________________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(указывается 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6555B3" w:rsidRPr="006555B3" w:rsidRDefault="006555B3" w:rsidP="00655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(указывается тема (вопроса), хронология запрашиваемой информации)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 w:rsidRPr="006555B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 w:rsidRPr="006555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863"/>
      </w:tblGrid>
      <w:tr w:rsidR="006555B3" w:rsidRPr="006555B3" w:rsidTr="006555B3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прошу выдать:</w:t>
            </w:r>
          </w:p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6555B3" w:rsidRPr="006555B3" w:rsidTr="006555B3">
        <w:trPr>
          <w:jc w:val="center"/>
        </w:trPr>
        <w:tc>
          <w:tcPr>
            <w:tcW w:w="19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1)лично</w:t>
            </w:r>
          </w:p>
          <w:p w:rsidR="006555B3" w:rsidRPr="006555B3" w:rsidRDefault="006555B3" w:rsidP="006555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-в Администрации</w:t>
            </w:r>
          </w:p>
          <w:p w:rsidR="006555B3" w:rsidRPr="006555B3" w:rsidRDefault="006555B3" w:rsidP="006555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- в МФЦ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55B3" w:rsidRPr="006555B3" w:rsidTr="006555B3">
        <w:trPr>
          <w:jc w:val="center"/>
        </w:trPr>
        <w:tc>
          <w:tcPr>
            <w:tcW w:w="19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55B3" w:rsidRPr="006555B3" w:rsidTr="006555B3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55B3" w:rsidRPr="006555B3" w:rsidTr="006555B3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55B3" w:rsidRPr="006555B3" w:rsidRDefault="006555B3" w:rsidP="006555B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655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 w:rsidRPr="006555B3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6555B3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6555B3"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</w:rPr>
      </w:pPr>
      <w:r w:rsidRPr="006555B3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 20___ г. Подпись заявителя</w:t>
      </w:r>
    </w:p>
    <w:p w:rsidR="006555B3" w:rsidRPr="006555B3" w:rsidRDefault="006555B3" w:rsidP="006555B3">
      <w:pPr>
        <w:spacing w:after="0" w:line="240" w:lineRule="auto"/>
        <w:ind w:firstLine="43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555B3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6167A0" w:rsidRDefault="002759B1"/>
    <w:sectPr w:rsidR="006167A0" w:rsidSect="000A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B3"/>
    <w:rsid w:val="000A7F38"/>
    <w:rsid w:val="002759B1"/>
    <w:rsid w:val="006555B3"/>
    <w:rsid w:val="008D690B"/>
    <w:rsid w:val="00A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6555B3"/>
  </w:style>
  <w:style w:type="character" w:customStyle="1" w:styleId="hyperlink0">
    <w:name w:val="hyperlink0"/>
    <w:basedOn w:val="a0"/>
    <w:rsid w:val="006555B3"/>
  </w:style>
  <w:style w:type="paragraph" w:customStyle="1" w:styleId="normalweb">
    <w:name w:val="normalweb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1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41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6555B3"/>
  </w:style>
  <w:style w:type="character" w:customStyle="1" w:styleId="a20">
    <w:name w:val="a2"/>
    <w:basedOn w:val="a0"/>
    <w:rsid w:val="006555B3"/>
  </w:style>
  <w:style w:type="paragraph" w:customStyle="1" w:styleId="a30">
    <w:name w:val="a3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ижний колонтитул1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6555B3"/>
  </w:style>
  <w:style w:type="character" w:customStyle="1" w:styleId="hyperlink0">
    <w:name w:val="hyperlink0"/>
    <w:basedOn w:val="a0"/>
    <w:rsid w:val="006555B3"/>
  </w:style>
  <w:style w:type="paragraph" w:customStyle="1" w:styleId="normalweb">
    <w:name w:val="normalweb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1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41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6555B3"/>
  </w:style>
  <w:style w:type="character" w:customStyle="1" w:styleId="a20">
    <w:name w:val="a2"/>
    <w:basedOn w:val="a0"/>
    <w:rsid w:val="006555B3"/>
  </w:style>
  <w:style w:type="paragraph" w:customStyle="1" w:styleId="a30">
    <w:name w:val="a3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ижний колонтитул1"/>
    <w:basedOn w:val="a"/>
    <w:rsid w:val="0065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149B074-82DD-4EC2-8701-27333F5158C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8ECF7F0-C698-467F-BAE9-F6A7269C4974" TargetMode="External"/><Relationship Id="rId12" Type="http://schemas.openxmlformats.org/officeDocument/2006/relationships/hyperlink" Target="https://pravo-search.minjust.ru/bigs/showDocument.html?id=4DAF2FF5-E7D5-47DB-98DF-9F515E3031F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149B074-82DD-4EC2-8701-27333F5158CC" TargetMode="External"/><Relationship Id="rId11" Type="http://schemas.openxmlformats.org/officeDocument/2006/relationships/hyperlink" Target="https://pravo-search.minjust.ru/bigs/showDocument.html?id=4DAF2FF5-E7D5-47DB-98DF-9F515E3031F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ravo-search.minjust.ru/bigs/showDocument.html?id=3850FFCA-A634-4C2B-91A0-C016C618EB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BF250E9-223C-4F29-9B74-FE1EB7E0F6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9835</Words>
  <Characters>56065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2024-05-02T17:20:00Z</dcterms:created>
  <dcterms:modified xsi:type="dcterms:W3CDTF">2024-05-02T17:20:00Z</dcterms:modified>
</cp:coreProperties>
</file>