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871" w:rsidRPr="00FA6424" w:rsidRDefault="007D6871" w:rsidP="007D6871">
      <w:pPr>
        <w:pStyle w:val="a5"/>
      </w:pPr>
      <w:bookmarkStart w:id="0" w:name="_Hlk27814623"/>
      <w:bookmarkStart w:id="1" w:name="_Hlk34385700"/>
      <w:r w:rsidRPr="00FA6424">
        <w:rPr>
          <w:noProof/>
          <w:lang w:eastAsia="ru-RU"/>
        </w:rPr>
        <w:drawing>
          <wp:anchor distT="0" distB="0" distL="114300" distR="114300" simplePos="0" relativeHeight="251659264" behindDoc="0" locked="0" layoutInCell="1" allowOverlap="1" wp14:anchorId="36E3F3A1" wp14:editId="620649F1">
            <wp:simplePos x="0" y="0"/>
            <wp:positionH relativeFrom="column">
              <wp:posOffset>2581275</wp:posOffset>
            </wp:positionH>
            <wp:positionV relativeFrom="paragraph">
              <wp:posOffset>-107950</wp:posOffset>
            </wp:positionV>
            <wp:extent cx="712470" cy="952901"/>
            <wp:effectExtent l="19050" t="0" r="0" b="0"/>
            <wp:wrapNone/>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2470" cy="952901"/>
                    </a:xfrm>
                    <a:prstGeom prst="rect">
                      <a:avLst/>
                    </a:prstGeom>
                    <a:noFill/>
                  </pic:spPr>
                </pic:pic>
              </a:graphicData>
            </a:graphic>
          </wp:anchor>
        </w:drawing>
      </w:r>
    </w:p>
    <w:p w:rsidR="007D6871" w:rsidRPr="00FA6424" w:rsidRDefault="007D6871" w:rsidP="007D6871">
      <w:pPr>
        <w:pStyle w:val="a5"/>
      </w:pPr>
    </w:p>
    <w:p w:rsidR="007D6871" w:rsidRDefault="007D6871" w:rsidP="007D6871">
      <w:pPr>
        <w:pStyle w:val="a5"/>
        <w:rPr>
          <w:b/>
          <w:bCs/>
        </w:rPr>
      </w:pPr>
    </w:p>
    <w:p w:rsidR="007D6871" w:rsidRDefault="007D6871" w:rsidP="007D6871">
      <w:pPr>
        <w:pStyle w:val="a5"/>
        <w:jc w:val="center"/>
        <w:rPr>
          <w:b/>
          <w:bCs/>
        </w:rPr>
      </w:pPr>
    </w:p>
    <w:p w:rsidR="007D6871" w:rsidRDefault="007D6871" w:rsidP="007D6871">
      <w:pPr>
        <w:pStyle w:val="a5"/>
        <w:rPr>
          <w:b/>
          <w:bCs/>
        </w:rPr>
      </w:pPr>
    </w:p>
    <w:p w:rsidR="007D6871" w:rsidRDefault="007D6871" w:rsidP="007D6871">
      <w:pPr>
        <w:pStyle w:val="a5"/>
        <w:jc w:val="center"/>
        <w:rPr>
          <w:rFonts w:ascii="Times New Roman" w:hAnsi="Times New Roman" w:cs="Times New Roman"/>
          <w:b/>
          <w:bCs/>
          <w:sz w:val="36"/>
          <w:szCs w:val="36"/>
        </w:rPr>
      </w:pPr>
    </w:p>
    <w:p w:rsidR="007D6871" w:rsidRPr="005E25A9" w:rsidRDefault="007D6871" w:rsidP="007D6871">
      <w:pPr>
        <w:pStyle w:val="a5"/>
        <w:jc w:val="center"/>
        <w:rPr>
          <w:rFonts w:ascii="Times New Roman" w:hAnsi="Times New Roman" w:cs="Times New Roman"/>
          <w:b/>
          <w:bCs/>
          <w:sz w:val="36"/>
          <w:szCs w:val="36"/>
        </w:rPr>
      </w:pPr>
      <w:r w:rsidRPr="005E25A9">
        <w:rPr>
          <w:rFonts w:ascii="Times New Roman" w:hAnsi="Times New Roman" w:cs="Times New Roman"/>
          <w:b/>
          <w:bCs/>
          <w:sz w:val="36"/>
          <w:szCs w:val="36"/>
        </w:rPr>
        <w:t xml:space="preserve">АДМИНИСТРАЦИЯ </w:t>
      </w:r>
      <w:r w:rsidR="009B40BD">
        <w:rPr>
          <w:rFonts w:ascii="Times New Roman" w:hAnsi="Times New Roman" w:cs="Times New Roman"/>
          <w:b/>
          <w:bCs/>
          <w:sz w:val="36"/>
          <w:szCs w:val="36"/>
        </w:rPr>
        <w:t>КАМЫНИНСКОГО</w:t>
      </w:r>
      <w:r w:rsidRPr="005E25A9">
        <w:rPr>
          <w:rFonts w:ascii="Times New Roman" w:hAnsi="Times New Roman" w:cs="Times New Roman"/>
          <w:b/>
          <w:bCs/>
          <w:sz w:val="36"/>
          <w:szCs w:val="36"/>
        </w:rPr>
        <w:t xml:space="preserve"> СЕЛЬСОВЕТА</w:t>
      </w:r>
    </w:p>
    <w:p w:rsidR="007D6871" w:rsidRPr="005E25A9" w:rsidRDefault="007D6871" w:rsidP="007D6871">
      <w:pPr>
        <w:pStyle w:val="a5"/>
        <w:jc w:val="center"/>
        <w:rPr>
          <w:rFonts w:ascii="Times New Roman" w:hAnsi="Times New Roman" w:cs="Times New Roman"/>
          <w:b/>
          <w:bCs/>
          <w:sz w:val="36"/>
          <w:szCs w:val="36"/>
        </w:rPr>
      </w:pPr>
      <w:r w:rsidRPr="005E25A9">
        <w:rPr>
          <w:rFonts w:ascii="Times New Roman" w:hAnsi="Times New Roman" w:cs="Times New Roman"/>
          <w:b/>
          <w:bCs/>
          <w:sz w:val="36"/>
          <w:szCs w:val="36"/>
        </w:rPr>
        <w:t>БЕЛИНСКОГО РАЙОНА ПЕНЗЕНСКОЙ ОБЛАСТИ</w:t>
      </w:r>
    </w:p>
    <w:tbl>
      <w:tblPr>
        <w:tblW w:w="0" w:type="auto"/>
        <w:tblLayout w:type="fixed"/>
        <w:tblLook w:val="0000" w:firstRow="0" w:lastRow="0" w:firstColumn="0" w:lastColumn="0" w:noHBand="0" w:noVBand="0"/>
      </w:tblPr>
      <w:tblGrid>
        <w:gridCol w:w="2628"/>
        <w:gridCol w:w="441"/>
        <w:gridCol w:w="2439"/>
        <w:gridCol w:w="360"/>
        <w:gridCol w:w="1080"/>
        <w:gridCol w:w="2622"/>
      </w:tblGrid>
      <w:tr w:rsidR="007D6871" w:rsidRPr="00FA6424" w:rsidTr="0052145E">
        <w:tc>
          <w:tcPr>
            <w:tcW w:w="9570" w:type="dxa"/>
            <w:gridSpan w:val="6"/>
            <w:shd w:val="clear" w:color="auto" w:fill="auto"/>
          </w:tcPr>
          <w:p w:rsidR="007D6871" w:rsidRPr="00FA6424" w:rsidRDefault="007D6871" w:rsidP="0052145E">
            <w:pPr>
              <w:pStyle w:val="a5"/>
              <w:rPr>
                <w:sz w:val="36"/>
                <w:szCs w:val="36"/>
              </w:rPr>
            </w:pPr>
          </w:p>
        </w:tc>
      </w:tr>
      <w:tr w:rsidR="007D6871" w:rsidRPr="00FA6424" w:rsidTr="0052145E">
        <w:tc>
          <w:tcPr>
            <w:tcW w:w="9570" w:type="dxa"/>
            <w:gridSpan w:val="6"/>
            <w:shd w:val="clear" w:color="auto" w:fill="auto"/>
          </w:tcPr>
          <w:p w:rsidR="007D6871" w:rsidRPr="00FA6424" w:rsidRDefault="007D6871" w:rsidP="0052145E">
            <w:pPr>
              <w:pStyle w:val="a5"/>
              <w:jc w:val="center"/>
              <w:rPr>
                <w:rFonts w:ascii="Times New Roman" w:hAnsi="Times New Roman" w:cs="Times New Roman"/>
                <w:b/>
                <w:sz w:val="32"/>
                <w:szCs w:val="32"/>
              </w:rPr>
            </w:pPr>
            <w:r w:rsidRPr="00FA6424">
              <w:rPr>
                <w:rFonts w:ascii="Times New Roman" w:hAnsi="Times New Roman" w:cs="Times New Roman"/>
                <w:b/>
                <w:sz w:val="32"/>
                <w:szCs w:val="32"/>
              </w:rPr>
              <w:t>ПОСТАНОВЛЕНИЕ</w:t>
            </w:r>
            <w:r w:rsidR="00D310CE">
              <w:rPr>
                <w:rFonts w:ascii="Times New Roman" w:hAnsi="Times New Roman" w:cs="Times New Roman"/>
                <w:b/>
                <w:sz w:val="32"/>
                <w:szCs w:val="32"/>
              </w:rPr>
              <w:t xml:space="preserve"> </w:t>
            </w:r>
          </w:p>
          <w:p w:rsidR="007D6871" w:rsidRPr="00FA6424" w:rsidRDefault="007D6871" w:rsidP="0052145E">
            <w:pPr>
              <w:pStyle w:val="a5"/>
              <w:rPr>
                <w:sz w:val="36"/>
                <w:szCs w:val="36"/>
              </w:rPr>
            </w:pPr>
          </w:p>
          <w:p w:rsidR="007D6871" w:rsidRPr="00FA6424" w:rsidRDefault="007D6871" w:rsidP="0052145E">
            <w:pPr>
              <w:pStyle w:val="a5"/>
              <w:rPr>
                <w:b/>
                <w:sz w:val="36"/>
                <w:szCs w:val="36"/>
              </w:rPr>
            </w:pPr>
          </w:p>
        </w:tc>
      </w:tr>
      <w:tr w:rsidR="007D6871" w:rsidRPr="00FA6424" w:rsidTr="0052145E">
        <w:tc>
          <w:tcPr>
            <w:tcW w:w="2628" w:type="dxa"/>
            <w:shd w:val="clear" w:color="auto" w:fill="auto"/>
          </w:tcPr>
          <w:p w:rsidR="007D6871" w:rsidRPr="00FA6424" w:rsidRDefault="007D6871" w:rsidP="0052145E">
            <w:pPr>
              <w:pStyle w:val="a5"/>
              <w:jc w:val="center"/>
              <w:rPr>
                <w:rFonts w:ascii="Times New Roman" w:hAnsi="Times New Roman" w:cs="Times New Roman"/>
                <w:b/>
                <w:bCs/>
                <w:sz w:val="24"/>
                <w:szCs w:val="24"/>
              </w:rPr>
            </w:pPr>
          </w:p>
        </w:tc>
        <w:tc>
          <w:tcPr>
            <w:tcW w:w="441" w:type="dxa"/>
            <w:shd w:val="clear" w:color="auto" w:fill="auto"/>
          </w:tcPr>
          <w:p w:rsidR="007D6871" w:rsidRPr="00FA6424" w:rsidRDefault="007D6871" w:rsidP="0052145E">
            <w:pPr>
              <w:pStyle w:val="a5"/>
              <w:jc w:val="center"/>
              <w:rPr>
                <w:rFonts w:ascii="Times New Roman" w:hAnsi="Times New Roman" w:cs="Times New Roman"/>
                <w:b/>
                <w:bCs/>
                <w:sz w:val="24"/>
                <w:szCs w:val="24"/>
              </w:rPr>
            </w:pPr>
            <w:r w:rsidRPr="00FA6424">
              <w:rPr>
                <w:rFonts w:ascii="Times New Roman" w:hAnsi="Times New Roman" w:cs="Times New Roman"/>
                <w:sz w:val="24"/>
                <w:szCs w:val="24"/>
              </w:rPr>
              <w:t>от</w:t>
            </w:r>
          </w:p>
        </w:tc>
        <w:tc>
          <w:tcPr>
            <w:tcW w:w="2439" w:type="dxa"/>
            <w:tcBorders>
              <w:bottom w:val="single" w:sz="4" w:space="0" w:color="000000"/>
            </w:tcBorders>
            <w:shd w:val="clear" w:color="auto" w:fill="auto"/>
          </w:tcPr>
          <w:p w:rsidR="007D6871" w:rsidRPr="00A30C2B" w:rsidRDefault="00001171" w:rsidP="0052145E">
            <w:pPr>
              <w:pStyle w:val="a5"/>
              <w:jc w:val="center"/>
              <w:rPr>
                <w:rFonts w:ascii="Times New Roman" w:hAnsi="Times New Roman" w:cs="Times New Roman"/>
                <w:bCs/>
                <w:sz w:val="28"/>
                <w:szCs w:val="28"/>
              </w:rPr>
            </w:pPr>
            <w:r>
              <w:rPr>
                <w:rFonts w:ascii="Times New Roman" w:hAnsi="Times New Roman" w:cs="Times New Roman"/>
                <w:bCs/>
                <w:sz w:val="28"/>
                <w:szCs w:val="28"/>
              </w:rPr>
              <w:t>28</w:t>
            </w:r>
            <w:r w:rsidR="00A30C2B" w:rsidRPr="00A30C2B">
              <w:rPr>
                <w:rFonts w:ascii="Times New Roman" w:hAnsi="Times New Roman" w:cs="Times New Roman"/>
                <w:bCs/>
                <w:sz w:val="28"/>
                <w:szCs w:val="28"/>
              </w:rPr>
              <w:t>.11.2021</w:t>
            </w:r>
          </w:p>
        </w:tc>
        <w:tc>
          <w:tcPr>
            <w:tcW w:w="360" w:type="dxa"/>
            <w:shd w:val="clear" w:color="auto" w:fill="auto"/>
          </w:tcPr>
          <w:p w:rsidR="007D6871" w:rsidRPr="00A30C2B" w:rsidRDefault="007D6871" w:rsidP="0052145E">
            <w:pPr>
              <w:pStyle w:val="a5"/>
              <w:jc w:val="center"/>
              <w:rPr>
                <w:rFonts w:ascii="Times New Roman" w:hAnsi="Times New Roman" w:cs="Times New Roman"/>
                <w:bCs/>
                <w:sz w:val="28"/>
                <w:szCs w:val="28"/>
              </w:rPr>
            </w:pPr>
            <w:r w:rsidRPr="00A30C2B">
              <w:rPr>
                <w:rFonts w:ascii="Times New Roman" w:hAnsi="Times New Roman" w:cs="Times New Roman"/>
                <w:sz w:val="28"/>
                <w:szCs w:val="28"/>
              </w:rPr>
              <w:t>№</w:t>
            </w:r>
          </w:p>
        </w:tc>
        <w:tc>
          <w:tcPr>
            <w:tcW w:w="1080" w:type="dxa"/>
            <w:tcBorders>
              <w:bottom w:val="single" w:sz="4" w:space="0" w:color="000000"/>
            </w:tcBorders>
            <w:shd w:val="clear" w:color="auto" w:fill="auto"/>
          </w:tcPr>
          <w:p w:rsidR="007D6871" w:rsidRPr="00A30C2B" w:rsidRDefault="00001171" w:rsidP="007D6871">
            <w:pPr>
              <w:pStyle w:val="a5"/>
              <w:jc w:val="center"/>
              <w:rPr>
                <w:rFonts w:ascii="Times New Roman" w:hAnsi="Times New Roman" w:cs="Times New Roman"/>
                <w:bCs/>
                <w:sz w:val="28"/>
                <w:szCs w:val="28"/>
              </w:rPr>
            </w:pPr>
            <w:r>
              <w:rPr>
                <w:rFonts w:ascii="Times New Roman" w:hAnsi="Times New Roman" w:cs="Times New Roman"/>
                <w:bCs/>
                <w:sz w:val="28"/>
                <w:szCs w:val="28"/>
              </w:rPr>
              <w:t>86</w:t>
            </w:r>
          </w:p>
        </w:tc>
        <w:tc>
          <w:tcPr>
            <w:tcW w:w="2622" w:type="dxa"/>
            <w:shd w:val="clear" w:color="auto" w:fill="auto"/>
          </w:tcPr>
          <w:p w:rsidR="007D6871" w:rsidRPr="00FA6424" w:rsidRDefault="007D6871" w:rsidP="0052145E">
            <w:pPr>
              <w:pStyle w:val="a5"/>
              <w:jc w:val="center"/>
              <w:rPr>
                <w:rFonts w:ascii="Times New Roman" w:hAnsi="Times New Roman" w:cs="Times New Roman"/>
                <w:b/>
                <w:bCs/>
                <w:sz w:val="24"/>
                <w:szCs w:val="24"/>
              </w:rPr>
            </w:pPr>
          </w:p>
        </w:tc>
      </w:tr>
      <w:tr w:rsidR="007D6871" w:rsidRPr="00FA6424" w:rsidTr="0052145E">
        <w:trPr>
          <w:cantSplit/>
        </w:trPr>
        <w:tc>
          <w:tcPr>
            <w:tcW w:w="2628" w:type="dxa"/>
            <w:shd w:val="clear" w:color="auto" w:fill="auto"/>
          </w:tcPr>
          <w:p w:rsidR="007D6871" w:rsidRPr="00FA6424" w:rsidRDefault="007D6871" w:rsidP="0052145E">
            <w:pPr>
              <w:pStyle w:val="a5"/>
              <w:jc w:val="center"/>
              <w:rPr>
                <w:rFonts w:ascii="Times New Roman" w:hAnsi="Times New Roman" w:cs="Times New Roman"/>
                <w:b/>
                <w:bCs/>
                <w:sz w:val="24"/>
                <w:szCs w:val="24"/>
              </w:rPr>
            </w:pPr>
          </w:p>
        </w:tc>
        <w:tc>
          <w:tcPr>
            <w:tcW w:w="4320" w:type="dxa"/>
            <w:gridSpan w:val="4"/>
            <w:shd w:val="clear" w:color="auto" w:fill="auto"/>
          </w:tcPr>
          <w:p w:rsidR="007D6871" w:rsidRPr="00FA6424" w:rsidRDefault="00001171" w:rsidP="0052145E">
            <w:pPr>
              <w:pStyle w:val="a5"/>
              <w:jc w:val="center"/>
              <w:rPr>
                <w:rFonts w:ascii="Times New Roman" w:hAnsi="Times New Roman" w:cs="Times New Roman"/>
                <w:b/>
                <w:bCs/>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Камынино</w:t>
            </w:r>
            <w:proofErr w:type="spellEnd"/>
          </w:p>
        </w:tc>
        <w:tc>
          <w:tcPr>
            <w:tcW w:w="2622" w:type="dxa"/>
            <w:shd w:val="clear" w:color="auto" w:fill="auto"/>
          </w:tcPr>
          <w:p w:rsidR="007D6871" w:rsidRPr="00FA6424" w:rsidRDefault="007D6871" w:rsidP="0052145E">
            <w:pPr>
              <w:pStyle w:val="a5"/>
              <w:jc w:val="center"/>
              <w:rPr>
                <w:rFonts w:ascii="Times New Roman" w:hAnsi="Times New Roman" w:cs="Times New Roman"/>
                <w:b/>
                <w:bCs/>
                <w:sz w:val="24"/>
                <w:szCs w:val="24"/>
              </w:rPr>
            </w:pPr>
          </w:p>
        </w:tc>
      </w:tr>
    </w:tbl>
    <w:p w:rsidR="00301C7A" w:rsidRDefault="00301C7A"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301C7A" w:rsidRDefault="00301C7A"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6E3304" w:rsidRDefault="00AA7170"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6E3304">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p>
    <w:p w:rsidR="00AA7170" w:rsidRPr="006E3304" w:rsidRDefault="00AA7170" w:rsidP="00AA7170">
      <w:pPr>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6E3304">
        <w:rPr>
          <w:rFonts w:ascii="Times New Roman" w:eastAsia="Times New Roman" w:hAnsi="Times New Roman" w:cs="Times New Roman"/>
          <w:b/>
          <w:color w:val="000000" w:themeColor="text1"/>
          <w:sz w:val="28"/>
          <w:szCs w:val="28"/>
          <w:lang w:eastAsia="ru-RU"/>
        </w:rPr>
        <w:t xml:space="preserve">муниципальной услуги «Признание жилых помещений муниципального жилищного фонда </w:t>
      </w:r>
      <w:proofErr w:type="gramStart"/>
      <w:r w:rsidRPr="006E3304">
        <w:rPr>
          <w:rFonts w:ascii="Times New Roman" w:eastAsia="Times New Roman" w:hAnsi="Times New Roman" w:cs="Times New Roman"/>
          <w:b/>
          <w:color w:val="000000" w:themeColor="text1"/>
          <w:sz w:val="28"/>
          <w:szCs w:val="28"/>
          <w:lang w:eastAsia="ru-RU"/>
        </w:rPr>
        <w:t>непригодными</w:t>
      </w:r>
      <w:proofErr w:type="gramEnd"/>
      <w:r w:rsidRPr="006E3304">
        <w:rPr>
          <w:rFonts w:ascii="Times New Roman" w:eastAsia="Times New Roman" w:hAnsi="Times New Roman" w:cs="Times New Roman"/>
          <w:b/>
          <w:color w:val="000000" w:themeColor="text1"/>
          <w:sz w:val="28"/>
          <w:szCs w:val="28"/>
          <w:lang w:eastAsia="ru-RU"/>
        </w:rPr>
        <w:t xml:space="preserve">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9B40BD" w:rsidRPr="00D61FD6" w:rsidRDefault="00AA7170" w:rsidP="009B40BD">
      <w:pPr>
        <w:spacing w:after="0" w:line="240" w:lineRule="auto"/>
        <w:ind w:firstLine="567"/>
        <w:jc w:val="both"/>
        <w:rPr>
          <w:rFonts w:ascii="Times New Roman" w:eastAsia="Times New Roman" w:hAnsi="Times New Roman" w:cs="Times New Roman"/>
          <w:b/>
          <w:color w:val="000000"/>
          <w:sz w:val="28"/>
          <w:szCs w:val="28"/>
          <w:lang w:eastAsia="ru-RU"/>
        </w:rPr>
      </w:pPr>
      <w:proofErr w:type="gramStart"/>
      <w:r w:rsidRPr="007D6871">
        <w:rPr>
          <w:rFonts w:ascii="Times New Roman" w:eastAsia="Times New Roman" w:hAnsi="Times New Roman" w:cs="Times New Roman"/>
          <w:bCs/>
          <w:color w:val="000000" w:themeColor="text1"/>
          <w:sz w:val="28"/>
          <w:szCs w:val="28"/>
          <w:lang w:eastAsia="ru-RU"/>
        </w:rPr>
        <w:t xml:space="preserve">В соответствии с федеральными </w:t>
      </w:r>
      <w:hyperlink r:id="rId7" w:history="1">
        <w:r w:rsidRPr="007D6871">
          <w:rPr>
            <w:rFonts w:ascii="Times New Roman" w:eastAsia="Times New Roman" w:hAnsi="Times New Roman" w:cs="Times New Roman"/>
            <w:bCs/>
            <w:color w:val="000000" w:themeColor="text1"/>
            <w:sz w:val="28"/>
            <w:szCs w:val="28"/>
            <w:lang w:eastAsia="ru-RU"/>
          </w:rPr>
          <w:t>законам</w:t>
        </w:r>
      </w:hyperlink>
      <w:r w:rsidRPr="007D6871">
        <w:rPr>
          <w:rFonts w:ascii="Times New Roman" w:eastAsia="Times New Roman" w:hAnsi="Times New Roman" w:cs="Times New Roman"/>
          <w:bCs/>
          <w:color w:val="000000" w:themeColor="text1"/>
          <w:sz w:val="28"/>
          <w:szCs w:val="28"/>
          <w:lang w:eastAsia="ru-RU"/>
        </w:rPr>
        <w:t>и от</w:t>
      </w:r>
      <w:r w:rsidRPr="007D6871">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7D6871">
        <w:rPr>
          <w:rFonts w:ascii="Times New Roman" w:eastAsia="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Pr="007D6871">
        <w:rPr>
          <w:color w:val="000000" w:themeColor="text1"/>
          <w:sz w:val="28"/>
          <w:szCs w:val="28"/>
        </w:rPr>
        <w:t xml:space="preserve"> </w:t>
      </w:r>
      <w:r w:rsidRPr="007D6871">
        <w:rPr>
          <w:rFonts w:ascii="Times New Roman" w:eastAsia="Times New Roman" w:hAnsi="Times New Roman" w:cs="Times New Roman"/>
          <w:bCs/>
          <w:color w:val="000000" w:themeColor="text1"/>
          <w:sz w:val="28"/>
          <w:szCs w:val="28"/>
          <w:lang w:eastAsia="ru-RU"/>
        </w:rPr>
        <w:t>(с последующими изменениями),</w:t>
      </w:r>
      <w:r w:rsidRPr="007D6871">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7D6871">
        <w:rPr>
          <w:rFonts w:ascii="Times New Roman" w:hAnsi="Times New Roman" w:cs="Times New Roman"/>
          <w:bCs/>
          <w:color w:val="000000" w:themeColor="text1"/>
          <w:sz w:val="28"/>
          <w:szCs w:val="28"/>
        </w:rPr>
        <w:t xml:space="preserve"> </w:t>
      </w:r>
      <w:proofErr w:type="gramStart"/>
      <w:r w:rsidRPr="007D6871">
        <w:rPr>
          <w:rFonts w:ascii="Times New Roman" w:hAnsi="Times New Roman" w:cs="Times New Roman"/>
          <w:bCs/>
          <w:color w:val="000000" w:themeColor="text1"/>
          <w:sz w:val="28"/>
          <w:szCs w:val="28"/>
        </w:rPr>
        <w:t>или реконструкции, садового дома жилым домом и жилого дома садовым домом»</w:t>
      </w:r>
      <w:r w:rsidRPr="007D6871">
        <w:rPr>
          <w:color w:val="000000" w:themeColor="text1"/>
          <w:sz w:val="28"/>
          <w:szCs w:val="28"/>
        </w:rPr>
        <w:t xml:space="preserve"> </w:t>
      </w:r>
      <w:r w:rsidRPr="007D6871">
        <w:rPr>
          <w:rFonts w:ascii="Times New Roman" w:hAnsi="Times New Roman" w:cs="Times New Roman"/>
          <w:bCs/>
          <w:color w:val="000000" w:themeColor="text1"/>
          <w:sz w:val="28"/>
          <w:szCs w:val="28"/>
        </w:rPr>
        <w:t xml:space="preserve">(с последующими изменениями), руководствуясь </w:t>
      </w:r>
      <w:r w:rsidR="009B40BD" w:rsidRPr="00E549C9">
        <w:rPr>
          <w:rFonts w:ascii="Times New Roman" w:eastAsia="Times New Roman" w:hAnsi="Times New Roman" w:cs="Times New Roman"/>
          <w:color w:val="000000"/>
          <w:sz w:val="28"/>
          <w:szCs w:val="28"/>
          <w:lang w:eastAsia="ru-RU"/>
        </w:rPr>
        <w:t>постановлениями администрации </w:t>
      </w:r>
      <w:proofErr w:type="spellStart"/>
      <w:r w:rsidR="009B40BD">
        <w:rPr>
          <w:rFonts w:ascii="Times New Roman" w:eastAsia="Times New Roman" w:hAnsi="Times New Roman" w:cs="Times New Roman"/>
          <w:color w:val="000000"/>
          <w:sz w:val="28"/>
          <w:szCs w:val="28"/>
          <w:lang w:eastAsia="ru-RU"/>
        </w:rPr>
        <w:t>Камынинского</w:t>
      </w:r>
      <w:proofErr w:type="spellEnd"/>
      <w:r w:rsidR="009B40BD">
        <w:rPr>
          <w:rFonts w:ascii="Times New Roman" w:eastAsia="Times New Roman" w:hAnsi="Times New Roman" w:cs="Times New Roman"/>
          <w:color w:val="000000"/>
          <w:sz w:val="28"/>
          <w:szCs w:val="28"/>
          <w:lang w:eastAsia="ru-RU"/>
        </w:rPr>
        <w:t xml:space="preserve"> </w:t>
      </w:r>
      <w:r w:rsidR="009B40BD" w:rsidRPr="00E549C9">
        <w:rPr>
          <w:rFonts w:ascii="Times New Roman" w:eastAsia="Times New Roman" w:hAnsi="Times New Roman" w:cs="Times New Roman"/>
          <w:color w:val="000000"/>
          <w:sz w:val="28"/>
          <w:szCs w:val="28"/>
          <w:lang w:eastAsia="ru-RU"/>
        </w:rPr>
        <w:t>сельсовета Белинского района</w:t>
      </w:r>
      <w:r w:rsidR="009B40BD" w:rsidRPr="00E549C9">
        <w:rPr>
          <w:rFonts w:ascii="Times New Roman" w:eastAsia="Times New Roman" w:hAnsi="Times New Roman" w:cs="Times New Roman"/>
          <w:i/>
          <w:iCs/>
          <w:color w:val="000000"/>
          <w:sz w:val="28"/>
          <w:szCs w:val="28"/>
          <w:lang w:eastAsia="ru-RU"/>
        </w:rPr>
        <w:t> </w:t>
      </w:r>
      <w:r w:rsidR="009B40BD">
        <w:rPr>
          <w:rFonts w:ascii="Times New Roman" w:eastAsia="Times New Roman" w:hAnsi="Times New Roman" w:cs="Times New Roman"/>
          <w:color w:val="000000"/>
          <w:sz w:val="28"/>
          <w:szCs w:val="28"/>
          <w:lang w:eastAsia="ru-RU"/>
        </w:rPr>
        <w:t>от 24.06.2019 № 33</w:t>
      </w:r>
      <w:r w:rsidR="009B40BD" w:rsidRPr="00E549C9">
        <w:rPr>
          <w:rFonts w:ascii="Times New Roman" w:eastAsia="Times New Roman" w:hAnsi="Times New Roman" w:cs="Times New Roman"/>
          <w:color w:val="000000"/>
          <w:sz w:val="28"/>
          <w:szCs w:val="28"/>
          <w:lang w:eastAsia="ru-RU"/>
        </w:rPr>
        <w:t> «О разработке и утверждении административных регламентов предоставления муниципальных услуг Администрацией </w:t>
      </w:r>
      <w:proofErr w:type="spellStart"/>
      <w:r w:rsidR="009B40BD">
        <w:rPr>
          <w:rFonts w:ascii="Times New Roman" w:eastAsia="Times New Roman" w:hAnsi="Times New Roman" w:cs="Times New Roman"/>
          <w:color w:val="000000"/>
          <w:sz w:val="28"/>
          <w:szCs w:val="28"/>
          <w:lang w:eastAsia="ru-RU"/>
        </w:rPr>
        <w:t>Камынинского</w:t>
      </w:r>
      <w:proofErr w:type="spellEnd"/>
      <w:r w:rsidR="009B40BD" w:rsidRPr="00E549C9">
        <w:rPr>
          <w:rFonts w:ascii="Times New Roman" w:eastAsia="Times New Roman" w:hAnsi="Times New Roman" w:cs="Times New Roman"/>
          <w:color w:val="000000"/>
          <w:sz w:val="28"/>
          <w:szCs w:val="28"/>
          <w:lang w:eastAsia="ru-RU"/>
        </w:rPr>
        <w:t xml:space="preserve"> сельсовета Белинского района Пензенской области», от </w:t>
      </w:r>
      <w:r w:rsidR="009B40BD" w:rsidRPr="004D74A2">
        <w:rPr>
          <w:rFonts w:ascii="Times New Roman" w:eastAsia="Times New Roman" w:hAnsi="Times New Roman" w:cs="Times New Roman"/>
          <w:color w:val="000000"/>
          <w:sz w:val="28"/>
          <w:szCs w:val="28"/>
          <w:u w:val="single"/>
          <w:lang w:eastAsia="ru-RU"/>
        </w:rPr>
        <w:t>19.12.2013</w:t>
      </w:r>
      <w:r w:rsidR="009B40BD" w:rsidRPr="00E549C9">
        <w:rPr>
          <w:rFonts w:ascii="Times New Roman" w:eastAsia="Times New Roman" w:hAnsi="Times New Roman" w:cs="Times New Roman"/>
          <w:color w:val="000000"/>
          <w:sz w:val="28"/>
          <w:szCs w:val="28"/>
          <w:lang w:eastAsia="ru-RU"/>
        </w:rPr>
        <w:t xml:space="preserve"> № </w:t>
      </w:r>
      <w:r w:rsidR="009B40BD">
        <w:rPr>
          <w:rFonts w:ascii="Times New Roman" w:eastAsia="Times New Roman" w:hAnsi="Times New Roman" w:cs="Times New Roman"/>
          <w:color w:val="000000"/>
          <w:sz w:val="28"/>
          <w:szCs w:val="28"/>
          <w:u w:val="single"/>
          <w:lang w:eastAsia="ru-RU"/>
        </w:rPr>
        <w:t>90</w:t>
      </w:r>
      <w:r w:rsidR="009B40BD" w:rsidRPr="00E549C9">
        <w:rPr>
          <w:rFonts w:ascii="Times New Roman" w:eastAsia="Times New Roman" w:hAnsi="Times New Roman" w:cs="Times New Roman"/>
          <w:color w:val="000000"/>
          <w:sz w:val="28"/>
          <w:szCs w:val="28"/>
          <w:lang w:eastAsia="ru-RU"/>
        </w:rPr>
        <w:t> «</w:t>
      </w:r>
      <w:r w:rsidR="009B40BD" w:rsidRPr="00E549C9">
        <w:rPr>
          <w:rFonts w:ascii="Times New Roman" w:eastAsia="Times New Roman" w:hAnsi="Times New Roman" w:cs="Times New Roman"/>
          <w:color w:val="000000"/>
          <w:spacing w:val="-1"/>
          <w:sz w:val="28"/>
          <w:szCs w:val="28"/>
          <w:lang w:eastAsia="ru-RU"/>
        </w:rPr>
        <w:t>Об утверждении реестра муниципальных услуг</w:t>
      </w:r>
      <w:r w:rsidR="009B40BD">
        <w:rPr>
          <w:rFonts w:ascii="Times New Roman" w:eastAsia="Times New Roman" w:hAnsi="Times New Roman" w:cs="Times New Roman"/>
          <w:color w:val="000000"/>
          <w:spacing w:val="-1"/>
          <w:sz w:val="28"/>
          <w:szCs w:val="28"/>
          <w:lang w:eastAsia="ru-RU"/>
        </w:rPr>
        <w:t xml:space="preserve"> </w:t>
      </w:r>
      <w:proofErr w:type="spellStart"/>
      <w:r w:rsidR="009B40BD">
        <w:rPr>
          <w:rFonts w:ascii="Times New Roman" w:eastAsia="Times New Roman" w:hAnsi="Times New Roman" w:cs="Times New Roman"/>
          <w:color w:val="000000"/>
          <w:spacing w:val="-1"/>
          <w:sz w:val="28"/>
          <w:szCs w:val="28"/>
          <w:lang w:eastAsia="ru-RU"/>
        </w:rPr>
        <w:t>Камынинского</w:t>
      </w:r>
      <w:proofErr w:type="spellEnd"/>
      <w:r w:rsidR="009B40BD" w:rsidRPr="00E549C9">
        <w:rPr>
          <w:rFonts w:ascii="Times New Roman" w:eastAsia="Times New Roman" w:hAnsi="Times New Roman" w:cs="Times New Roman"/>
          <w:color w:val="000000"/>
          <w:spacing w:val="-1"/>
          <w:sz w:val="28"/>
          <w:szCs w:val="28"/>
          <w:lang w:eastAsia="ru-RU"/>
        </w:rPr>
        <w:t> сельсовета Белинского района Пензенской области»</w:t>
      </w:r>
      <w:r w:rsidR="009B40BD" w:rsidRPr="00E549C9">
        <w:rPr>
          <w:rFonts w:ascii="Times New Roman" w:eastAsia="Times New Roman" w:hAnsi="Times New Roman" w:cs="Times New Roman"/>
          <w:color w:val="000000"/>
          <w:sz w:val="28"/>
          <w:szCs w:val="28"/>
          <w:lang w:eastAsia="ru-RU"/>
        </w:rPr>
        <w:t xml:space="preserve">, руководствуясь </w:t>
      </w:r>
      <w:hyperlink r:id="rId8" w:tgtFrame="_blank" w:history="1">
        <w:r w:rsidR="009B40BD" w:rsidRPr="00E549C9">
          <w:rPr>
            <w:rFonts w:ascii="Times New Roman" w:eastAsia="Times New Roman" w:hAnsi="Times New Roman" w:cs="Times New Roman"/>
            <w:sz w:val="28"/>
            <w:szCs w:val="28"/>
            <w:lang w:eastAsia="ru-RU"/>
          </w:rPr>
          <w:t>Уставом  </w:t>
        </w:r>
        <w:proofErr w:type="spellStart"/>
        <w:r w:rsidR="009B40BD">
          <w:rPr>
            <w:rFonts w:ascii="Times New Roman" w:eastAsia="Times New Roman" w:hAnsi="Times New Roman" w:cs="Times New Roman"/>
            <w:sz w:val="28"/>
            <w:szCs w:val="28"/>
            <w:lang w:eastAsia="ru-RU"/>
          </w:rPr>
          <w:t>Камынинского</w:t>
        </w:r>
        <w:proofErr w:type="spellEnd"/>
        <w:r w:rsidR="009B40BD">
          <w:rPr>
            <w:rFonts w:ascii="Times New Roman" w:eastAsia="Times New Roman" w:hAnsi="Times New Roman" w:cs="Times New Roman"/>
            <w:sz w:val="28"/>
            <w:szCs w:val="28"/>
            <w:lang w:eastAsia="ru-RU"/>
          </w:rPr>
          <w:t xml:space="preserve"> </w:t>
        </w:r>
        <w:r w:rsidR="009B40BD" w:rsidRPr="00E549C9">
          <w:rPr>
            <w:rFonts w:ascii="Times New Roman" w:eastAsia="Times New Roman" w:hAnsi="Times New Roman" w:cs="Times New Roman"/>
            <w:sz w:val="28"/>
            <w:szCs w:val="28"/>
            <w:lang w:eastAsia="ru-RU"/>
          </w:rPr>
          <w:t> сельсовета Белинского района</w:t>
        </w:r>
        <w:proofErr w:type="gramEnd"/>
        <w:r w:rsidR="009B40BD" w:rsidRPr="00E549C9">
          <w:rPr>
            <w:rFonts w:ascii="Times New Roman" w:eastAsia="Times New Roman" w:hAnsi="Times New Roman" w:cs="Times New Roman"/>
            <w:sz w:val="28"/>
            <w:szCs w:val="28"/>
            <w:lang w:eastAsia="ru-RU"/>
          </w:rPr>
          <w:t xml:space="preserve"> Пензенской области,</w:t>
        </w:r>
      </w:hyperlink>
      <w:r w:rsidR="009B40BD">
        <w:rPr>
          <w:rFonts w:ascii="Times New Roman" w:eastAsia="Times New Roman" w:hAnsi="Times New Roman" w:cs="Times New Roman"/>
          <w:color w:val="000000"/>
          <w:sz w:val="28"/>
          <w:szCs w:val="28"/>
          <w:lang w:eastAsia="ru-RU"/>
        </w:rPr>
        <w:t xml:space="preserve"> </w:t>
      </w:r>
      <w:r w:rsidR="009B40BD" w:rsidRPr="00D61FD6">
        <w:rPr>
          <w:rFonts w:ascii="Times New Roman" w:eastAsia="Times New Roman" w:hAnsi="Times New Roman" w:cs="Times New Roman"/>
          <w:b/>
          <w:color w:val="000000"/>
          <w:sz w:val="28"/>
          <w:szCs w:val="28"/>
          <w:lang w:eastAsia="ru-RU"/>
        </w:rPr>
        <w:t xml:space="preserve">Администрация </w:t>
      </w:r>
      <w:proofErr w:type="spellStart"/>
      <w:r w:rsidR="009B40BD" w:rsidRPr="00D61FD6">
        <w:rPr>
          <w:rFonts w:ascii="Times New Roman" w:eastAsia="Times New Roman" w:hAnsi="Times New Roman" w:cs="Times New Roman"/>
          <w:b/>
          <w:color w:val="000000"/>
          <w:sz w:val="28"/>
          <w:szCs w:val="28"/>
          <w:lang w:eastAsia="ru-RU"/>
        </w:rPr>
        <w:t>Камынинского</w:t>
      </w:r>
      <w:proofErr w:type="spellEnd"/>
      <w:r w:rsidR="009B40BD" w:rsidRPr="00D61FD6">
        <w:rPr>
          <w:rFonts w:ascii="Times New Roman" w:eastAsia="Times New Roman" w:hAnsi="Times New Roman" w:cs="Times New Roman"/>
          <w:b/>
          <w:color w:val="000000"/>
          <w:sz w:val="28"/>
          <w:szCs w:val="28"/>
          <w:lang w:eastAsia="ru-RU"/>
        </w:rPr>
        <w:t xml:space="preserve"> сельсовета Белинского района Пензенской области  постановляет:</w:t>
      </w:r>
    </w:p>
    <w:p w:rsidR="00AA7170" w:rsidRPr="007D6871" w:rsidRDefault="00AA7170" w:rsidP="009B40BD">
      <w:pPr>
        <w:spacing w:line="100" w:lineRule="atLeast"/>
        <w:jc w:val="both"/>
        <w:rPr>
          <w:rFonts w:ascii="Times New Roman" w:eastAsia="Times New Roman" w:hAnsi="Times New Roman" w:cs="Times New Roman"/>
          <w:color w:val="000000" w:themeColor="text1"/>
          <w:sz w:val="28"/>
          <w:szCs w:val="28"/>
          <w:lang w:eastAsia="ru-RU"/>
        </w:rPr>
      </w:pPr>
    </w:p>
    <w:p w:rsidR="00AA7170" w:rsidRPr="007D6871"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7D6871">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9" w:anchor="P31" w:history="1">
        <w:r w:rsidRPr="007D6871">
          <w:rPr>
            <w:rFonts w:ascii="Times New Roman" w:eastAsia="Times New Roman" w:hAnsi="Times New Roman" w:cs="Times New Roman"/>
            <w:color w:val="000000" w:themeColor="text1"/>
            <w:sz w:val="28"/>
            <w:szCs w:val="28"/>
            <w:lang w:eastAsia="ru-RU"/>
          </w:rPr>
          <w:t>регламент</w:t>
        </w:r>
      </w:hyperlink>
      <w:r w:rsidRPr="007D6871">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жилых помещений муниципального жилищного фонда </w:t>
      </w:r>
      <w:proofErr w:type="gramStart"/>
      <w:r w:rsidRPr="007D6871">
        <w:rPr>
          <w:rFonts w:ascii="Times New Roman" w:eastAsia="Times New Roman" w:hAnsi="Times New Roman" w:cs="Times New Roman"/>
          <w:color w:val="000000" w:themeColor="text1"/>
          <w:sz w:val="28"/>
          <w:szCs w:val="28"/>
          <w:lang w:eastAsia="ru-RU"/>
        </w:rPr>
        <w:t>непригодными</w:t>
      </w:r>
      <w:proofErr w:type="gramEnd"/>
      <w:r w:rsidRPr="007D6871">
        <w:rPr>
          <w:rFonts w:ascii="Times New Roman" w:eastAsia="Times New Roman" w:hAnsi="Times New Roman" w:cs="Times New Roman"/>
          <w:color w:val="000000" w:themeColor="text1"/>
          <w:sz w:val="28"/>
          <w:szCs w:val="28"/>
          <w:lang w:eastAsia="ru-RU"/>
        </w:rPr>
        <w:t xml:space="preserve"> для проживания» (далее – Административный регламент).</w:t>
      </w:r>
    </w:p>
    <w:p w:rsidR="00AA7170"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7D6871">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w:t>
      </w:r>
      <w:proofErr w:type="gramStart"/>
      <w:r w:rsidRPr="007D6871">
        <w:rPr>
          <w:rFonts w:ascii="Times New Roman" w:eastAsia="Times New Roman" w:hAnsi="Times New Roman" w:cs="Times New Roman"/>
          <w:color w:val="000000" w:themeColor="text1"/>
          <w:sz w:val="28"/>
          <w:szCs w:val="28"/>
          <w:lang w:eastAsia="ru-RU"/>
        </w:rPr>
        <w:t>противоречащим</w:t>
      </w:r>
      <w:proofErr w:type="gramEnd"/>
      <w:r w:rsidRPr="007D6871">
        <w:rPr>
          <w:rFonts w:ascii="Times New Roman" w:eastAsia="Times New Roman" w:hAnsi="Times New Roman" w:cs="Times New Roman"/>
          <w:color w:val="000000" w:themeColor="text1"/>
          <w:sz w:val="28"/>
          <w:szCs w:val="28"/>
          <w:lang w:eastAsia="ru-RU"/>
        </w:rPr>
        <w:t xml:space="preserve"> Административному регламенту «Признание частных жилых </w:t>
      </w:r>
      <w:r w:rsidRPr="007D6871">
        <w:rPr>
          <w:rFonts w:ascii="Times New Roman" w:eastAsia="Times New Roman" w:hAnsi="Times New Roman" w:cs="Times New Roman"/>
          <w:color w:val="000000" w:themeColor="text1"/>
          <w:sz w:val="28"/>
          <w:szCs w:val="28"/>
          <w:lang w:eastAsia="ru-RU"/>
        </w:rPr>
        <w:lastRenderedPageBreak/>
        <w:t>помещений муниципального жилищного фонда непригодными для проживания».</w:t>
      </w:r>
    </w:p>
    <w:p w:rsidR="00301C7A" w:rsidRPr="00301C7A" w:rsidRDefault="00301C7A" w:rsidP="00301C7A">
      <w:pPr>
        <w:pStyle w:val="ConsPlusTitle"/>
        <w:jc w:val="both"/>
        <w:rPr>
          <w:rFonts w:ascii="Times New Roman" w:hAnsi="Times New Roman" w:cs="Times New Roman"/>
          <w:b w:val="0"/>
          <w:sz w:val="28"/>
          <w:szCs w:val="28"/>
        </w:rPr>
      </w:pPr>
      <w:r>
        <w:rPr>
          <w:rFonts w:ascii="Times New Roman" w:hAnsi="Times New Roman" w:cs="Times New Roman"/>
          <w:b w:val="0"/>
          <w:color w:val="000000" w:themeColor="text1"/>
          <w:sz w:val="28"/>
          <w:szCs w:val="28"/>
        </w:rPr>
        <w:t xml:space="preserve">        </w:t>
      </w:r>
      <w:r w:rsidR="00E75E5F" w:rsidRPr="00301C7A">
        <w:rPr>
          <w:rFonts w:ascii="Times New Roman" w:hAnsi="Times New Roman" w:cs="Times New Roman"/>
          <w:b w:val="0"/>
          <w:color w:val="000000" w:themeColor="text1"/>
          <w:sz w:val="28"/>
          <w:szCs w:val="28"/>
        </w:rPr>
        <w:t>3</w:t>
      </w:r>
      <w:r w:rsidRPr="00301C7A">
        <w:rPr>
          <w:rFonts w:ascii="Times New Roman" w:hAnsi="Times New Roman" w:cs="Times New Roman"/>
          <w:b w:val="0"/>
          <w:color w:val="000000" w:themeColor="text1"/>
          <w:sz w:val="28"/>
          <w:szCs w:val="28"/>
        </w:rPr>
        <w:t>.</w:t>
      </w:r>
      <w:r w:rsidRPr="00301C7A">
        <w:rPr>
          <w:rFonts w:ascii="Times New Roman" w:hAnsi="Times New Roman" w:cs="Times New Roman"/>
          <w:b w:val="0"/>
          <w:sz w:val="28"/>
          <w:szCs w:val="28"/>
        </w:rPr>
        <w:t xml:space="preserve"> </w:t>
      </w:r>
      <w:proofErr w:type="gramStart"/>
      <w:r w:rsidRPr="00301C7A">
        <w:rPr>
          <w:rFonts w:ascii="Times New Roman" w:hAnsi="Times New Roman" w:cs="Times New Roman"/>
          <w:b w:val="0"/>
          <w:sz w:val="28"/>
          <w:szCs w:val="28"/>
        </w:rPr>
        <w:t>Признать утратившим силу постановления администрации </w:t>
      </w:r>
      <w:proofErr w:type="spellStart"/>
      <w:r w:rsidR="009B40BD">
        <w:rPr>
          <w:rFonts w:ascii="Times New Roman" w:hAnsi="Times New Roman" w:cs="Times New Roman"/>
          <w:b w:val="0"/>
          <w:sz w:val="28"/>
          <w:szCs w:val="28"/>
        </w:rPr>
        <w:t>Камынинского</w:t>
      </w:r>
      <w:proofErr w:type="spellEnd"/>
      <w:r w:rsidRPr="00301C7A">
        <w:rPr>
          <w:rFonts w:ascii="Times New Roman" w:hAnsi="Times New Roman" w:cs="Times New Roman"/>
          <w:b w:val="0"/>
          <w:sz w:val="28"/>
          <w:szCs w:val="28"/>
        </w:rPr>
        <w:t xml:space="preserve">  сельсовета Белинского района Пензе</w:t>
      </w:r>
      <w:r w:rsidR="009B40BD">
        <w:rPr>
          <w:rFonts w:ascii="Times New Roman" w:hAnsi="Times New Roman" w:cs="Times New Roman"/>
          <w:b w:val="0"/>
          <w:sz w:val="28"/>
          <w:szCs w:val="28"/>
        </w:rPr>
        <w:t>нской области от 25.05.2019 № 48</w:t>
      </w:r>
      <w:r w:rsidRPr="00301C7A">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roofErr w:type="gramEnd"/>
    </w:p>
    <w:p w:rsidR="007D6871" w:rsidRPr="00E549C9" w:rsidRDefault="00301C7A" w:rsidP="00301C7A">
      <w:pPr>
        <w:spacing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 xml:space="preserve">      4</w:t>
      </w:r>
      <w:r w:rsidR="00AA7170" w:rsidRPr="007D6871">
        <w:rPr>
          <w:rFonts w:ascii="Times New Roman" w:eastAsia="Times New Roman" w:hAnsi="Times New Roman" w:cs="Times New Roman"/>
          <w:color w:val="000000" w:themeColor="text1"/>
          <w:sz w:val="28"/>
          <w:szCs w:val="28"/>
          <w:lang w:eastAsia="ru-RU"/>
        </w:rPr>
        <w:t>.</w:t>
      </w:r>
      <w:bookmarkEnd w:id="0"/>
      <w:r w:rsidR="007D6871" w:rsidRPr="00E549C9">
        <w:rPr>
          <w:rFonts w:ascii="Times New Roman" w:eastAsia="Times New Roman" w:hAnsi="Times New Roman" w:cs="Times New Roman"/>
          <w:color w:val="000000"/>
          <w:sz w:val="28"/>
          <w:szCs w:val="28"/>
          <w:lang w:eastAsia="ru-RU"/>
        </w:rPr>
        <w:t>  Настоящее постановление опубликовать в информационном бюллетене «</w:t>
      </w:r>
      <w:proofErr w:type="spellStart"/>
      <w:r w:rsidR="009B40BD">
        <w:rPr>
          <w:rFonts w:ascii="Times New Roman" w:eastAsia="Times New Roman" w:hAnsi="Times New Roman" w:cs="Times New Roman"/>
          <w:color w:val="000000"/>
          <w:sz w:val="28"/>
          <w:szCs w:val="28"/>
          <w:lang w:eastAsia="ru-RU"/>
        </w:rPr>
        <w:t>Камынинские</w:t>
      </w:r>
      <w:proofErr w:type="spellEnd"/>
      <w:r w:rsidR="009B40BD">
        <w:rPr>
          <w:rFonts w:ascii="Times New Roman" w:eastAsia="Times New Roman" w:hAnsi="Times New Roman" w:cs="Times New Roman"/>
          <w:color w:val="000000"/>
          <w:sz w:val="28"/>
          <w:szCs w:val="28"/>
          <w:lang w:eastAsia="ru-RU"/>
        </w:rPr>
        <w:t xml:space="preserve"> ведомости</w:t>
      </w:r>
      <w:r w:rsidR="007D6871" w:rsidRPr="00E549C9">
        <w:rPr>
          <w:rFonts w:ascii="Times New Roman" w:eastAsia="Times New Roman" w:hAnsi="Times New Roman" w:cs="Times New Roman"/>
          <w:color w:val="000000"/>
          <w:sz w:val="28"/>
          <w:szCs w:val="28"/>
          <w:lang w:eastAsia="ru-RU"/>
        </w:rPr>
        <w:t>»</w:t>
      </w:r>
      <w:r w:rsidR="007D6871" w:rsidRPr="00E549C9">
        <w:rPr>
          <w:rFonts w:ascii="Times New Roman" w:eastAsia="Times New Roman" w:hAnsi="Times New Roman" w:cs="Times New Roman"/>
          <w:b/>
          <w:bCs/>
          <w:i/>
          <w:iCs/>
          <w:color w:val="000000"/>
          <w:sz w:val="28"/>
          <w:szCs w:val="28"/>
          <w:lang w:eastAsia="ru-RU"/>
        </w:rPr>
        <w:t> </w:t>
      </w:r>
      <w:r w:rsidR="007D6871" w:rsidRPr="00E549C9">
        <w:rPr>
          <w:rFonts w:ascii="Times New Roman" w:eastAsia="Times New Roman" w:hAnsi="Times New Roman" w:cs="Times New Roman"/>
          <w:color w:val="000000"/>
          <w:sz w:val="28"/>
          <w:szCs w:val="28"/>
          <w:lang w:eastAsia="ru-RU"/>
        </w:rPr>
        <w:t>и разместить на официальном сайте администрации</w:t>
      </w:r>
      <w:r w:rsidR="007D6871">
        <w:rPr>
          <w:rFonts w:ascii="Times New Roman" w:eastAsia="Times New Roman" w:hAnsi="Times New Roman" w:cs="Times New Roman"/>
          <w:color w:val="000000"/>
          <w:sz w:val="28"/>
          <w:szCs w:val="28"/>
          <w:lang w:eastAsia="ru-RU"/>
        </w:rPr>
        <w:t xml:space="preserve"> </w:t>
      </w:r>
      <w:proofErr w:type="spellStart"/>
      <w:r w:rsidR="009B40BD">
        <w:rPr>
          <w:rFonts w:ascii="Times New Roman" w:eastAsia="Times New Roman" w:hAnsi="Times New Roman" w:cs="Times New Roman"/>
          <w:color w:val="000000"/>
          <w:sz w:val="28"/>
          <w:szCs w:val="28"/>
          <w:lang w:eastAsia="ru-RU"/>
        </w:rPr>
        <w:t>Камынинского</w:t>
      </w:r>
      <w:proofErr w:type="spellEnd"/>
      <w:r w:rsidR="007D6871">
        <w:rPr>
          <w:rFonts w:ascii="Times New Roman" w:eastAsia="Times New Roman" w:hAnsi="Times New Roman" w:cs="Times New Roman"/>
          <w:color w:val="000000"/>
          <w:sz w:val="28"/>
          <w:szCs w:val="28"/>
          <w:lang w:eastAsia="ru-RU"/>
        </w:rPr>
        <w:t xml:space="preserve"> </w:t>
      </w:r>
      <w:r w:rsidR="007D6871" w:rsidRPr="00E549C9">
        <w:rPr>
          <w:rFonts w:ascii="Times New Roman" w:eastAsia="Times New Roman" w:hAnsi="Times New Roman" w:cs="Times New Roman"/>
          <w:color w:val="000000"/>
          <w:sz w:val="28"/>
          <w:szCs w:val="28"/>
          <w:lang w:eastAsia="ru-RU"/>
        </w:rPr>
        <w:t> сельсовета Белинского района</w:t>
      </w:r>
      <w:r w:rsidR="007D6871" w:rsidRPr="00E549C9">
        <w:rPr>
          <w:rFonts w:ascii="Times New Roman" w:eastAsia="Times New Roman" w:hAnsi="Times New Roman" w:cs="Times New Roman"/>
          <w:b/>
          <w:bCs/>
          <w:i/>
          <w:iCs/>
          <w:color w:val="000000"/>
          <w:sz w:val="28"/>
          <w:szCs w:val="28"/>
          <w:lang w:eastAsia="ru-RU"/>
        </w:rPr>
        <w:t> </w:t>
      </w:r>
      <w:r w:rsidR="007D6871" w:rsidRPr="00E549C9">
        <w:rPr>
          <w:rFonts w:ascii="Times New Roman" w:eastAsia="Times New Roman" w:hAnsi="Times New Roman" w:cs="Times New Roman"/>
          <w:bCs/>
          <w:iCs/>
          <w:color w:val="000000"/>
          <w:sz w:val="28"/>
          <w:szCs w:val="28"/>
          <w:lang w:eastAsia="ru-RU"/>
        </w:rPr>
        <w:t>Пензенской области</w:t>
      </w:r>
      <w:r w:rsidR="007D6871" w:rsidRPr="00E549C9">
        <w:rPr>
          <w:rFonts w:ascii="Times New Roman" w:eastAsia="Times New Roman" w:hAnsi="Times New Roman" w:cs="Times New Roman"/>
          <w:b/>
          <w:bCs/>
          <w:i/>
          <w:iCs/>
          <w:color w:val="000000"/>
          <w:sz w:val="28"/>
          <w:szCs w:val="28"/>
          <w:lang w:eastAsia="ru-RU"/>
        </w:rPr>
        <w:t xml:space="preserve"> </w:t>
      </w:r>
      <w:r w:rsidR="007D6871" w:rsidRPr="00E549C9">
        <w:rPr>
          <w:rFonts w:ascii="Times New Roman" w:eastAsia="Times New Roman" w:hAnsi="Times New Roman" w:cs="Times New Roman"/>
          <w:color w:val="000000"/>
          <w:sz w:val="28"/>
          <w:szCs w:val="28"/>
          <w:lang w:eastAsia="ru-RU"/>
        </w:rPr>
        <w:t>в информационно-телекоммуникационной сети «Интернет».</w:t>
      </w:r>
    </w:p>
    <w:p w:rsidR="007D6871" w:rsidRPr="00E549C9" w:rsidRDefault="00301C7A" w:rsidP="007D6871">
      <w:pPr>
        <w:spacing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D6871" w:rsidRPr="00E549C9">
        <w:rPr>
          <w:rFonts w:ascii="Times New Roman" w:eastAsia="Times New Roman" w:hAnsi="Times New Roman" w:cs="Times New Roman"/>
          <w:color w:val="000000"/>
          <w:sz w:val="28"/>
          <w:szCs w:val="28"/>
          <w:lang w:eastAsia="ru-RU"/>
        </w:rPr>
        <w:t>.   Настоящее постановление вступает в силу на следующий день после дня его официального опубликования.</w:t>
      </w:r>
    </w:p>
    <w:p w:rsidR="007D6871" w:rsidRPr="00E549C9" w:rsidRDefault="00301C7A" w:rsidP="007D6871">
      <w:pPr>
        <w:spacing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7D6871" w:rsidRPr="00E549C9">
        <w:rPr>
          <w:rFonts w:ascii="Times New Roman" w:eastAsia="Times New Roman" w:hAnsi="Times New Roman" w:cs="Times New Roman"/>
          <w:color w:val="000000"/>
          <w:sz w:val="28"/>
          <w:szCs w:val="28"/>
          <w:lang w:eastAsia="ru-RU"/>
        </w:rPr>
        <w:t>.  </w:t>
      </w:r>
      <w:proofErr w:type="gramStart"/>
      <w:r w:rsidR="007D6871" w:rsidRPr="00E549C9">
        <w:rPr>
          <w:rFonts w:ascii="Times New Roman" w:eastAsia="Times New Roman" w:hAnsi="Times New Roman" w:cs="Times New Roman"/>
          <w:color w:val="000000"/>
          <w:sz w:val="28"/>
          <w:szCs w:val="28"/>
          <w:lang w:eastAsia="ru-RU"/>
        </w:rPr>
        <w:t>Контроль за</w:t>
      </w:r>
      <w:proofErr w:type="gramEnd"/>
      <w:r w:rsidR="007D6871" w:rsidRPr="00E549C9">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главу администрации </w:t>
      </w:r>
      <w:proofErr w:type="spellStart"/>
      <w:r w:rsidR="009B40BD">
        <w:rPr>
          <w:rFonts w:ascii="Times New Roman" w:eastAsia="Times New Roman" w:hAnsi="Times New Roman" w:cs="Times New Roman"/>
          <w:color w:val="000000"/>
          <w:sz w:val="28"/>
          <w:szCs w:val="28"/>
          <w:lang w:eastAsia="ru-RU"/>
        </w:rPr>
        <w:t>Камынинского</w:t>
      </w:r>
      <w:proofErr w:type="spellEnd"/>
      <w:r w:rsidR="007D6871">
        <w:rPr>
          <w:rFonts w:ascii="Times New Roman" w:eastAsia="Times New Roman" w:hAnsi="Times New Roman" w:cs="Times New Roman"/>
          <w:color w:val="000000"/>
          <w:sz w:val="28"/>
          <w:szCs w:val="28"/>
          <w:lang w:eastAsia="ru-RU"/>
        </w:rPr>
        <w:t xml:space="preserve"> </w:t>
      </w:r>
      <w:r w:rsidR="007D6871" w:rsidRPr="00E549C9">
        <w:rPr>
          <w:rFonts w:ascii="Times New Roman" w:eastAsia="Times New Roman" w:hAnsi="Times New Roman" w:cs="Times New Roman"/>
          <w:color w:val="000000"/>
          <w:sz w:val="28"/>
          <w:szCs w:val="28"/>
          <w:lang w:eastAsia="ru-RU"/>
        </w:rPr>
        <w:t> сельсовета Белин</w:t>
      </w:r>
      <w:r w:rsidR="009B40BD">
        <w:rPr>
          <w:rFonts w:ascii="Times New Roman" w:eastAsia="Times New Roman" w:hAnsi="Times New Roman" w:cs="Times New Roman"/>
          <w:color w:val="000000"/>
          <w:sz w:val="28"/>
          <w:szCs w:val="28"/>
          <w:lang w:eastAsia="ru-RU"/>
        </w:rPr>
        <w:t>ского района Пензенской области</w:t>
      </w:r>
      <w:r w:rsidR="007D6871" w:rsidRPr="00E549C9">
        <w:rPr>
          <w:rFonts w:ascii="Times New Roman" w:eastAsia="Times New Roman" w:hAnsi="Times New Roman" w:cs="Times New Roman"/>
          <w:color w:val="000000"/>
          <w:sz w:val="28"/>
          <w:szCs w:val="28"/>
          <w:lang w:eastAsia="ru-RU"/>
        </w:rPr>
        <w:t>.</w:t>
      </w:r>
    </w:p>
    <w:p w:rsidR="00D310CE" w:rsidRDefault="007D6871" w:rsidP="007D6871">
      <w:pPr>
        <w:tabs>
          <w:tab w:val="left" w:pos="851"/>
        </w:tabs>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администрации </w:t>
      </w:r>
    </w:p>
    <w:p w:rsidR="00AA7170" w:rsidRPr="007D6871" w:rsidRDefault="009B40BD" w:rsidP="007D6871">
      <w:pPr>
        <w:tabs>
          <w:tab w:val="left" w:pos="851"/>
        </w:tabs>
        <w:spacing w:after="0" w:line="240" w:lineRule="auto"/>
        <w:ind w:right="142" w:firstLine="680"/>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Камынинского</w:t>
      </w:r>
      <w:proofErr w:type="spellEnd"/>
      <w:r w:rsidR="007D6871">
        <w:rPr>
          <w:rFonts w:ascii="Times New Roman" w:eastAsia="Times New Roman" w:hAnsi="Times New Roman" w:cs="Times New Roman"/>
          <w:color w:val="000000" w:themeColor="text1"/>
          <w:sz w:val="28"/>
          <w:szCs w:val="28"/>
          <w:lang w:eastAsia="ru-RU"/>
        </w:rPr>
        <w:t xml:space="preserve"> сельсовета </w:t>
      </w:r>
      <w:r w:rsidR="00D310C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С.С.Балакирев</w:t>
      </w:r>
      <w:proofErr w:type="spellEnd"/>
    </w:p>
    <w:p w:rsidR="00AA7170" w:rsidRPr="007D6871"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Утвержден</w:t>
      </w: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постановлением администрации</w:t>
      </w:r>
    </w:p>
    <w:p w:rsidR="00AA7170" w:rsidRPr="00D310CE" w:rsidRDefault="00D310C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D310CE">
        <w:rPr>
          <w:rFonts w:ascii="Times New Roman" w:eastAsia="Times New Roman" w:hAnsi="Times New Roman" w:cs="Times New Roman"/>
          <w:color w:val="000000" w:themeColor="text1"/>
          <w:sz w:val="24"/>
          <w:szCs w:val="24"/>
          <w:lang w:eastAsia="ru-RU"/>
        </w:rPr>
        <w:t xml:space="preserve">администрации </w:t>
      </w:r>
      <w:proofErr w:type="spellStart"/>
      <w:r w:rsidR="009B40BD">
        <w:rPr>
          <w:rFonts w:ascii="Times New Roman" w:eastAsia="Times New Roman" w:hAnsi="Times New Roman" w:cs="Times New Roman"/>
          <w:color w:val="000000" w:themeColor="text1"/>
          <w:sz w:val="24"/>
          <w:szCs w:val="24"/>
          <w:lang w:eastAsia="ru-RU"/>
        </w:rPr>
        <w:t>Камынинского</w:t>
      </w:r>
      <w:proofErr w:type="spellEnd"/>
      <w:r w:rsidRPr="00D310CE">
        <w:rPr>
          <w:rFonts w:ascii="Times New Roman" w:eastAsia="Times New Roman" w:hAnsi="Times New Roman" w:cs="Times New Roman"/>
          <w:color w:val="000000" w:themeColor="text1"/>
          <w:sz w:val="24"/>
          <w:szCs w:val="24"/>
          <w:lang w:eastAsia="ru-RU"/>
        </w:rPr>
        <w:t xml:space="preserve"> сельсовета </w:t>
      </w:r>
    </w:p>
    <w:p w:rsidR="00D310CE" w:rsidRPr="00D310CE" w:rsidRDefault="00D310C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D310CE">
        <w:rPr>
          <w:rFonts w:ascii="Times New Roman" w:eastAsia="Times New Roman" w:hAnsi="Times New Roman" w:cs="Times New Roman"/>
          <w:color w:val="000000" w:themeColor="text1"/>
          <w:sz w:val="24"/>
          <w:szCs w:val="24"/>
          <w:lang w:eastAsia="ru-RU"/>
        </w:rPr>
        <w:t>Белинского района Пензенской области</w:t>
      </w:r>
    </w:p>
    <w:p w:rsidR="00AA7170" w:rsidRPr="00DA0DE8" w:rsidRDefault="00A30C2B"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о</w:t>
      </w:r>
      <w:r w:rsidR="00AA7170" w:rsidRPr="00DA0DE8">
        <w:rPr>
          <w:rFonts w:ascii="Times New Roman" w:eastAsia="Times New Roman" w:hAnsi="Times New Roman" w:cs="Times New Roman"/>
          <w:color w:val="000000" w:themeColor="text1"/>
          <w:sz w:val="26"/>
          <w:szCs w:val="26"/>
          <w:lang w:eastAsia="ru-RU"/>
        </w:rPr>
        <w:t>т</w:t>
      </w:r>
      <w:r w:rsidR="009B40BD">
        <w:rPr>
          <w:rFonts w:ascii="Times New Roman" w:eastAsia="Times New Roman" w:hAnsi="Times New Roman" w:cs="Times New Roman"/>
          <w:color w:val="000000" w:themeColor="text1"/>
          <w:sz w:val="26"/>
          <w:szCs w:val="26"/>
          <w:lang w:eastAsia="ru-RU"/>
        </w:rPr>
        <w:t xml:space="preserve"> 28</w:t>
      </w:r>
      <w:r>
        <w:rPr>
          <w:rFonts w:ascii="Times New Roman" w:eastAsia="Times New Roman" w:hAnsi="Times New Roman" w:cs="Times New Roman"/>
          <w:color w:val="000000" w:themeColor="text1"/>
          <w:sz w:val="26"/>
          <w:szCs w:val="26"/>
          <w:lang w:eastAsia="ru-RU"/>
        </w:rPr>
        <w:t>.11</w:t>
      </w:r>
      <w:r w:rsidR="009B40BD">
        <w:rPr>
          <w:rFonts w:ascii="Times New Roman" w:eastAsia="Times New Roman" w:hAnsi="Times New Roman" w:cs="Times New Roman"/>
          <w:color w:val="000000" w:themeColor="text1"/>
          <w:sz w:val="26"/>
          <w:szCs w:val="26"/>
          <w:lang w:eastAsia="ru-RU"/>
        </w:rPr>
        <w:t>.</w:t>
      </w:r>
      <w:r>
        <w:rPr>
          <w:rFonts w:ascii="Times New Roman" w:eastAsia="Times New Roman" w:hAnsi="Times New Roman" w:cs="Times New Roman"/>
          <w:color w:val="000000" w:themeColor="text1"/>
          <w:sz w:val="26"/>
          <w:szCs w:val="26"/>
          <w:lang w:eastAsia="ru-RU"/>
        </w:rPr>
        <w:t>2021</w:t>
      </w:r>
      <w:r w:rsidR="00AA7170" w:rsidRPr="00DA0DE8">
        <w:rPr>
          <w:rFonts w:ascii="Times New Roman" w:eastAsia="Times New Roman" w:hAnsi="Times New Roman" w:cs="Times New Roman"/>
          <w:color w:val="000000" w:themeColor="text1"/>
          <w:sz w:val="26"/>
          <w:szCs w:val="26"/>
          <w:lang w:eastAsia="ru-RU"/>
        </w:rPr>
        <w:t xml:space="preserve"> № </w:t>
      </w:r>
      <w:r w:rsidR="009B40BD">
        <w:rPr>
          <w:rFonts w:ascii="Times New Roman" w:eastAsia="Times New Roman" w:hAnsi="Times New Roman" w:cs="Times New Roman"/>
          <w:color w:val="000000" w:themeColor="text1"/>
          <w:sz w:val="26"/>
          <w:szCs w:val="26"/>
          <w:lang w:eastAsia="ru-RU"/>
        </w:rPr>
        <w:t>86</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bookmarkStart w:id="2" w:name="P31"/>
      <w:bookmarkEnd w:id="2"/>
      <w:r w:rsidRPr="00DA0DE8">
        <w:rPr>
          <w:rFonts w:ascii="Times New Roman" w:eastAsia="Times New Roman" w:hAnsi="Times New Roman" w:cs="Times New Roman"/>
          <w:b/>
          <w:bCs/>
          <w:color w:val="000000" w:themeColor="text1"/>
          <w:sz w:val="26"/>
          <w:szCs w:val="26"/>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b/>
          <w:bCs/>
          <w:color w:val="000000" w:themeColor="text1"/>
          <w:sz w:val="26"/>
          <w:szCs w:val="26"/>
          <w:lang w:eastAsia="ru-RU"/>
        </w:rPr>
        <w:t>непригодными</w:t>
      </w:r>
      <w:proofErr w:type="gramEnd"/>
      <w:r w:rsidRPr="00DA0DE8">
        <w:rPr>
          <w:rFonts w:ascii="Times New Roman" w:eastAsia="Times New Roman" w:hAnsi="Times New Roman" w:cs="Times New Roman"/>
          <w:b/>
          <w:bCs/>
          <w:color w:val="000000" w:themeColor="text1"/>
          <w:sz w:val="26"/>
          <w:szCs w:val="26"/>
          <w:lang w:eastAsia="ru-RU"/>
        </w:rPr>
        <w:t xml:space="preserve">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Общие положения</w:t>
      </w:r>
    </w:p>
    <w:p w:rsidR="00AA7170" w:rsidRPr="00DA0DE8"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Предмет регулирования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color w:val="000000" w:themeColor="text1"/>
          <w:sz w:val="26"/>
          <w:szCs w:val="26"/>
          <w:lang w:eastAsia="ru-RU"/>
        </w:rPr>
        <w:t>непригодными</w:t>
      </w:r>
      <w:proofErr w:type="gramEnd"/>
      <w:r w:rsidRPr="00DA0DE8">
        <w:rPr>
          <w:rFonts w:ascii="Times New Roman" w:eastAsia="Times New Roman" w:hAnsi="Times New Roman" w:cs="Times New Roman"/>
          <w:color w:val="000000" w:themeColor="text1"/>
          <w:sz w:val="26"/>
          <w:szCs w:val="26"/>
          <w:lang w:eastAsia="ru-RU"/>
        </w:rPr>
        <w:t xml:space="preserve"> для проживания» (далее - муниципальная услуга), определяет сроки и последовательность админист</w:t>
      </w:r>
      <w:r w:rsidR="00D310CE">
        <w:rPr>
          <w:rFonts w:ascii="Times New Roman" w:eastAsia="Times New Roman" w:hAnsi="Times New Roman" w:cs="Times New Roman"/>
          <w:color w:val="000000" w:themeColor="text1"/>
          <w:sz w:val="26"/>
          <w:szCs w:val="26"/>
          <w:lang w:eastAsia="ru-RU"/>
        </w:rPr>
        <w:t>ративных процедур Администрации</w:t>
      </w:r>
      <w:r w:rsidRPr="00DA0DE8">
        <w:rPr>
          <w:rFonts w:ascii="Times New Roman" w:eastAsia="Times New Roman" w:hAnsi="Times New Roman" w:cs="Times New Roman"/>
          <w:i/>
          <w:color w:val="000000" w:themeColor="text1"/>
          <w:sz w:val="24"/>
          <w:szCs w:val="24"/>
          <w:lang w:eastAsia="ru-RU"/>
        </w:rPr>
        <w:t xml:space="preserve"> </w:t>
      </w:r>
      <w:proofErr w:type="spellStart"/>
      <w:r w:rsidR="009B40BD">
        <w:rPr>
          <w:rFonts w:ascii="Times New Roman" w:eastAsia="Times New Roman" w:hAnsi="Times New Roman" w:cs="Times New Roman"/>
          <w:color w:val="000000" w:themeColor="text1"/>
          <w:sz w:val="24"/>
          <w:szCs w:val="24"/>
          <w:lang w:eastAsia="ru-RU"/>
        </w:rPr>
        <w:t>Камынинского</w:t>
      </w:r>
      <w:proofErr w:type="spellEnd"/>
      <w:r w:rsidR="00D310CE" w:rsidRPr="00D310CE">
        <w:rPr>
          <w:rFonts w:ascii="Times New Roman" w:eastAsia="Times New Roman" w:hAnsi="Times New Roman" w:cs="Times New Roman"/>
          <w:color w:val="000000" w:themeColor="text1"/>
          <w:sz w:val="24"/>
          <w:szCs w:val="24"/>
          <w:lang w:eastAsia="ru-RU"/>
        </w:rPr>
        <w:t xml:space="preserve"> сельсовета</w:t>
      </w:r>
      <w:r w:rsidR="00D310CE">
        <w:rPr>
          <w:rFonts w:ascii="Times New Roman" w:eastAsia="Times New Roman" w:hAnsi="Times New Roman" w:cs="Times New Roman"/>
          <w:i/>
          <w:color w:val="000000" w:themeColor="text1"/>
          <w:sz w:val="24"/>
          <w:szCs w:val="24"/>
          <w:lang w:eastAsia="ru-RU"/>
        </w:rPr>
        <w:t xml:space="preserve"> </w:t>
      </w:r>
      <w:r w:rsidRPr="00DA0DE8">
        <w:rPr>
          <w:rFonts w:ascii="Times New Roman" w:eastAsia="Times New Roman" w:hAnsi="Times New Roman" w:cs="Times New Roman"/>
          <w:color w:val="000000" w:themeColor="text1"/>
          <w:sz w:val="26"/>
          <w:szCs w:val="26"/>
          <w:lang w:eastAsia="ru-RU"/>
        </w:rPr>
        <w:t xml:space="preserve"> (далее - Администрация)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Круг заявителей</w:t>
      </w:r>
      <w:bookmarkStart w:id="3" w:name="P45"/>
      <w:bookmarkEnd w:id="3"/>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1.2. Заявителями муниципальной услуги явля</w:t>
      </w:r>
      <w:r>
        <w:rPr>
          <w:rFonts w:ascii="Times New Roman" w:eastAsia="Times New Roman" w:hAnsi="Times New Roman" w:cs="Times New Roman"/>
          <w:color w:val="000000" w:themeColor="text1"/>
          <w:sz w:val="26"/>
          <w:szCs w:val="26"/>
          <w:lang w:eastAsia="ru-RU"/>
        </w:rPr>
        <w:t>ю</w:t>
      </w:r>
      <w:r w:rsidRPr="00DA0DE8">
        <w:rPr>
          <w:rFonts w:ascii="Times New Roman" w:eastAsia="Times New Roman" w:hAnsi="Times New Roman" w:cs="Times New Roman"/>
          <w:color w:val="000000" w:themeColor="text1"/>
          <w:sz w:val="26"/>
          <w:szCs w:val="26"/>
          <w:lang w:eastAsia="ru-RU"/>
        </w:rPr>
        <w:t>тся</w:t>
      </w:r>
      <w:bookmarkStart w:id="4" w:name="P46"/>
      <w:bookmarkEnd w:id="4"/>
      <w:r w:rsidRPr="00DA0DE8">
        <w:rPr>
          <w:rFonts w:ascii="Times New Roman" w:eastAsia="Times New Roman" w:hAnsi="Times New Roman" w:cs="Times New Roman"/>
          <w:color w:val="000000" w:themeColor="text1"/>
          <w:sz w:val="26"/>
          <w:szCs w:val="26"/>
          <w:lang w:eastAsia="ru-RU"/>
        </w:rPr>
        <w:t xml:space="preserve"> правообладатель или гражданин (наниматель) </w:t>
      </w:r>
      <w:r w:rsidRPr="00AA7170">
        <w:rPr>
          <w:rFonts w:ascii="Times New Roman" w:eastAsia="Times New Roman" w:hAnsi="Times New Roman" w:cs="Times New Roman"/>
          <w:color w:val="000000" w:themeColor="text1"/>
          <w:sz w:val="26"/>
          <w:szCs w:val="26"/>
          <w:lang w:eastAsia="ru-RU"/>
        </w:rPr>
        <w:t>помещения, за исключением органов местного самоуправления</w:t>
      </w:r>
      <w:r>
        <w:rPr>
          <w:rFonts w:ascii="Times New Roman" w:eastAsia="Times New Roman" w:hAnsi="Times New Roman" w:cs="Times New Roman"/>
          <w:color w:val="000000" w:themeColor="text1"/>
          <w:sz w:val="26"/>
          <w:szCs w:val="26"/>
          <w:lang w:eastAsia="ru-RU"/>
        </w:rPr>
        <w:t xml:space="preserve">.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1003D0" w:rsidRDefault="00AA7170" w:rsidP="00AA7170">
      <w:pPr>
        <w:widowControl w:val="0"/>
        <w:spacing w:after="0" w:line="331" w:lineRule="exact"/>
        <w:ind w:firstLine="567"/>
        <w:jc w:val="center"/>
        <w:rPr>
          <w:b/>
          <w:bCs/>
          <w:sz w:val="26"/>
          <w:shd w:val="clear" w:color="auto" w:fill="FFFFFF"/>
        </w:rPr>
      </w:pPr>
      <w:r w:rsidRPr="001003D0">
        <w:rPr>
          <w:rFonts w:ascii="Times New Roman" w:hAnsi="Times New Roman" w:cs="Times New Roman"/>
          <w:b/>
          <w:sz w:val="26"/>
          <w:shd w:val="clear" w:color="auto" w:fill="FFFFFF"/>
        </w:rPr>
        <w:t xml:space="preserve">Требования к порядку информирования </w:t>
      </w:r>
    </w:p>
    <w:p w:rsidR="00AA7170" w:rsidRPr="001003D0" w:rsidRDefault="00AA7170" w:rsidP="00AA7170">
      <w:pPr>
        <w:widowControl w:val="0"/>
        <w:spacing w:after="0" w:line="331" w:lineRule="exact"/>
        <w:ind w:firstLine="567"/>
        <w:jc w:val="center"/>
        <w:rPr>
          <w:rFonts w:ascii="Times New Roman" w:hAnsi="Times New Roman" w:cs="Times New Roman"/>
          <w:b/>
          <w:bCs/>
          <w:sz w:val="26"/>
          <w:shd w:val="clear" w:color="auto" w:fill="FFFFFF"/>
        </w:rPr>
      </w:pPr>
      <w:r w:rsidRPr="001003D0">
        <w:rPr>
          <w:rFonts w:ascii="Times New Roman" w:hAnsi="Times New Roman" w:cs="Times New Roman"/>
          <w:b/>
          <w:sz w:val="26"/>
          <w:shd w:val="clear" w:color="auto" w:fill="FFFFFF"/>
        </w:rPr>
        <w:t>о предоставлении муниципальной услуги</w:t>
      </w:r>
    </w:p>
    <w:p w:rsidR="00AA7170" w:rsidRPr="00DA0DE8" w:rsidRDefault="00AA7170" w:rsidP="00AA7170">
      <w:pPr>
        <w:widowControl w:val="0"/>
        <w:autoSpaceDE w:val="0"/>
        <w:autoSpaceDN w:val="0"/>
        <w:spacing w:after="0" w:line="240" w:lineRule="auto"/>
        <w:ind w:firstLine="567"/>
        <w:jc w:val="both"/>
        <w:rPr>
          <w:rFonts w:ascii="Calibri" w:eastAsia="Times New Roman" w:hAnsi="Calibri" w:cs="Calibri"/>
          <w:szCs w:val="20"/>
          <w:lang w:eastAsia="ru-RU"/>
        </w:rPr>
      </w:pP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 Информирование Заявителя о предоставлении муниципальной услуги осуществляется:</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1.3.1. Лично;</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1.3.3. Посредством использования телефонной, почтовой связи, а также электронной почты;</w:t>
      </w:r>
    </w:p>
    <w:p w:rsidR="009B40BD" w:rsidRPr="009B40BD" w:rsidRDefault="00AA7170" w:rsidP="009B40BD">
      <w:pPr>
        <w:pStyle w:val="ConsPlusNormal"/>
        <w:ind w:firstLine="567"/>
        <w:contextualSpacing/>
        <w:jc w:val="both"/>
        <w:rPr>
          <w:rFonts w:ascii="Times New Roman" w:hAnsi="Times New Roman" w:cs="Times New Roman"/>
          <w:sz w:val="24"/>
          <w:szCs w:val="24"/>
        </w:rPr>
      </w:pPr>
      <w:r w:rsidRPr="009B40BD">
        <w:rPr>
          <w:rFonts w:ascii="Times New Roman" w:hAnsi="Times New Roman" w:cs="Times New Roman"/>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hyperlink r:id="rId10" w:history="1">
        <w:r w:rsidR="009B40BD" w:rsidRPr="009B40BD">
          <w:rPr>
            <w:rStyle w:val="a6"/>
            <w:rFonts w:ascii="Times New Roman" w:hAnsi="Times New Roman" w:cs="Times New Roman"/>
            <w:sz w:val="24"/>
            <w:szCs w:val="24"/>
            <w:lang w:val="en-US"/>
          </w:rPr>
          <w:t>http</w:t>
        </w:r>
        <w:r w:rsidR="009B40BD" w:rsidRPr="009B40BD">
          <w:rPr>
            <w:rStyle w:val="a6"/>
            <w:rFonts w:ascii="Times New Roman" w:hAnsi="Times New Roman" w:cs="Times New Roman"/>
            <w:sz w:val="24"/>
            <w:szCs w:val="24"/>
          </w:rPr>
          <w:t>://</w:t>
        </w:r>
      </w:hyperlink>
      <w:proofErr w:type="spellStart"/>
      <w:r w:rsidR="009B40BD" w:rsidRPr="009B40BD">
        <w:rPr>
          <w:rFonts w:ascii="Times New Roman" w:hAnsi="Times New Roman" w:cs="Times New Roman"/>
          <w:sz w:val="24"/>
          <w:szCs w:val="24"/>
          <w:lang w:val="en-US"/>
        </w:rPr>
        <w:t>kamynino</w:t>
      </w:r>
      <w:proofErr w:type="spellEnd"/>
      <w:r w:rsidR="009B40BD" w:rsidRPr="009B40BD">
        <w:rPr>
          <w:rFonts w:ascii="Times New Roman" w:hAnsi="Times New Roman" w:cs="Times New Roman"/>
          <w:sz w:val="24"/>
          <w:szCs w:val="24"/>
        </w:rPr>
        <w:t>.</w:t>
      </w:r>
      <w:proofErr w:type="spellStart"/>
      <w:r w:rsidR="009B40BD" w:rsidRPr="009B40BD">
        <w:rPr>
          <w:rFonts w:ascii="Times New Roman" w:hAnsi="Times New Roman" w:cs="Times New Roman"/>
          <w:sz w:val="24"/>
          <w:szCs w:val="24"/>
          <w:lang w:val="en-US"/>
        </w:rPr>
        <w:t>belinskij</w:t>
      </w:r>
      <w:proofErr w:type="spellEnd"/>
      <w:r w:rsidR="009B40BD" w:rsidRPr="009B40BD">
        <w:rPr>
          <w:rFonts w:ascii="Times New Roman" w:hAnsi="Times New Roman" w:cs="Times New Roman"/>
          <w:sz w:val="24"/>
          <w:szCs w:val="24"/>
        </w:rPr>
        <w:t>.</w:t>
      </w:r>
      <w:proofErr w:type="spellStart"/>
      <w:r w:rsidR="009B40BD" w:rsidRPr="009B40BD">
        <w:rPr>
          <w:rFonts w:ascii="Times New Roman" w:hAnsi="Times New Roman" w:cs="Times New Roman"/>
          <w:sz w:val="24"/>
          <w:szCs w:val="24"/>
          <w:lang w:val="en-US"/>
        </w:rPr>
        <w:t>pnzreg</w:t>
      </w:r>
      <w:proofErr w:type="spellEnd"/>
      <w:r w:rsidR="009B40BD" w:rsidRPr="009B40BD">
        <w:rPr>
          <w:rFonts w:ascii="Times New Roman" w:hAnsi="Times New Roman" w:cs="Times New Roman"/>
          <w:sz w:val="24"/>
          <w:szCs w:val="24"/>
        </w:rPr>
        <w:t>.</w:t>
      </w:r>
      <w:proofErr w:type="spellStart"/>
      <w:r w:rsidR="009B40BD" w:rsidRPr="009B40BD">
        <w:rPr>
          <w:rFonts w:ascii="Times New Roman" w:hAnsi="Times New Roman" w:cs="Times New Roman"/>
          <w:sz w:val="24"/>
          <w:szCs w:val="24"/>
          <w:lang w:val="en-US"/>
        </w:rPr>
        <w:t>ru</w:t>
      </w:r>
      <w:proofErr w:type="spellEnd"/>
    </w:p>
    <w:p w:rsidR="00AA7170" w:rsidRPr="009B40BD" w:rsidRDefault="00D310CE" w:rsidP="009B40BD">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9B40BD">
        <w:rPr>
          <w:rFonts w:ascii="Times New Roman" w:hAnsi="Times New Roman" w:cs="Times New Roman"/>
          <w:sz w:val="24"/>
          <w:szCs w:val="24"/>
        </w:rPr>
        <w:t xml:space="preserve"> </w:t>
      </w:r>
      <w:proofErr w:type="gramStart"/>
      <w:r w:rsidR="00AA7170" w:rsidRPr="009B40BD">
        <w:rPr>
          <w:rFonts w:ascii="Times New Roman" w:eastAsia="Times New Roman" w:hAnsi="Times New Roman" w:cs="Times New Roman"/>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1" w:history="1">
        <w:r w:rsidR="00AA7170" w:rsidRPr="009B40BD">
          <w:rPr>
            <w:rFonts w:ascii="Times New Roman" w:eastAsia="Times New Roman" w:hAnsi="Times New Roman" w:cs="Times New Roman"/>
            <w:color w:val="0000FF"/>
            <w:sz w:val="24"/>
            <w:szCs w:val="24"/>
            <w:u w:val="single"/>
            <w:lang w:eastAsia="ru-RU"/>
          </w:rPr>
          <w:t>www.gosuslugi.ru</w:t>
        </w:r>
      </w:hyperlink>
      <w:r w:rsidR="00AA7170" w:rsidRPr="009B40BD">
        <w:rPr>
          <w:rFonts w:ascii="Times New Roman" w:eastAsia="Times New Roman" w:hAnsi="Times New Roman" w:cs="Times New Roman"/>
          <w:sz w:val="24"/>
          <w:szCs w:val="24"/>
          <w:lang w:eastAsia="ru-RU"/>
        </w:rPr>
        <w:t xml:space="preserve">) (далее - Единый портал) и (или) в региональной государственной информационной системе «Портал государственных и муниципальных услуг </w:t>
      </w:r>
      <w:r w:rsidR="00AA7170" w:rsidRPr="009B40BD">
        <w:rPr>
          <w:rFonts w:ascii="Times New Roman" w:eastAsia="Times New Roman" w:hAnsi="Times New Roman" w:cs="Times New Roman"/>
          <w:sz w:val="24"/>
          <w:szCs w:val="24"/>
          <w:lang w:eastAsia="ru-RU"/>
        </w:rPr>
        <w:lastRenderedPageBreak/>
        <w:t>(функций) Пензенской области» (gosuslugi.pnzreg.ru) (далее - Региональный портал);</w:t>
      </w:r>
      <w:proofErr w:type="gramEnd"/>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 при личном обращении заявителя;</w:t>
      </w:r>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в) по телефону.</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DA0DE8" w:rsidRDefault="00AA7170" w:rsidP="00AA7170">
      <w:pPr>
        <w:widowControl w:val="0"/>
        <w:tabs>
          <w:tab w:val="left" w:pos="967"/>
        </w:tabs>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DA0DE8" w:rsidRDefault="00AA7170" w:rsidP="00AA7170">
      <w:pPr>
        <w:widowControl w:val="0"/>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круг заявителей, которым предоставляется муниципальная услуга;</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срок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порядок и способы подачи документов, представляемых заявителем для получения муниципальной услуги;</w:t>
      </w:r>
    </w:p>
    <w:p w:rsidR="00AA7170" w:rsidRPr="00D310CE"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9B40BD">
        <w:rPr>
          <w:rFonts w:ascii="Times New Roman" w:hAnsi="Times New Roman" w:cs="Times New Roman"/>
          <w:iCs/>
          <w:sz w:val="26"/>
        </w:rPr>
        <w:t>Камынинского</w:t>
      </w:r>
      <w:proofErr w:type="spellEnd"/>
      <w:r w:rsidR="00D310CE" w:rsidRPr="00D310CE">
        <w:rPr>
          <w:rFonts w:ascii="Times New Roman" w:hAnsi="Times New Roman" w:cs="Times New Roman"/>
          <w:iCs/>
          <w:sz w:val="26"/>
        </w:rPr>
        <w:t xml:space="preserve"> сельсовета Белинского района Пензенской области</w:t>
      </w:r>
      <w:r w:rsidRPr="00D310CE">
        <w:rPr>
          <w:rFonts w:ascii="Times New Roman" w:hAnsi="Times New Roman" w:cs="Times New Roman"/>
          <w:iCs/>
          <w:sz w:val="26"/>
        </w:rPr>
        <w:t>,</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оснований для отказа в приеме документов, необходимых для </w:t>
      </w:r>
      <w:r w:rsidRPr="00DA0DE8">
        <w:rPr>
          <w:rFonts w:ascii="Times New Roman" w:hAnsi="Times New Roman" w:cs="Times New Roman"/>
          <w:sz w:val="26"/>
        </w:rPr>
        <w:lastRenderedPageBreak/>
        <w:t>предоставления муниципальной услуги, приостановления или отказа в предоставлении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proofErr w:type="gramStart"/>
      <w:r w:rsidRPr="00DA0DE8">
        <w:rPr>
          <w:rFonts w:ascii="Times New Roman" w:hAnsi="Times New Roman" w:cs="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AA7170" w:rsidRPr="009B40BD"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w:t>
      </w:r>
      <w:bookmarkStart w:id="5" w:name="_GoBack"/>
      <w:r w:rsidRPr="009B40BD">
        <w:rPr>
          <w:rFonts w:ascii="Times New Roman" w:hAnsi="Times New Roman" w:cs="Times New Roman"/>
          <w:sz w:val="26"/>
        </w:rPr>
        <w:t xml:space="preserve">услуги, включающая в себя сведения согласно пункту 1.5 </w:t>
      </w:r>
      <w:r w:rsidRPr="009B40BD">
        <w:rPr>
          <w:rFonts w:ascii="Times New Roman" w:hAnsi="Times New Roman" w:cs="Times New Roman"/>
          <w:bCs/>
          <w:sz w:val="26"/>
        </w:rPr>
        <w:t>Административного регламента.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9B40BD">
        <w:rPr>
          <w:rFonts w:ascii="Times New Roman" w:hAnsi="Times New Roman" w:cs="Times New Roman"/>
          <w:sz w:val="26"/>
        </w:rPr>
        <w:t>1.7. Информация по вопросам предоставления муниципальной услуги</w:t>
      </w:r>
      <w:r w:rsidRPr="00DA0DE8">
        <w:rPr>
          <w:rFonts w:ascii="Times New Roman" w:hAnsi="Times New Roman" w:cs="Times New Roman"/>
          <w:sz w:val="26"/>
        </w:rPr>
        <w:t xml:space="preserve"> </w:t>
      </w:r>
      <w:bookmarkEnd w:id="5"/>
      <w:r w:rsidRPr="00DA0DE8">
        <w:rPr>
          <w:rFonts w:ascii="Times New Roman" w:hAnsi="Times New Roman" w:cs="Times New Roman"/>
          <w:sz w:val="26"/>
        </w:rPr>
        <w:t>предоставляется заявителю бесплатно.</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 xml:space="preserve">1.8. </w:t>
      </w:r>
      <w:proofErr w:type="gramStart"/>
      <w:r w:rsidRPr="00DA0DE8">
        <w:rPr>
          <w:rFonts w:ascii="Times New Roman" w:hAnsi="Times New Roman" w:cs="Times New Roman"/>
          <w:sz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К справочной информации относится следующая информация: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место нахождения и график работы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справочные телефоны Администрации, в том числе номер телефона-автоинформатора (при наличии);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адрес официального сайта Администрации, адрес ее электронной почты.</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DA0DE8" w:rsidRDefault="00AA7170" w:rsidP="00AA7170">
      <w:pPr>
        <w:widowControl w:val="0"/>
        <w:spacing w:after="0" w:line="240" w:lineRule="auto"/>
        <w:ind w:firstLine="567"/>
        <w:jc w:val="both"/>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2.1. Наименование муниципальной услуги: «Признание жилых помещений </w:t>
      </w:r>
      <w:r w:rsidRPr="00DA0DE8">
        <w:rPr>
          <w:rFonts w:ascii="Times New Roman" w:eastAsia="Times New Roman" w:hAnsi="Times New Roman" w:cs="Times New Roman"/>
          <w:color w:val="000000" w:themeColor="text1"/>
          <w:sz w:val="26"/>
          <w:szCs w:val="26"/>
          <w:lang w:eastAsia="ru-RU"/>
        </w:rPr>
        <w:lastRenderedPageBreak/>
        <w:t xml:space="preserve">муниципального жилищного фонда </w:t>
      </w:r>
      <w:proofErr w:type="gramStart"/>
      <w:r w:rsidRPr="00DA0DE8">
        <w:rPr>
          <w:rFonts w:ascii="Times New Roman" w:eastAsia="Times New Roman" w:hAnsi="Times New Roman" w:cs="Times New Roman"/>
          <w:color w:val="000000" w:themeColor="text1"/>
          <w:sz w:val="26"/>
          <w:szCs w:val="26"/>
          <w:lang w:eastAsia="ru-RU"/>
        </w:rPr>
        <w:t>непригодными</w:t>
      </w:r>
      <w:proofErr w:type="gramEnd"/>
      <w:r w:rsidRPr="00DA0DE8">
        <w:rPr>
          <w:rFonts w:ascii="Times New Roman" w:eastAsia="Times New Roman" w:hAnsi="Times New Roman" w:cs="Times New Roman"/>
          <w:color w:val="000000" w:themeColor="text1"/>
          <w:sz w:val="26"/>
          <w:szCs w:val="26"/>
          <w:lang w:eastAsia="ru-RU"/>
        </w:rPr>
        <w:t xml:space="preserve">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муниципальную услугу</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В предоставлении муниципальной услуги участвует </w:t>
      </w:r>
      <w:r w:rsidRPr="001003D0">
        <w:rPr>
          <w:rFonts w:ascii="Times New Roman" w:eastAsia="Times New Roman" w:hAnsi="Times New Roman" w:cs="Times New Roman"/>
          <w:color w:val="000000" w:themeColor="text1"/>
          <w:sz w:val="26"/>
          <w:szCs w:val="26"/>
          <w:lang w:eastAsia="ru-RU"/>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rFonts w:ascii="Times New Roman" w:eastAsia="Times New Roman" w:hAnsi="Times New Roman" w:cs="Times New Roman"/>
          <w:color w:val="000000" w:themeColor="text1"/>
          <w:sz w:val="26"/>
          <w:szCs w:val="26"/>
          <w:lang w:eastAsia="ru-RU"/>
        </w:rPr>
        <w:t>,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Решение о признании жилого помещения муниципального жилищного фонда </w:t>
      </w:r>
      <w:proofErr w:type="gramStart"/>
      <w:r w:rsidRPr="00DA0DE8">
        <w:rPr>
          <w:rFonts w:ascii="Times New Roman" w:eastAsia="Times New Roman" w:hAnsi="Times New Roman" w:cs="Times New Roman"/>
          <w:sz w:val="26"/>
          <w:szCs w:val="26"/>
          <w:lang w:eastAsia="ru-RU"/>
        </w:rPr>
        <w:t>пригодным</w:t>
      </w:r>
      <w:proofErr w:type="gramEnd"/>
      <w:r w:rsidRPr="00DA0DE8">
        <w:rPr>
          <w:rFonts w:ascii="Times New Roman" w:eastAsia="Times New Roman" w:hAnsi="Times New Roman" w:cs="Times New Roman"/>
          <w:sz w:val="26"/>
          <w:szCs w:val="26"/>
          <w:lang w:eastAsia="ru-RU"/>
        </w:rPr>
        <w:t xml:space="preserve"> (непригодным) для проживания, (далее – решение о пригодности (непригодности) жилого помещения).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2.4. </w:t>
      </w:r>
      <w:r w:rsidRPr="001D5093">
        <w:rPr>
          <w:rFonts w:ascii="Times New Roman" w:eastAsia="Times New Roman" w:hAnsi="Times New Roman" w:cs="Times New Roman"/>
          <w:sz w:val="26"/>
          <w:szCs w:val="26"/>
          <w:lang w:eastAsia="ru-RU"/>
        </w:rPr>
        <w:t>Срок предоставления муниципальной услуги не может превышать 68 (шестидесяти восьми)</w:t>
      </w:r>
      <w:r w:rsidRPr="00DA0DE8">
        <w:rPr>
          <w:rFonts w:ascii="Times New Roman" w:eastAsia="Times New Roman" w:hAnsi="Times New Roman" w:cs="Times New Roman"/>
          <w:sz w:val="26"/>
          <w:szCs w:val="26"/>
          <w:lang w:eastAsia="ru-RU"/>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sz w:val="26"/>
          <w:szCs w:val="26"/>
          <w:lang w:eastAsia="ru-RU"/>
        </w:rPr>
        <w:t>В случае</w:t>
      </w:r>
      <w:proofErr w:type="gramStart"/>
      <w:r w:rsidRPr="00DA0DE8">
        <w:rPr>
          <w:rFonts w:ascii="Times New Roman" w:eastAsia="Times New Roman" w:hAnsi="Times New Roman" w:cs="Times New Roman"/>
          <w:sz w:val="26"/>
          <w:szCs w:val="26"/>
          <w:lang w:eastAsia="ru-RU"/>
        </w:rPr>
        <w:t>,</w:t>
      </w:r>
      <w:proofErr w:type="gramEnd"/>
      <w:r w:rsidRPr="00DA0DE8">
        <w:rPr>
          <w:rFonts w:ascii="Times New Roman" w:eastAsia="Times New Roman" w:hAnsi="Times New Roman" w:cs="Times New Roman"/>
          <w:sz w:val="26"/>
          <w:szCs w:val="26"/>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rFonts w:ascii="Times New Roman" w:eastAsia="Times New Roman" w:hAnsi="Times New Roman" w:cs="Times New Roman"/>
          <w:sz w:val="26"/>
          <w:szCs w:val="26"/>
          <w:lang w:eastAsia="ru-RU"/>
        </w:rPr>
        <w:t>38 (тридцать восемь)</w:t>
      </w:r>
      <w:r w:rsidRPr="00DA0DE8">
        <w:rPr>
          <w:rFonts w:ascii="Times New Roman" w:eastAsia="Times New Roman" w:hAnsi="Times New Roman" w:cs="Times New Roman"/>
          <w:sz w:val="26"/>
          <w:szCs w:val="26"/>
          <w:lang w:eastAsia="ru-RU"/>
        </w:rPr>
        <w:t xml:space="preserve"> календар</w:t>
      </w:r>
      <w:r w:rsidRPr="001D5093">
        <w:rPr>
          <w:rFonts w:ascii="Times New Roman" w:eastAsia="Times New Roman" w:hAnsi="Times New Roman" w:cs="Times New Roman"/>
          <w:sz w:val="26"/>
          <w:szCs w:val="26"/>
          <w:lang w:eastAsia="ru-RU"/>
        </w:rPr>
        <w:t>ных</w:t>
      </w:r>
      <w:r w:rsidRPr="00DA0DE8">
        <w:rPr>
          <w:rFonts w:ascii="Times New Roman" w:eastAsia="Times New Roman" w:hAnsi="Times New Roman" w:cs="Times New Roman"/>
          <w:color w:val="000000" w:themeColor="text1"/>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6" w:name="_Hlk27814784"/>
      <w:r w:rsidRPr="00DA0DE8">
        <w:rPr>
          <w:rFonts w:ascii="Times New Roman" w:eastAsia="Times New Roman" w:hAnsi="Times New Roman" w:cs="Times New Roman"/>
          <w:color w:val="000000" w:themeColor="text1"/>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sidRPr="00DA0DE8">
        <w:rPr>
          <w:rFonts w:ascii="Times New Roman" w:eastAsia="Times New Roman" w:hAnsi="Times New Roman" w:cs="Times New Roman"/>
          <w:color w:val="000000" w:themeColor="text1"/>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6"/>
    <w:p w:rsidR="00AA7170" w:rsidRPr="00DA0DE8"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sidRPr="00DA0DE8">
        <w:rPr>
          <w:rFonts w:ascii="Times New Roman" w:hAnsi="Times New Roman" w:cs="Times New Roman"/>
          <w:b/>
          <w:color w:val="000000" w:themeColor="text1"/>
          <w:sz w:val="26"/>
          <w:szCs w:val="26"/>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7" w:name="P164"/>
      <w:bookmarkEnd w:id="7"/>
      <w:r w:rsidRPr="00DA0DE8">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DA0DE8">
        <w:rPr>
          <w:rFonts w:ascii="Times New Roman" w:eastAsia="Times New Roman" w:hAnsi="Times New Roman" w:cs="Times New Roman"/>
          <w:color w:val="FF0000"/>
          <w:sz w:val="26"/>
          <w:szCs w:val="26"/>
          <w:lang w:eastAsia="ru-RU"/>
        </w:rPr>
        <w:t xml:space="preserve"> </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w:t>
      </w:r>
      <w:proofErr w:type="gramStart"/>
      <w:r w:rsidRPr="00DA0DE8">
        <w:rPr>
          <w:rFonts w:ascii="Times New Roman" w:eastAsia="Times New Roman" w:hAnsi="Times New Roman" w:cs="Times New Roman"/>
          <w:color w:val="000000" w:themeColor="text1"/>
          <w:sz w:val="26"/>
          <w:szCs w:val="26"/>
          <w:lang w:eastAsia="ru-RU"/>
        </w:rPr>
        <w:t>я-</w:t>
      </w:r>
      <w:proofErr w:type="gramEnd"/>
      <w:r w:rsidRPr="00DA0DE8">
        <w:rPr>
          <w:rFonts w:ascii="Times New Roman" w:eastAsia="Times New Roman" w:hAnsi="Times New Roman" w:cs="Times New Roman"/>
          <w:color w:val="000000" w:themeColor="text1"/>
          <w:sz w:val="26"/>
          <w:szCs w:val="26"/>
          <w:lang w:eastAsia="ru-RU"/>
        </w:rPr>
        <w:t xml:space="preserve"> по усмотрению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8" w:name="P177"/>
      <w:bookmarkEnd w:id="8"/>
      <w:r w:rsidRPr="00DA0DE8">
        <w:rPr>
          <w:rFonts w:ascii="Times New Roman" w:eastAsia="Times New Roman" w:hAnsi="Times New Roman" w:cs="Times New Roman"/>
          <w:color w:val="000000" w:themeColor="text1"/>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r>
        <w:rPr>
          <w:rFonts w:ascii="Times New Roman" w:eastAsia="Times New Roman" w:hAnsi="Times New Roman" w:cs="Times New Roman"/>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2.7.2</w:t>
      </w:r>
      <w:r>
        <w:rPr>
          <w:rFonts w:ascii="Times New Roman" w:eastAsia="Times New Roman" w:hAnsi="Times New Roman" w:cs="Times New Roman"/>
          <w:color w:val="000000" w:themeColor="text1"/>
          <w:sz w:val="26"/>
          <w:szCs w:val="26"/>
          <w:lang w:eastAsia="ru-RU"/>
        </w:rPr>
        <w:t>.</w:t>
      </w:r>
      <w:r w:rsidRPr="00DA0DE8">
        <w:rPr>
          <w:rFonts w:ascii="Times New Roman" w:eastAsia="Times New Roman" w:hAnsi="Times New Roman" w:cs="Times New Roman"/>
          <w:color w:val="000000" w:themeColor="text1"/>
          <w:sz w:val="26"/>
          <w:szCs w:val="26"/>
          <w:lang w:eastAsia="ru-RU"/>
        </w:rPr>
        <w:t xml:space="preserve"> Технический паспорт жилого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w:t>
      </w:r>
      <w:r>
        <w:rPr>
          <w:rFonts w:ascii="Times New Roman" w:eastAsia="Times New Roman" w:hAnsi="Times New Roman" w:cs="Times New Roman"/>
          <w:color w:val="000000" w:themeColor="text1"/>
          <w:sz w:val="26"/>
          <w:szCs w:val="26"/>
          <w:lang w:eastAsia="ru-RU"/>
        </w:rPr>
        <w:t xml:space="preserve">                                            </w:t>
      </w:r>
      <w:r w:rsidRPr="00DA0DE8">
        <w:rPr>
          <w:rFonts w:ascii="Times New Roman" w:eastAsia="Times New Roman" w:hAnsi="Times New Roman" w:cs="Times New Roman"/>
          <w:color w:val="000000" w:themeColor="text1"/>
          <w:sz w:val="26"/>
          <w:szCs w:val="26"/>
          <w:lang w:eastAsia="ru-RU"/>
        </w:rPr>
        <w:t xml:space="preserve">(не соответствующим) установленным требованиям. </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9" w:name="P178"/>
      <w:bookmarkEnd w:id="9"/>
      <w:proofErr w:type="gramStart"/>
      <w:r w:rsidRPr="00DA0DE8">
        <w:rPr>
          <w:rFonts w:ascii="Times New Roman" w:eastAsia="Times New Roman" w:hAnsi="Times New Roman" w:cs="Times New Roman"/>
          <w:color w:val="000000" w:themeColor="text1"/>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а) лично на бумажном носителе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roofErr w:type="gramStart"/>
      <w:r w:rsidRPr="00DA0DE8">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10" w:name="P190"/>
      <w:bookmarkEnd w:id="10"/>
      <w:r w:rsidRPr="00DA0DE8">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p>
    <w:p w:rsidR="00AA7170"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AA7170">
        <w:rPr>
          <w:rFonts w:ascii="Times New Roman" w:eastAsia="Times New Roman" w:hAnsi="Times New Roman" w:cs="Times New Roman"/>
          <w:color w:val="000000" w:themeColor="text1"/>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2.13. Основания для приостановления предоставления муниципальной услуги отсутствуют.</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2.14. Не предусмотрен.</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подаче заявления и (или) документов, необходимых для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получении результата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roofErr w:type="gramStart"/>
      <w:r w:rsidRPr="00DA0DE8">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информационными стендами, содержащими визуальную и текстовую информацию;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стульями и столами для возможности оформления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lastRenderedPageBreak/>
        <w:t>2.21. Кабинеты приема заявителей должны иметь информационные таблички (вывески) с указанием:</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номера кабинета;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A0DE8">
        <w:rPr>
          <w:rFonts w:ascii="Times New Roman" w:eastAsia="Times New Roman" w:hAnsi="Times New Roman" w:cs="Times New Roman"/>
          <w:bCs/>
          <w:color w:val="000000" w:themeColor="text1"/>
          <w:sz w:val="26"/>
          <w:szCs w:val="26"/>
          <w:lang w:eastAsia="ru-RU"/>
        </w:rPr>
        <w:t>брелками</w:t>
      </w:r>
      <w:proofErr w:type="spellEnd"/>
      <w:r w:rsidRPr="00DA0DE8">
        <w:rPr>
          <w:rFonts w:ascii="Times New Roman" w:eastAsia="Times New Roman" w:hAnsi="Times New Roman" w:cs="Times New Roman"/>
          <w:bCs/>
          <w:color w:val="000000" w:themeColor="text1"/>
          <w:sz w:val="26"/>
          <w:szCs w:val="26"/>
          <w:lang w:eastAsia="ru-RU"/>
        </w:rPr>
        <w:t>-коммуникаторами).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sidRPr="00DA0DE8">
        <w:rPr>
          <w:rFonts w:ascii="Times New Roman" w:eastAsia="Times New Roman" w:hAnsi="Times New Roman" w:cs="Times New Roman"/>
          <w:bCs/>
          <w:color w:val="000000" w:themeColor="text1"/>
          <w:sz w:val="26"/>
          <w:szCs w:val="26"/>
          <w:lang w:eastAsia="ru-RU"/>
        </w:rPr>
        <w:t>бейджами</w:t>
      </w:r>
      <w:proofErr w:type="spellEnd"/>
      <w:r w:rsidRPr="00DA0DE8">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proofErr w:type="gramStart"/>
      <w:r w:rsidRPr="00DA0DE8">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w:t>
      </w:r>
      <w:r w:rsidRPr="00DA0DE8">
        <w:rPr>
          <w:rFonts w:ascii="Times New Roman" w:eastAsia="Times New Roman" w:hAnsi="Times New Roman" w:cs="Times New Roman"/>
          <w:bCs/>
          <w:color w:val="000000" w:themeColor="text1"/>
          <w:sz w:val="26"/>
          <w:szCs w:val="26"/>
          <w:lang w:eastAsia="ru-RU"/>
        </w:rPr>
        <w:lastRenderedPageBreak/>
        <w:t xml:space="preserve">политики и нормативно-правовому регулированию в сфере социальной защиты населения. </w:t>
      </w:r>
      <w:proofErr w:type="gramEnd"/>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A0DE8">
        <w:rPr>
          <w:rFonts w:ascii="Times New Roman" w:eastAsia="Times New Roman" w:hAnsi="Times New Roman" w:cs="Times New Roman"/>
          <w:bCs/>
          <w:color w:val="000000" w:themeColor="text1"/>
          <w:sz w:val="26"/>
          <w:szCs w:val="26"/>
          <w:lang w:eastAsia="ru-RU"/>
        </w:rPr>
        <w:t>сурдопереводчика</w:t>
      </w:r>
      <w:proofErr w:type="spellEnd"/>
      <w:r w:rsidRPr="00DA0DE8">
        <w:rPr>
          <w:rFonts w:ascii="Times New Roman" w:eastAsia="Times New Roman" w:hAnsi="Times New Roman" w:cs="Times New Roman"/>
          <w:bCs/>
          <w:color w:val="000000" w:themeColor="text1"/>
          <w:sz w:val="26"/>
          <w:szCs w:val="26"/>
          <w:lang w:eastAsia="ru-RU"/>
        </w:rPr>
        <w:t xml:space="preserve"> и </w:t>
      </w:r>
      <w:proofErr w:type="spellStart"/>
      <w:r w:rsidRPr="00DA0DE8">
        <w:rPr>
          <w:rFonts w:ascii="Times New Roman" w:eastAsia="Times New Roman" w:hAnsi="Times New Roman" w:cs="Times New Roman"/>
          <w:bCs/>
          <w:color w:val="000000" w:themeColor="text1"/>
          <w:sz w:val="26"/>
          <w:szCs w:val="26"/>
          <w:lang w:eastAsia="ru-RU"/>
        </w:rPr>
        <w:t>тифлосурдопереводчика</w:t>
      </w:r>
      <w:proofErr w:type="spellEnd"/>
      <w:r w:rsidRPr="00DA0DE8">
        <w:rPr>
          <w:rFonts w:ascii="Times New Roman" w:eastAsia="Times New Roman" w:hAnsi="Times New Roman" w:cs="Times New Roman"/>
          <w:bCs/>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транспортная доступность к месту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обеспечение беспрепятственного доступа лиц к помещениям, в которых предоставляется муниципальная услуга;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информационных стендах;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в средствах массовой информации.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возможность подачи заявления посредством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сроков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w:t>
      </w:r>
      <w:r w:rsidRPr="00DA0DE8">
        <w:rPr>
          <w:rFonts w:ascii="Times New Roman" w:eastAsia="Times New Roman" w:hAnsi="Times New Roman" w:cs="Times New Roman"/>
          <w:color w:val="000000" w:themeColor="text1"/>
          <w:sz w:val="26"/>
          <w:szCs w:val="26"/>
          <w:lang w:eastAsia="ru-RU"/>
        </w:rPr>
        <w:lastRenderedPageBreak/>
        <w:t>о взаимодействии, заключенным между МФЦ и Администрацией, со дня момента вступления его в силу.</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sidRPr="00DA0DE8">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получение информации о порядке и сроках предоставления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 </w:t>
      </w:r>
      <w:r w:rsidRPr="00DA0DE8">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п</w:t>
      </w:r>
      <w:r w:rsidRPr="00DA0DE8">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п</w:t>
      </w:r>
      <w:r w:rsidRPr="00DA0DE8">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eastAsia="Times New Roman" w:hAnsi="Times New Roman"/>
          <w:bCs/>
          <w:position w:val="-2"/>
          <w:sz w:val="26"/>
          <w:szCs w:val="26"/>
          <w:lang w:eastAsia="ru-RU"/>
        </w:rPr>
      </w:pPr>
      <w:r w:rsidRPr="00DA0DE8">
        <w:rPr>
          <w:rFonts w:ascii="Times New Roman" w:eastAsia="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bCs/>
          <w:position w:val="-2"/>
          <w:sz w:val="26"/>
          <w:szCs w:val="26"/>
        </w:rPr>
      </w:pPr>
      <w:r w:rsidRPr="00DA0DE8">
        <w:rPr>
          <w:rFonts w:ascii="Times New Roman" w:hAnsi="Times New Roman"/>
          <w:bCs/>
          <w:position w:val="-2"/>
          <w:sz w:val="26"/>
          <w:szCs w:val="26"/>
        </w:rPr>
        <w:t>6) осуществление оценки качества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б) подача заявления и документов, необходимые для предоставления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DA0DE8">
        <w:rPr>
          <w:rFonts w:ascii="Times New Roman" w:hAnsi="Times New Roman"/>
          <w:position w:val="-2"/>
          <w:sz w:val="26"/>
          <w:szCs w:val="26"/>
          <w:lang w:eastAsia="ru-RU"/>
        </w:rPr>
        <w:t>также</w:t>
      </w:r>
      <w:proofErr w:type="gramEnd"/>
      <w:r w:rsidRPr="00DA0DE8">
        <w:rPr>
          <w:rFonts w:ascii="Times New Roman" w:hAnsi="Times New Roman"/>
          <w:position w:val="-2"/>
          <w:sz w:val="26"/>
          <w:szCs w:val="26"/>
          <w:lang w:eastAsia="ru-RU"/>
        </w:rPr>
        <w:t xml:space="preserve"> если заявление подписано квалифицированной электронной подписью.</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rFonts w:ascii="Times New Roman" w:hAnsi="Times New Roman"/>
          <w:position w:val="-2"/>
          <w:sz w:val="26"/>
          <w:szCs w:val="26"/>
          <w:lang w:eastAsia="ru-RU"/>
        </w:rPr>
        <w:br/>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2.35. При формировании заявления обеспечивается: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DA0DE8">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2" w:history="1">
        <w:r w:rsidRPr="00DA0DE8">
          <w:rPr>
            <w:rFonts w:ascii="Times New Roman" w:hAnsi="Times New Roman"/>
            <w:color w:val="0000FF"/>
            <w:position w:val="-2"/>
            <w:sz w:val="26"/>
            <w:szCs w:val="26"/>
            <w:u w:val="single"/>
            <w:lang w:eastAsia="ru-RU"/>
          </w:rPr>
          <w:t>пункте 2.6</w:t>
        </w:r>
      </w:hyperlink>
      <w:r w:rsidRPr="00DA0DE8">
        <w:rPr>
          <w:rFonts w:ascii="Times New Roman" w:hAnsi="Times New Roman"/>
          <w:position w:val="-2"/>
          <w:sz w:val="26"/>
          <w:szCs w:val="26"/>
          <w:lang w:eastAsia="ru-RU"/>
        </w:rPr>
        <w:t xml:space="preserve">. </w:t>
      </w:r>
      <w:r w:rsidRPr="00DA0DE8">
        <w:rPr>
          <w:rFonts w:ascii="Times New Roman" w:hAnsi="Times New Roman"/>
          <w:position w:val="-2"/>
          <w:sz w:val="26"/>
          <w:szCs w:val="26"/>
        </w:rPr>
        <w:t>Административного регламента</w:t>
      </w:r>
      <w:r w:rsidRPr="00DA0DE8">
        <w:rPr>
          <w:rFonts w:ascii="Times New Roman" w:hAnsi="Times New Roman"/>
          <w:position w:val="-2"/>
          <w:sz w:val="26"/>
          <w:szCs w:val="26"/>
          <w:lang w:eastAsia="ru-RU"/>
        </w:rPr>
        <w:t>, необходимых для предоставления муниципальной услуги;</w:t>
      </w:r>
      <w:proofErr w:type="gramEnd"/>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DA0DE8">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д) возможность вернуться на любой из этапов заполнения электронной формы заявления без </w:t>
      </w:r>
      <w:proofErr w:type="gramStart"/>
      <w:r w:rsidRPr="00DA0DE8">
        <w:rPr>
          <w:rFonts w:ascii="Times New Roman" w:hAnsi="Times New Roman"/>
          <w:position w:val="-2"/>
          <w:sz w:val="26"/>
          <w:szCs w:val="26"/>
          <w:lang w:eastAsia="ru-RU"/>
        </w:rPr>
        <w:t>потери</w:t>
      </w:r>
      <w:proofErr w:type="gramEnd"/>
      <w:r w:rsidRPr="00DA0DE8">
        <w:rPr>
          <w:rFonts w:ascii="Times New Roman" w:hAnsi="Times New Roman"/>
          <w:position w:val="-2"/>
          <w:sz w:val="26"/>
          <w:szCs w:val="26"/>
          <w:lang w:eastAsia="ru-RU"/>
        </w:rPr>
        <w:t xml:space="preserve"> ранее введенной информации;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 xml:space="preserve">2.36. Информация о ходе предоставления муниципальной услуги направляется заявителю Администрацией в срок, не превышающий одного рабочего дня после </w:t>
      </w:r>
      <w:r w:rsidRPr="00DA0DE8">
        <w:rPr>
          <w:rFonts w:ascii="Times New Roman" w:hAnsi="Times New Roman"/>
          <w:position w:val="-2"/>
          <w:sz w:val="26"/>
          <w:szCs w:val="26"/>
        </w:rPr>
        <w:lastRenderedPageBreak/>
        <w:t>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sidRPr="00DA0DE8">
        <w:rPr>
          <w:rFonts w:ascii="Times New Roman" w:hAnsi="Times New Roman"/>
          <w:position w:val="-2"/>
          <w:sz w:val="26"/>
          <w:szCs w:val="26"/>
          <w:lang w:eastAsia="ru-RU"/>
        </w:rPr>
        <w:t>doc</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docx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txt</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rtf</w:t>
      </w:r>
      <w:proofErr w:type="spellEnd"/>
      <w:r w:rsidRPr="00DA0DE8">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DA0DE8" w:rsidRDefault="00AA7170" w:rsidP="00AA7170">
      <w:pPr>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DA0DE8">
        <w:rPr>
          <w:rFonts w:ascii="Times New Roman" w:hAnsi="Times New Roman"/>
          <w:position w:val="-2"/>
          <w:sz w:val="26"/>
          <w:szCs w:val="26"/>
        </w:rPr>
        <w:t>с</w:t>
      </w:r>
      <w:proofErr w:type="gramEnd"/>
      <w:r w:rsidRPr="00DA0DE8">
        <w:rPr>
          <w:rFonts w:ascii="Times New Roman" w:hAnsi="Times New Roman"/>
          <w:position w:val="-2"/>
          <w:sz w:val="26"/>
          <w:szCs w:val="26"/>
        </w:rPr>
        <w:t xml:space="preserve"> ссылкой на просмотр статистики по данной услуге.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 xml:space="preserve">III. Состав, последовательность и сроки выполнения административных </w:t>
      </w:r>
      <w:r w:rsidRPr="00DA0DE8">
        <w:rPr>
          <w:rFonts w:ascii="Times New Roman" w:eastAsia="Times New Roman" w:hAnsi="Times New Roman" w:cs="Times New Roman"/>
          <w:b/>
          <w:bCs/>
          <w:color w:val="000000" w:themeColor="text1"/>
          <w:sz w:val="26"/>
          <w:szCs w:val="26"/>
          <w:lang w:eastAsia="ru-RU"/>
        </w:rPr>
        <w:lastRenderedPageBreak/>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highlight w:val="red"/>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DA0DE8">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DA0DE8">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sidRPr="00DA0DE8">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rFonts w:ascii="Times New Roman" w:eastAsia="Times New Roman" w:hAnsi="Times New Roman" w:cs="Times New Roman"/>
          <w:sz w:val="26"/>
          <w:szCs w:val="26"/>
          <w:lang w:eastAsia="ru-RU"/>
        </w:rPr>
        <w:t xml:space="preserve">в </w:t>
      </w:r>
      <w:r w:rsidRPr="00DA0DE8">
        <w:rPr>
          <w:rFonts w:ascii="Times New Roman" w:hAnsi="Times New Roman" w:cs="Times New Roman"/>
          <w:sz w:val="26"/>
          <w:szCs w:val="26"/>
        </w:rPr>
        <w:t>Журнале</w:t>
      </w:r>
      <w:r w:rsidRPr="00DA0DE8">
        <w:t xml:space="preserve"> </w:t>
      </w:r>
      <w:r w:rsidRPr="00DA0DE8">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3" w:history="1">
        <w:r w:rsidRPr="00DA0DE8">
          <w:rPr>
            <w:rFonts w:ascii="Times New Roman" w:eastAsia="Times New Roman" w:hAnsi="Times New Roman" w:cs="Times New Roman"/>
            <w:sz w:val="26"/>
            <w:szCs w:val="26"/>
            <w:lang w:eastAsia="ru-RU"/>
          </w:rPr>
          <w:t>расписка</w:t>
        </w:r>
      </w:hyperlink>
      <w:r w:rsidRPr="00DA0DE8">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w:t>
      </w:r>
      <w:r w:rsidRPr="00DA0DE8">
        <w:rPr>
          <w:rFonts w:ascii="Times New Roman" w:eastAsia="Times New Roman" w:hAnsi="Times New Roman" w:cs="Times New Roman"/>
          <w:sz w:val="26"/>
          <w:szCs w:val="26"/>
          <w:lang w:eastAsia="ru-RU"/>
        </w:rPr>
        <w:lastRenderedPageBreak/>
        <w:t xml:space="preserve">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3.12. Результатом административной процедуры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A0DE8">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1) устанавливает наличие документов, необходимых для предоставления </w:t>
      </w:r>
      <w:r w:rsidRPr="00DA0DE8">
        <w:rPr>
          <w:rFonts w:ascii="Times New Roman" w:eastAsia="Times New Roman" w:hAnsi="Times New Roman" w:cs="Times New Roman"/>
          <w:sz w:val="26"/>
          <w:szCs w:val="26"/>
          <w:lang w:eastAsia="ru-RU"/>
        </w:rPr>
        <w:lastRenderedPageBreak/>
        <w:t>муниципальной услуги, полноту и правильность их оформления;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3.17. </w:t>
      </w:r>
      <w:r>
        <w:rPr>
          <w:rFonts w:ascii="Times New Roman" w:eastAsia="Times New Roman" w:hAnsi="Times New Roman" w:cs="Times New Roman"/>
          <w:sz w:val="26"/>
          <w:szCs w:val="26"/>
          <w:lang w:eastAsia="ru-RU"/>
        </w:rPr>
        <w:t>По результатам проверки представленных документов, п</w:t>
      </w:r>
      <w:r w:rsidRPr="001003D0">
        <w:rPr>
          <w:rFonts w:ascii="Times New Roman" w:eastAsia="Times New Roman" w:hAnsi="Times New Roman" w:cs="Times New Roman"/>
          <w:sz w:val="26"/>
          <w:szCs w:val="26"/>
          <w:lang w:eastAsia="ru-RU"/>
        </w:rPr>
        <w:t xml:space="preserve">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r>
        <w:rPr>
          <w:rFonts w:ascii="Times New Roman" w:eastAsia="Times New Roman" w:hAnsi="Times New Roman" w:cs="Times New Roman"/>
          <w:sz w:val="26"/>
          <w:szCs w:val="26"/>
          <w:lang w:eastAsia="ru-RU"/>
        </w:rPr>
        <w:t xml:space="preserve">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w:t>
      </w:r>
      <w:r>
        <w:rPr>
          <w:rFonts w:ascii="Times New Roman" w:eastAsia="Times New Roman" w:hAnsi="Times New Roman" w:cs="Times New Roman"/>
          <w:sz w:val="26"/>
          <w:szCs w:val="26"/>
          <w:lang w:eastAsia="ru-RU"/>
        </w:rPr>
        <w:t>й</w:t>
      </w:r>
      <w:r w:rsidRPr="00DA0DE8">
        <w:rPr>
          <w:rFonts w:ascii="Times New Roman" w:eastAsia="Times New Roman" w:hAnsi="Times New Roman" w:cs="Times New Roman"/>
          <w:sz w:val="26"/>
          <w:szCs w:val="26"/>
          <w:lang w:eastAsia="ru-RU"/>
        </w:rPr>
        <w:t xml:space="preserve"> для отказа в предоставлении муниципальной услуги, указанн</w:t>
      </w:r>
      <w:r>
        <w:rPr>
          <w:rFonts w:ascii="Times New Roman" w:eastAsia="Times New Roman" w:hAnsi="Times New Roman" w:cs="Times New Roman"/>
          <w:sz w:val="26"/>
          <w:szCs w:val="26"/>
          <w:lang w:eastAsia="ru-RU"/>
        </w:rPr>
        <w:t>ых</w:t>
      </w:r>
      <w:r w:rsidRPr="00DA0DE8">
        <w:rPr>
          <w:rFonts w:ascii="Times New Roman" w:eastAsia="Times New Roman" w:hAnsi="Times New Roman" w:cs="Times New Roman"/>
          <w:sz w:val="26"/>
          <w:szCs w:val="26"/>
          <w:lang w:eastAsia="ru-RU"/>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8582A">
        <w:rPr>
          <w:rFonts w:ascii="Times New Roman" w:eastAsia="Times New Roman" w:hAnsi="Times New Roman" w:cs="Times New Roman"/>
          <w:sz w:val="26"/>
          <w:szCs w:val="26"/>
          <w:lang w:eastAsia="ru-RU"/>
        </w:rPr>
        <w:t>3.18.</w:t>
      </w:r>
      <w:r w:rsidRPr="00DA0DE8">
        <w:rPr>
          <w:rFonts w:ascii="Times New Roman" w:eastAsia="Times New Roman" w:hAnsi="Times New Roman" w:cs="Times New Roman"/>
          <w:color w:val="FF0000"/>
          <w:sz w:val="26"/>
          <w:szCs w:val="26"/>
          <w:lang w:eastAsia="ru-RU"/>
        </w:rPr>
        <w:t xml:space="preserve"> </w:t>
      </w:r>
      <w:r w:rsidRPr="00DA0DE8">
        <w:rPr>
          <w:rFonts w:ascii="Times New Roman" w:eastAsia="Times New Roman" w:hAnsi="Times New Roman" w:cs="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lastRenderedPageBreak/>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2) о выявлении оснований для признания помещения </w:t>
      </w:r>
      <w:proofErr w:type="gramStart"/>
      <w:r w:rsidRPr="00DA0DE8">
        <w:rPr>
          <w:rFonts w:ascii="Times New Roman" w:eastAsia="Times New Roman" w:hAnsi="Times New Roman" w:cs="Times New Roman"/>
          <w:sz w:val="26"/>
          <w:szCs w:val="26"/>
          <w:lang w:eastAsia="ru-RU"/>
        </w:rPr>
        <w:t>непригодным</w:t>
      </w:r>
      <w:proofErr w:type="gramEnd"/>
      <w:r w:rsidRPr="00DA0DE8">
        <w:rPr>
          <w:rFonts w:ascii="Times New Roman" w:eastAsia="Times New Roman" w:hAnsi="Times New Roman" w:cs="Times New Roman"/>
          <w:sz w:val="26"/>
          <w:szCs w:val="26"/>
          <w:lang w:eastAsia="ru-RU"/>
        </w:rPr>
        <w:t xml:space="preserve">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rFonts w:ascii="Times New Roman" w:eastAsia="Times New Roman" w:hAnsi="Times New Roman" w:cs="Times New Roman"/>
          <w:sz w:val="26"/>
          <w:szCs w:val="26"/>
          <w:lang w:eastAsia="ru-RU"/>
        </w:rPr>
        <w:t>отказ в предоставлении муниципальной услуги и</w:t>
      </w:r>
      <w:r>
        <w:rPr>
          <w:rFonts w:ascii="Times New Roman" w:eastAsia="Times New Roman" w:hAnsi="Times New Roman" w:cs="Times New Roman"/>
          <w:sz w:val="26"/>
          <w:szCs w:val="26"/>
          <w:lang w:eastAsia="ru-RU"/>
        </w:rPr>
        <w:t xml:space="preserve"> </w:t>
      </w:r>
      <w:r w:rsidRPr="00DA0DE8">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3.22. Максимальный срок совершения административной процедуры не может превышать 30 календарных дн</w:t>
      </w:r>
      <w:r>
        <w:rPr>
          <w:rFonts w:ascii="Times New Roman" w:eastAsia="Times New Roman" w:hAnsi="Times New Roman" w:cs="Times New Roman"/>
          <w:sz w:val="26"/>
          <w:szCs w:val="26"/>
          <w:lang w:eastAsia="ru-RU"/>
        </w:rPr>
        <w:t>ей</w:t>
      </w:r>
      <w:r w:rsidRPr="00DA0DE8">
        <w:rPr>
          <w:rFonts w:ascii="Times New Roman" w:eastAsia="Times New Roman" w:hAnsi="Times New Roman" w:cs="Times New Roman"/>
          <w:sz w:val="26"/>
          <w:szCs w:val="26"/>
          <w:lang w:eastAsia="ru-RU"/>
        </w:rPr>
        <w:t xml:space="preserve"> </w:t>
      </w:r>
      <w:proofErr w:type="gramStart"/>
      <w:r w:rsidRPr="00DA0DE8">
        <w:rPr>
          <w:rFonts w:ascii="Times New Roman" w:eastAsia="Times New Roman" w:hAnsi="Times New Roman" w:cs="Times New Roman"/>
          <w:sz w:val="26"/>
          <w:szCs w:val="26"/>
          <w:lang w:eastAsia="ru-RU"/>
        </w:rPr>
        <w:t>с даты регистрации</w:t>
      </w:r>
      <w:proofErr w:type="gramEnd"/>
      <w:r w:rsidRPr="00DA0DE8">
        <w:rPr>
          <w:rFonts w:ascii="Times New Roman" w:eastAsia="Times New Roman" w:hAnsi="Times New Roman" w:cs="Times New Roman"/>
          <w:sz w:val="26"/>
          <w:szCs w:val="26"/>
          <w:lang w:eastAsia="ru-RU"/>
        </w:rPr>
        <w:t xml:space="preserve"> заявления и приложенных к н</w:t>
      </w:r>
      <w:r>
        <w:rPr>
          <w:rFonts w:ascii="Times New Roman" w:eastAsia="Times New Roman" w:hAnsi="Times New Roman" w:cs="Times New Roman"/>
          <w:sz w:val="26"/>
          <w:szCs w:val="26"/>
          <w:lang w:eastAsia="ru-RU"/>
        </w:rPr>
        <w:t>ему документов в Администрации.</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DA0DE8">
        <w:rPr>
          <w:rFonts w:ascii="Times New Roman" w:eastAsia="Times New Roman" w:hAnsi="Times New Roman" w:cs="Times New Roman"/>
          <w:sz w:val="26"/>
          <w:szCs w:val="26"/>
          <w:lang w:eastAsia="ru-RU"/>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w:t>
      </w:r>
      <w:r w:rsidRPr="001003D0">
        <w:rPr>
          <w:rFonts w:ascii="Times New Roman" w:eastAsia="Times New Roman" w:hAnsi="Times New Roman" w:cs="Times New Roman"/>
          <w:sz w:val="26"/>
          <w:szCs w:val="26"/>
          <w:lang w:eastAsia="ru-RU"/>
        </w:rPr>
        <w:t xml:space="preserve"> </w:t>
      </w:r>
      <w:r w:rsidRPr="00DA0DE8">
        <w:rPr>
          <w:rFonts w:ascii="Times New Roman" w:eastAsia="Times New Roman" w:hAnsi="Times New Roman" w:cs="Times New Roman"/>
          <w:sz w:val="26"/>
          <w:szCs w:val="26"/>
          <w:lang w:eastAsia="ru-RU"/>
        </w:rPr>
        <w:t xml:space="preserve">вместе со всеми документами, необходимыми для предоставления муниципальной услуги, в течение 20 календарных дней </w:t>
      </w:r>
      <w:proofErr w:type="gramStart"/>
      <w:r w:rsidRPr="00DA0DE8">
        <w:rPr>
          <w:rFonts w:ascii="Times New Roman" w:eastAsia="Times New Roman" w:hAnsi="Times New Roman" w:cs="Times New Roman"/>
          <w:sz w:val="26"/>
          <w:szCs w:val="26"/>
          <w:lang w:eastAsia="ru-RU"/>
        </w:rPr>
        <w:t>с даты регистрации</w:t>
      </w:r>
      <w:proofErr w:type="gramEnd"/>
      <w:r w:rsidRPr="00DA0DE8">
        <w:rPr>
          <w:rFonts w:ascii="Times New Roman" w:eastAsia="Times New Roman" w:hAnsi="Times New Roman" w:cs="Times New Roman"/>
          <w:sz w:val="26"/>
          <w:szCs w:val="26"/>
          <w:lang w:eastAsia="ru-RU"/>
        </w:rPr>
        <w:t xml:space="preserve"> заявления</w:t>
      </w:r>
      <w:r>
        <w:rPr>
          <w:rFonts w:ascii="Times New Roman" w:eastAsia="Times New Roman" w:hAnsi="Times New Roman" w:cs="Times New Roman"/>
          <w:sz w:val="26"/>
          <w:szCs w:val="26"/>
          <w:lang w:eastAsia="ru-RU"/>
        </w:rPr>
        <w:t xml:space="preserve"> в Администрации</w:t>
      </w:r>
      <w:r w:rsidRPr="00DA0DE8">
        <w:rPr>
          <w:rFonts w:ascii="Times New Roman" w:eastAsia="Times New Roman" w:hAnsi="Times New Roman" w:cs="Times New Roman"/>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rFonts w:ascii="Times New Roman" w:eastAsia="Times New Roman" w:hAnsi="Times New Roman" w:cs="Times New Roman"/>
          <w:sz w:val="26"/>
          <w:szCs w:val="26"/>
          <w:lang w:eastAsia="ru-RU"/>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DA0DE8">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3.25. Администрация принимает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3.26.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3.27. </w:t>
      </w:r>
      <w:r w:rsidRPr="009929E8">
        <w:rPr>
          <w:rFonts w:ascii="Times New Roman" w:eastAsia="Times New Roman" w:hAnsi="Times New Roman" w:cs="Times New Roman"/>
          <w:sz w:val="26"/>
          <w:szCs w:val="26"/>
          <w:lang w:eastAsia="ru-RU"/>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9929E8">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12" w:name="_Hlk34046420"/>
      <w:bookmarkEnd w:id="11"/>
      <w:r w:rsidRPr="009929E8">
        <w:rPr>
          <w:rFonts w:ascii="Times New Roman" w:eastAsia="Times New Roman" w:hAnsi="Times New Roman" w:cs="Times New Roman"/>
          <w:sz w:val="26"/>
          <w:szCs w:val="26"/>
          <w:lang w:eastAsia="ru-RU"/>
        </w:rPr>
        <w:t>.</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lastRenderedPageBreak/>
        <w:t xml:space="preserve">3.29. Способ фиксации результата выполнения административной процедуры является регистрация </w:t>
      </w:r>
      <w:bookmarkEnd w:id="12"/>
      <w:r w:rsidRPr="009929E8">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9929E8">
        <w:rPr>
          <w:rFonts w:ascii="Times New Roman" w:eastAsia="Times New Roman" w:hAnsi="Times New Roman" w:cs="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A0DE8">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13" w:name="_Hlk34208233"/>
      <w:bookmarkStart w:id="14" w:name="_Hlk34208195"/>
      <w:r w:rsidRPr="00DA0DE8">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13"/>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6"/>
          <w:szCs w:val="26"/>
          <w:lang w:eastAsia="ru-RU"/>
        </w:rPr>
      </w:pPr>
    </w:p>
    <w:bookmarkEnd w:id="14"/>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3.31. Основанием для начала административной процедуры является подписанное главой Администрации решение </w:t>
      </w:r>
      <w:r w:rsidRPr="009929E8">
        <w:rPr>
          <w:rFonts w:ascii="Times New Roman" w:eastAsia="Times New Roman" w:hAnsi="Times New Roman" w:cs="Times New Roman"/>
          <w:spacing w:val="2"/>
          <w:sz w:val="26"/>
          <w:szCs w:val="26"/>
          <w:lang w:eastAsia="ru-RU"/>
        </w:rPr>
        <w:t xml:space="preserve">(правовой акт)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3.32. </w:t>
      </w:r>
      <w:proofErr w:type="gramStart"/>
      <w:r w:rsidRPr="00DA0DE8">
        <w:rPr>
          <w:rFonts w:ascii="Times New Roman" w:eastAsia="Times New Roman" w:hAnsi="Times New Roman" w:cs="Times New Roman"/>
          <w:spacing w:val="2"/>
          <w:sz w:val="26"/>
          <w:szCs w:val="26"/>
          <w:lang w:eastAsia="ru-RU"/>
        </w:rPr>
        <w:t xml:space="preserve">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w:t>
      </w:r>
      <w:r w:rsidRPr="009929E8">
        <w:rPr>
          <w:rFonts w:ascii="Times New Roman" w:eastAsia="Times New Roman" w:hAnsi="Times New Roman" w:cs="Times New Roman"/>
          <w:spacing w:val="2"/>
          <w:sz w:val="26"/>
          <w:szCs w:val="26"/>
          <w:lang w:eastAsia="ru-RU"/>
        </w:rPr>
        <w:t>(правового акта)</w:t>
      </w:r>
      <w:r w:rsidRPr="00DA0DE8">
        <w:rPr>
          <w:rFonts w:ascii="Times New Roman" w:eastAsia="Times New Roman" w:hAnsi="Times New Roman" w:cs="Times New Roman"/>
          <w:spacing w:val="2"/>
          <w:sz w:val="26"/>
          <w:szCs w:val="26"/>
          <w:lang w:eastAsia="ru-RU"/>
        </w:rPr>
        <w:t xml:space="preserve"> и заключения Комиссии заявителю, </w:t>
      </w:r>
      <w:r w:rsidRPr="009929E8">
        <w:rPr>
          <w:rFonts w:ascii="Times New Roman" w:eastAsia="Times New Roman" w:hAnsi="Times New Roman" w:cs="Times New Roman"/>
          <w:spacing w:val="2"/>
          <w:sz w:val="26"/>
          <w:szCs w:val="26"/>
          <w:lang w:eastAsia="ru-RU"/>
        </w:rPr>
        <w:t>в орган государственного жилищного надзора</w:t>
      </w:r>
      <w:proofErr w:type="gramEnd"/>
      <w:r w:rsidRPr="009929E8">
        <w:rPr>
          <w:rFonts w:ascii="Times New Roman" w:eastAsia="Times New Roman" w:hAnsi="Times New Roman" w:cs="Times New Roman"/>
          <w:spacing w:val="2"/>
          <w:sz w:val="26"/>
          <w:szCs w:val="26"/>
          <w:lang w:eastAsia="ru-RU"/>
        </w:rPr>
        <w:t xml:space="preserve"> (муниципального жилищного контроля) по месту нахождения многоквартирного дома</w:t>
      </w:r>
      <w:r w:rsidRPr="00DA0DE8">
        <w:rPr>
          <w:rFonts w:ascii="Times New Roman" w:eastAsia="Times New Roman" w:hAnsi="Times New Roman" w:cs="Times New Roman"/>
          <w:spacing w:val="2"/>
          <w:sz w:val="26"/>
          <w:szCs w:val="26"/>
          <w:lang w:eastAsia="ru-RU"/>
        </w:rPr>
        <w:t>.</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3.33. В случае</w:t>
      </w:r>
      <w:proofErr w:type="gramStart"/>
      <w:r w:rsidRPr="00DA0DE8">
        <w:rPr>
          <w:rFonts w:ascii="Times New Roman" w:eastAsia="Times New Roman" w:hAnsi="Times New Roman" w:cs="Times New Roman"/>
          <w:spacing w:val="2"/>
          <w:sz w:val="26"/>
          <w:szCs w:val="26"/>
          <w:lang w:eastAsia="ru-RU"/>
        </w:rPr>
        <w:t>,</w:t>
      </w:r>
      <w:proofErr w:type="gramEnd"/>
      <w:r w:rsidRPr="00DA0DE8">
        <w:rPr>
          <w:rFonts w:ascii="Times New Roman" w:eastAsia="Times New Roman" w:hAnsi="Times New Roman" w:cs="Times New Roman"/>
          <w:spacing w:val="2"/>
          <w:sz w:val="26"/>
          <w:szCs w:val="26"/>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3.34. Результатом административной процедуры, является выдача или направление заявителю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3.36. Способ фиксации - в установленном порядке делопроизводства присвоение регистрационного номера и даты решению </w:t>
      </w:r>
      <w:r w:rsidRPr="009929E8">
        <w:rPr>
          <w:rFonts w:ascii="Times New Roman" w:eastAsia="Times New Roman" w:hAnsi="Times New Roman" w:cs="Times New Roman"/>
          <w:spacing w:val="2"/>
          <w:sz w:val="26"/>
          <w:szCs w:val="26"/>
          <w:lang w:eastAsia="ru-RU"/>
        </w:rPr>
        <w:t>(правовому акту)</w:t>
      </w:r>
      <w:r w:rsidRPr="00DA0DE8">
        <w:rPr>
          <w:rFonts w:ascii="Times New Roman" w:eastAsia="Times New Roman" w:hAnsi="Times New Roman" w:cs="Times New Roman"/>
          <w:spacing w:val="2"/>
          <w:sz w:val="26"/>
          <w:szCs w:val="26"/>
          <w:lang w:eastAsia="ru-RU"/>
        </w:rPr>
        <w:t xml:space="preserve"> 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 xml:space="preserve">о пригодности (непригодности) жилого помещения. </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3.38. Заявление и документы, необходимые для предоставления муниципальной услуги, могут быть поданы через МФЦ в соответствии с соглашением о </w:t>
      </w:r>
      <w:r w:rsidRPr="00DA0DE8">
        <w:rPr>
          <w:rFonts w:ascii="Times New Roman" w:eastAsia="Times New Roman" w:hAnsi="Times New Roman" w:cs="Times New Roman"/>
          <w:color w:val="000000" w:themeColor="text1"/>
          <w:sz w:val="26"/>
          <w:szCs w:val="26"/>
          <w:lang w:eastAsia="ru-RU"/>
        </w:rPr>
        <w:lastRenderedPageBreak/>
        <w:t>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3.39. Срок выполнения данного административного действия не более 30 минут.</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A0DE8">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3.44. В случае неявки заявителя в МФЦ в течение 30 (тридцати) календарных дней со дня </w:t>
      </w:r>
      <w:proofErr w:type="gramStart"/>
      <w:r w:rsidRPr="00DA0DE8">
        <w:rPr>
          <w:rFonts w:ascii="Times New Roman" w:eastAsia="Times New Roman" w:hAnsi="Times New Roman" w:cs="Times New Roman"/>
          <w:color w:val="000000" w:themeColor="text1"/>
          <w:sz w:val="26"/>
          <w:szCs w:val="26"/>
          <w:lang w:eastAsia="ru-RU"/>
        </w:rPr>
        <w:t>окончания срока получения результата предоставления муниципальной</w:t>
      </w:r>
      <w:proofErr w:type="gramEnd"/>
      <w:r w:rsidRPr="00DA0DE8">
        <w:rPr>
          <w:rFonts w:ascii="Times New Roman" w:eastAsia="Times New Roman" w:hAnsi="Times New Roman" w:cs="Times New Roman"/>
          <w:color w:val="000000" w:themeColor="text1"/>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DA0DE8"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highlight w:val="yellow"/>
          <w:lang w:eastAsia="ru-RU"/>
        </w:rPr>
      </w:pPr>
    </w:p>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bookmarkStart w:id="15" w:name="_Hlk34208270"/>
      <w:r w:rsidRPr="00DA0DE8">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3.45.</w:t>
      </w:r>
      <w:r w:rsidRPr="00DA0DE8">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w:t>
      </w:r>
      <w:r w:rsidRPr="00DA0DE8">
        <w:rPr>
          <w:rFonts w:ascii="Times New Roman" w:eastAsia="Calibri" w:hAnsi="Times New Roman" w:cs="Times New Roman"/>
          <w:color w:val="000000" w:themeColor="text1"/>
          <w:sz w:val="26"/>
          <w:szCs w:val="26"/>
        </w:rPr>
        <w:lastRenderedPageBreak/>
        <w:t>предоставления муниципальной услуги документе является получение Администрацией заявления об исправлении технической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3.46.</w:t>
      </w:r>
      <w:r w:rsidRPr="00DA0DE8">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AA7170" w:rsidRPr="009929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proofErr w:type="gramStart"/>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ascii="Times New Roman" w:eastAsia="Calibri" w:hAnsi="Times New Roman" w:cs="Times New Roman"/>
          <w:color w:val="000000" w:themeColor="text1"/>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3.47.</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3.48.</w:t>
      </w:r>
      <w:r w:rsidRPr="00DA0DE8">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3.49.</w:t>
      </w:r>
      <w:r w:rsidRPr="00DA0DE8">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3.50.</w:t>
      </w:r>
      <w:r w:rsidRPr="00DA0DE8">
        <w:rPr>
          <w:rFonts w:ascii="Times New Roman" w:eastAsia="Calibri" w:hAnsi="Times New Roman" w:cs="Times New Roman"/>
          <w:color w:val="000000" w:themeColor="text1"/>
          <w:sz w:val="26"/>
          <w:szCs w:val="26"/>
        </w:rPr>
        <w:tab/>
        <w:t xml:space="preserve"> </w:t>
      </w:r>
      <w:proofErr w:type="gramStart"/>
      <w:r w:rsidRPr="00DA0DE8">
        <w:rPr>
          <w:rFonts w:ascii="Times New Roman" w:eastAsia="Calibri" w:hAnsi="Times New Roman" w:cs="Times New Roman"/>
          <w:color w:val="000000" w:themeColor="text1"/>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3.51.</w:t>
      </w:r>
      <w:r w:rsidRPr="00DA0DE8">
        <w:rPr>
          <w:rFonts w:ascii="Times New Roman" w:eastAsia="Calibri" w:hAnsi="Times New Roman" w:cs="Times New Roman"/>
          <w:color w:val="000000" w:themeColor="text1"/>
          <w:sz w:val="26"/>
          <w:szCs w:val="26"/>
        </w:rPr>
        <w:tab/>
      </w:r>
      <w:proofErr w:type="gramStart"/>
      <w:r w:rsidRPr="00DA0DE8">
        <w:rPr>
          <w:rFonts w:ascii="Times New Roman" w:eastAsia="Calibri" w:hAnsi="Times New Roman" w:cs="Times New Roman"/>
          <w:color w:val="000000" w:themeColor="text1"/>
          <w:sz w:val="26"/>
          <w:szCs w:val="26"/>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ascii="Times New Roman" w:eastAsia="Calibri" w:hAnsi="Times New Roman" w:cs="Times New Roman"/>
          <w:color w:val="000000" w:themeColor="text1"/>
          <w:sz w:val="26"/>
          <w:szCs w:val="26"/>
        </w:rPr>
        <w:t xml:space="preserve">(правового акта) </w:t>
      </w:r>
      <w:r w:rsidRPr="00DA0DE8">
        <w:rPr>
          <w:rFonts w:ascii="Times New Roman" w:eastAsia="Calibri" w:hAnsi="Times New Roman" w:cs="Times New Roman"/>
          <w:color w:val="000000" w:themeColor="text1"/>
          <w:sz w:val="26"/>
          <w:szCs w:val="26"/>
        </w:rPr>
        <w:t>о пригодности (непригодности) жилого помещения.</w:t>
      </w:r>
      <w:proofErr w:type="gramEnd"/>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3.52. </w:t>
      </w:r>
      <w:proofErr w:type="gramStart"/>
      <w:r w:rsidRPr="00DA0DE8">
        <w:rPr>
          <w:rFonts w:ascii="Times New Roman" w:eastAsia="Calibri" w:hAnsi="Times New Roman" w:cs="Times New Roman"/>
          <w:color w:val="000000" w:themeColor="text1"/>
          <w:sz w:val="26"/>
          <w:szCs w:val="26"/>
        </w:rPr>
        <w:t xml:space="preserve">Глава Администрации подписывает решение </w:t>
      </w:r>
      <w:r w:rsidRPr="009929E8">
        <w:rPr>
          <w:rFonts w:ascii="Times New Roman" w:eastAsia="Calibri" w:hAnsi="Times New Roman" w:cs="Times New Roman"/>
          <w:color w:val="000000" w:themeColor="text1"/>
          <w:sz w:val="26"/>
          <w:szCs w:val="26"/>
        </w:rPr>
        <w:t>(правовой акт)</w:t>
      </w:r>
      <w:r w:rsidRPr="00DA0DE8">
        <w:rPr>
          <w:rFonts w:ascii="Times New Roman" w:eastAsia="Calibri" w:hAnsi="Times New Roman" w:cs="Times New Roman"/>
          <w:color w:val="000000" w:themeColor="text1"/>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3.53.</w:t>
      </w:r>
      <w:r w:rsidRPr="00DA0DE8">
        <w:rPr>
          <w:rFonts w:ascii="Times New Roman" w:eastAsia="Calibri" w:hAnsi="Times New Roman" w:cs="Times New Roman"/>
          <w:color w:val="000000" w:themeColor="text1"/>
          <w:sz w:val="26"/>
          <w:szCs w:val="26"/>
        </w:rPr>
        <w:tab/>
      </w:r>
      <w:proofErr w:type="gramStart"/>
      <w:r w:rsidRPr="00DA0DE8">
        <w:rPr>
          <w:rFonts w:ascii="Times New Roman" w:eastAsia="Calibri" w:hAnsi="Times New Roman" w:cs="Times New Roman"/>
          <w:color w:val="000000" w:themeColor="text1"/>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ascii="Times New Roman" w:eastAsia="Calibri" w:hAnsi="Times New Roman" w:cs="Times New Roman"/>
          <w:color w:val="000000" w:themeColor="text1"/>
          <w:sz w:val="26"/>
          <w:szCs w:val="26"/>
        </w:rPr>
        <w:t xml:space="preserve">(правовой акт) </w:t>
      </w:r>
      <w:r w:rsidRPr="00DA0DE8">
        <w:rPr>
          <w:rFonts w:ascii="Times New Roman" w:eastAsia="Calibri" w:hAnsi="Times New Roman" w:cs="Times New Roman"/>
          <w:color w:val="000000" w:themeColor="text1"/>
          <w:sz w:val="26"/>
          <w:szCs w:val="26"/>
        </w:rPr>
        <w:t>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proofErr w:type="gramStart"/>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lastRenderedPageBreak/>
        <w:t>3.55.</w:t>
      </w:r>
      <w:r w:rsidRPr="00DA0DE8">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ascii="Times New Roman" w:eastAsia="Calibri" w:hAnsi="Times New Roman" w:cs="Times New Roman"/>
          <w:color w:val="000000" w:themeColor="text1"/>
          <w:sz w:val="26"/>
          <w:szCs w:val="26"/>
        </w:rPr>
        <w:t>решения (правового акта)</w:t>
      </w:r>
      <w:r w:rsidRPr="00DA0DE8">
        <w:rPr>
          <w:rFonts w:ascii="Times New Roman" w:eastAsia="Calibri" w:hAnsi="Times New Roman" w:cs="Times New Roman"/>
          <w:color w:val="000000" w:themeColor="text1"/>
          <w:sz w:val="26"/>
          <w:szCs w:val="26"/>
        </w:rPr>
        <w:t xml:space="preserve"> 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proofErr w:type="gramStart"/>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3.56. </w:t>
      </w:r>
      <w:proofErr w:type="gramStart"/>
      <w:r w:rsidRPr="00DA0DE8">
        <w:rPr>
          <w:rFonts w:ascii="Times New Roman" w:eastAsia="Calibri" w:hAnsi="Times New Roman" w:cs="Times New Roman"/>
          <w:color w:val="000000" w:themeColor="text1"/>
          <w:sz w:val="26"/>
          <w:szCs w:val="26"/>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AA7170" w:rsidRPr="00DA0DE8"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IV</w:t>
      </w:r>
      <w:r w:rsidRPr="00DA0DE8">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z w:val="26"/>
          <w:szCs w:val="26"/>
          <w:lang w:eastAsia="ru-RU"/>
        </w:rPr>
        <w:t xml:space="preserve">4.1. </w:t>
      </w:r>
      <w:r w:rsidRPr="00DA0DE8">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D310CE" w:rsidRPr="00D310CE">
        <w:rPr>
          <w:rFonts w:ascii="Times New Roman" w:eastAsia="Times New Roman" w:hAnsi="Times New Roman" w:cs="Times New Roman"/>
          <w:color w:val="000000" w:themeColor="text1"/>
          <w:spacing w:val="2"/>
          <w:sz w:val="24"/>
          <w:szCs w:val="24"/>
          <w:lang w:eastAsia="ru-RU"/>
        </w:rPr>
        <w:t xml:space="preserve">глава администрации </w:t>
      </w:r>
      <w:proofErr w:type="spellStart"/>
      <w:r w:rsidR="009B40BD">
        <w:rPr>
          <w:rFonts w:ascii="Times New Roman" w:eastAsia="Times New Roman" w:hAnsi="Times New Roman" w:cs="Times New Roman"/>
          <w:color w:val="000000" w:themeColor="text1"/>
          <w:spacing w:val="2"/>
          <w:sz w:val="24"/>
          <w:szCs w:val="24"/>
          <w:lang w:eastAsia="ru-RU"/>
        </w:rPr>
        <w:t>Камынинского</w:t>
      </w:r>
      <w:proofErr w:type="spellEnd"/>
      <w:r w:rsidR="00D310CE" w:rsidRPr="00D310CE">
        <w:rPr>
          <w:rFonts w:ascii="Times New Roman" w:eastAsia="Times New Roman" w:hAnsi="Times New Roman" w:cs="Times New Roman"/>
          <w:color w:val="000000" w:themeColor="text1"/>
          <w:spacing w:val="2"/>
          <w:sz w:val="24"/>
          <w:szCs w:val="24"/>
          <w:lang w:eastAsia="ru-RU"/>
        </w:rPr>
        <w:t xml:space="preserve"> сельсовета</w:t>
      </w:r>
      <w:proofErr w:type="gramStart"/>
      <w:r w:rsidR="00D310CE" w:rsidRPr="00D310CE">
        <w:rPr>
          <w:rFonts w:ascii="Times New Roman" w:eastAsia="Times New Roman" w:hAnsi="Times New Roman" w:cs="Times New Roman"/>
          <w:color w:val="000000" w:themeColor="text1"/>
          <w:spacing w:val="2"/>
          <w:sz w:val="24"/>
          <w:szCs w:val="24"/>
          <w:lang w:eastAsia="ru-RU"/>
        </w:rPr>
        <w:t xml:space="preserve"> </w:t>
      </w:r>
      <w:r w:rsidRPr="00DA0DE8">
        <w:rPr>
          <w:rFonts w:ascii="Times New Roman" w:eastAsia="Times New Roman" w:hAnsi="Times New Roman" w:cs="Times New Roman"/>
          <w:color w:val="000000" w:themeColor="text1"/>
          <w:spacing w:val="2"/>
          <w:sz w:val="26"/>
          <w:szCs w:val="26"/>
          <w:lang w:eastAsia="ru-RU"/>
        </w:rPr>
        <w:t>,</w:t>
      </w:r>
      <w:proofErr w:type="gramEnd"/>
      <w:r w:rsidRPr="00DA0DE8">
        <w:rPr>
          <w:rFonts w:ascii="Times New Roman" w:eastAsia="Times New Roman" w:hAnsi="Times New Roman" w:cs="Times New Roman"/>
          <w:color w:val="000000" w:themeColor="text1"/>
          <w:spacing w:val="2"/>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roofErr w:type="gramStart"/>
      <w:r w:rsidRPr="00DA0DE8">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 xml:space="preserve">4.5. Ответственные исполнители несут персональную ответственность </w:t>
      </w:r>
      <w:proofErr w:type="gramStart"/>
      <w:r w:rsidRPr="00DA0DE8">
        <w:rPr>
          <w:rFonts w:ascii="Times New Roman" w:eastAsia="Times New Roman" w:hAnsi="Times New Roman" w:cs="Times New Roman"/>
          <w:color w:val="000000" w:themeColor="text1"/>
          <w:spacing w:val="2"/>
          <w:sz w:val="26"/>
          <w:szCs w:val="26"/>
          <w:lang w:eastAsia="ru-RU"/>
        </w:rPr>
        <w:t>за</w:t>
      </w:r>
      <w:proofErr w:type="gramEnd"/>
      <w:r w:rsidRPr="00DA0DE8">
        <w:rPr>
          <w:rFonts w:ascii="Times New Roman" w:eastAsia="Times New Roman" w:hAnsi="Times New Roman" w:cs="Times New Roman"/>
          <w:color w:val="000000" w:themeColor="text1"/>
          <w:spacing w:val="2"/>
          <w:sz w:val="26"/>
          <w:szCs w:val="26"/>
          <w:lang w:eastAsia="ru-RU"/>
        </w:rPr>
        <w:t>:</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lastRenderedPageBreak/>
        <w:t>4.5.1. Соответствие результатов рассмотрения документов требованиям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V</w:t>
      </w:r>
      <w:r w:rsidRPr="00DA0DE8">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proofErr w:type="gramStart"/>
      <w:r w:rsidRPr="00DA0DE8">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A7170" w:rsidRPr="00DA0DE8"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 xml:space="preserve">5.1. </w:t>
      </w:r>
      <w:proofErr w:type="gramStart"/>
      <w:r w:rsidRPr="00DA0DE8">
        <w:rPr>
          <w:rFonts w:ascii="Times New Roman" w:hAnsi="Times New Roman" w:cs="Times New Roman"/>
          <w:color w:val="000000" w:themeColor="text1"/>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 xml:space="preserve">5.3. В случае установления в ходе или по результатам </w:t>
      </w:r>
      <w:proofErr w:type="gramStart"/>
      <w:r w:rsidRPr="00DA0DE8">
        <w:rPr>
          <w:rFonts w:ascii="Times New Roman" w:hAnsi="Times New Roman" w:cs="Times New Roman"/>
          <w:color w:val="000000" w:themeColor="text1"/>
          <w:sz w:val="26"/>
          <w:szCs w:val="26"/>
        </w:rPr>
        <w:t>рассмотрения жалобы признаков состава административного правонарушения</w:t>
      </w:r>
      <w:proofErr w:type="gramEnd"/>
      <w:r w:rsidRPr="00DA0DE8">
        <w:rPr>
          <w:rFonts w:ascii="Times New Roman" w:hAnsi="Times New Roman" w:cs="Times New Roman"/>
          <w:color w:val="000000" w:themeColor="text1"/>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DA0DE8" w:rsidRDefault="00AA7170" w:rsidP="00AA7170">
      <w:pPr>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ФЗ № 210-ФЗ;</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sidRPr="00DA0DE8">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xml:space="preserve">- </w:t>
      </w:r>
      <w:r w:rsidR="00D310CE" w:rsidRPr="00177377">
        <w:rPr>
          <w:rFonts w:ascii="Times New Roman" w:hAnsi="Times New Roman" w:cs="Times New Roman"/>
          <w:sz w:val="28"/>
          <w:szCs w:val="28"/>
        </w:rPr>
        <w:t xml:space="preserve">- постановление Администрации от 17.09.2018 № 124 «Об утверждении Порядка подачи и рассмотрения жалоб на решения и действия (бездействие) администрации </w:t>
      </w:r>
      <w:proofErr w:type="spellStart"/>
      <w:r w:rsidR="009B40BD">
        <w:rPr>
          <w:rFonts w:ascii="Times New Roman" w:hAnsi="Times New Roman" w:cs="Times New Roman"/>
          <w:sz w:val="28"/>
          <w:szCs w:val="28"/>
        </w:rPr>
        <w:t>Камынинского</w:t>
      </w:r>
      <w:proofErr w:type="spellEnd"/>
      <w:r w:rsidR="00D310CE" w:rsidRPr="00177377">
        <w:rPr>
          <w:rFonts w:ascii="Times New Roman" w:hAnsi="Times New Roman" w:cs="Times New Roman"/>
          <w:sz w:val="28"/>
          <w:szCs w:val="28"/>
        </w:rPr>
        <w:t xml:space="preserve"> сельсовета, должностных лиц, муниципальных служащих администрации </w:t>
      </w:r>
      <w:proofErr w:type="spellStart"/>
      <w:r w:rsidR="009B40BD">
        <w:rPr>
          <w:rFonts w:ascii="Times New Roman" w:hAnsi="Times New Roman" w:cs="Times New Roman"/>
          <w:sz w:val="28"/>
          <w:szCs w:val="28"/>
        </w:rPr>
        <w:t>Камынинского</w:t>
      </w:r>
      <w:proofErr w:type="spellEnd"/>
      <w:r w:rsidR="00D310CE" w:rsidRPr="00177377">
        <w:rPr>
          <w:rFonts w:ascii="Times New Roman" w:hAnsi="Times New Roman" w:cs="Times New Roman"/>
          <w:sz w:val="28"/>
          <w:szCs w:val="28"/>
        </w:rPr>
        <w:t xml:space="preserve"> сельсовета при предоставлении муниципальных услуг</w:t>
      </w:r>
      <w:r w:rsidR="00D310CE">
        <w:rPr>
          <w:rFonts w:ascii="Times New Roman" w:hAnsi="Times New Roman" w:cs="Times New Roman"/>
          <w:sz w:val="28"/>
          <w:szCs w:val="28"/>
        </w:rPr>
        <w:t>».</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D310CE">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Приложение</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муниципальной услуги «Признание жилых помещений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муниципального жилищного фонда </w:t>
      </w:r>
      <w:proofErr w:type="gramStart"/>
      <w:r w:rsidRPr="00DA0DE8">
        <w:rPr>
          <w:rFonts w:ascii="Times New Roman" w:eastAsia="Times New Roman" w:hAnsi="Times New Roman" w:cs="Times New Roman"/>
          <w:color w:val="000000" w:themeColor="text1"/>
          <w:sz w:val="24"/>
          <w:szCs w:val="24"/>
          <w:lang w:eastAsia="ru-RU"/>
        </w:rPr>
        <w:t>непригодными</w:t>
      </w:r>
      <w:proofErr w:type="gramEnd"/>
      <w:r w:rsidRPr="00DA0DE8">
        <w:rPr>
          <w:rFonts w:ascii="Times New Roman" w:eastAsia="Times New Roman" w:hAnsi="Times New Roman" w:cs="Times New Roman"/>
          <w:color w:val="000000" w:themeColor="text1"/>
          <w:sz w:val="24"/>
          <w:szCs w:val="24"/>
          <w:lang w:eastAsia="ru-RU"/>
        </w:rPr>
        <w:t xml:space="preserve"> для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bookmarkStart w:id="16" w:name="P461"/>
      <w:bookmarkEnd w:id="16"/>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gramStart"/>
      <w:r w:rsidRPr="00DA0DE8">
        <w:rPr>
          <w:rFonts w:ascii="Courier New" w:eastAsia="Times New Roman" w:hAnsi="Courier New" w:cs="Courier New"/>
          <w:color w:val="000000" w:themeColor="text1"/>
          <w:sz w:val="20"/>
          <w:szCs w:val="20"/>
          <w:lang w:eastAsia="ru-RU"/>
        </w:rPr>
        <w:t>(для физических лиц:</w:t>
      </w:r>
      <w:proofErr w:type="gramEnd"/>
      <w:r w:rsidRPr="00DA0DE8">
        <w:rPr>
          <w:rFonts w:ascii="Courier New" w:eastAsia="Times New Roman" w:hAnsi="Courier New" w:cs="Courier New"/>
          <w:color w:val="000000" w:themeColor="text1"/>
          <w:sz w:val="20"/>
          <w:szCs w:val="20"/>
          <w:lang w:eastAsia="ru-RU"/>
        </w:rPr>
        <w:t xml:space="preserve">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gramStart"/>
      <w:r w:rsidRPr="00DA0DE8">
        <w:rPr>
          <w:rFonts w:ascii="Courier New" w:eastAsia="Times New Roman" w:hAnsi="Courier New" w:cs="Courier New"/>
          <w:color w:val="000000" w:themeColor="text1"/>
          <w:sz w:val="20"/>
          <w:szCs w:val="20"/>
          <w:lang w:eastAsia="ru-RU"/>
        </w:rPr>
        <w:t>ОГРН/ИНН)</w:t>
      </w:r>
      <w:proofErr w:type="gramEnd"/>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gramStart"/>
      <w:r w:rsidRPr="00DA0DE8">
        <w:rPr>
          <w:rFonts w:ascii="Courier New" w:eastAsia="Times New Roman" w:hAnsi="Courier New" w:cs="Courier New"/>
          <w:color w:val="000000" w:themeColor="text1"/>
          <w:sz w:val="20"/>
          <w:szCs w:val="20"/>
          <w:lang w:eastAsia="ru-RU"/>
        </w:rPr>
        <w:t>(почтовый индекс и адрес</w:t>
      </w:r>
      <w:proofErr w:type="gramEnd"/>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e-</w:t>
      </w:r>
      <w:proofErr w:type="spellStart"/>
      <w:r w:rsidRPr="00DA0DE8">
        <w:rPr>
          <w:rFonts w:ascii="Courier New" w:eastAsia="Times New Roman" w:hAnsi="Courier New" w:cs="Courier New"/>
          <w:color w:val="000000" w:themeColor="text1"/>
          <w:sz w:val="20"/>
          <w:szCs w:val="20"/>
          <w:lang w:eastAsia="ru-RU"/>
        </w:rPr>
        <w:t>mail</w:t>
      </w:r>
      <w:proofErr w:type="spellEnd"/>
      <w:r w:rsidRPr="00DA0DE8">
        <w:rPr>
          <w:rFonts w:ascii="Courier New" w:eastAsia="Times New Roman" w:hAnsi="Courier New" w:cs="Courier New"/>
          <w:color w:val="000000" w:themeColor="text1"/>
          <w:sz w:val="20"/>
          <w:szCs w:val="20"/>
          <w:lang w:eastAsia="ru-RU"/>
        </w:rPr>
        <w:t xml:space="preserve">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gramStart"/>
      <w:r w:rsidRPr="00DA0DE8">
        <w:rPr>
          <w:rFonts w:ascii="Courier New" w:eastAsia="Times New Roman" w:hAnsi="Courier New" w:cs="Courier New"/>
          <w:color w:val="000000" w:themeColor="text1"/>
          <w:sz w:val="20"/>
          <w:szCs w:val="20"/>
          <w:lang w:eastAsia="ru-RU"/>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 ______________ 20 __ г.</w:t>
      </w:r>
      <w:bookmarkEnd w:id="1"/>
    </w:p>
    <w:p w:rsidR="00AA7170" w:rsidRPr="00DA0DE8" w:rsidRDefault="00AA7170" w:rsidP="00AA7170">
      <w:pPr>
        <w:spacing w:after="200" w:line="276" w:lineRule="auto"/>
      </w:pPr>
    </w:p>
    <w:p w:rsidR="00AA7170" w:rsidRDefault="00AA7170" w:rsidP="00AA7170"/>
    <w:p w:rsidR="00F70723" w:rsidRPr="00AA7170" w:rsidRDefault="00F70723" w:rsidP="00AA7170"/>
    <w:sectPr w:rsidR="00F70723" w:rsidRPr="00AA7170" w:rsidSect="00DA0DE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1A"/>
    <w:rsid w:val="00001171"/>
    <w:rsid w:val="00037A21"/>
    <w:rsid w:val="000635C6"/>
    <w:rsid w:val="0008582A"/>
    <w:rsid w:val="001003D0"/>
    <w:rsid w:val="001721C1"/>
    <w:rsid w:val="001D5093"/>
    <w:rsid w:val="0026285E"/>
    <w:rsid w:val="002D6261"/>
    <w:rsid w:val="00301C7A"/>
    <w:rsid w:val="00622DE7"/>
    <w:rsid w:val="006E3304"/>
    <w:rsid w:val="0072233A"/>
    <w:rsid w:val="007D6871"/>
    <w:rsid w:val="008E11A7"/>
    <w:rsid w:val="0094141A"/>
    <w:rsid w:val="009929E8"/>
    <w:rsid w:val="009B40BD"/>
    <w:rsid w:val="009F377D"/>
    <w:rsid w:val="00A30C2B"/>
    <w:rsid w:val="00A648E0"/>
    <w:rsid w:val="00AA7170"/>
    <w:rsid w:val="00B0355F"/>
    <w:rsid w:val="00D310CE"/>
    <w:rsid w:val="00DA0584"/>
    <w:rsid w:val="00DA0DE8"/>
    <w:rsid w:val="00E220E6"/>
    <w:rsid w:val="00E75E5F"/>
    <w:rsid w:val="00F51588"/>
    <w:rsid w:val="00F70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paragraph" w:styleId="a5">
    <w:name w:val="No Spacing"/>
    <w:uiPriority w:val="1"/>
    <w:qFormat/>
    <w:rsid w:val="007D6871"/>
    <w:pPr>
      <w:spacing w:after="0" w:line="240" w:lineRule="auto"/>
    </w:pPr>
  </w:style>
  <w:style w:type="character" w:styleId="a6">
    <w:name w:val="Hyperlink"/>
    <w:basedOn w:val="a0"/>
    <w:uiPriority w:val="99"/>
    <w:unhideWhenUsed/>
    <w:rsid w:val="00D310CE"/>
    <w:rPr>
      <w:color w:val="0563C1" w:themeColor="hyperlink"/>
      <w:u w:val="single"/>
    </w:rPr>
  </w:style>
  <w:style w:type="paragraph" w:customStyle="1" w:styleId="ConsPlusTitle">
    <w:name w:val="ConsPlusTitle"/>
    <w:rsid w:val="00301C7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qFormat/>
    <w:rsid w:val="009B40BD"/>
    <w:pPr>
      <w:widowControl w:val="0"/>
      <w:suppressAutoHyphens/>
      <w:overflowPunct w:val="0"/>
      <w:spacing w:after="0" w:line="240" w:lineRule="auto"/>
    </w:pPr>
    <w:rPr>
      <w:rFonts w:ascii="Calibri" w:eastAsia="Times New Roman" w:hAnsi="Calibri" w:cs="Calibri"/>
      <w:color w:val="00000A"/>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paragraph" w:styleId="a5">
    <w:name w:val="No Spacing"/>
    <w:uiPriority w:val="1"/>
    <w:qFormat/>
    <w:rsid w:val="007D6871"/>
    <w:pPr>
      <w:spacing w:after="0" w:line="240" w:lineRule="auto"/>
    </w:pPr>
  </w:style>
  <w:style w:type="character" w:styleId="a6">
    <w:name w:val="Hyperlink"/>
    <w:basedOn w:val="a0"/>
    <w:uiPriority w:val="99"/>
    <w:unhideWhenUsed/>
    <w:rsid w:val="00D310CE"/>
    <w:rPr>
      <w:color w:val="0563C1" w:themeColor="hyperlink"/>
      <w:u w:val="single"/>
    </w:rPr>
  </w:style>
  <w:style w:type="paragraph" w:customStyle="1" w:styleId="ConsPlusTitle">
    <w:name w:val="ConsPlusTitle"/>
    <w:rsid w:val="00301C7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qFormat/>
    <w:rsid w:val="009B40BD"/>
    <w:pPr>
      <w:widowControl w:val="0"/>
      <w:suppressAutoHyphens/>
      <w:overflowPunct w:val="0"/>
      <w:spacing w:after="0" w:line="240" w:lineRule="auto"/>
    </w:pPr>
    <w:rPr>
      <w:rFonts w:ascii="Calibri" w:eastAsia="Times New Roman" w:hAnsi="Calibri" w:cs="Calibri"/>
      <w:color w:val="00000A"/>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457FA520-E140-4647-812E-5AEB43F890D3" TargetMode="External"/><Relationship Id="rId13" Type="http://schemas.openxmlformats.org/officeDocument/2006/relationships/hyperlink" Target="consultantplus://offline/ref=24B74BAB028AAA889053EEBAFD1A20FD5DE36B731C3E8F71D52D1DC86F17F9DFACA9234A22E4B11BBFBBD33D5FA48C1A8D64F5722F9B44D909EC5582hDY3L" TargetMode="External"/><Relationship Id="rId3" Type="http://schemas.microsoft.com/office/2007/relationships/stylesWithEffects" Target="stylesWithEffect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consultantplus://offline/ref=1518DFACA24838346477FE228B27007F75AB58A5C6FEE0891C701B9D5E05C1682C2070BC5A762779DB050D0BA178EE46F504AC44B95CEFE1A221D972O6g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ingosim.pnzreg.ru" TargetMode="External"/><Relationship Id="rId4" Type="http://schemas.openxmlformats.org/officeDocument/2006/relationships/settings" Target="settings.xml"/><Relationship Id="rId9"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10462</Words>
  <Characters>59640</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111</cp:lastModifiedBy>
  <cp:revision>6</cp:revision>
  <cp:lastPrinted>2021-09-22T11:04:00Z</cp:lastPrinted>
  <dcterms:created xsi:type="dcterms:W3CDTF">2021-12-03T12:41:00Z</dcterms:created>
  <dcterms:modified xsi:type="dcterms:W3CDTF">2021-12-03T12:56:00Z</dcterms:modified>
</cp:coreProperties>
</file>