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Бланк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заявления о предоставлении земельного участка, находящегося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 xml:space="preserve">в муниципальной собственности, </w:t>
      </w:r>
      <w:r w:rsidRPr="00ED7085">
        <w:rPr>
          <w:rFonts w:ascii="Times New Roman" w:hAnsi="Times New Roman" w:cs="Times New Roman"/>
          <w:bCs/>
          <w:sz w:val="26"/>
          <w:szCs w:val="26"/>
        </w:rPr>
        <w:t xml:space="preserve">гражданину или юридическому лицу 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bCs/>
          <w:sz w:val="26"/>
          <w:szCs w:val="26"/>
        </w:rPr>
        <w:t>в собственность бесплатно</w:t>
      </w:r>
      <w:r w:rsidRPr="00ED7085">
        <w:rPr>
          <w:rFonts w:ascii="Times New Roman" w:hAnsi="Times New Roman" w:cs="Times New Roman"/>
          <w:sz w:val="26"/>
          <w:szCs w:val="26"/>
        </w:rPr>
        <w:t xml:space="preserve"> в собственность бесплатно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Главе администрации </w:t>
      </w:r>
      <w:r w:rsidR="00813079">
        <w:rPr>
          <w:rFonts w:ascii="Times New Roman" w:hAnsi="Times New Roman" w:cs="Times New Roman"/>
          <w:kern w:val="36"/>
          <w:sz w:val="26"/>
          <w:szCs w:val="26"/>
        </w:rPr>
        <w:t xml:space="preserve">Тамалинского 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t>района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от 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(наименование юридического лица)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юридический адрес: 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________________________________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ОГРН: 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ИНН: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тел.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D7085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D7085">
        <w:rPr>
          <w:rFonts w:ascii="Times New Roman" w:hAnsi="Times New Roman" w:cs="Times New Roman"/>
          <w:kern w:val="36"/>
          <w:sz w:val="26"/>
          <w:szCs w:val="26"/>
        </w:rPr>
        <w:t>. почта: 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 расположенный по адресу: ______________________________________________,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 для целей использования ________________________________________________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в собственность на основании </w:t>
      </w:r>
      <w:r w:rsidRPr="00ED7085">
        <w:rPr>
          <w:rFonts w:ascii="Times New Roman" w:hAnsi="Times New Roman" w:cs="Times New Roman"/>
          <w:color w:val="0000FF"/>
          <w:kern w:val="36"/>
          <w:sz w:val="26"/>
          <w:szCs w:val="26"/>
        </w:rPr>
        <w:t>ст. 39.5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Земельного кодекса Российской Федерации.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земельный участок предоставляется взамен земельного участка, изымаемого для государственных или муниципальных нужд) реквизиты решения 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lastRenderedPageBreak/>
        <w:t>об утверждении документа территориального планирования и (или) проекта планировки территории 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D7085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Дата</w:t>
      </w:r>
    </w:p>
    <w:p w:rsidR="00ED7085" w:rsidRPr="00ED7085" w:rsidRDefault="00ED7085" w:rsidP="00ED7085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8459E" w:rsidRPr="00ED7085" w:rsidRDefault="0088459E">
      <w:pPr>
        <w:rPr>
          <w:rFonts w:ascii="Times New Roman" w:hAnsi="Times New Roman" w:cs="Times New Roman"/>
        </w:rPr>
      </w:pPr>
    </w:p>
    <w:sectPr w:rsidR="0088459E" w:rsidRPr="00ED7085" w:rsidSect="001C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7085"/>
    <w:rsid w:val="001C649E"/>
    <w:rsid w:val="00813079"/>
    <w:rsid w:val="0088459E"/>
    <w:rsid w:val="00E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>MultiDVD Team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2024-03-26T15:41:00Z</dcterms:created>
  <dcterms:modified xsi:type="dcterms:W3CDTF">2024-03-26T15:41:00Z</dcterms:modified>
</cp:coreProperties>
</file>