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5542B9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Ермоловского</w:t>
      </w:r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F04F05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расположенный(ые) по адресу: примерно в 1500 м по направлению на юго- восток от центра с. </w:t>
      </w:r>
      <w:r w:rsidR="005542B9" w:rsidRPr="005542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Ермоловка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5542B9"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Ермоловского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с. </w:t>
      </w:r>
      <w:r w:rsidR="005542B9" w:rsidRPr="005542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Ермоловка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F0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1D75"/>
    <w:rsid w:val="003977A8"/>
    <w:rsid w:val="005542B9"/>
    <w:rsid w:val="00584262"/>
    <w:rsid w:val="00901D75"/>
    <w:rsid w:val="00EC2B74"/>
    <w:rsid w:val="00F04F05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2024-10-22T11:10:00Z</dcterms:modified>
</cp:coreProperties>
</file>