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5B" w:rsidRPr="005A5567" w:rsidRDefault="00F3645B" w:rsidP="005A556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</w:p>
    <w:p w:rsidR="00827571" w:rsidRDefault="00827571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7571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600075" cy="800100"/>
            <wp:effectExtent l="19050" t="0" r="9525" b="0"/>
            <wp:docPr id="1" name="Рисунок 4" descr="penz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71" w:rsidRDefault="00827571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45B" w:rsidRPr="0021443F" w:rsidRDefault="00F3645B" w:rsidP="008275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827571">
        <w:rPr>
          <w:rFonts w:ascii="Times New Roman" w:hAnsi="Times New Roman" w:cs="Times New Roman"/>
          <w:b/>
          <w:sz w:val="36"/>
          <w:szCs w:val="36"/>
        </w:rPr>
        <w:t xml:space="preserve"> СОКОЛЬСКОГО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5A5567" w:rsidRDefault="00F3645B" w:rsidP="005A55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144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144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Default="00F3645B" w:rsidP="005A5567">
      <w:pPr>
        <w:pStyle w:val="ConsPlusNormal"/>
        <w:rPr>
          <w:b/>
        </w:rPr>
      </w:pPr>
    </w:p>
    <w:tbl>
      <w:tblPr>
        <w:tblpPr w:leftFromText="180" w:rightFromText="180" w:vertAnchor="page" w:horzAnchor="margin" w:tblpXSpec="center" w:tblpY="570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827571" w:rsidRPr="0021443F" w:rsidTr="00827571">
        <w:tc>
          <w:tcPr>
            <w:tcW w:w="284" w:type="dxa"/>
            <w:vAlign w:val="bottom"/>
          </w:tcPr>
          <w:p w:rsidR="00827571" w:rsidRPr="0021443F" w:rsidRDefault="00827571" w:rsidP="0082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7571" w:rsidRPr="0021443F" w:rsidRDefault="002736B6" w:rsidP="00071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7AC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:rsidR="00827571" w:rsidRPr="0021443F" w:rsidRDefault="00827571" w:rsidP="00827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7571" w:rsidRPr="0021443F" w:rsidRDefault="00827571" w:rsidP="000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717A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27571" w:rsidRPr="0021443F" w:rsidTr="00827571">
        <w:tc>
          <w:tcPr>
            <w:tcW w:w="4650" w:type="dxa"/>
            <w:gridSpan w:val="4"/>
          </w:tcPr>
          <w:p w:rsidR="00827571" w:rsidRPr="0021443F" w:rsidRDefault="00827571" w:rsidP="00827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Соколка</w:t>
            </w:r>
          </w:p>
        </w:tc>
      </w:tr>
    </w:tbl>
    <w:p w:rsidR="00041CFA" w:rsidRDefault="00041CFA" w:rsidP="00F3645B">
      <w:pPr>
        <w:pStyle w:val="ConsPlusNormal"/>
        <w:jc w:val="center"/>
        <w:rPr>
          <w:b/>
        </w:rPr>
      </w:pPr>
    </w:p>
    <w:p w:rsidR="005A5567" w:rsidRDefault="005A5567" w:rsidP="00041CFA">
      <w:pPr>
        <w:pStyle w:val="ConsPlusNormal"/>
        <w:jc w:val="center"/>
        <w:rPr>
          <w:b/>
        </w:rPr>
      </w:pPr>
    </w:p>
    <w:p w:rsidR="00827571" w:rsidRDefault="00827571" w:rsidP="00041CFA">
      <w:pPr>
        <w:pStyle w:val="ConsPlusNormal"/>
        <w:jc w:val="center"/>
        <w:rPr>
          <w:b/>
        </w:rPr>
      </w:pPr>
    </w:p>
    <w:p w:rsidR="00827571" w:rsidRDefault="00827571" w:rsidP="00041CFA">
      <w:pPr>
        <w:pStyle w:val="ConsPlusNormal"/>
        <w:jc w:val="center"/>
        <w:rPr>
          <w:b/>
        </w:rPr>
      </w:pPr>
    </w:p>
    <w:p w:rsidR="00041CFA" w:rsidRPr="00657613" w:rsidRDefault="00041CFA" w:rsidP="00041CFA">
      <w:pPr>
        <w:pStyle w:val="ConsPlusNormal"/>
        <w:jc w:val="center"/>
        <w:rPr>
          <w:b/>
        </w:rPr>
      </w:pPr>
      <w:r w:rsidRPr="00657613">
        <w:rPr>
          <w:b/>
        </w:rPr>
        <w:t>Об утверждении 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3645B" w:rsidRPr="00BC313D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571" w:rsidRPr="004D0CFC" w:rsidRDefault="00827571" w:rsidP="00827571">
      <w:pPr>
        <w:pStyle w:val="ConsPlusNormal"/>
        <w:ind w:firstLine="540"/>
        <w:jc w:val="both"/>
      </w:pPr>
      <w:r w:rsidRPr="004D0CFC">
        <w:t>В соответствии с Гражданским кодексом Российской Федерации, Фед</w:t>
      </w:r>
      <w:r>
        <w:t>еральным законом от 27.07.2010 №</w:t>
      </w:r>
      <w:r w:rsidRPr="004D0CFC">
        <w:t xml:space="preserve">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r>
        <w:t>Сокольского</w:t>
      </w:r>
      <w:r w:rsidRPr="004D0CFC">
        <w:t xml:space="preserve"> сельсовета </w:t>
      </w:r>
      <w:proofErr w:type="spellStart"/>
      <w:r w:rsidRPr="004D0CFC">
        <w:t>Сердобского</w:t>
      </w:r>
      <w:proofErr w:type="spellEnd"/>
      <w:r w:rsidRPr="004D0CFC">
        <w:t xml:space="preserve"> района Пензенской области</w:t>
      </w:r>
      <w:r w:rsidRPr="00847F6B">
        <w:t xml:space="preserve"> от 12.07.2023 № 38 «Об утверждении Реестра муниципальных услуг Сокольского сельсовета </w:t>
      </w:r>
      <w:proofErr w:type="spellStart"/>
      <w:r w:rsidRPr="00847F6B">
        <w:t>Сердобского</w:t>
      </w:r>
      <w:proofErr w:type="spellEnd"/>
      <w:r w:rsidRPr="00847F6B">
        <w:t xml:space="preserve"> района Пензенской области»</w:t>
      </w:r>
      <w:proofErr w:type="gramStart"/>
      <w:r w:rsidRPr="00847F6B">
        <w:t xml:space="preserve"> </w:t>
      </w:r>
      <w:r>
        <w:t>,</w:t>
      </w:r>
      <w:proofErr w:type="gramEnd"/>
      <w:r w:rsidRPr="004D0CFC">
        <w:t xml:space="preserve"> </w:t>
      </w:r>
      <w:r w:rsidRPr="00847F6B">
        <w:t>от 12.07.2023 № 39 «</w:t>
      </w:r>
      <w:r w:rsidRPr="003775E0">
        <w:t xml:space="preserve">О разработке и утверждении административных регламентов предоставления муниципальных услуг Администрацией Сокольского сельсовета </w:t>
      </w:r>
      <w:proofErr w:type="spellStart"/>
      <w:r w:rsidRPr="003775E0">
        <w:t>Сердобского</w:t>
      </w:r>
      <w:proofErr w:type="spellEnd"/>
      <w:r w:rsidRPr="003775E0">
        <w:t xml:space="preserve"> района Пензенской области</w:t>
      </w:r>
      <w:r w:rsidRPr="00847F6B">
        <w:t>,</w:t>
      </w:r>
      <w:r w:rsidRPr="004D0CFC">
        <w:t xml:space="preserve"> статьей 23 Устава </w:t>
      </w:r>
      <w:r>
        <w:t>Сокольского</w:t>
      </w:r>
      <w:r w:rsidRPr="004D0CFC">
        <w:t xml:space="preserve"> сельсовета </w:t>
      </w:r>
      <w:proofErr w:type="spellStart"/>
      <w:r w:rsidRPr="004D0CFC">
        <w:t>Сердобского</w:t>
      </w:r>
      <w:proofErr w:type="spellEnd"/>
      <w:r w:rsidRPr="004D0CFC">
        <w:t xml:space="preserve"> района Пензенской области,</w:t>
      </w:r>
      <w:r>
        <w:t>-</w:t>
      </w:r>
    </w:p>
    <w:p w:rsidR="00827571" w:rsidRPr="004D0CFC" w:rsidRDefault="00827571" w:rsidP="00827571">
      <w:pPr>
        <w:pStyle w:val="ConsPlusNormal"/>
        <w:ind w:firstLine="540"/>
        <w:jc w:val="both"/>
      </w:pPr>
    </w:p>
    <w:p w:rsidR="00827571" w:rsidRPr="004D0CFC" w:rsidRDefault="00827571" w:rsidP="00827571">
      <w:pPr>
        <w:pStyle w:val="ConsPlusNormal"/>
        <w:jc w:val="center"/>
      </w:pPr>
      <w:r>
        <w:t>А</w:t>
      </w:r>
      <w:r w:rsidRPr="004D0CFC">
        <w:t xml:space="preserve">дминистрация </w:t>
      </w:r>
      <w:r>
        <w:t>Сокольского</w:t>
      </w:r>
      <w:r w:rsidRPr="004D0CFC">
        <w:t xml:space="preserve"> сельсовета </w:t>
      </w:r>
      <w:proofErr w:type="spellStart"/>
      <w:r w:rsidRPr="004D0CFC">
        <w:t>Сердобского</w:t>
      </w:r>
      <w:proofErr w:type="spellEnd"/>
      <w:r w:rsidRPr="004D0CFC">
        <w:t xml:space="preserve"> района Пензенской области постановляет:</w:t>
      </w:r>
    </w:p>
    <w:p w:rsidR="00827571" w:rsidRPr="0021443F" w:rsidRDefault="00827571" w:rsidP="00827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2736B6" w:rsidRDefault="00827571" w:rsidP="008275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</w:t>
      </w:r>
      <w:r w:rsidR="00F3645B" w:rsidRPr="00827571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="00F3645B" w:rsidRPr="002736B6">
        <w:rPr>
          <w:rFonts w:ascii="Times New Roman" w:hAnsi="Times New Roman" w:cs="Times New Roman"/>
          <w:sz w:val="24"/>
          <w:szCs w:val="24"/>
        </w:rPr>
        <w:t>«</w:t>
      </w:r>
      <w:r w:rsidR="002736B6" w:rsidRPr="002736B6">
        <w:rPr>
          <w:rFonts w:ascii="Times New Roman" w:hAnsi="Times New Roman" w:cs="Times New Roman"/>
          <w:sz w:val="24"/>
          <w:szCs w:val="24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F3645B" w:rsidRPr="002736B6">
        <w:rPr>
          <w:rFonts w:ascii="Times New Roman" w:hAnsi="Times New Roman" w:cs="Times New Roman"/>
          <w:sz w:val="24"/>
          <w:szCs w:val="24"/>
        </w:rPr>
        <w:t>».</w:t>
      </w:r>
    </w:p>
    <w:p w:rsidR="005A5567" w:rsidRPr="00827571" w:rsidRDefault="00F3645B" w:rsidP="005A5567">
      <w:pPr>
        <w:pStyle w:val="ConsPlusNormal"/>
        <w:jc w:val="both"/>
        <w:rPr>
          <w:color w:val="FF0000"/>
        </w:rPr>
      </w:pPr>
      <w:r w:rsidRPr="00C4165A">
        <w:rPr>
          <w:color w:val="FF0000"/>
        </w:rPr>
        <w:t xml:space="preserve">     </w:t>
      </w:r>
      <w:r w:rsidR="00827571">
        <w:t xml:space="preserve">        2</w:t>
      </w:r>
      <w:r w:rsidRPr="00DF7A19">
        <w:t>.</w:t>
      </w:r>
      <w:r w:rsidR="00827571">
        <w:rPr>
          <w:color w:val="000000" w:themeColor="text1"/>
        </w:rPr>
        <w:t xml:space="preserve"> </w:t>
      </w:r>
      <w:r w:rsidR="005A5567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r w:rsidR="00827571">
        <w:rPr>
          <w:color w:val="000000" w:themeColor="text1"/>
        </w:rPr>
        <w:t>Сельские ведомости</w:t>
      </w:r>
      <w:r w:rsidR="005A5567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827571">
        <w:rPr>
          <w:color w:val="000000" w:themeColor="text1"/>
        </w:rPr>
        <w:t>Сокольского</w:t>
      </w:r>
      <w:r w:rsidR="005A5567" w:rsidRPr="004857DC">
        <w:rPr>
          <w:color w:val="000000" w:themeColor="text1"/>
        </w:rPr>
        <w:t xml:space="preserve"> сельсовета </w:t>
      </w:r>
      <w:proofErr w:type="spellStart"/>
      <w:r w:rsidR="005A5567" w:rsidRPr="004857DC">
        <w:rPr>
          <w:color w:val="000000" w:themeColor="text1"/>
        </w:rPr>
        <w:t>Сердобского</w:t>
      </w:r>
      <w:proofErr w:type="spellEnd"/>
      <w:r w:rsidR="005A5567" w:rsidRPr="004857DC">
        <w:rPr>
          <w:color w:val="000000" w:themeColor="text1"/>
        </w:rPr>
        <w:t xml:space="preserve"> района Пензенской области раздела Сельсоветы на сайте администрации </w:t>
      </w:r>
      <w:proofErr w:type="spellStart"/>
      <w:r w:rsidR="005A5567" w:rsidRPr="004857DC">
        <w:rPr>
          <w:color w:val="000000" w:themeColor="text1"/>
        </w:rPr>
        <w:t>Сердобского</w:t>
      </w:r>
      <w:proofErr w:type="spellEnd"/>
      <w:r w:rsidR="005A5567" w:rsidRPr="004857DC">
        <w:rPr>
          <w:color w:val="000000" w:themeColor="text1"/>
        </w:rPr>
        <w:t xml:space="preserve"> района в сети «Интернет» (далее - официальная страница) </w:t>
      </w:r>
      <w:r w:rsidR="00BA3F04" w:rsidRPr="00C9717B">
        <w:rPr>
          <w:color w:val="000000" w:themeColor="text1"/>
        </w:rPr>
        <w:t>https://serdobsk.pnzreg.ru/selsovety/sokolskiy-selsovet/</w:t>
      </w:r>
      <w:r w:rsidR="00BA3F04">
        <w:rPr>
          <w:color w:val="000000" w:themeColor="text1"/>
        </w:rPr>
        <w:t>.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7571">
        <w:rPr>
          <w:rFonts w:ascii="Times New Roman" w:hAnsi="Times New Roman" w:cs="Times New Roman"/>
          <w:sz w:val="24"/>
          <w:szCs w:val="24"/>
        </w:rPr>
        <w:t xml:space="preserve"> 3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827571" w:rsidRPr="00BD3C34" w:rsidRDefault="00827571" w:rsidP="008275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4. </w:t>
      </w:r>
      <w:proofErr w:type="gramStart"/>
      <w:r w:rsidRPr="00BD3C3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D3C3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главу администрации Сокольского сельсовета </w:t>
      </w:r>
      <w:proofErr w:type="spellStart"/>
      <w:r w:rsidRPr="00BD3C34">
        <w:rPr>
          <w:rFonts w:ascii="Times New Roman" w:hAnsi="Times New Roman" w:cs="Times New Roman"/>
          <w:color w:val="000000"/>
          <w:sz w:val="24"/>
          <w:szCs w:val="24"/>
        </w:rPr>
        <w:t>Сердобского</w:t>
      </w:r>
      <w:proofErr w:type="spellEnd"/>
      <w:r w:rsidRPr="00BD3C34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</w:t>
      </w:r>
    </w:p>
    <w:p w:rsidR="00827571" w:rsidRPr="00BD3C34" w:rsidRDefault="00827571" w:rsidP="008275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7571" w:rsidRPr="00BD3C34" w:rsidRDefault="00827571" w:rsidP="008275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C34">
        <w:rPr>
          <w:rFonts w:ascii="Times New Roman" w:hAnsi="Times New Roman" w:cs="Times New Roman"/>
          <w:sz w:val="24"/>
          <w:szCs w:val="24"/>
        </w:rPr>
        <w:t xml:space="preserve">И.о. Главы Администрации Сокольского сельсовета  </w:t>
      </w:r>
    </w:p>
    <w:p w:rsidR="005A5567" w:rsidRPr="00827571" w:rsidRDefault="00827571" w:rsidP="00827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3C34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BD3C34">
        <w:rPr>
          <w:rFonts w:ascii="Times New Roman" w:hAnsi="Times New Roman" w:cs="Times New Roman"/>
          <w:sz w:val="24"/>
          <w:szCs w:val="24"/>
        </w:rPr>
        <w:t xml:space="preserve"> района Пензенской области                                                               А.Н.Вавилин</w:t>
      </w:r>
    </w:p>
    <w:p w:rsidR="002736B6" w:rsidRDefault="002736B6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827571">
        <w:t>Сокольского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proofErr w:type="spellStart"/>
      <w:r>
        <w:t>Сердобского</w:t>
      </w:r>
      <w:proofErr w:type="spellEnd"/>
      <w:r>
        <w:t xml:space="preserve">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0717AC">
        <w:t>19.10.2023  № 108</w:t>
      </w:r>
    </w:p>
    <w:p w:rsidR="004A5AB1" w:rsidRDefault="004A5AB1" w:rsidP="00C4165A">
      <w:pPr>
        <w:pStyle w:val="ConsPlusNormal"/>
        <w:jc w:val="both"/>
      </w:pPr>
    </w:p>
    <w:p w:rsidR="004A5AB1" w:rsidRPr="00C4165A" w:rsidRDefault="004A5AB1" w:rsidP="00C4165A">
      <w:pPr>
        <w:pStyle w:val="ConsPlusNormal"/>
        <w:jc w:val="center"/>
        <w:rPr>
          <w:b/>
        </w:rPr>
      </w:pPr>
      <w:r w:rsidRPr="00C4165A">
        <w:rPr>
          <w:b/>
        </w:rPr>
        <w:t>Административный регламент предо</w:t>
      </w:r>
      <w:r w:rsidR="00C4165A" w:rsidRPr="00C4165A">
        <w:rPr>
          <w:b/>
        </w:rPr>
        <w:t>ставления муниципальной услуги «</w:t>
      </w:r>
      <w:r w:rsidRPr="00C4165A">
        <w:rPr>
          <w:b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</w:t>
      </w:r>
      <w:r w:rsidR="00C4165A" w:rsidRPr="00C4165A">
        <w:rPr>
          <w:b/>
        </w:rPr>
        <w:t>ального жилищного строительства»</w:t>
      </w:r>
    </w:p>
    <w:p w:rsidR="004A5AB1" w:rsidRPr="00C4165A" w:rsidRDefault="004A5AB1" w:rsidP="00C4165A">
      <w:pPr>
        <w:pStyle w:val="ConsPlusNormal"/>
        <w:ind w:firstLine="540"/>
        <w:jc w:val="center"/>
        <w:rPr>
          <w:b/>
        </w:rPr>
      </w:pPr>
    </w:p>
    <w:p w:rsidR="004A5AB1" w:rsidRPr="00C4165A" w:rsidRDefault="004A5AB1" w:rsidP="00C4165A">
      <w:pPr>
        <w:pStyle w:val="ConsPlusNormal"/>
        <w:jc w:val="center"/>
        <w:rPr>
          <w:b/>
        </w:rPr>
      </w:pPr>
      <w:r w:rsidRPr="00C4165A">
        <w:rPr>
          <w:b/>
        </w:rPr>
        <w:t>I. Общие положения</w:t>
      </w:r>
    </w:p>
    <w:p w:rsidR="004A5AB1" w:rsidRPr="00C4165A" w:rsidRDefault="004A5AB1" w:rsidP="00C4165A">
      <w:pPr>
        <w:pStyle w:val="ConsPlusNormal"/>
        <w:ind w:firstLine="540"/>
        <w:jc w:val="center"/>
        <w:rPr>
          <w:b/>
        </w:rPr>
      </w:pPr>
    </w:p>
    <w:p w:rsidR="004A5AB1" w:rsidRDefault="004A5AB1" w:rsidP="004A5AB1">
      <w:pPr>
        <w:pStyle w:val="ConsPlusNormal"/>
        <w:ind w:firstLine="540"/>
        <w:jc w:val="both"/>
      </w:pPr>
      <w:r>
        <w:t>Предмет регулирования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1.1. </w:t>
      </w:r>
      <w:proofErr w:type="gramStart"/>
      <w:r>
        <w:t>Административный регламент устанавливает порядок и стандарт предо</w:t>
      </w:r>
      <w:r w:rsidR="00C4165A">
        <w:t>ставления муниципальной услуги «</w:t>
      </w:r>
      <w: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</w:t>
      </w:r>
      <w:r w:rsidR="00C4165A">
        <w:t>ального жилищного строительства»</w:t>
      </w:r>
      <w: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 w:rsidR="00827571">
        <w:t>Сокольского</w:t>
      </w:r>
      <w:r>
        <w:t xml:space="preserve"> сельсовета </w:t>
      </w:r>
      <w:proofErr w:type="spellStart"/>
      <w:r w:rsidR="00CF0337">
        <w:t>Сердобского</w:t>
      </w:r>
      <w:proofErr w:type="spellEnd"/>
      <w:r>
        <w:t xml:space="preserve"> района Пензенской области (далее - Администрация) при предоставлении муниципальной услуги.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Круг заявителей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1.2. </w:t>
      </w:r>
      <w:proofErr w:type="gramStart"/>
      <w:r>
        <w:t xml:space="preserve">Заявителями при предоставлении муниципальной услуги являются граждане, имеющие трех и более детей и отвечающие требованиям, установленным частью 1 статьи 4 Закона Пензенской области от 04.03.2015 </w:t>
      </w:r>
      <w:r w:rsidR="00C4165A">
        <w:t>№ 2693-ЗПО «</w:t>
      </w:r>
      <w:r>
        <w:t>О регулировании земельных отношений н</w:t>
      </w:r>
      <w:r w:rsidR="00C4165A">
        <w:t>а территории Пензенской области»</w:t>
      </w:r>
      <w:r>
        <w:t xml:space="preserve"> (далее - Закон Пензенской области </w:t>
      </w:r>
      <w:r w:rsidR="00C4165A">
        <w:t>№</w:t>
      </w:r>
      <w:r>
        <w:t xml:space="preserve"> 2693-ЗПО), либо их уполномоченные представители, обратившиеся в Администрацию с заявлением о предоставлении муниципальной услуги (далее - заявители).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1.3.1. Лично;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E97C9C" w:rsidRDefault="004A5AB1" w:rsidP="00E97C9C">
      <w:pPr>
        <w:pStyle w:val="ConsPlusNormal"/>
        <w:spacing w:before="240"/>
        <w:ind w:firstLine="540"/>
        <w:jc w:val="both"/>
      </w:pPr>
      <w:r>
        <w:t>1.3.4.</w:t>
      </w:r>
      <w:r w:rsidR="00C4165A">
        <w:t xml:space="preserve"> </w:t>
      </w:r>
      <w:proofErr w:type="gramStart"/>
      <w:r w:rsidR="00E97C9C">
        <w:t xml:space="preserve">Посредством размещения информации на официальной странице администрации </w:t>
      </w:r>
      <w:r w:rsidR="00827571">
        <w:t>Сокольского</w:t>
      </w:r>
      <w:r w:rsidR="00E97C9C">
        <w:t xml:space="preserve"> сельсовета </w:t>
      </w:r>
      <w:proofErr w:type="spellStart"/>
      <w:r w:rsidR="00E97C9C">
        <w:t>Сердобского</w:t>
      </w:r>
      <w:proofErr w:type="spellEnd"/>
      <w:r w:rsidR="00E97C9C">
        <w:t xml:space="preserve"> района Пензенской области раздела Сельсоветы </w:t>
      </w:r>
      <w:proofErr w:type="spellStart"/>
      <w:r w:rsidR="00E97C9C">
        <w:t>Сердобского</w:t>
      </w:r>
      <w:proofErr w:type="spellEnd"/>
      <w:r w:rsidR="00E97C9C">
        <w:t xml:space="preserve"> района на сайте администрации </w:t>
      </w:r>
      <w:proofErr w:type="spellStart"/>
      <w:r w:rsidR="00E97C9C">
        <w:t>Сердобского</w:t>
      </w:r>
      <w:proofErr w:type="spellEnd"/>
      <w:r w:rsidR="00E97C9C">
        <w:t xml:space="preserve"> района в сети «Интернет» </w:t>
      </w:r>
      <w:r w:rsidR="00BA3F04" w:rsidRPr="00C9717B">
        <w:rPr>
          <w:color w:val="000000" w:themeColor="text1"/>
        </w:rPr>
        <w:t>https://serdobsk.pnzreg.ru/selsovety/sokolskiy-selsovet/</w:t>
      </w:r>
      <w:r w:rsidR="00BA3F04">
        <w:rPr>
          <w:color w:val="000000" w:themeColor="text1"/>
        </w:rPr>
        <w:t>.</w:t>
      </w:r>
      <w:r w:rsidR="00BA3F04">
        <w:t xml:space="preserve"> </w:t>
      </w:r>
      <w:r w:rsidR="00E97C9C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="00E97C9C">
        <w:t>www.gosuslugi.ru</w:t>
      </w:r>
      <w:proofErr w:type="spellEnd"/>
      <w:r w:rsidR="00E97C9C">
        <w:t>) (далее - Единый портал) и (или) в модуле государственной информационной системы</w:t>
      </w:r>
      <w:proofErr w:type="gramEnd"/>
      <w:r w:rsidR="00E97C9C">
        <w:t xml:space="preserve"> «Комплексная система предоставления государственных и муниципальных услуг Пензенской области» «Портал государственных и </w:t>
      </w:r>
      <w:r w:rsidR="00E97C9C">
        <w:lastRenderedPageBreak/>
        <w:t>муниципальных услуг (функций) Пензенской области» (</w:t>
      </w:r>
      <w:proofErr w:type="spellStart"/>
      <w:r w:rsidR="00E97C9C">
        <w:t>gosuslugi.pnzreg.ru</w:t>
      </w:r>
      <w:proofErr w:type="spellEnd"/>
      <w:r w:rsidR="00E97C9C">
        <w:t>) (далее - Региональный портал);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в) по телефону;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</w:t>
      </w:r>
      <w:proofErr w:type="spellStart"/>
      <w:r w:rsidR="00657613">
        <w:t>Новостуденовский</w:t>
      </w:r>
      <w:proofErr w:type="spellEnd"/>
      <w:r w:rsidR="00657613">
        <w:t xml:space="preserve"> </w:t>
      </w:r>
      <w:r>
        <w:t xml:space="preserve"> сельсовет </w:t>
      </w:r>
      <w:proofErr w:type="spellStart"/>
      <w:r w:rsidR="00CF0337">
        <w:t>Сердобского</w:t>
      </w:r>
      <w:proofErr w:type="spellEnd"/>
      <w:r>
        <w:t xml:space="preserve"> района Пензенской области;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</w:t>
      </w:r>
      <w:r w:rsidR="007B169C">
        <w:t>ационной сети «Интернет»</w:t>
      </w:r>
      <w:r>
        <w:t xml:space="preserve"> (далее - официальный сайт МФЦ), а также электронной почты;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1.8.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К справочной информации относится следующая информация: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Администрации, МФЦ;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- справочные телефоны Администрации, МФЦ, в том числе номер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Pr="00657613" w:rsidRDefault="004A5AB1" w:rsidP="004A5AB1">
      <w:pPr>
        <w:pStyle w:val="ConsPlusNormal"/>
        <w:jc w:val="center"/>
        <w:rPr>
          <w:b/>
        </w:rPr>
      </w:pPr>
      <w:r w:rsidRPr="00657613">
        <w:rPr>
          <w:b/>
        </w:rPr>
        <w:t>II. Стандарт предоставления муниципальной услуги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>Наименование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2.3. Результатом предоставления муниципальной услуги является: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постановление Администрации об отказе в постановке на учет.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Срок предоставления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Правовые основания для предоставления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 заявлению прилагаются документы: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2) копии </w:t>
      </w:r>
      <w:proofErr w:type="gramStart"/>
      <w:r>
        <w:t>паспортов гражданина Российской Федерации всех совершеннолетних членов многодетной семьи</w:t>
      </w:r>
      <w:proofErr w:type="gramEnd"/>
      <w:r>
        <w:t>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4) копия документа, удостоверяющего личность представителя заявителя, за исключением случаев, когда заявление подписано усиленной квалифицированной электронной подписью, а также доверенность или иные документы, подтверждающие полномочия на подписание заявления;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5) копия судебного постановления об установлении места проживания членов многодетной </w:t>
      </w:r>
      <w:r>
        <w:lastRenderedPageBreak/>
        <w:t>семьи - в случае отсутствия иных документов, подтверждающих место их проживания.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2.7. К заявлению заявитель вправе приложить следующие документы: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1) выписка из </w:t>
      </w:r>
      <w:proofErr w:type="spellStart"/>
      <w:r>
        <w:t>похозяйственной</w:t>
      </w:r>
      <w:proofErr w:type="spellEnd"/>
      <w:r>
        <w:t xml:space="preserve"> книги или свидетельство о регистрации по месту жительства для лиц, не достигших 14-летнего возраста;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2) справка из органов опеки и попечительства, подтверждающая, что родители не лишены родительских прав;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4) выписка из решения или копия </w:t>
      </w:r>
      <w:proofErr w:type="gramStart"/>
      <w:r>
        <w:t>решения органа местного самоуправления муниципального образования Пензенской области</w:t>
      </w:r>
      <w:proofErr w:type="gramEnd"/>
      <w:r>
        <w:t xml:space="preserve"> о постановке гражданина на учет в качестве нуждающегося в жилых помещениях;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2.8. Непредставление заявителем документов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Если к заявлению не приложены документы, указанные в пункте 2.7 Административного регламента, то они запрашиваются Администрацией в порядке межведомственного информационного взаимодействия.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1) лично на бумажном носителе по местонахождению Администрации;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2) посредством почтовой связи по местонахождению Администрации;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4) лично на бумажном носителе через МФЦ, с которым у Администрации заключено соглашение о взаимодействии;</w:t>
      </w:r>
    </w:p>
    <w:p w:rsidR="004A5AB1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5AB1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5ECE">
        <w:rPr>
          <w:rFonts w:ascii="Times New Roman" w:hAnsi="Times New Roman" w:cs="Times New Roman"/>
          <w:sz w:val="24"/>
          <w:szCs w:val="24"/>
        </w:rPr>
        <w:t xml:space="preserve">5) исчерпывающий перечень документов, необходимых для предоставления муниципальной услуги, для подготовки которых не требуется совершение дополнительных действий, представляются на основании межведомственного запроса в момент обращения; </w:t>
      </w:r>
    </w:p>
    <w:p w:rsidR="004A5AB1" w:rsidRPr="000F5ECE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5AB1" w:rsidRPr="000F5ECE" w:rsidRDefault="004A5AB1" w:rsidP="004A5A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5ECE">
        <w:rPr>
          <w:rFonts w:ascii="Times New Roman" w:hAnsi="Times New Roman" w:cs="Times New Roman"/>
          <w:sz w:val="24"/>
          <w:szCs w:val="24"/>
        </w:rPr>
        <w:t>6) срок подготовки и направления ответа на межведомственный запрос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</w:t>
      </w:r>
      <w:proofErr w:type="gramEnd"/>
      <w:r w:rsidRPr="000F5ECE">
        <w:rPr>
          <w:rFonts w:ascii="Times New Roman" w:hAnsi="Times New Roman" w:cs="Times New Roman"/>
          <w:sz w:val="24"/>
          <w:szCs w:val="24"/>
        </w:rPr>
        <w:t xml:space="preserve">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субъектов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2.11. 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 </w:t>
      </w:r>
      <w:r w:rsidR="00C4165A">
        <w:t>№</w:t>
      </w:r>
      <w:r w:rsidR="00657613">
        <w:t xml:space="preserve"> 63-ФЗ «Об электронной подписи»</w:t>
      </w:r>
      <w:r>
        <w:t xml:space="preserve"> (далее - Федеральный закон </w:t>
      </w:r>
      <w:r w:rsidR="00C4165A">
        <w:t>№</w:t>
      </w:r>
      <w:r>
        <w:t xml:space="preserve"> 63-ФЗ) условий признания ее действительности в случае подачи заявления в электронной форме.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2.12. Основания для приостановления предоставления муниципальной услуги отсутствуют.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2.13. Основаниями для отказа Администрации в постановке граждан на учет являются: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4 Закона Пензенской области </w:t>
      </w:r>
      <w:r w:rsidR="00C4165A">
        <w:t>№</w:t>
      </w:r>
      <w:r>
        <w:t xml:space="preserve"> 2693-ЗПО;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 Закона Пензенской области </w:t>
      </w:r>
      <w:r w:rsidR="00C4165A">
        <w:t>№</w:t>
      </w:r>
      <w:r>
        <w:t xml:space="preserve"> 2693-ЗПО;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3) представление не в полном объеме документов, указанных в пункте 2.6. Административного регламента;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4) несоответствие многодетной семьи требованиям и условиям, указанным в статье 4 Закона Пензенской области </w:t>
      </w:r>
      <w:r w:rsidR="00C4165A">
        <w:t>№</w:t>
      </w:r>
      <w:r>
        <w:t xml:space="preserve"> 2693-ЗПО.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2.14. Для предоставления муниципальной услуги не требуется предоставления иных муниципальных услуг.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Размер платы, взимаемой с заявителя при предоставлении муниципальной услуги, и способы </w:t>
      </w:r>
      <w:r>
        <w:lastRenderedPageBreak/>
        <w:t>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2.15. Муниципальная услуга предоставляется бесплатно.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2.16. 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Срок регистрации заявления о предоставлении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2.17. Прием и регистрация заявления, в том числе в электронной форме, и приложенных к нему документов осуществляется в день их поступления в Администрацию.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proofErr w:type="gramStart"/>
      <w: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2.18. Предоставление муниципальной услуги осуществляется в специально выделенных для этой цели помещениях.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Помещения, в которых осуществляется предоставление муниципальной услуги, оборудуются: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Кабинеты приема заявителей должны иметь информационные таблички (вывески) с </w:t>
      </w:r>
      <w:r>
        <w:lastRenderedPageBreak/>
        <w:t>указанием: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отчества, при его наличии и должности.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proofErr w:type="gramStart"/>
      <w:r>
        <w:t xml:space="preserve"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</w:t>
      </w:r>
      <w:r>
        <w:lastRenderedPageBreak/>
        <w:t>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5) допуск на объекты собаки-проводника при наличии документа, подтверждающего ее специальное обучение;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Показатели доступности и качества предоставления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2.20. Показателями доступности предоставления муниципальной услуги являются: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в информационно-телекоммуникационной сети "Интернет", на Едином портале, Региональном портале;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- размещение информации о порядке предоставления муниципальной услуги в средствах </w:t>
      </w:r>
      <w:r>
        <w:lastRenderedPageBreak/>
        <w:t>массовой информации.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возможность подачи заявления посредством МФЦ.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2.21. Показателем качества предоставления муниципальной услуги является отсутствие: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нарушений сроков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жалоб на действия (бездействие) муниципальных служащих, предоставляющих муниципальную услугу;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2.22.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обращении заявителя в МФЦ взаимодействие с Администрацией осуществляется без участия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2.23.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1) получение информации о порядке и сроках предоставления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2) формирование запроса о предоставлении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4) получение результата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5) получение сведений о ходе выполнения заявления о предоставлении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6) осуществление оценки качества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2.23.2. При предоставлении муниципальной услуги в электронной форме посредством </w:t>
      </w:r>
      <w:r>
        <w:lastRenderedPageBreak/>
        <w:t>электронной почты заявителю обеспечивается: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б) подача заявления и документов, необходимые для предоставления муниципальной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в) получение результата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2.24. В заявлении указываются сведения о способах представления результатов муниципальной услуги: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1) в виде электронного документа, предоставленного посредством Единого портала, Регионального портала;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5) в виде бумажного документа, который направляется Администрацией заявителю посредством почтового отправления;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>
        <w:t>также</w:t>
      </w:r>
      <w:proofErr w:type="gramEnd"/>
      <w:r>
        <w:t xml:space="preserve"> если заявление подписано квалифицированной электронной подписью.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tif</w:t>
      </w:r>
      <w:proofErr w:type="spellEnd"/>
      <w:r>
        <w:t>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Качество представляемых электронных документов (электронных образов документов) в </w:t>
      </w:r>
      <w:r>
        <w:lastRenderedPageBreak/>
        <w:t xml:space="preserve">форматах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tif</w:t>
      </w:r>
      <w:proofErr w:type="spellEnd"/>
      <w:r>
        <w:t xml:space="preserve"> должно позволять в полном объеме прочитать текст документа и распознать реквизиты документа.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а) возможность копирования и сохранения запроса и иных документов, указанных в пункте 2.6. Административного регламента, </w:t>
      </w:r>
      <w:proofErr w:type="gramStart"/>
      <w:r>
        <w:t>необходимых</w:t>
      </w:r>
      <w:proofErr w:type="gramEnd"/>
      <w:r>
        <w:t xml:space="preserve"> для предоставления государственной услуги;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proofErr w:type="gramStart"/>
      <w: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 xml:space="preserve">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 xml:space="preserve">Заявление представляется в Администрацию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указанное ходатайство представляется в форме электронного документа.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>
        <w:t>с</w:t>
      </w:r>
      <w:proofErr w:type="gramEnd"/>
      <w:r>
        <w:t xml:space="preserve"> ссылкой на просмотр статистики по данной услуге.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Pr="00657613" w:rsidRDefault="004A5AB1" w:rsidP="004A5AB1">
      <w:pPr>
        <w:pStyle w:val="ConsPlusNormal"/>
        <w:jc w:val="center"/>
        <w:rPr>
          <w:b/>
        </w:rPr>
      </w:pPr>
      <w:r w:rsidRPr="00657613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3.1.1. Прием и регистрация заявления и приложенных к нему документов, предусмотренных пунктом 2.6 Административного регламента (далее - заявление и документы);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3.1.2. 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Прием и регистрация заявления и документов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proofErr w:type="gramStart"/>
      <w:r>
        <w:t>3.4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</w:t>
      </w:r>
      <w:r w:rsidR="00657613">
        <w:t>онно-телекоммуникационной сети «Интернет»</w:t>
      </w:r>
      <w:r>
        <w:t>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3.5. Заявителю в день поступления заявления: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Зарегистрированное заявление и документы специалист Администрации, ответственный за прием и регистрацию заявления и документов передает Главе Администрации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документы.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3.7 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3.8. Способом фиксации результата выполнения административной процедуры является </w:t>
      </w:r>
      <w:r>
        <w:lastRenderedPageBreak/>
        <w:t>присвоение входящего регистрационного номера заявлению и документам, а также резолюция на заявлении с указанием ответственного исполнителя.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3.9. Максимальный срок выполнения административного действия - в день поступления заявления и документов в Администрацию.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</w:t>
      </w:r>
      <w:r w:rsidR="00C4165A">
        <w:t>№</w:t>
      </w:r>
      <w:r>
        <w:t xml:space="preserve"> 63-ФЗ.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proofErr w:type="gramStart"/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</w:t>
      </w:r>
      <w:r w:rsidR="00C4165A">
        <w:t>№</w:t>
      </w:r>
      <w:r>
        <w:t xml:space="preserve"> 63-ФЗ, которые послужили основанием для принятия указанного решения</w:t>
      </w:r>
      <w:proofErr w:type="gramEnd"/>
      <w:r>
        <w:t xml:space="preserve"> и передает на подпись Главе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по адресу электронной почты заявителя;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в личный кабинет заявителя в Едином портале или в Региональном портале.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поступлении зарегистрированного заявления в письменной форме, а также заявления и документов и электронной форме, в случае если не выявлено основание для отказа в приеме заявления и документов, предусмотренное 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- в случае отсутствия документов, указанных в пункте 2.7 Административного регламента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</w:t>
      </w:r>
      <w:r>
        <w:lastRenderedPageBreak/>
        <w:t xml:space="preserve">могут находиться указанные </w:t>
      </w:r>
      <w:proofErr w:type="gramStart"/>
      <w:r>
        <w:t>документы</w:t>
      </w:r>
      <w:proofErr w:type="gramEnd"/>
      <w:r>
        <w:t xml:space="preserve">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</w:t>
      </w:r>
      <w:r w:rsidR="007B169C">
        <w:t>портале обновляется до статуса «принято»</w:t>
      </w:r>
      <w:r>
        <w:t>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3.12. По результатам проверки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3.13. Критерием принятия решения об отказе в приеме к рассмотрению заявления и документов является наличие оснований, предусмотренных пунктом 2.11 Административного регламента.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 Административного регламента.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 Административного регламента.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3.14. Результатом административного действия являются: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решение об отказе в приеме к рассмотрению заявления и документов, направление заявителю уведомления об этом в электронной форме;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решение о постановке на учет заявителя либо об отказе в 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3.15. Способом фиксации результата выполнения административной процедуры является: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подписанное и зарегистрированное уведомление об отказе в приеме к рассмотрению заявления и документов;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- проект постановления Администрации о постановке на учет заявителя либо об отказе в </w:t>
      </w:r>
      <w:r>
        <w:lastRenderedPageBreak/>
        <w:t>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3.16. Максимальный срок выполнения административного действия: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- при наличии основания, предусмотренного пунктом 2.11 Административного регламента - в течение трех дней со дня </w:t>
      </w:r>
      <w:proofErr w:type="gramStart"/>
      <w:r>
        <w:t>завершения проведения проверки действительности квалифицированной электронной подписи</w:t>
      </w:r>
      <w:proofErr w:type="gramEnd"/>
      <w:r>
        <w:t>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при отсутствии основания, предусмотренного пунктом 2.11 Административного регламента - 14 рабочих дней со дня поступления заявления и документов ответственному исполнителю.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3.17. 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Прибывший в назначенный день заявитель предъявляет документы, удостоверяющие личность.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После внесения этих данных в журнал, ответственный исполнитель выдает постановление Администрации о постановке на учет заявителя либо об отказе в 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</w:t>
      </w:r>
      <w:r>
        <w:lastRenderedPageBreak/>
        <w:t>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этом в журнале учета заявлений и выдачи результата предоставления муниципальной услуги в графе "Примечание" ответственный исполнитель, фиксирует дату и исходящий номер сопроводительного письма или уведомления.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proofErr w:type="gramStart"/>
      <w: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Датой и временем постановки на учет считаются дата и время подачи заявителем заявления и документов.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3.22. </w:t>
      </w:r>
      <w:proofErr w:type="gramStart"/>
      <w:r>
        <w:t>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Исправление допущенных опечаток и ошибок в выданных в результате предоставления муниципальной услуги документах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3.25. При обращении об исправлении технической ошибки заявитель представляет: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- заявление об исправлении технической ошибки;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</w:t>
      </w:r>
      <w:r w:rsidR="007B169C">
        <w:t>онно-телекоммуникационной сети «Интернет»</w:t>
      </w:r>
      <w:r>
        <w:t>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proofErr w:type="gramStart"/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proofErr w:type="gramStart"/>
      <w: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3.27. </w:t>
      </w:r>
      <w:proofErr w:type="gramStart"/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proofErr w:type="gramStart"/>
      <w: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Особенности предоставления муниципальной услуги в МФЦ.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поступление в МФЦ заявления и документов.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 и регистрирует их.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 специалист МФЦ: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- выдает расписку о принятии заявления с описью представленных документов и указанием </w:t>
      </w:r>
      <w:proofErr w:type="gramStart"/>
      <w:r>
        <w:t>срока получения результата предоставления муниципальной услуги</w:t>
      </w:r>
      <w:proofErr w:type="gramEnd"/>
      <w:r>
        <w:t>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Срок выполнения данного административного действия не более 30 минут.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Передачу и доставку заявления и документов из МФЦ в Администрацию осуществляет специалист МФЦ -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Результат предоставления муниципальной услуги направляется заявителю одним из </w:t>
      </w:r>
      <w:r>
        <w:lastRenderedPageBreak/>
        <w:t>способов, указанным им в заявлении.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выдается результат предоставления муниципальной услуги под подпись с указанием даты его получения.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В случае неявки заявителя в МФЦ в течение 30 дней со дня </w:t>
      </w:r>
      <w:proofErr w:type="gramStart"/>
      <w:r>
        <w:t>окончания срока получения результата предоставления муниципальной</w:t>
      </w:r>
      <w:proofErr w:type="gramEnd"/>
      <w:r>
        <w:t xml:space="preserve"> услуги, МФЦ курьером отправляет документы в Администрацию под подпись с сопроводительным письмом.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Pr="007B169C" w:rsidRDefault="004A5AB1" w:rsidP="004A5AB1">
      <w:pPr>
        <w:pStyle w:val="ConsPlusNormal"/>
        <w:jc w:val="center"/>
        <w:rPr>
          <w:b/>
        </w:rPr>
      </w:pPr>
      <w:r w:rsidRPr="007B169C">
        <w:rPr>
          <w:b/>
        </w:rPr>
        <w:t xml:space="preserve">IV. Формы </w:t>
      </w:r>
      <w:proofErr w:type="gramStart"/>
      <w:r w:rsidRPr="007B169C">
        <w:rPr>
          <w:b/>
        </w:rPr>
        <w:t>контроля за</w:t>
      </w:r>
      <w:proofErr w:type="gramEnd"/>
      <w:r w:rsidRPr="007B169C">
        <w:rPr>
          <w:b/>
        </w:rPr>
        <w:t xml:space="preserve"> исполнением Административного регламента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r w:rsidR="00827571">
        <w:t>Сокольского</w:t>
      </w:r>
      <w:r>
        <w:t xml:space="preserve"> сельсовета </w:t>
      </w:r>
      <w:proofErr w:type="spellStart"/>
      <w:r w:rsidR="00CF0337">
        <w:t>Сердобского</w:t>
      </w:r>
      <w:proofErr w:type="spellEnd"/>
      <w: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proofErr w:type="gramStart"/>
      <w: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Pr="007B169C" w:rsidRDefault="004A5AB1" w:rsidP="004A5AB1">
      <w:pPr>
        <w:pStyle w:val="ConsPlusNormal"/>
        <w:jc w:val="center"/>
        <w:rPr>
          <w:b/>
        </w:rPr>
      </w:pPr>
      <w:r w:rsidRPr="007B169C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proofErr w:type="gramStart"/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5.1. </w:t>
      </w:r>
      <w:proofErr w:type="gramStart"/>
      <w: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</w:t>
      </w:r>
      <w:r w:rsidR="00C4165A">
        <w:t>№</w:t>
      </w:r>
      <w:r w:rsidR="007B169C">
        <w:t xml:space="preserve"> 210-ФЗ «</w:t>
      </w:r>
      <w:r>
        <w:t>Об организации предоставления госуда</w:t>
      </w:r>
      <w:r w:rsidR="007B169C">
        <w:t>рственных и муниципальных услуг»</w:t>
      </w:r>
      <w:r>
        <w:t xml:space="preserve"> (далее - Федеральный закон </w:t>
      </w:r>
      <w:r w:rsidR="00C4165A">
        <w:t>№</w:t>
      </w:r>
      <w:r>
        <w:t xml:space="preserve"> 210-ФЗ), и в порядке, предусмотренном главой 2.1 Федерального закона </w:t>
      </w:r>
      <w:r w:rsidR="00C4165A">
        <w:t>№</w:t>
      </w:r>
      <w:r>
        <w:t xml:space="preserve"> 210-ФЗ.</w:t>
      </w:r>
      <w:proofErr w:type="gramEnd"/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5.3.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</w:t>
      </w:r>
      <w:r>
        <w:lastRenderedPageBreak/>
        <w:t>предоставлении муниципальной услуги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</w:t>
      </w:r>
      <w:r w:rsidR="007B169C">
        <w:t>онно-телекоммуникационной сети «Интернет»</w:t>
      </w:r>
      <w:r>
        <w:t>, Едином портале, Региональном портале, а также в устной и (или) письменной форме.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- Федеральный закон </w:t>
      </w:r>
      <w:r w:rsidR="00C4165A">
        <w:t>№</w:t>
      </w:r>
      <w:r>
        <w:t xml:space="preserve"> 210-ФЗ;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- постановление Правительства Российской Федерации от 20.11.2012 </w:t>
      </w:r>
      <w:r w:rsidR="00C4165A">
        <w:t>№</w:t>
      </w:r>
      <w:r w:rsidR="007B169C">
        <w:t xml:space="preserve">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7B169C">
        <w:t>рственных и муниципальных услуг»</w:t>
      </w:r>
      <w:r>
        <w:t>;</w:t>
      </w:r>
    </w:p>
    <w:p w:rsidR="004A5AB1" w:rsidRPr="00827571" w:rsidRDefault="004A5AB1" w:rsidP="004A5AB1">
      <w:pPr>
        <w:pStyle w:val="ConsPlusNormal"/>
        <w:spacing w:before="240"/>
        <w:ind w:firstLine="540"/>
        <w:jc w:val="both"/>
      </w:pPr>
      <w:r w:rsidRPr="00827571">
        <w:t>- п</w:t>
      </w:r>
      <w:r w:rsidR="00827571" w:rsidRPr="00827571">
        <w:t>остановление Администрации от 26.09</w:t>
      </w:r>
      <w:r w:rsidRPr="00827571">
        <w:t xml:space="preserve">.2018 </w:t>
      </w:r>
      <w:r w:rsidR="00C4165A" w:rsidRPr="00827571">
        <w:t>№</w:t>
      </w:r>
      <w:r w:rsidR="00827571" w:rsidRPr="00827571">
        <w:t xml:space="preserve"> 47</w:t>
      </w:r>
      <w:r w:rsidR="007B169C" w:rsidRPr="00827571">
        <w:t xml:space="preserve"> «</w:t>
      </w:r>
      <w:r w:rsidRPr="00827571">
        <w:t xml:space="preserve">Об утверждении Порядка подачи и рассмотрения жалоб на решения и действия (бездействие) администрации </w:t>
      </w:r>
      <w:r w:rsidR="00827571" w:rsidRPr="00827571">
        <w:t>Сокольского</w:t>
      </w:r>
      <w:r w:rsidRPr="00827571">
        <w:t xml:space="preserve"> сельсовета </w:t>
      </w:r>
      <w:proofErr w:type="spellStart"/>
      <w:r w:rsidR="00CF0337" w:rsidRPr="00827571">
        <w:t>Сердобского</w:t>
      </w:r>
      <w:proofErr w:type="spellEnd"/>
      <w:r w:rsidRPr="00827571">
        <w:t xml:space="preserve"> района Пензенской области, должностных лиц, муниципальных служащих администрации </w:t>
      </w:r>
      <w:r w:rsidR="00827571" w:rsidRPr="00827571">
        <w:t>Сокольского</w:t>
      </w:r>
      <w:r w:rsidRPr="00827571">
        <w:t xml:space="preserve"> сельсовета </w:t>
      </w:r>
      <w:proofErr w:type="spellStart"/>
      <w:r w:rsidR="00CF0337" w:rsidRPr="00827571">
        <w:t>Сердобского</w:t>
      </w:r>
      <w:proofErr w:type="spellEnd"/>
      <w:r w:rsidRPr="00827571">
        <w:t xml:space="preserve"> района Пензенской области при пре</w:t>
      </w:r>
      <w:r w:rsidR="007B169C" w:rsidRPr="00827571">
        <w:t>доставлении муниципальных услуг»</w:t>
      </w:r>
      <w:r w:rsidRPr="00827571">
        <w:t>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</w:t>
      </w:r>
      <w:r w:rsidR="00C4165A">
        <w:t>№</w:t>
      </w:r>
      <w:r>
        <w:t xml:space="preserve"> 210-ФЗ.</w:t>
      </w: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4A5AB1">
      <w:pPr>
        <w:pStyle w:val="ConsPlusNormal"/>
        <w:spacing w:before="240"/>
        <w:ind w:firstLine="540"/>
        <w:jc w:val="both"/>
      </w:pPr>
    </w:p>
    <w:p w:rsidR="00A063D1" w:rsidRDefault="00A063D1" w:rsidP="00827571">
      <w:pPr>
        <w:pStyle w:val="ConsPlusNormal"/>
        <w:spacing w:before="240"/>
        <w:jc w:val="both"/>
      </w:pP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jc w:val="right"/>
      </w:pPr>
      <w:r>
        <w:lastRenderedPageBreak/>
        <w:t>Приложение 1</w:t>
      </w:r>
    </w:p>
    <w:p w:rsidR="004A5AB1" w:rsidRDefault="004A5AB1" w:rsidP="004A5AB1">
      <w:pPr>
        <w:pStyle w:val="ConsPlusNormal"/>
        <w:jc w:val="right"/>
      </w:pPr>
      <w:r>
        <w:t>к административному регламенту</w:t>
      </w:r>
    </w:p>
    <w:p w:rsidR="004A5AB1" w:rsidRDefault="004A5AB1" w:rsidP="004A5AB1">
      <w:pPr>
        <w:pStyle w:val="ConsPlusNormal"/>
        <w:jc w:val="right"/>
      </w:pPr>
      <w:r>
        <w:t>предоставления муниципальной услуги</w:t>
      </w:r>
    </w:p>
    <w:p w:rsidR="004A5AB1" w:rsidRDefault="00405580" w:rsidP="004A5AB1">
      <w:pPr>
        <w:pStyle w:val="ConsPlusNormal"/>
        <w:jc w:val="right"/>
      </w:pPr>
      <w:r>
        <w:t>«</w:t>
      </w:r>
      <w:r w:rsidR="004A5AB1">
        <w:t xml:space="preserve">Постановка на учет граждан, имеющих трех и более детей, имеющих право </w:t>
      </w:r>
      <w:proofErr w:type="gramStart"/>
      <w:r w:rsidR="004A5AB1">
        <w:t>на</w:t>
      </w:r>
      <w:proofErr w:type="gramEnd"/>
    </w:p>
    <w:p w:rsidR="004A5AB1" w:rsidRDefault="004A5AB1" w:rsidP="004A5AB1">
      <w:pPr>
        <w:pStyle w:val="ConsPlusNormal"/>
        <w:jc w:val="right"/>
      </w:pPr>
      <w:r>
        <w:t>предоставление земельных участков в собственность бесплатно,</w:t>
      </w:r>
    </w:p>
    <w:p w:rsidR="004A5AB1" w:rsidRDefault="004A5AB1" w:rsidP="004A5AB1">
      <w:pPr>
        <w:pStyle w:val="ConsPlusNormal"/>
        <w:jc w:val="right"/>
      </w:pPr>
      <w:r>
        <w:t>для индивидуального жилищного строи</w:t>
      </w:r>
      <w:r w:rsidR="00405580">
        <w:t>тельства»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jc w:val="right"/>
      </w:pPr>
      <w:r>
        <w:t>Форма заявления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jc w:val="right"/>
      </w:pPr>
      <w:r>
        <w:t>Главе администрации</w:t>
      </w:r>
    </w:p>
    <w:p w:rsidR="004A5AB1" w:rsidRDefault="004A5AB1" w:rsidP="004A5AB1">
      <w:pPr>
        <w:pStyle w:val="ConsPlusNormal"/>
        <w:jc w:val="right"/>
      </w:pPr>
      <w:r>
        <w:t>... (наименование муниципального образования)</w:t>
      </w:r>
    </w:p>
    <w:p w:rsidR="004A5AB1" w:rsidRDefault="004A5AB1" w:rsidP="004A5AB1">
      <w:pPr>
        <w:pStyle w:val="ConsPlusNormal"/>
        <w:jc w:val="right"/>
      </w:pPr>
      <w:r>
        <w:t>от ________________________________</w:t>
      </w:r>
    </w:p>
    <w:p w:rsidR="004A5AB1" w:rsidRDefault="004A5AB1" w:rsidP="004A5AB1">
      <w:pPr>
        <w:pStyle w:val="ConsPlusNormal"/>
        <w:jc w:val="right"/>
      </w:pPr>
      <w:r>
        <w:t>(фамилия, имя, отчество (при наличии) заявителя)</w:t>
      </w:r>
    </w:p>
    <w:p w:rsidR="004A5AB1" w:rsidRDefault="004A5AB1" w:rsidP="004A5AB1">
      <w:pPr>
        <w:pStyle w:val="ConsPlusNormal"/>
        <w:jc w:val="right"/>
      </w:pPr>
      <w:r>
        <w:t>дата рождения: _____________________</w:t>
      </w:r>
    </w:p>
    <w:p w:rsidR="004A5AB1" w:rsidRDefault="004A5AB1" w:rsidP="004A5AB1">
      <w:pPr>
        <w:pStyle w:val="ConsPlusNormal"/>
        <w:jc w:val="right"/>
      </w:pPr>
      <w:r>
        <w:t>паспортные данные: _________________</w:t>
      </w:r>
    </w:p>
    <w:p w:rsidR="004A5AB1" w:rsidRDefault="004A5AB1" w:rsidP="004A5AB1">
      <w:pPr>
        <w:pStyle w:val="ConsPlusNormal"/>
        <w:jc w:val="right"/>
      </w:pPr>
      <w:r>
        <w:t>выдан _____________________________</w:t>
      </w:r>
    </w:p>
    <w:p w:rsidR="004A5AB1" w:rsidRDefault="004A5AB1" w:rsidP="004A5AB1">
      <w:pPr>
        <w:pStyle w:val="ConsPlusNormal"/>
        <w:jc w:val="right"/>
      </w:pPr>
      <w:r>
        <w:t>адрес регистрации: __________________</w:t>
      </w:r>
    </w:p>
    <w:p w:rsidR="004A5AB1" w:rsidRDefault="004A5AB1" w:rsidP="004A5AB1">
      <w:pPr>
        <w:pStyle w:val="ConsPlusNormal"/>
        <w:jc w:val="right"/>
      </w:pPr>
      <w:r>
        <w:t>тел.: ______________________________</w:t>
      </w:r>
    </w:p>
    <w:p w:rsidR="004A5AB1" w:rsidRDefault="004A5AB1" w:rsidP="004A5AB1">
      <w:pPr>
        <w:pStyle w:val="ConsPlusNormal"/>
        <w:jc w:val="right"/>
      </w:pPr>
      <w:r>
        <w:t>адрес электронной почты: ___________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jc w:val="center"/>
      </w:pPr>
      <w:r>
        <w:t>ЗАЯВЛЕНИЕ</w:t>
      </w:r>
    </w:p>
    <w:p w:rsidR="004A5AB1" w:rsidRDefault="004A5AB1" w:rsidP="004A5AB1">
      <w:pPr>
        <w:pStyle w:val="ConsPlusNormal"/>
        <w:jc w:val="center"/>
      </w:pPr>
      <w:r>
        <w:t>о постановке на учет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 xml:space="preserve">Прошу Вас поставить </w:t>
      </w:r>
      <w:proofErr w:type="gramStart"/>
      <w:r>
        <w:t>на учет для дальнейшего предоставления земельного участка в собственность бесплатно для индивидуального жилищного строительства в соответствии</w:t>
      </w:r>
      <w:proofErr w:type="gramEnd"/>
      <w:r>
        <w:t xml:space="preserve"> со статьей 4 Закона Пензенской области от 04.03.2015 </w:t>
      </w:r>
      <w:r w:rsidR="00C4165A">
        <w:t>№</w:t>
      </w:r>
      <w:r w:rsidR="007B169C">
        <w:t xml:space="preserve"> 2693-ЗПО «</w:t>
      </w:r>
      <w:r>
        <w:t>О регулировании земельных отношений н</w:t>
      </w:r>
      <w:r w:rsidR="00405580">
        <w:t>а территории Пензенской области»</w:t>
      </w:r>
      <w:r>
        <w:t xml:space="preserve"> мою семью, состоящую из: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1._______________________________________________________________________,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2._______________________________________________________________________,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3._______________________________________________________________________,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>Цель использования земельного участка - для индивидуального жилищного строительства.</w:t>
      </w:r>
    </w:p>
    <w:p w:rsidR="004A5AB1" w:rsidRDefault="004A5AB1" w:rsidP="004A5AB1">
      <w:pPr>
        <w:pStyle w:val="ConsPlusNormal"/>
        <w:spacing w:before="240"/>
        <w:ind w:firstLine="540"/>
        <w:jc w:val="both"/>
      </w:pPr>
      <w:r>
        <w:t>Результат услуги прошу выдать:</w:t>
      </w:r>
    </w:p>
    <w:p w:rsidR="004A5AB1" w:rsidRDefault="004A5AB1" w:rsidP="004A5AB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"/>
        <w:gridCol w:w="9154"/>
      </w:tblGrid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4A5AB1" w:rsidTr="005C36DA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B1" w:rsidRDefault="004A5AB1" w:rsidP="005C36DA">
            <w:pPr>
              <w:pStyle w:val="ConsPlusNormal"/>
            </w:pPr>
            <w: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>Приложение:</w:t>
      </w:r>
    </w:p>
    <w:p w:rsidR="004A5AB1" w:rsidRDefault="004A5AB1" w:rsidP="004A5AB1">
      <w:pPr>
        <w:pStyle w:val="ConsPlusNormal"/>
        <w:ind w:firstLine="540"/>
        <w:jc w:val="both"/>
      </w:pPr>
    </w:p>
    <w:p w:rsidR="004A5AB1" w:rsidRDefault="004A5AB1" w:rsidP="004A5AB1">
      <w:pPr>
        <w:pStyle w:val="ConsPlusNormal"/>
        <w:ind w:firstLine="540"/>
        <w:jc w:val="both"/>
      </w:pPr>
      <w:r>
        <w:t>Дата Подпись заявителя</w:t>
      </w:r>
    </w:p>
    <w:p w:rsidR="004A5AB1" w:rsidRDefault="004A5AB1" w:rsidP="004A5AB1">
      <w:pPr>
        <w:pStyle w:val="ConsPlusNormal"/>
        <w:ind w:firstLine="540"/>
        <w:jc w:val="both"/>
      </w:pPr>
    </w:p>
    <w:sectPr w:rsidR="004A5AB1" w:rsidSect="00827571">
      <w:footerReference w:type="first" r:id="rId8"/>
      <w:pgSz w:w="11906" w:h="16838"/>
      <w:pgMar w:top="1134" w:right="567" w:bottom="1134" w:left="1134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427" w:rsidRDefault="00805427" w:rsidP="00F3645B">
      <w:pPr>
        <w:spacing w:after="0" w:line="240" w:lineRule="auto"/>
      </w:pPr>
      <w:r>
        <w:separator/>
      </w:r>
    </w:p>
  </w:endnote>
  <w:endnote w:type="continuationSeparator" w:id="1">
    <w:p w:rsidR="00805427" w:rsidRDefault="00805427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427" w:rsidRDefault="00805427" w:rsidP="00F3645B">
      <w:pPr>
        <w:spacing w:after="0" w:line="240" w:lineRule="auto"/>
      </w:pPr>
      <w:r>
        <w:separator/>
      </w:r>
    </w:p>
  </w:footnote>
  <w:footnote w:type="continuationSeparator" w:id="1">
    <w:p w:rsidR="00805427" w:rsidRDefault="00805427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45B"/>
    <w:rsid w:val="00041CFA"/>
    <w:rsid w:val="000717AC"/>
    <w:rsid w:val="000C12DC"/>
    <w:rsid w:val="001D1286"/>
    <w:rsid w:val="002736B6"/>
    <w:rsid w:val="00405580"/>
    <w:rsid w:val="004A5AB1"/>
    <w:rsid w:val="005A5567"/>
    <w:rsid w:val="005C58D3"/>
    <w:rsid w:val="00610741"/>
    <w:rsid w:val="00621A10"/>
    <w:rsid w:val="00657613"/>
    <w:rsid w:val="006D0508"/>
    <w:rsid w:val="007B169C"/>
    <w:rsid w:val="00805427"/>
    <w:rsid w:val="00827571"/>
    <w:rsid w:val="009B74A9"/>
    <w:rsid w:val="009F7676"/>
    <w:rsid w:val="00A063D1"/>
    <w:rsid w:val="00AE1635"/>
    <w:rsid w:val="00B47214"/>
    <w:rsid w:val="00B756CC"/>
    <w:rsid w:val="00BA3F04"/>
    <w:rsid w:val="00BA5FED"/>
    <w:rsid w:val="00BE230D"/>
    <w:rsid w:val="00C4165A"/>
    <w:rsid w:val="00C546EE"/>
    <w:rsid w:val="00CD1FAA"/>
    <w:rsid w:val="00CF0337"/>
    <w:rsid w:val="00D03B1C"/>
    <w:rsid w:val="00D76B01"/>
    <w:rsid w:val="00D90827"/>
    <w:rsid w:val="00E10C87"/>
    <w:rsid w:val="00E97C9C"/>
    <w:rsid w:val="00EA35F6"/>
    <w:rsid w:val="00EE316B"/>
    <w:rsid w:val="00F3645B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75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27</Pages>
  <Words>10469</Words>
  <Characters>59677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Enemy</cp:lastModifiedBy>
  <cp:revision>11</cp:revision>
  <dcterms:created xsi:type="dcterms:W3CDTF">2023-06-15T06:59:00Z</dcterms:created>
  <dcterms:modified xsi:type="dcterms:W3CDTF">2023-10-19T07:21:00Z</dcterms:modified>
</cp:coreProperties>
</file>