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3E8" w:rsidRPr="005C63E8" w:rsidRDefault="005C63E8" w:rsidP="005C63E8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ПЛЕСКОВСКОГО СЕЛЬСОВЕТА НАРОВЧАТСКОГО РАЙОНА</w:t>
      </w:r>
    </w:p>
    <w:p w:rsidR="005C63E8" w:rsidRPr="005C63E8" w:rsidRDefault="005C63E8" w:rsidP="005C63E8">
      <w:pPr>
        <w:spacing w:before="240" w:after="60" w:line="240" w:lineRule="auto"/>
        <w:ind w:firstLine="567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5C63E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5C63E8" w:rsidRPr="005C63E8" w:rsidRDefault="005C63E8" w:rsidP="005C63E8">
      <w:pPr>
        <w:spacing w:before="240" w:after="60" w:line="240" w:lineRule="auto"/>
        <w:ind w:firstLine="567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5C63E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5C63E8" w:rsidRPr="005C63E8" w:rsidRDefault="005C63E8" w:rsidP="005C63E8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19.10. 2020 г. № 54</w:t>
      </w:r>
    </w:p>
    <w:p w:rsidR="005C63E8" w:rsidRPr="005C63E8" w:rsidRDefault="005C63E8" w:rsidP="005C63E8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 Плесковка</w:t>
      </w:r>
    </w:p>
    <w:p w:rsidR="005C63E8" w:rsidRPr="005C63E8" w:rsidRDefault="005C63E8" w:rsidP="005C63E8">
      <w:pPr>
        <w:spacing w:before="240" w:after="60" w:line="240" w:lineRule="auto"/>
        <w:ind w:firstLine="567"/>
        <w:jc w:val="center"/>
        <w:rPr>
          <w:rFonts w:ascii="Calibri" w:eastAsia="Times New Roman" w:hAnsi="Calibri" w:cs="Calibri"/>
          <w:b/>
          <w:bCs/>
          <w:color w:val="00000A"/>
          <w:lang w:eastAsia="ru-RU"/>
        </w:rPr>
      </w:pPr>
      <w:r w:rsidRPr="005C63E8">
        <w:rPr>
          <w:rFonts w:ascii="Arial" w:eastAsia="Times New Roman" w:hAnsi="Arial" w:cs="Arial"/>
          <w:b/>
          <w:bCs/>
          <w:color w:val="00000A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«Согласование создания места (площадки) накопления твердых коммунальных отходов»</w:t>
      </w:r>
    </w:p>
    <w:p w:rsidR="005C63E8" w:rsidRPr="005C63E8" w:rsidRDefault="005C63E8" w:rsidP="005C63E8">
      <w:pPr>
        <w:spacing w:after="0" w:line="240" w:lineRule="auto"/>
        <w:ind w:firstLine="567"/>
        <w:jc w:val="center"/>
        <w:rPr>
          <w:rFonts w:ascii="Calibri" w:eastAsia="Times New Roman" w:hAnsi="Calibri" w:cs="Calibri"/>
          <w:b/>
          <w:bCs/>
          <w:color w:val="00000A"/>
          <w:lang w:eastAsia="ru-RU"/>
        </w:rPr>
      </w:pPr>
      <w:r w:rsidRPr="005C63E8">
        <w:rPr>
          <w:rFonts w:ascii="Arial" w:eastAsia="Times New Roman" w:hAnsi="Arial" w:cs="Arial"/>
          <w:color w:val="00000A"/>
          <w:sz w:val="28"/>
          <w:szCs w:val="28"/>
          <w:lang w:eastAsia="ru-RU"/>
        </w:rPr>
        <w:t>(в ред. постановления администрации Плесковского сельсовета Наровчатского района Пензенской области </w:t>
      </w:r>
      <w:hyperlink r:id="rId4" w:tgtFrame="_blank" w:history="1">
        <w:r w:rsidRPr="005C63E8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20.07.2021 № 29</w:t>
        </w:r>
      </w:hyperlink>
      <w:r w:rsidRPr="005C63E8">
        <w:rPr>
          <w:rFonts w:ascii="Arial" w:eastAsia="Times New Roman" w:hAnsi="Arial" w:cs="Arial"/>
          <w:color w:val="00000A"/>
          <w:sz w:val="28"/>
          <w:szCs w:val="28"/>
          <w:lang w:eastAsia="ru-RU"/>
        </w:rPr>
        <w:t>)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A"/>
          <w:lang w:eastAsia="ru-RU"/>
        </w:rPr>
      </w:pPr>
      <w:r w:rsidRPr="005C63E8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услуг», руководствуясь </w:t>
      </w:r>
      <w:r w:rsidRPr="005C63E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постановлениями администрации Плесковского сельсовета Наровчатского района Пензенской области</w:t>
      </w:r>
      <w:r w:rsidRPr="005C63E8">
        <w:rPr>
          <w:rFonts w:ascii="Arial" w:eastAsia="Times New Roman" w:hAnsi="Arial" w:cs="Arial"/>
          <w:i/>
          <w:iCs/>
          <w:color w:val="00000A"/>
          <w:sz w:val="24"/>
          <w:szCs w:val="24"/>
          <w:lang w:eastAsia="ru-RU"/>
        </w:rPr>
        <w:t> </w:t>
      </w:r>
      <w:hyperlink r:id="rId5" w:tgtFrame="_blank" w:history="1">
        <w:r w:rsidRPr="005C63E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01.11.2019г №33</w:t>
        </w:r>
      </w:hyperlink>
      <w:r w:rsidRPr="005C63E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«О разработке и утверждении административных регламентов предоставления муниципальных услуг администрацией Плесковского сельсовета Наровчатского района Пензенской области», </w:t>
      </w:r>
      <w:hyperlink r:id="rId6" w:tgtFrame="_blank" w:history="1">
        <w:r w:rsidRPr="005C63E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26.06.2020 № 44</w:t>
        </w:r>
      </w:hyperlink>
      <w:r w:rsidRPr="005C63E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«Об утверждении Реестра муниципальных услуг Плесковского сельсовета Наровчатского района Пензенской области», </w:t>
      </w:r>
      <w:hyperlink r:id="rId7" w:tgtFrame="_blank" w:history="1">
        <w:r w:rsidRPr="005C63E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 Плесковского сельсовета Наровчатского района Пензенской области,</w:t>
        </w:r>
      </w:hyperlink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C63E8" w:rsidRPr="005C63E8" w:rsidRDefault="005C63E8" w:rsidP="005C63E8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администрация Плесковского сельсовета Наровчатского района Пензенской области постановляет: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A"/>
          <w:lang w:eastAsia="ru-RU"/>
        </w:rPr>
      </w:pPr>
      <w:r w:rsidRPr="005C63E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 Утвердить прилагаемый административный регламент по предоставлению муниципальной услуги «Согласование создания места (площадки) накопления твердых коммунальных отходов».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 Опубликовать настоящее постановление в информационном бюллетене «Плесковские новости» и на официальном сайте администрации Плесковского сельсовета Наровчатского района Пензенской области в информационно-телекоммуникационной сети «Интернет».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 Настоящее постановление вступает в силу после его официального опубликования.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5C63E8" w:rsidRPr="005C63E8" w:rsidRDefault="005C63E8" w:rsidP="005C63E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И.о. главы администрации</w:t>
      </w:r>
    </w:p>
    <w:p w:rsidR="005C63E8" w:rsidRPr="005C63E8" w:rsidRDefault="005C63E8" w:rsidP="005C63E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Плесковского сельсовета</w:t>
      </w:r>
    </w:p>
    <w:p w:rsidR="005C63E8" w:rsidRPr="005C63E8" w:rsidRDefault="005C63E8" w:rsidP="005C63E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5C63E8" w:rsidRPr="005C63E8" w:rsidRDefault="005C63E8" w:rsidP="005C63E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5C63E8" w:rsidRPr="005C63E8" w:rsidRDefault="005C63E8" w:rsidP="005C63E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Н.И.Цибизова</w:t>
      </w:r>
    </w:p>
    <w:p w:rsidR="005C63E8" w:rsidRPr="005C63E8" w:rsidRDefault="005C63E8" w:rsidP="005C63E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C63E8" w:rsidRPr="005C63E8" w:rsidRDefault="005C63E8" w:rsidP="005C63E8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Утвержден</w:t>
      </w:r>
    </w:p>
    <w:p w:rsidR="005C63E8" w:rsidRPr="005C63E8" w:rsidRDefault="005C63E8" w:rsidP="005C63E8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 администрации</w:t>
      </w:r>
    </w:p>
    <w:p w:rsidR="005C63E8" w:rsidRPr="005C63E8" w:rsidRDefault="005C63E8" w:rsidP="005C63E8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Плесковского</w:t>
      </w: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сельсовета</w:t>
      </w:r>
    </w:p>
    <w:p w:rsidR="005C63E8" w:rsidRPr="005C63E8" w:rsidRDefault="005C63E8" w:rsidP="005C63E8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5C63E8" w:rsidRPr="005C63E8" w:rsidRDefault="005C63E8" w:rsidP="005C63E8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5C63E8" w:rsidRPr="005C63E8" w:rsidRDefault="005C63E8" w:rsidP="005C63E8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19.10.2020 № 54</w:t>
      </w:r>
    </w:p>
    <w:p w:rsidR="005C63E8" w:rsidRPr="005C63E8" w:rsidRDefault="005C63E8" w:rsidP="005C63E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</w:t>
      </w:r>
    </w:p>
    <w:p w:rsidR="005C63E8" w:rsidRPr="005C63E8" w:rsidRDefault="005C63E8" w:rsidP="005C63E8">
      <w:pPr>
        <w:spacing w:after="0" w:line="240" w:lineRule="auto"/>
        <w:ind w:firstLine="567"/>
        <w:jc w:val="center"/>
        <w:rPr>
          <w:rFonts w:ascii="Calibri" w:eastAsia="Times New Roman" w:hAnsi="Calibri" w:cs="Calibri"/>
          <w:b/>
          <w:bCs/>
          <w:color w:val="00000A"/>
          <w:lang w:eastAsia="ru-RU"/>
        </w:rPr>
      </w:pPr>
      <w:r w:rsidRPr="005C63E8">
        <w:rPr>
          <w:rFonts w:ascii="Arial" w:eastAsia="Times New Roman" w:hAnsi="Arial" w:cs="Arial"/>
          <w:b/>
          <w:bCs/>
          <w:color w:val="00000A"/>
          <w:sz w:val="32"/>
          <w:szCs w:val="32"/>
          <w:lang w:eastAsia="ru-RU"/>
        </w:rPr>
        <w:t>предоставления муниципальной услуги «Согласование создания места (площадки) накопления твердых коммунальных отходов»</w:t>
      </w:r>
    </w:p>
    <w:p w:rsidR="005C63E8" w:rsidRPr="005C63E8" w:rsidRDefault="005C63E8" w:rsidP="005C63E8">
      <w:pPr>
        <w:spacing w:after="0" w:line="240" w:lineRule="auto"/>
        <w:ind w:firstLine="567"/>
        <w:jc w:val="center"/>
        <w:rPr>
          <w:rFonts w:ascii="Calibri" w:eastAsia="Times New Roman" w:hAnsi="Calibri" w:cs="Calibri"/>
          <w:b/>
          <w:bCs/>
          <w:color w:val="00000A"/>
          <w:lang w:eastAsia="ru-RU"/>
        </w:rPr>
      </w:pPr>
      <w:r w:rsidRPr="005C63E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(в ред. постановления администрации Плесковского сельсовета Наровчатского района Пензенской области </w:t>
      </w:r>
      <w:hyperlink r:id="rId8" w:tgtFrame="_blank" w:history="1">
        <w:r w:rsidRPr="005C63E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20.07.2021 № 29</w:t>
        </w:r>
      </w:hyperlink>
      <w:r w:rsidRPr="005C63E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)</w:t>
      </w:r>
    </w:p>
    <w:p w:rsidR="005C63E8" w:rsidRPr="005C63E8" w:rsidRDefault="005C63E8" w:rsidP="005C63E8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5C63E8" w:rsidRPr="005C63E8" w:rsidRDefault="005C63E8" w:rsidP="005C63E8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C63E8" w:rsidRPr="005C63E8" w:rsidRDefault="005C63E8" w:rsidP="005C63E8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Предмет регулирования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A"/>
          <w:lang w:eastAsia="ru-RU"/>
        </w:rPr>
      </w:pPr>
      <w:r w:rsidRPr="005C63E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1.1. Административный регламент предоставления муниципальной услуги «Согласование создания места (площадки) накопления твердых коммунальных отходов» (далее – Административный регламент) устанавливает порядок и стандарт предоставления муниципальной услуги «Согласование создания места (площадки) накопления твердых коммунальных отходов» (далее - муниципальная услуга), определяет сроки и последовательность административных процедур (действий) администрации Плесковского сельсовета Наровчатского района Пензенской области (далее - Администрация) при предоставлении муниципальной услуги.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C63E8" w:rsidRPr="005C63E8" w:rsidRDefault="005C63E8" w:rsidP="005C63E8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Круг заявителей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bookmarkStart w:id="0" w:name="P45"/>
      <w:bookmarkEnd w:id="0"/>
      <w:r w:rsidRPr="005C63E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1.2. </w:t>
      </w: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Заявителями на предоставление муниципальной услуги являются физические, юридические лица, индивидуальные предприниматели, либо их уполномоченные представители, на которых лежит обязанность в соответствии с законодательством Российской Федерации по созданию места (площадки) накопления твердых коммунальных отходов.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C63E8" w:rsidRPr="005C63E8" w:rsidRDefault="005C63E8" w:rsidP="005C63E8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Требования к порядку информирования о предоставлении муниципальной услуги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1.3.1. Лично;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1.3.4. Посредством размещения информации на официальном сайте Администрации в информационно-телекоммуникационной сети «Интернет» </w:t>
      </w:r>
      <w:r w:rsidRPr="005C63E8">
        <w:rPr>
          <w:rFonts w:ascii="Arial" w:eastAsia="Times New Roman" w:hAnsi="Arial" w:cs="Arial"/>
          <w:color w:val="00000A"/>
          <w:sz w:val="24"/>
          <w:szCs w:val="24"/>
          <w:lang w:eastAsia="ru-RU"/>
        </w:rPr>
        <w:lastRenderedPageBreak/>
        <w:t>http://pleskovka.narovchat.pnzreg.ru.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Наровчатского района Пензенской области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а) при личном обращении заявителя;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б) по письменным обращениям.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Ответ на обращение направляется почтой в адрес заявителя в срок, не превышающий 2 (двух) дней со дня регистрации письменного обращения;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в) по телефону.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2 (двух) дней со дня регистрации обращения, поступившего в форме электронного документа.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2 (двух) дней со дня регистрации обращения, поступившего в форме электронного документа;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3) перечень документов представляемых заявителем для получения муниципальной услуги, требования, предъявляемые к этим документам и их </w:t>
      </w:r>
      <w:r w:rsidRPr="005C63E8">
        <w:rPr>
          <w:rFonts w:ascii="Arial" w:eastAsia="Times New Roman" w:hAnsi="Arial" w:cs="Arial"/>
          <w:color w:val="00000A"/>
          <w:sz w:val="24"/>
          <w:szCs w:val="24"/>
          <w:lang w:eastAsia="ru-RU"/>
        </w:rPr>
        <w:lastRenderedPageBreak/>
        <w:t>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4) срок предоставления муниципальной услуги;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Плесковского сельсовета Наровчатского района Пензенской области;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место нахождения и график работы Администрации, МФЦ;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color w:val="00000A"/>
          <w:sz w:val="24"/>
          <w:szCs w:val="24"/>
          <w:lang w:eastAsia="ru-RU"/>
        </w:rPr>
        <w:lastRenderedPageBreak/>
        <w:t>- справочные телефоны Администрации, МФЦ, в том числе номер телефона-автоинформатора (при наличии);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адреса официальных сайтов Администрации, МФЦ, адреса их электронной почты.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Требования к информационным стендам МФЦ установлены пунктом 2.20 Административного регламента.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5C63E8" w:rsidRPr="005C63E8" w:rsidRDefault="005C63E8" w:rsidP="005C63E8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b/>
          <w:bCs/>
          <w:color w:val="00000A"/>
          <w:sz w:val="30"/>
          <w:szCs w:val="30"/>
          <w:lang w:eastAsia="ru-RU"/>
        </w:rPr>
        <w:t>II. Стандарт предоставления муниципальной услуги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5C63E8" w:rsidRPr="005C63E8" w:rsidRDefault="005C63E8" w:rsidP="005C63E8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Наименование муниципальной услуги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2.1. Наименование муниципальной услуги - Согласование создания места (площадки) накопления твердых коммунальных отходов.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Краткое наименование муниципальной услуги отсутствует.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5C63E8" w:rsidRPr="005C63E8" w:rsidRDefault="005C63E8" w:rsidP="005C63E8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2.2. </w:t>
      </w:r>
      <w:r w:rsidRPr="005C63E8">
        <w:rPr>
          <w:rFonts w:ascii="Arial" w:eastAsia="Times New Roman" w:hAnsi="Arial" w:cs="Arial"/>
          <w:color w:val="00000A"/>
          <w:spacing w:val="2"/>
          <w:sz w:val="24"/>
          <w:szCs w:val="24"/>
          <w:lang w:eastAsia="ru-RU"/>
        </w:rPr>
        <w:t>Муниципальная услуга предоставляется Администрацией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color w:val="00000A"/>
          <w:spacing w:val="2"/>
          <w:sz w:val="24"/>
          <w:szCs w:val="24"/>
          <w:lang w:eastAsia="ru-RU"/>
        </w:rPr>
        <w:t> </w:t>
      </w:r>
    </w:p>
    <w:p w:rsidR="005C63E8" w:rsidRPr="005C63E8" w:rsidRDefault="005C63E8" w:rsidP="005C63E8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Результат предоставления муниципальной услуги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получение заявителем постановления Администрации о согласовании создания места (площадки) накопления твердых коммунальных отходов;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получение заявителем уведомления об отказе в согласовании создания места (площадки) накопления твердых коммунальных отходов.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 может быть по выбору заявителя предоставлен ему: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виде бумажного документа, который заявитель получает непосредственно при личном обращении в Администрации;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виде бумажного документа, который направляется Администрацией заявителю посредством почтового отправления;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в виде бумажного документа, который заявитель получает непосредственно при личном обращении в МФЦ;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5) в виде электронного документа, который направляется Администрацией заявителю посредством официальной электронной почты;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в виде электронного документа, который направляется посредствам Регионального портала, Единого портала.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5C63E8" w:rsidRPr="005C63E8" w:rsidRDefault="005C63E8" w:rsidP="005C63E8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Срок предоставления муниципальной услуги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 не позднее 10 календарных дней со дня предоставления документов, указанных в пункте 2.6. Административного регламента.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направлении направления запроса в Управление Федеральной службы по надзору в сфере защиты прав потребителей и благополучия человека по Пензенской области, срок предоставления муниципальной услуги увеличивается Администрацией до 20 календарных дней, при этом заявителю не позднее 3 календарных дней со дня принятия решения об увеличении срока направляется уведомление.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через МФЦ срок, указанный в абзаце первом настоящего пункта, исчисляется со дня передачи МФЦ заявления и документов, указанных в пункте 2.6 раздела 2 Административного регламента, в Администрацию.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5C63E8" w:rsidRPr="005C63E8" w:rsidRDefault="005C63E8" w:rsidP="005C63E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Правовые основания для предоставления муниципальной услуги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5C63E8" w:rsidRPr="005C63E8" w:rsidRDefault="005C63E8" w:rsidP="005C63E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148"/>
      <w:bookmarkEnd w:id="1"/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2.6. Исчерпывающий перечень документов, необходимых для предоставления муниципальной услуги, которые заявитель (представитель заявителя) представляет самостоятельно: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 Заявление о </w:t>
      </w:r>
      <w:r w:rsidRPr="005C63E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согласовании создания места (площадки) накопления твердых коммунальных отходов</w:t>
      </w: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 форме согласно приложению 1 к настоящему Административному регламенту.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заявлении должно быть указано: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фамилия, имя и отчество (при наличии), место жительства заявителя, контактные данные и реквизиты документа, удостоверяющего его личность - в случае, если заявление подается физическим лицом;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в случае, если заявление подается юридическим лицом;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фамилия, имя и отчество (при наличии) представителя заявителя и реквизиты документа, подтверждающего его полномочия, - в случае, если заявление подается представителем заявителя;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фамилия, имя, отчество (при наличии), основной государственный регистрационный номер записи в Едином государственном реестре индивидуальных предпринимателей, адрес регистрации по месту жительства - в случае, если заявление подается индивидуальным предпринимателем;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почтовый адрес, адрес электронной почты, номер телефона для связи с заявителем или представителем заявителя;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адрес земельного участка (или иное описание местоположения земельного участка);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 кадастровый номер земельного участка - в случае, если планируется использование всего земельного участка или его части;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з) срок использования земель или земельных участков в связи с созданием места (площадки) накопления твердых коммунальных отходов;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и) срок проведения работ по созданию места (площадки) накопления твердых коммунальных отходов;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к) сведения о площади планируемого к размещению места (площадки) накопления твердых коммунальных отходов, количестве размещенных и планируемых к размещению контейнеров, бункеров с указанием их объема;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л) данные об источниках образования твердых коммунальных отходов, которые планируется складировать в создаваемом месте (на площадке) накопления твердых коммунальных отходов (сведения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твердые коммунальные отходы, складируемые в соответствующем месте (на площадке) накопления твердых коммунальных отходов;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м) способ получения результата муниципальной услуги.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 Копия паспорта или иного документа, удостоверяющего личность заявителя (представителя заявителя).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 Доверенность, оформленная в соответствии с действующим законодательством Российской Федерации, в случае если заявление и документы подаются уполномоченным представителем заявителя.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Документы предоставляются в копиях с одновременным представлением оригинала. Фамилии, имена и отчества (при наличии) физических лиц, адреса их мест жительства должны быть написаны полностью.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2.8. Запрещается требовать от заявителя представления документов и информации или осуществления действий, представление или осуществление </w:t>
      </w: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Заявитель может подать заявление и документы, необходимые для предоставления муниципальной услуги, следующими способами: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 на бумажном носителе по местонахождению Администрации;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на бумажном носителе посредством почтовой связи по местонахождению Администрации;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взаимодействии;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в форме электронного документа, подписанного простой или усиленной квалифицированной электронной подписью посредством Регионального портала, Единого портала, официального сайта Администрации и официальной электронной почты Администрации</w:t>
      </w:r>
    </w:p>
    <w:p w:rsidR="005C63E8" w:rsidRPr="005C63E8" w:rsidRDefault="005C63E8" w:rsidP="005C63E8">
      <w:pPr>
        <w:spacing w:after="200" w:line="240" w:lineRule="auto"/>
        <w:ind w:firstLine="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C63E8" w:rsidRPr="005C63E8" w:rsidRDefault="005C63E8" w:rsidP="005C63E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Перечень услуг, которые являются необходимыми и обязательными для предоставления муниципальной услуги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5C63E8" w:rsidRPr="005C63E8" w:rsidRDefault="005C63E8" w:rsidP="005C63E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A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A"/>
          <w:spacing w:val="2"/>
          <w:sz w:val="24"/>
          <w:szCs w:val="24"/>
          <w:lang w:eastAsia="ru-RU"/>
        </w:rPr>
        <w:t>2.10. Для предоставления муниципальной услуги не требуется предоставления иных государственных или муниципальных услуг.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5C63E8" w:rsidRPr="005C63E8" w:rsidRDefault="005C63E8" w:rsidP="005C63E8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2.11.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 отсутствует.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C63E8" w:rsidRPr="005C63E8" w:rsidRDefault="005C63E8" w:rsidP="005C63E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Исчерпывающий перечень оснований для отказа в приеме</w:t>
      </w:r>
    </w:p>
    <w:p w:rsidR="005C63E8" w:rsidRPr="005C63E8" w:rsidRDefault="005C63E8" w:rsidP="005C63E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документов, необходимых для предоставления муниципальной</w:t>
      </w:r>
    </w:p>
    <w:p w:rsidR="005C63E8" w:rsidRPr="005C63E8" w:rsidRDefault="005C63E8" w:rsidP="005C63E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услуги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В приеме документов, необходимых для предоставления муниципальной услуги, заявителю отказывается в случае, если в результате проверки усиленной квалифицированной электронной подписи выявлено несоблюдение установленных статьей 11 Федерального закона от 06.04.2011 № 63-ФЗ «Об электронной подписи» (далее - ФЗ № 63-ФЗ) условий признания ее действительности.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5C63E8" w:rsidRPr="005C63E8" w:rsidRDefault="005C63E8" w:rsidP="005C63E8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Исчерпывающий перечень оснований для отказа в предоставлении муниципальной услуги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lastRenderedPageBreak/>
        <w:t> 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Основанием для отказа в предоставлении муниципальной услуги является: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несоответствие заявления форме, установленной приложением 1 к Административному регламенту.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несоответствие места (площадки) накопления твердых коммунальных отходов требованиям Правил благоустройства Плесковского сельсовета Наровчатского района Пензенской области, требованиям законодательства Российской Федерации в области санитарно-эпидемиологического благополучия населения, иного законодательства Российской Федерации, устанавливающих требования к местам (площадкам) накопления твердых коммунальных отходов.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C63E8" w:rsidRPr="005C63E8" w:rsidRDefault="005C63E8" w:rsidP="005C63E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Исчерпывающий перечень оснований для приостановления предоставления муниципальной услуги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C63E8" w:rsidRPr="005C63E8" w:rsidRDefault="005C63E8" w:rsidP="005C63E8">
      <w:pPr>
        <w:spacing w:after="24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2.14. Оснований для приостановления предоставления муниципальной услуги не предусмотрено.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5C63E8" w:rsidRPr="005C63E8" w:rsidRDefault="005C63E8" w:rsidP="005C63E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2.15. </w:t>
      </w: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Муниципальная услуга предоставляется бесплатно.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C63E8" w:rsidRPr="005C63E8" w:rsidRDefault="005C63E8" w:rsidP="005C63E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Максимальный срок ожидания в очереди при подаче заявления на предоставление муниципальной услуги и при получении результата предоставления муниципальной услуги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2.16. Время ожидания в очереди не должно превышать: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при подаче заявления и документов - 15 минут;</w:t>
      </w:r>
    </w:p>
    <w:p w:rsidR="005C63E8" w:rsidRPr="005C63E8" w:rsidRDefault="005C63E8" w:rsidP="005C63E8">
      <w:pPr>
        <w:spacing w:after="0" w:line="240" w:lineRule="auto"/>
        <w:ind w:left="540"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при получении результата предоставления </w:t>
      </w: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</w:t>
      </w:r>
      <w:r w:rsidRPr="005C63E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услуги - 15 минут.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C63E8" w:rsidRPr="005C63E8" w:rsidRDefault="005C63E8" w:rsidP="005C63E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Срок регистрации заявления заявителя о предоставлении муниципальной услуги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Регистрация заявления заявителя о предоставлении муниципальной услуги осуществляется в день ее получения.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Заявление о предоставлении муниципальной услуги регистрируется в установленной системе документооборота с присвоением входящего номера и указанием даты ее получения.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C63E8" w:rsidRPr="005C63E8" w:rsidRDefault="005C63E8" w:rsidP="005C63E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Здания, в которых располагаются помещения Администрации, МФЦ должны быть расположены с учетом транспортной и пешеходной доступности для заявителей.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 и МФЦ должны соответствовать установленным противопожарным и санитарно-эпидемиологическим правилам и нормам.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 заявителей.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осуществляется в специально выделенных для этой цели помещениях.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Помещения, в которых осуществляется предоставление муниципальной услуги, оборудуются: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 Администрации, МФЦ.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 Кабинеты приема заявителей должны иметь информационные таблички (вывески) с указанием: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</w:t>
      </w: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(стационарными «тревожными кнопками» или переносными многофункциональными брелками-коммуникаторами).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5C63E8" w:rsidRPr="005C63E8" w:rsidRDefault="005C63E8" w:rsidP="005C63E8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Показатели доступности и качества муниципальной услуги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 Показателями доступности предоставления муниципальной услуги являются: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2.25.1. Предоставление возможности получения муниципальной услуги в электронной форме или в МФЦ;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2.25.2. Транспортная или пешая доступность к местам предоставления муниципальной услуги;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2.25.4. Соблюдение требований Административного регламента о порядке информирования по предоставлению муниципальной услуги.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Показателями качества предоставления муниципальной услуги являются: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2.26.1. Соблюдение сроков предоставления муниципальной услуги;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 В процессе предоставления муниципальной услуги заявитель взаимодействует со специалистами Администрации, МФЦ: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2.27.1. При подаче документов для получения муниципальной услуги;</w:t>
      </w:r>
    </w:p>
    <w:p w:rsidR="005C63E8" w:rsidRPr="005C63E8" w:rsidRDefault="005C63E8" w:rsidP="005C63E8">
      <w:pPr>
        <w:spacing w:after="140" w:line="288" w:lineRule="atLeast"/>
        <w:ind w:firstLine="567"/>
        <w:jc w:val="both"/>
        <w:rPr>
          <w:rFonts w:ascii="Calibri" w:eastAsia="Times New Roman" w:hAnsi="Calibri" w:cs="Calibri"/>
          <w:color w:val="00000A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2.27.2. При получении результата предоставления муниципальной услуги</w:t>
      </w:r>
    </w:p>
    <w:p w:rsidR="005C63E8" w:rsidRPr="005C63E8" w:rsidRDefault="005C63E8" w:rsidP="005C63E8">
      <w:pPr>
        <w:spacing w:after="140" w:line="360" w:lineRule="atLeast"/>
        <w:ind w:firstLine="567"/>
        <w:jc w:val="center"/>
        <w:rPr>
          <w:rFonts w:ascii="Calibri" w:eastAsia="Times New Roman" w:hAnsi="Calibri" w:cs="Calibri"/>
          <w:color w:val="00000A"/>
          <w:sz w:val="30"/>
          <w:szCs w:val="30"/>
          <w:lang w:eastAsia="ru-RU"/>
        </w:rPr>
      </w:pPr>
      <w:r w:rsidRPr="005C63E8">
        <w:rPr>
          <w:rFonts w:ascii="Arial" w:eastAsia="Times New Roman" w:hAnsi="Arial" w:cs="Arial"/>
          <w:b/>
          <w:bCs/>
          <w:color w:val="00000A"/>
          <w:sz w:val="30"/>
          <w:szCs w:val="30"/>
          <w:lang w:eastAsia="ru-RU"/>
        </w:rPr>
        <w:t> </w:t>
      </w:r>
    </w:p>
    <w:p w:rsidR="005C63E8" w:rsidRPr="005C63E8" w:rsidRDefault="005C63E8" w:rsidP="005C63E8">
      <w:pPr>
        <w:spacing w:after="140" w:line="360" w:lineRule="atLeast"/>
        <w:ind w:firstLine="567"/>
        <w:jc w:val="center"/>
        <w:rPr>
          <w:rFonts w:ascii="Calibri" w:eastAsia="Times New Roman" w:hAnsi="Calibri" w:cs="Calibri"/>
          <w:color w:val="00000A"/>
          <w:sz w:val="30"/>
          <w:szCs w:val="30"/>
          <w:lang w:eastAsia="ru-RU"/>
        </w:rPr>
      </w:pPr>
      <w:r w:rsidRPr="005C63E8">
        <w:rPr>
          <w:rFonts w:ascii="Arial" w:eastAsia="Times New Roman" w:hAnsi="Arial" w:cs="Arial"/>
          <w:b/>
          <w:bCs/>
          <w:color w:val="00000A"/>
          <w:sz w:val="30"/>
          <w:szCs w:val="30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5C63E8" w:rsidRPr="005C63E8" w:rsidRDefault="005C63E8" w:rsidP="005C63E8">
      <w:pPr>
        <w:spacing w:after="140" w:line="360" w:lineRule="atLeast"/>
        <w:ind w:firstLine="567"/>
        <w:jc w:val="center"/>
        <w:rPr>
          <w:rFonts w:ascii="Calibri" w:eastAsia="Times New Roman" w:hAnsi="Calibri" w:cs="Calibri"/>
          <w:color w:val="00000A"/>
          <w:sz w:val="30"/>
          <w:szCs w:val="30"/>
          <w:lang w:eastAsia="ru-RU"/>
        </w:rPr>
      </w:pPr>
      <w:r w:rsidRPr="005C63E8">
        <w:rPr>
          <w:rFonts w:ascii="Arial" w:eastAsia="Times New Roman" w:hAnsi="Arial" w:cs="Arial"/>
          <w:color w:val="00000A"/>
          <w:sz w:val="30"/>
          <w:szCs w:val="30"/>
          <w:lang w:eastAsia="ru-RU"/>
        </w:rPr>
        <w:t> 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 Заявление в форме электронного документа представляется в Администрацию в соответствии с законодательством Российской Федерации по выбору заявителя: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путем заполнения формы заявления, размещенной на официальном сайте Администрации, в том числе посредством отправки через личный кабинет Единого портала, Регионального портала;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путем направления электронного документа в Администрацию на официальную электронную почту Администрации.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2.29. Формирование заявления в электронной форме осуществляется посредством заполнения интерактивной формы заявления на Региональном портале, Едином портале, официальном сайте Администрации без необходимости дополнительной подачи заявления в какой-либо иной форме.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заявления размещаются на Региональном портале, Едином портале, официальном сайте Администрации.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формировании заявления обеспечивается: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возможность копирования и сохранения заявления и иных документов, необходимых для предоставления муниципальной услуги;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возможность заполнения одной электронной формы заявления несколькими заявителями (включается, если при обращении за услугой нужен совместный заявлений нескольких заявителей);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возможность печати на бумажном носителе копии электронной формы заявления;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Едином портале в части, касающейся сведений, отсутствующих в ЕСИА;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 возможность доступа заявителя на Региональном портале, Едином портале или официальном сайте Администрации к ранее поданным им заявлениям в течение не менее 1 (одного) года, а также частично сформированных заявлений - в течение не менее 3 (трех) месяцев.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усиленной квалифицированной электронной подписью.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2.31. Получение заявления и прилагаемых к нему документов, представленных в электронной форме, подтверждается Администрацией путем направления заявителю по почте расписки в получении таких документов с указанием перечня и даты их получения.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2.32.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 представляются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 которые предоставляются Администрацией по результатам рассмотрения заявления и документов, необходимых для получения муниципальной услуги,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2.33. XML-схемы, использующиеся для формирования XML-документов, считаются введенными в действие по истечении 2 (двух) месяцев со дня их размещения на официальном сайте Администрации.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изменении нормативных правовых актов, устанавливающих требования к представлению заявлений, Администрация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6 (шести) месяцев после их изменения (обновления).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2.34.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2.35. При предоставлении муниципальной услуги в электронной форме посредством Регионального портала заявителю обеспечивается: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муниципальной услуги;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формирование заявления о предоставлении муниципальной услуги;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прием и регистрация заявления и иных документов, необходимых для предоставления муниципальной услуги;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получение результата предоставления муниципальной услуги;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получение сведений о ходе выполнения заявления о предоставлении муниципальной услуги;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осуществление оценки качества предоставления муниципальной услуги;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вправе оценить качество предоставления муниципальной услуги на всех стадиях ее предоставления непосредственно после их получения, посредством заполнения опросной формы, размещенной в личном кабинете заявителя на Едином портале, Региональном портале, официальном сайте Администрации.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</w:t>
      </w: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 после успешного заполнения опросной формы оценки на Едином портале, Региональном портале, официальном сайте Администрации на адрес электронной почты поступает уведомление о сохраненной оценке с ссылкой на просмотр статистики по данной муниципальной услуге.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C63E8" w:rsidRPr="005C63E8" w:rsidRDefault="005C63E8" w:rsidP="005C63E8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b/>
          <w:bCs/>
          <w:color w:val="00000A"/>
          <w:sz w:val="30"/>
          <w:szCs w:val="30"/>
          <w:lang w:eastAsia="ru-RU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Прием и регистрация заявления и документов, необходимых для предоставления муниципальной услуги.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Рассмотрение заявления и документов, необходимых для предоставления муниципальной услуги, формирование и направление межведомственных запросов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 Принятие решения о согласовании создания места (площадки) накопления твердых коммунальных отходов либо об отказе.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 Выдача заявителю результата предоставления муниципальной услуги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3.1.5. Исправление допущенных опечаток и ошибок в выданных в результате предоставления муниципальной услуги документах.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C63E8" w:rsidRPr="005C63E8" w:rsidRDefault="005C63E8" w:rsidP="005C63E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Основанием для начала административной процедуры является подача заявления и документов заявителем (представителем заявителя) для предоставления муниципальной услуги в Администрацию, МФЦ одним из способов, указанных в пункте 2.9 Административного регламента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При приеме заявления и документов специалист Администрации,</w:t>
      </w:r>
      <w:r w:rsidRPr="005C63E8">
        <w:rPr>
          <w:rFonts w:ascii="Arial" w:eastAsia="Times New Roman" w:hAnsi="Arial" w:cs="Arial"/>
          <w:color w:val="000000"/>
          <w:position w:val="2"/>
          <w:sz w:val="24"/>
          <w:szCs w:val="24"/>
          <w:lang w:eastAsia="ru-RU"/>
        </w:rPr>
        <w:t> ответственный</w:t>
      </w: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за прием и регистрацию документов по предоставлению муниципальной услуги, проверяет: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правильность оформления заявления;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полноту и правильность оформления прилагаемых к заявлению документов, указанных в пункте 2.6. Административного регламента.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Поступившее заявление и документы регистрируются с присвоением входящего номера и указанием даты получения.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Если заявление заявителем представляется в Администрацию лично, то заявителю выдается копия заявления с отметкой о получении.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заявление и документы представлены в Администрацию посредством почтового отправления, копия заявления с отметкой о получении направляется Администрацией заявителю посредством почтового отправления.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Зарегистрированные в течение дня заявления и документы исполнителем Администрации, ответственным за прием документов, передаются на рассмотрение главе Администрации, который определяет исполнителя, ответственного за работу с поступившими заявлением и документами (далее – ответственный исполнитель).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Результатом административной процедуры является прием и регистрация поступившего заявления и документов, определение ответственного исполнителя.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 Способом фиксации результата выполнения административной процедуры является зарегистрированное в установленном порядке заявление и документы на предоставление муниципальной услуги.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3.9. Продолжительность административной процедуры (максимальный срок ее выполнения) составляет 1 календарный день со дня поступления заявления и документов в Администрацию.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5C63E8" w:rsidRPr="005C63E8" w:rsidRDefault="005C63E8" w:rsidP="005C63E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Рассмотрение заявления и документов, необходимых для предоставления муниципальной услуги, формирование и направление межведомственных запросов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3.10. Основанием для начала административной процедуры является поступление зарегистрированных заявлений и документов ответственному исполнителю.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 Ответственный исполнитель при рассмотрении заявления и документов проверяет сведения, предоставленные в заявлении и документах, приложенных к заявлению.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3.12. В целях оценки заявления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 ответственный исполнитель направляет запрос в Управление Федеральной службы по надзору в сфере защиты прав потребителей и благополучия человека по Пензенской области и при необходимости готовит проект постановления Администрации о продлении срока рассмотрения заявления и документов.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принимает решение о продлении срока рассмотрения заявления и документов посредством подписания постановления Администрации.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принятом решении ответственный специалист уведомляет заявителя почтовым отправлением не позднее 1 календарного дня со дня его принятия.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3.13. Результатом административной процедуры является направление запроса в Управление Федеральной службы по надзору в сфере защиты прав потребителей и благополучия человека по Пензенской области, принятие решения о продлении срока рассмотрения заявления и документов и уведомление об этом заявителя.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3.14. Способом фиксации результата выполнения административной процедуры является запрос в Управление Федеральной службы по надзору в </w:t>
      </w: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сфере защиты прав потребителей и благополучия человека по Пензенской области, постановление Администрации продлении срока рассмотрения заявления и документов, отметка в журнале регистрации о направлении уведомления почтовым отправлением.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3.15. Продолжительность административной процедуры (максимальный срок ее выполнения) составляет 1 календарный день со дня поступления заявления и представленных документов ответственному исполнителю, при принятии решения о продлении срока рассмотрения заявления и документов - 2 календарных дня со дня поступления заявления и представленных документов ответственному исполнителю.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5C63E8" w:rsidRPr="005C63E8" w:rsidRDefault="005C63E8" w:rsidP="005C63E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Принятие решения о согласовании создания места (площадки) накопления твердых коммунальных отходов либо об отказе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3.16. Основанием для начала административной процедуры является завершение проверки заявления и документов, необходимых для предоставления муниципальной услуги, получение заключения Управления Федеральной службы по надзору в сфере защиты прав потребителей и благополучия человека по Пензенской области.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3.17. По результатам рассмотрения заявления и документов ответственный исполнитель готовит проект постановления Администрации о согласовании создания места (площадки) накопления твердых коммунальных отходов, либо уведомление об отказе в предоставлении муниципальной услуги.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3.18. Проект постановления Администрации о согласовании создания места (площадки) накопления твердых коммунальных отходов оформляется ответственным исполнителем, согласовывается в установленном в Администрации порядке и подписывается главой Администрации.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3.19. При наличии оснований для отказа в предоставлении муниципальной услуги, предусмотренных пунктом 2.12. Административного регламента ответственный исполнитель готовит проект уведомления об отказе в согласовании создания места (площадки) накопления твердых коммунальных отходов.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Указанное уведомление составляется в форме письма на имя заявителя и должно содержать указание на причины отказа в согласовании создания места (площадки) накопления твердых коммунальных отходов. Уведомление об отказе в согласовании создания места (площадки) накопления твердых коммунальных отходов подписывается главой Администрации.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3.20. После устранения основания отказа в согласовании создания места (площадки) накопления твердых коммунальных отходов заявитель вправе повторно обратиться в Администрацию за согласованием создания места (площадки) накопления твердых коммунальных отходов в порядке, установленном настоящим Административным регламентом.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3.21. Ответственный исполнитель в течение одного календарного дня со дня оформления документов, указанных в пунктах 3.18., 3.19. Административного регламента: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осуществляет регистрацию документов по правилам делопроизводства;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письменно извещает заявителя о необходимости получения результата оказания муниципальной услуги с указанием времени и места получения.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3.22. Результатом административной процедуры является подписанное главой Администрации постановление Администрации о согласовании или уведомление об отказе в согласовании создания места (площадки) накопления твердых коммунальных отходов, информирование заявителя о принятом решении.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3.23. Способом фиксации результата выполнения административной процедуры являются подписанное главой Администрации и зарегистрированное в установленном порядке постановление Администрации о согласовании или уведомление об отказе в согласовании создания места (площадки) накопления твердых коммунальных отходов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3.24. Срок выполнения административной процедуры – до 5 календарных дней со дня рассмотрения заявки и представленных документов, при принятии решения о продлении срока рассмотрения заявления и документов - до 14 календарных дней со дня рассмотрения заявления и представленных документов.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C63E8" w:rsidRPr="005C63E8" w:rsidRDefault="005C63E8" w:rsidP="005C63E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Выдача заявителю результата предоставления муниципальной услуги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3.25. Основанием для начала административной процедуры является подписанные главой Администрации и зарегистрированные постановление о согласовании или уведомление об отказе в согласовании создания места (площадки) накопления твердых коммунальных отходов.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3.26. Заявитель (представитель заявителя), получает постановление Администрации о согласовании создания места (площадки) накопления твердых коммунальных отходов или уведомление об отказе в согласовании создания места (площадки) накопления твердых коммунальных отходов обратившись лично в Администрацию после предъявления документов, удостоверяющих его личность.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3.27. В случае если в заявление указан способ получения результата муниципальной услуги по почте, то постановление Администрации о согласовании создания места (площадки) накопления твердых коммунальных отходов или уведомление об отказе в согласовании создания места (площадки) накопления твердых коммунальных отходов направляется заявителю почтовым отправлением ответственным исполнителем, на адрес, указанный в заявлении.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3.28. Результатом административной процедуры является выдача (направление) заявителю постановления Администрации о согласовании или уведомления об отказе в согласовании создания места (площадки) накопления твердых коммунальных отходов.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3.29. Способом фиксации результата выполнения административной процедуры являются отметка в журнале регистрации о получении результата предоставления муниципальной услуги лично заявителем (представителем заявителя), либо о направлении результата предоставления муниципальной услуги заявителю по почте, в случае если в заявлении указан способ получения результата муниципальной услуги по почте.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3.30. Срок выполнения административной процедуры – 3 календарных дня со дня подготовки постановления Администрации о согласовании создания места (площадки) накопления твердых коммунальных отходов или уведомления об отказе в согласовании создания места (площадки) накопления твердых коммунальных отходов.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5C63E8" w:rsidRPr="005C63E8" w:rsidRDefault="005C63E8" w:rsidP="005C63E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Особенности предоставления муниципальной услуги в МЦФ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3.31.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</w:t>
      </w: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предоставляющим муниципальную услугу, с момента вступления в силу соглашения о взаимодействии.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МФЦ принимает от заявителя указанные документы, регистрирует их.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приеме у заявителя заявления и документов, необходимых для предоставления муниципальной услуги, специалист МФЦ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предоставлении заявления и документов, необходимых для получения муниципальной услуги, специалистом МФЦ выдается расписка в получении от заявителя документов с указанием их перечня и даты их получения, а также с указанием перечня сведений и документов, которые будут получены по межведомственным запросам.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3.32. Срок выполнения данного административного действия не более 30 минут.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3.33.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курьер) не позднее 1 (одного) рабочего дня, следующего за днем регистрации заявления и документов, необходимых для предоставления муниципальной услуги.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даты, подписи, расшифровки подписи.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3.34.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3.35. При наличии в заявлении указания о выдаче результата предоставления муниципальной услуги, указанного в пункте 2.6 Административного регламента, через МФЦ Администрация обеспечивает передачу документа в МФЦ для выдачи заявителю не позднее чем 3 (три) рабочих дня со дня принятия такого решения, если иной способ получения не указан заявителем.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3.36.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представителя заявителя, в случае подачи заявления и документов, необходимых для предоставления муниципальной услуги,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3.37. В случае неявки заявителя в МФЦ в течение 30 (тридцати)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</w:p>
    <w:p w:rsidR="005C63E8" w:rsidRPr="005C63E8" w:rsidRDefault="005C63E8" w:rsidP="005C63E8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color w:val="00000A"/>
          <w:sz w:val="24"/>
          <w:szCs w:val="24"/>
          <w:lang w:eastAsia="ru-RU"/>
        </w:rPr>
        <w:lastRenderedPageBreak/>
        <w:t>3.38.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3.39. При обращении об исправлении технической ошибки заявитель представляет: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ошибки, за исключением документов, подлежащих истребованию в порядке межведомственного взаимодействия и постановления администрации, являющиеся результатом оказания муниципальной услуги.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3.40.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3.41.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3.42.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3.43.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постановления о согласовании создания места (площадки) накопления твердых коммунальных отходов или уведомление об отказе согласования создания места (площадки) накопления твердых коммунальных отходов.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3.44.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3.45. Ответственный исполнитель передает подготовленное постановление о согласовании создания места (площадки) накопления твердых коммунальных отходов или уведомление об отказе согласования создания места (площадки) накопления твердых коммунальных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3.46. Глава Администрации подписывает проект постановления о согласовании создания места (площадки) накопления твердых коммунальных отходов или уведомление об отказе согласования создания места (площадки) накопления твердых коммунальных отходов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3.47.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</w:t>
      </w: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выданном в результате предоставления муниципальной услуги документе не может превышать 5 (пять) рабочих дней с даты регистрации заявления об исправлении технической ошибки в Администрации.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3.48.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постановление о согласовании создания места (площадки) накопления твердых коммунальных отходов или постановление об отказе согласования создания места (площадки) накопления твердых коммунальных отходов.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3.49.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постановления о согласовании создания места (площадки) накопления твердых коммунальных отходов или постановления об отказе согласования создания места (площадки) накопления твердых коммунальных отходов;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3.50. Постановление о согласовании создания места (площадки) накопления твердых коммунальных отходов или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(одного) рабочего дня, со дня принятия вышеуказанного постановления, способом указанным заявителем в заявлении об исправлении технической ошибки.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C63E8" w:rsidRPr="005C63E8" w:rsidRDefault="005C63E8" w:rsidP="005C63E8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b/>
          <w:bCs/>
          <w:color w:val="00000A"/>
          <w:sz w:val="30"/>
          <w:szCs w:val="30"/>
          <w:lang w:eastAsia="ru-RU"/>
        </w:rPr>
        <w:t>IV. Формы контроля за исполнением административного регламента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4.1. </w:t>
      </w:r>
      <w:r w:rsidRPr="005C63E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5C63E8" w:rsidRPr="005C63E8" w:rsidRDefault="005C63E8" w:rsidP="005C63E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5C63E8" w:rsidRPr="005C63E8" w:rsidRDefault="005C63E8" w:rsidP="005C63E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lastRenderedPageBreak/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5C63E8" w:rsidRPr="005C63E8" w:rsidRDefault="005C63E8" w:rsidP="005C63E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5C63E8" w:rsidRPr="005C63E8" w:rsidRDefault="005C63E8" w:rsidP="005C63E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5C63E8" w:rsidRPr="005C63E8" w:rsidRDefault="005C63E8" w:rsidP="005C63E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5C63E8" w:rsidRPr="005C63E8" w:rsidRDefault="005C63E8" w:rsidP="005C63E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5C63E8" w:rsidRPr="005C63E8" w:rsidRDefault="005C63E8" w:rsidP="005C63E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5C63E8" w:rsidRPr="005C63E8" w:rsidRDefault="005C63E8" w:rsidP="005C63E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5C63E8" w:rsidRPr="005C63E8" w:rsidRDefault="005C63E8" w:rsidP="005C63E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5C63E8" w:rsidRPr="005C63E8" w:rsidRDefault="005C63E8" w:rsidP="005C63E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5C63E8" w:rsidRPr="005C63E8" w:rsidRDefault="005C63E8" w:rsidP="005C63E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C63E8" w:rsidRPr="005C63E8" w:rsidRDefault="005C63E8" w:rsidP="005C63E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C63E8" w:rsidRPr="005C63E8" w:rsidRDefault="005C63E8" w:rsidP="005C63E8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5.3. В случае установления в ходе или по результатам рассмотрения жалобы признаков состава административного правонарушения или преступления </w:t>
      </w: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C63E8" w:rsidRPr="005C63E8" w:rsidRDefault="005C63E8" w:rsidP="005C63E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5C63E8" w:rsidRPr="005C63E8" w:rsidRDefault="005C63E8" w:rsidP="005C63E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5C63E8" w:rsidRPr="005C63E8" w:rsidRDefault="005C63E8" w:rsidP="005C63E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ФЗ № 210-ФЗ;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- постановление Администрации </w:t>
      </w:r>
      <w:hyperlink r:id="rId9" w:tgtFrame="_blank" w:history="1">
        <w:r w:rsidRPr="005C63E8">
          <w:rPr>
            <w:rFonts w:ascii="Arial" w:eastAsia="Times New Roman" w:hAnsi="Arial" w:cs="Arial"/>
            <w:color w:val="0000FF"/>
            <w:position w:val="-2"/>
            <w:sz w:val="24"/>
            <w:szCs w:val="24"/>
            <w:lang w:eastAsia="ru-RU"/>
          </w:rPr>
          <w:t>от </w:t>
        </w:r>
        <w:r w:rsidRPr="005C63E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18.09.2018 № 28</w:t>
        </w:r>
      </w:hyperlink>
      <w:r w:rsidRPr="005C63E8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«Об утверждении Порядка подачи и рассмотрения жалоб на решения и действия (бездействие) администрации Плесковского сельсовета Наровчатского района Пензенской области, должностных лиц, муниципальных служащих администрации Плесковского сельсовета Наровчатского района Пензенской области при предоставлении муниципальных услуг».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C63E8" w:rsidRPr="005C63E8" w:rsidRDefault="005C63E8" w:rsidP="005C63E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1</w:t>
      </w:r>
    </w:p>
    <w:p w:rsidR="005C63E8" w:rsidRPr="005C63E8" w:rsidRDefault="005C63E8" w:rsidP="005C63E8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к административному регламенту</w:t>
      </w:r>
    </w:p>
    <w:p w:rsidR="005C63E8" w:rsidRPr="005C63E8" w:rsidRDefault="005C63E8" w:rsidP="005C63E8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по предоставлению муниципальной</w:t>
      </w:r>
    </w:p>
    <w:p w:rsidR="005C63E8" w:rsidRPr="005C63E8" w:rsidRDefault="005C63E8" w:rsidP="005C63E8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услуги «Согласование создания места</w:t>
      </w:r>
    </w:p>
    <w:p w:rsidR="005C63E8" w:rsidRPr="005C63E8" w:rsidRDefault="005C63E8" w:rsidP="005C63E8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(площадки) накопления твердых</w:t>
      </w:r>
    </w:p>
    <w:p w:rsidR="005C63E8" w:rsidRPr="005C63E8" w:rsidRDefault="005C63E8" w:rsidP="005C63E8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коммунальных отходов»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C63E8" w:rsidRPr="005C63E8" w:rsidRDefault="005C63E8" w:rsidP="005C63E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Форма заявления на предоставление муниципальной услуги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5C63E8" w:rsidRPr="005C63E8" w:rsidRDefault="005C63E8" w:rsidP="005C63E8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5C63E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Главе администрации</w:t>
      </w:r>
    </w:p>
    <w:p w:rsidR="005C63E8" w:rsidRPr="005C63E8" w:rsidRDefault="005C63E8" w:rsidP="005C63E8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5C63E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Плесковского сельсовета</w:t>
      </w:r>
    </w:p>
    <w:p w:rsidR="005C63E8" w:rsidRPr="005C63E8" w:rsidRDefault="005C63E8" w:rsidP="005C63E8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5C63E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Наровчатского района</w:t>
      </w:r>
    </w:p>
    <w:p w:rsidR="005C63E8" w:rsidRPr="005C63E8" w:rsidRDefault="005C63E8" w:rsidP="005C63E8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5C63E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Пензенской области</w:t>
      </w:r>
    </w:p>
    <w:p w:rsidR="005C63E8" w:rsidRPr="005C63E8" w:rsidRDefault="005C63E8" w:rsidP="005C63E8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от ________________________________________________</w:t>
      </w:r>
    </w:p>
    <w:p w:rsidR="005C63E8" w:rsidRPr="005C63E8" w:rsidRDefault="005C63E8" w:rsidP="005C63E8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(Ф.И.О.(отчество при наличии) полностью заявителя физического лица)</w:t>
      </w:r>
    </w:p>
    <w:p w:rsidR="005C63E8" w:rsidRPr="005C63E8" w:rsidRDefault="005C63E8" w:rsidP="005C63E8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Паспорт: серия _____________ номер __________________</w:t>
      </w:r>
    </w:p>
    <w:p w:rsidR="005C63E8" w:rsidRPr="005C63E8" w:rsidRDefault="005C63E8" w:rsidP="005C63E8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Кем выдан _________________________________________</w:t>
      </w:r>
    </w:p>
    <w:p w:rsidR="005C63E8" w:rsidRPr="005C63E8" w:rsidRDefault="005C63E8" w:rsidP="005C63E8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Когда выдан _______________________________________</w:t>
      </w:r>
    </w:p>
    <w:p w:rsidR="005C63E8" w:rsidRPr="005C63E8" w:rsidRDefault="005C63E8" w:rsidP="005C63E8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Почтовый адрес: ___________________________________</w:t>
      </w:r>
    </w:p>
    <w:p w:rsidR="005C63E8" w:rsidRPr="005C63E8" w:rsidRDefault="005C63E8" w:rsidP="005C63E8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5C63E8" w:rsidRPr="005C63E8" w:rsidRDefault="005C63E8" w:rsidP="005C63E8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5C63E8" w:rsidRPr="005C63E8" w:rsidRDefault="005C63E8" w:rsidP="005C63E8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(Ф.И.О..(отчество при наличии) представителя заявителя,</w:t>
      </w:r>
    </w:p>
    <w:p w:rsidR="005C63E8" w:rsidRPr="005C63E8" w:rsidRDefault="005C63E8" w:rsidP="005C63E8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реквизиты документа, подтверждающие его полномочия)</w:t>
      </w:r>
    </w:p>
    <w:p w:rsidR="005C63E8" w:rsidRPr="005C63E8" w:rsidRDefault="005C63E8" w:rsidP="005C63E8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Данные для связи с заявителем:</w:t>
      </w:r>
    </w:p>
    <w:p w:rsidR="005C63E8" w:rsidRPr="005C63E8" w:rsidRDefault="005C63E8" w:rsidP="005C63E8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5C63E8" w:rsidRPr="005C63E8" w:rsidRDefault="005C63E8" w:rsidP="005C63E8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(указываются почтовый адрес и (или) адрес электронной</w:t>
      </w:r>
    </w:p>
    <w:p w:rsidR="005C63E8" w:rsidRPr="005C63E8" w:rsidRDefault="005C63E8" w:rsidP="005C63E8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почты, а также контактный телефон)</w:t>
      </w:r>
      <w:bookmarkStart w:id="2" w:name="_ftnref1"/>
      <w:bookmarkEnd w:id="2"/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"https://pravo-search.minjust.ru/bigs/portal.html" \l "_ftn1" </w:instrText>
      </w: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5C63E8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[1]</w:t>
      </w: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5C63E8" w:rsidRPr="005C63E8" w:rsidRDefault="005C63E8" w:rsidP="005C63E8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от ________________________________________________</w:t>
      </w:r>
    </w:p>
    <w:p w:rsidR="005C63E8" w:rsidRPr="005C63E8" w:rsidRDefault="005C63E8" w:rsidP="005C63E8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(наименование юридического лица)</w:t>
      </w:r>
    </w:p>
    <w:p w:rsidR="005C63E8" w:rsidRPr="005C63E8" w:rsidRDefault="005C63E8" w:rsidP="005C63E8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Сведения из ЕГРЮЛ, ____________________________________________</w:t>
      </w:r>
    </w:p>
    <w:p w:rsidR="005C63E8" w:rsidRPr="005C63E8" w:rsidRDefault="005C63E8" w:rsidP="005C63E8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Адрес: ____________________________________________</w:t>
      </w:r>
    </w:p>
    <w:p w:rsidR="005C63E8" w:rsidRPr="005C63E8" w:rsidRDefault="005C63E8" w:rsidP="005C63E8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5C63E8" w:rsidRPr="005C63E8" w:rsidRDefault="005C63E8" w:rsidP="005C63E8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Данные для связи с заявителем:</w:t>
      </w:r>
    </w:p>
    <w:p w:rsidR="005C63E8" w:rsidRPr="005C63E8" w:rsidRDefault="005C63E8" w:rsidP="005C63E8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5C63E8" w:rsidRPr="005C63E8" w:rsidRDefault="005C63E8" w:rsidP="005C63E8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5C63E8" w:rsidRPr="005C63E8" w:rsidRDefault="005C63E8" w:rsidP="005C63E8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(указываются почтовый адрес и (или) адрес электронной</w:t>
      </w:r>
    </w:p>
    <w:p w:rsidR="005C63E8" w:rsidRPr="005C63E8" w:rsidRDefault="005C63E8" w:rsidP="005C63E8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почты, а также контактный телефон)</w:t>
      </w:r>
      <w:bookmarkStart w:id="3" w:name="_ftnref2"/>
      <w:bookmarkEnd w:id="3"/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"https://pravo-search.minjust.ru/bigs/portal.html" \l "_ftn2" </w:instrText>
      </w: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5C63E8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[2]</w:t>
      </w: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5C63E8" w:rsidRPr="005C63E8" w:rsidRDefault="005C63E8" w:rsidP="005C63E8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</w:t>
      </w:r>
    </w:p>
    <w:p w:rsidR="005C63E8" w:rsidRPr="005C63E8" w:rsidRDefault="005C63E8" w:rsidP="005C63E8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от ________________________________________________</w:t>
      </w:r>
    </w:p>
    <w:p w:rsidR="005C63E8" w:rsidRPr="005C63E8" w:rsidRDefault="005C63E8" w:rsidP="005C63E8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</w:t>
      </w: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Ф.И.О.</w:t>
      </w:r>
      <w:r w:rsidRPr="005C63E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.(отчество при наличии) индивидуального предпринимателя)</w:t>
      </w:r>
    </w:p>
    <w:p w:rsidR="005C63E8" w:rsidRPr="005C63E8" w:rsidRDefault="005C63E8" w:rsidP="005C63E8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ОГРН в ЕГРИП ___________________________________</w:t>
      </w:r>
    </w:p>
    <w:p w:rsidR="005C63E8" w:rsidRPr="005C63E8" w:rsidRDefault="005C63E8" w:rsidP="005C63E8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lastRenderedPageBreak/>
        <w:t>Почтовый адрес: ___________________________________</w:t>
      </w:r>
    </w:p>
    <w:p w:rsidR="005C63E8" w:rsidRPr="005C63E8" w:rsidRDefault="005C63E8" w:rsidP="005C63E8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5C63E8" w:rsidRPr="005C63E8" w:rsidRDefault="005C63E8" w:rsidP="005C63E8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Данные для связи с заявителем:</w:t>
      </w:r>
    </w:p>
    <w:p w:rsidR="005C63E8" w:rsidRPr="005C63E8" w:rsidRDefault="005C63E8" w:rsidP="005C63E8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5C63E8" w:rsidRPr="005C63E8" w:rsidRDefault="005C63E8" w:rsidP="005C63E8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5C63E8" w:rsidRPr="005C63E8" w:rsidRDefault="005C63E8" w:rsidP="005C63E8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(указываются почтовый адрес и (или) адрес электронной</w:t>
      </w:r>
    </w:p>
    <w:p w:rsidR="005C63E8" w:rsidRPr="005C63E8" w:rsidRDefault="005C63E8" w:rsidP="005C63E8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почты, а также контактный телефон)</w:t>
      </w:r>
      <w:bookmarkStart w:id="4" w:name="_ftnref3"/>
      <w:bookmarkEnd w:id="4"/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"https://pravo-search.minjust.ru/bigs/portal.html" \l "_ftn3" </w:instrText>
      </w: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5C63E8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[3]</w:t>
      </w: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5C63E8" w:rsidRPr="005C63E8" w:rsidRDefault="005C63E8" w:rsidP="005C63E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</w:t>
      </w:r>
    </w:p>
    <w:p w:rsidR="005C63E8" w:rsidRPr="005C63E8" w:rsidRDefault="005C63E8" w:rsidP="005C63E8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5C63E8" w:rsidRPr="005C63E8" w:rsidRDefault="005C63E8" w:rsidP="005C63E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</w:t>
      </w:r>
    </w:p>
    <w:p w:rsidR="005C63E8" w:rsidRPr="005C63E8" w:rsidRDefault="005C63E8" w:rsidP="005C63E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о согласовании создания места (площадки) накопления твердых коммунальных отходов</w:t>
      </w:r>
    </w:p>
    <w:p w:rsidR="005C63E8" w:rsidRPr="005C63E8" w:rsidRDefault="005C63E8" w:rsidP="005C63E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> </w:t>
      </w:r>
    </w:p>
    <w:p w:rsidR="005C63E8" w:rsidRPr="005C63E8" w:rsidRDefault="005C63E8" w:rsidP="005C63E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r w:rsidRPr="005C63E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рошу согласовать создание места (площадки) накопления твердых коммунальных отходов по адресу:</w:t>
      </w:r>
    </w:p>
    <w:p w:rsidR="005C63E8" w:rsidRPr="005C63E8" w:rsidRDefault="005C63E8" w:rsidP="005C63E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________________________________________________________________</w:t>
      </w:r>
    </w:p>
    <w:p w:rsidR="005C63E8" w:rsidRPr="005C63E8" w:rsidRDefault="005C63E8" w:rsidP="005C63E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________________________________________________________________;</w:t>
      </w:r>
    </w:p>
    <w:p w:rsidR="005C63E8" w:rsidRPr="005C63E8" w:rsidRDefault="005C63E8" w:rsidP="005C63E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Размещение места (площадки) накопления твердых коммунальных отходов будет осуществляться на земельном участке: входящем в состав общего имущества многоквартирного дома / </w:t>
      </w: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землях или земельных участках, находящихся в муниципальной собственности / на землях или земельных участках, государственная собственность на которые не разграничена (нужное подчеркнуть)</w:t>
      </w:r>
    </w:p>
    <w:p w:rsidR="005C63E8" w:rsidRPr="005C63E8" w:rsidRDefault="005C63E8" w:rsidP="005C63E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- адрес земельного участка (или при отсутствии адреса земельного</w:t>
      </w:r>
    </w:p>
    <w:p w:rsidR="005C63E8" w:rsidRPr="005C63E8" w:rsidRDefault="005C63E8" w:rsidP="005C63E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участка иное описание местоположения земельного участка) - _____________;</w:t>
      </w:r>
    </w:p>
    <w:p w:rsidR="005C63E8" w:rsidRPr="005C63E8" w:rsidRDefault="005C63E8" w:rsidP="005C63E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- кадастровый номер земельного участка (или кадастровые номера</w:t>
      </w:r>
    </w:p>
    <w:p w:rsidR="005C63E8" w:rsidRPr="005C63E8" w:rsidRDefault="005C63E8" w:rsidP="005C63E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земельных участков) в случае наличия - _____________________________;</w:t>
      </w:r>
    </w:p>
    <w:p w:rsidR="005C63E8" w:rsidRPr="005C63E8" w:rsidRDefault="005C63E8" w:rsidP="005C63E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- срок использования земель или земельных участков в связи с размещением объекта - _______________________________________________;</w:t>
      </w:r>
    </w:p>
    <w:p w:rsidR="005C63E8" w:rsidRPr="005C63E8" w:rsidRDefault="005C63E8" w:rsidP="005C63E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- срок проведения работ по размещению места (площадки) накопления твердых коммунальных отходов _______________________________________;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- </w:t>
      </w: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сведения о площади планируемого к размещению места (площадки) накопления твердых коммунальных отходов, количестве размещенных и планируемых к размещению контейнеров, бункеров с указанием их объема____________________________________________________;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данные об источниках образования твердых коммунальных отходов, которые планируется складировать в создаваемом месте (на площадке) накопления твердых коммунальных отходов (сведения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твердые коммунальные отходы, складируемые в соответствующем месте (на площадке) накопления твердых коммунальных отходов________________________________.</w:t>
      </w:r>
    </w:p>
    <w:p w:rsidR="005C63E8" w:rsidRPr="005C63E8" w:rsidRDefault="005C63E8" w:rsidP="005C63E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</w:t>
      </w:r>
    </w:p>
    <w:p w:rsidR="005C63E8" w:rsidRPr="005C63E8" w:rsidRDefault="005C63E8" w:rsidP="005C63E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получения результата муниципальной услуги: __________________</w:t>
      </w:r>
    </w:p>
    <w:p w:rsidR="005C63E8" w:rsidRPr="005C63E8" w:rsidRDefault="005C63E8" w:rsidP="005C63E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Прилагаемые документы:</w:t>
      </w:r>
    </w:p>
    <w:p w:rsidR="005C63E8" w:rsidRPr="005C63E8" w:rsidRDefault="005C63E8" w:rsidP="005C63E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1. ______________________________________________________________</w:t>
      </w:r>
    </w:p>
    <w:p w:rsidR="005C63E8" w:rsidRPr="005C63E8" w:rsidRDefault="005C63E8" w:rsidP="005C63E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2. ______________________________________________________________</w:t>
      </w:r>
    </w:p>
    <w:p w:rsidR="005C63E8" w:rsidRPr="005C63E8" w:rsidRDefault="005C63E8" w:rsidP="005C63E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3. ______________________________________________________________</w:t>
      </w:r>
    </w:p>
    <w:p w:rsidR="005C63E8" w:rsidRPr="005C63E8" w:rsidRDefault="005C63E8" w:rsidP="005C63E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             _____________                 _______________________</w:t>
      </w:r>
    </w:p>
    <w:p w:rsidR="005C63E8" w:rsidRPr="005C63E8" w:rsidRDefault="005C63E8" w:rsidP="005C63E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E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  (дата)                 (подпись)                      (расшифровка подписи)</w:t>
      </w:r>
    </w:p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C63E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C63E8" w:rsidRPr="005C63E8" w:rsidRDefault="005C63E8" w:rsidP="005C63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3E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254.9pt;height:.75pt" o:hrpct="0" o:hrstd="t" o:hrnoshade="t" o:hr="t" fillcolor="black" stroked="f"/>
        </w:pict>
      </w:r>
    </w:p>
    <w:bookmarkStart w:id="5" w:name="_ftn1"/>
    <w:bookmarkEnd w:id="5"/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 w:val="24"/>
          <w:szCs w:val="24"/>
          <w:lang w:eastAsia="ru-RU"/>
        </w:rPr>
      </w:pPr>
      <w:r w:rsidRPr="005C63E8">
        <w:rPr>
          <w:rFonts w:ascii="Calibri" w:eastAsia="Times New Roman" w:hAnsi="Calibri" w:cs="Calibri"/>
          <w:color w:val="00000A"/>
          <w:sz w:val="24"/>
          <w:szCs w:val="24"/>
          <w:lang w:eastAsia="ru-RU"/>
        </w:rPr>
        <w:lastRenderedPageBreak/>
        <w:fldChar w:fldCharType="begin"/>
      </w:r>
      <w:r w:rsidRPr="005C63E8">
        <w:rPr>
          <w:rFonts w:ascii="Calibri" w:eastAsia="Times New Roman" w:hAnsi="Calibri" w:cs="Calibri"/>
          <w:color w:val="00000A"/>
          <w:sz w:val="24"/>
          <w:szCs w:val="24"/>
          <w:lang w:eastAsia="ru-RU"/>
        </w:rPr>
        <w:instrText xml:space="preserve"> HYPERLINK "https://pravo-search.minjust.ru/bigs/portal.html" \l "_ftnref1" </w:instrText>
      </w:r>
      <w:r w:rsidRPr="005C63E8">
        <w:rPr>
          <w:rFonts w:ascii="Calibri" w:eastAsia="Times New Roman" w:hAnsi="Calibri" w:cs="Calibri"/>
          <w:color w:val="00000A"/>
          <w:sz w:val="24"/>
          <w:szCs w:val="24"/>
          <w:lang w:eastAsia="ru-RU"/>
        </w:rPr>
        <w:fldChar w:fldCharType="separate"/>
      </w:r>
      <w:r w:rsidRPr="005C63E8">
        <w:rPr>
          <w:rFonts w:ascii="Calibri" w:eastAsia="Times New Roman" w:hAnsi="Calibri" w:cs="Calibri"/>
          <w:color w:val="0000FF"/>
          <w:sz w:val="24"/>
          <w:szCs w:val="24"/>
          <w:u w:val="single"/>
          <w:lang w:eastAsia="ru-RU"/>
        </w:rPr>
        <w:t>[1]</w:t>
      </w:r>
      <w:r w:rsidRPr="005C63E8">
        <w:rPr>
          <w:rFonts w:ascii="Calibri" w:eastAsia="Times New Roman" w:hAnsi="Calibri" w:cs="Calibri"/>
          <w:color w:val="00000A"/>
          <w:sz w:val="24"/>
          <w:szCs w:val="24"/>
          <w:lang w:eastAsia="ru-RU"/>
        </w:rPr>
        <w:fldChar w:fldCharType="end"/>
      </w:r>
      <w:r w:rsidRPr="005C63E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 Для физического лица;</w:t>
      </w:r>
    </w:p>
    <w:bookmarkStart w:id="6" w:name="_ftn2"/>
    <w:bookmarkEnd w:id="6"/>
    <w:p w:rsidR="005C63E8" w:rsidRPr="005C63E8" w:rsidRDefault="005C63E8" w:rsidP="005C63E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 w:val="24"/>
          <w:szCs w:val="24"/>
          <w:lang w:eastAsia="ru-RU"/>
        </w:rPr>
      </w:pPr>
      <w:r w:rsidRPr="005C63E8">
        <w:rPr>
          <w:rFonts w:ascii="Calibri" w:eastAsia="Times New Roman" w:hAnsi="Calibri" w:cs="Calibri"/>
          <w:color w:val="00000A"/>
          <w:sz w:val="24"/>
          <w:szCs w:val="24"/>
          <w:lang w:eastAsia="ru-RU"/>
        </w:rPr>
        <w:fldChar w:fldCharType="begin"/>
      </w:r>
      <w:r w:rsidRPr="005C63E8">
        <w:rPr>
          <w:rFonts w:ascii="Calibri" w:eastAsia="Times New Roman" w:hAnsi="Calibri" w:cs="Calibri"/>
          <w:color w:val="00000A"/>
          <w:sz w:val="24"/>
          <w:szCs w:val="24"/>
          <w:lang w:eastAsia="ru-RU"/>
        </w:rPr>
        <w:instrText xml:space="preserve"> HYPERLINK "https://pravo-search.minjust.ru/bigs/portal.html" \l "_ftnref2" </w:instrText>
      </w:r>
      <w:r w:rsidRPr="005C63E8">
        <w:rPr>
          <w:rFonts w:ascii="Calibri" w:eastAsia="Times New Roman" w:hAnsi="Calibri" w:cs="Calibri"/>
          <w:color w:val="00000A"/>
          <w:sz w:val="24"/>
          <w:szCs w:val="24"/>
          <w:lang w:eastAsia="ru-RU"/>
        </w:rPr>
        <w:fldChar w:fldCharType="separate"/>
      </w:r>
      <w:r w:rsidRPr="005C63E8">
        <w:rPr>
          <w:rFonts w:ascii="Calibri" w:eastAsia="Times New Roman" w:hAnsi="Calibri" w:cs="Calibri"/>
          <w:color w:val="0000FF"/>
          <w:sz w:val="24"/>
          <w:szCs w:val="24"/>
          <w:u w:val="single"/>
          <w:lang w:eastAsia="ru-RU"/>
        </w:rPr>
        <w:t>[2]</w:t>
      </w:r>
      <w:r w:rsidRPr="005C63E8">
        <w:rPr>
          <w:rFonts w:ascii="Calibri" w:eastAsia="Times New Roman" w:hAnsi="Calibri" w:cs="Calibri"/>
          <w:color w:val="00000A"/>
          <w:sz w:val="24"/>
          <w:szCs w:val="24"/>
          <w:lang w:eastAsia="ru-RU"/>
        </w:rPr>
        <w:fldChar w:fldCharType="end"/>
      </w:r>
      <w:r w:rsidRPr="005C63E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 Для юридического лица;</w:t>
      </w:r>
    </w:p>
    <w:bookmarkStart w:id="7" w:name="_ftn3"/>
    <w:bookmarkEnd w:id="7"/>
    <w:p w:rsidR="005C63E8" w:rsidRPr="005C63E8" w:rsidRDefault="005C63E8" w:rsidP="005C63E8">
      <w:pPr>
        <w:spacing w:after="200" w:line="276" w:lineRule="atLeast"/>
        <w:ind w:firstLine="567"/>
        <w:jc w:val="both"/>
        <w:rPr>
          <w:rFonts w:ascii="Calibri" w:eastAsia="Times New Roman" w:hAnsi="Calibri" w:cs="Calibri"/>
          <w:color w:val="00000A"/>
          <w:sz w:val="24"/>
          <w:szCs w:val="24"/>
          <w:lang w:eastAsia="ru-RU"/>
        </w:rPr>
      </w:pPr>
      <w:r w:rsidRPr="005C63E8">
        <w:rPr>
          <w:rFonts w:ascii="Calibri" w:eastAsia="Times New Roman" w:hAnsi="Calibri" w:cs="Calibri"/>
          <w:color w:val="00000A"/>
          <w:sz w:val="24"/>
          <w:szCs w:val="24"/>
          <w:lang w:eastAsia="ru-RU"/>
        </w:rPr>
        <w:fldChar w:fldCharType="begin"/>
      </w:r>
      <w:r w:rsidRPr="005C63E8">
        <w:rPr>
          <w:rFonts w:ascii="Calibri" w:eastAsia="Times New Roman" w:hAnsi="Calibri" w:cs="Calibri"/>
          <w:color w:val="00000A"/>
          <w:sz w:val="24"/>
          <w:szCs w:val="24"/>
          <w:lang w:eastAsia="ru-RU"/>
        </w:rPr>
        <w:instrText xml:space="preserve"> HYPERLINK "https://pravo-search.minjust.ru/bigs/portal.html" \l "_ftnref3" </w:instrText>
      </w:r>
      <w:r w:rsidRPr="005C63E8">
        <w:rPr>
          <w:rFonts w:ascii="Calibri" w:eastAsia="Times New Roman" w:hAnsi="Calibri" w:cs="Calibri"/>
          <w:color w:val="00000A"/>
          <w:sz w:val="24"/>
          <w:szCs w:val="24"/>
          <w:lang w:eastAsia="ru-RU"/>
        </w:rPr>
        <w:fldChar w:fldCharType="separate"/>
      </w:r>
      <w:r w:rsidRPr="005C63E8">
        <w:rPr>
          <w:rFonts w:ascii="Calibri" w:eastAsia="Times New Roman" w:hAnsi="Calibri" w:cs="Calibri"/>
          <w:color w:val="0000FF"/>
          <w:sz w:val="24"/>
          <w:szCs w:val="24"/>
          <w:u w:val="single"/>
          <w:lang w:eastAsia="ru-RU"/>
        </w:rPr>
        <w:t>[3]</w:t>
      </w:r>
      <w:r w:rsidRPr="005C63E8">
        <w:rPr>
          <w:rFonts w:ascii="Calibri" w:eastAsia="Times New Roman" w:hAnsi="Calibri" w:cs="Calibri"/>
          <w:color w:val="00000A"/>
          <w:sz w:val="24"/>
          <w:szCs w:val="24"/>
          <w:lang w:eastAsia="ru-RU"/>
        </w:rPr>
        <w:fldChar w:fldCharType="end"/>
      </w:r>
      <w:r w:rsidRPr="005C63E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 Для индивидуального предпринимателя;</w:t>
      </w:r>
    </w:p>
    <w:p w:rsidR="001E2732" w:rsidRDefault="001E2732">
      <w:bookmarkStart w:id="8" w:name="_GoBack"/>
      <w:bookmarkEnd w:id="8"/>
    </w:p>
    <w:sectPr w:rsidR="001E2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9DC"/>
    <w:rsid w:val="001E2732"/>
    <w:rsid w:val="005C63E8"/>
    <w:rsid w:val="00B0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14C55C-549B-4FD6-8253-3D4D65254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C63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C63E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C6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5C6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C63E8"/>
    <w:rPr>
      <w:color w:val="0000FF"/>
      <w:u w:val="single"/>
    </w:rPr>
  </w:style>
  <w:style w:type="character" w:customStyle="1" w:styleId="hyperlink">
    <w:name w:val="hyperlink"/>
    <w:basedOn w:val="a0"/>
    <w:rsid w:val="005C63E8"/>
  </w:style>
  <w:style w:type="paragraph" w:customStyle="1" w:styleId="consplusnormal0">
    <w:name w:val="consplusnormal0"/>
    <w:basedOn w:val="a"/>
    <w:rsid w:val="005C6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5C6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5C6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C6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1"/>
    <w:basedOn w:val="a"/>
    <w:rsid w:val="005C6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5C6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notetext">
    <w:name w:val="footnotetext"/>
    <w:basedOn w:val="a"/>
    <w:rsid w:val="005C6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7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0EC20F99-FD36-4A2B-83B2-D1E64D311CD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89564F3D-3C4D-498A-8B5D-AC63CADFCB2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BB656503-44E9-4EFB-810C-975D252837B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ravo-search.minjust.ru/bigs/showDocument.html?id=84A14E99-17B1-4C9F-A8BC-8635C6E09E09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ravo-search.minjust.ru/bigs/showDocument.html?id=0EC20F99-FD36-4A2B-83B2-D1E64D311CD7" TargetMode="External"/><Relationship Id="rId9" Type="http://schemas.openxmlformats.org/officeDocument/2006/relationships/hyperlink" Target="https://pravo-search.minjust.ru/bigs/showDocument.html?id=6FC7D49B-7B33-48FE-B66A-048B656D56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10246</Words>
  <Characters>58403</Characters>
  <Application>Microsoft Office Word</Application>
  <DocSecurity>0</DocSecurity>
  <Lines>486</Lines>
  <Paragraphs>137</Paragraphs>
  <ScaleCrop>false</ScaleCrop>
  <Company/>
  <LinksUpToDate>false</LinksUpToDate>
  <CharactersWithSpaces>68512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2023-05-19T10:56:00Z</dcterms:created>
  <dcterms:modified xsi:type="dcterms:W3CDTF">2023-05-19T10:56:00Z</dcterms:modified>
</cp:coreProperties>
</file>