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8A" w:rsidRDefault="00AE2B8A">
      <w:pPr>
        <w:pStyle w:val="ConsPlusTitlePage"/>
      </w:pPr>
      <w:r>
        <w:t xml:space="preserve">Документ предоставлен </w:t>
      </w:r>
      <w:hyperlink r:id="rId4" w:history="1">
        <w:r>
          <w:rPr>
            <w:color w:val="0000FF"/>
          </w:rPr>
          <w:t>КонсультантПлюс</w:t>
        </w:r>
      </w:hyperlink>
      <w:r>
        <w:br/>
      </w:r>
    </w:p>
    <w:p w:rsidR="00AE2B8A" w:rsidRDefault="00AE2B8A">
      <w:pPr>
        <w:pStyle w:val="ConsPlusNormal"/>
        <w:jc w:val="both"/>
        <w:outlineLvl w:val="0"/>
      </w:pPr>
    </w:p>
    <w:p w:rsidR="00AE2B8A" w:rsidRDefault="00AE2B8A">
      <w:pPr>
        <w:pStyle w:val="ConsPlusTitle"/>
        <w:jc w:val="center"/>
        <w:outlineLvl w:val="0"/>
      </w:pPr>
      <w:r>
        <w:t>ПРАВИТЕЛЬСТВО РОССИЙСКОЙ ФЕДЕРАЦИИ</w:t>
      </w:r>
    </w:p>
    <w:p w:rsidR="00AE2B8A" w:rsidRDefault="00AE2B8A">
      <w:pPr>
        <w:pStyle w:val="ConsPlusTitle"/>
        <w:jc w:val="center"/>
      </w:pPr>
    </w:p>
    <w:p w:rsidR="00AE2B8A" w:rsidRDefault="00AE2B8A">
      <w:pPr>
        <w:pStyle w:val="ConsPlusTitle"/>
        <w:jc w:val="center"/>
      </w:pPr>
      <w:r>
        <w:t>ПОСТАНОВЛЕНИЕ</w:t>
      </w:r>
    </w:p>
    <w:p w:rsidR="00AE2B8A" w:rsidRDefault="00AE2B8A">
      <w:pPr>
        <w:pStyle w:val="ConsPlusTitle"/>
        <w:jc w:val="center"/>
      </w:pPr>
      <w:r>
        <w:t>от 11 июня 1996 г. N 693</w:t>
      </w:r>
    </w:p>
    <w:p w:rsidR="00AE2B8A" w:rsidRDefault="00AE2B8A">
      <w:pPr>
        <w:pStyle w:val="ConsPlusTitle"/>
        <w:jc w:val="center"/>
      </w:pPr>
    </w:p>
    <w:p w:rsidR="00AE2B8A" w:rsidRDefault="00AE2B8A">
      <w:pPr>
        <w:pStyle w:val="ConsPlusTitle"/>
        <w:jc w:val="center"/>
      </w:pPr>
      <w:r>
        <w:t>ОБ УТВЕРЖДЕНИИ ПОЛОЖЕНИЯ</w:t>
      </w:r>
    </w:p>
    <w:p w:rsidR="00AE2B8A" w:rsidRDefault="00AE2B8A">
      <w:pPr>
        <w:pStyle w:val="ConsPlusTitle"/>
        <w:jc w:val="center"/>
      </w:pPr>
      <w:r>
        <w:t>О ПОРЯДКЕ ОБЕСПЕЧЕНИЯ ОСОБОГО РЕЖИМА В</w:t>
      </w:r>
    </w:p>
    <w:p w:rsidR="00AE2B8A" w:rsidRDefault="00AE2B8A">
      <w:pPr>
        <w:pStyle w:val="ConsPlusTitle"/>
        <w:jc w:val="center"/>
      </w:pPr>
      <w:r>
        <w:t>ЗАКРЫТОМ АДМИНИСТРАТИВНО-ТЕРРИТОРИАЛЬНОМ ОБРАЗОВАНИИ,</w:t>
      </w:r>
    </w:p>
    <w:p w:rsidR="00AE2B8A" w:rsidRDefault="00AE2B8A">
      <w:pPr>
        <w:pStyle w:val="ConsPlusTitle"/>
        <w:jc w:val="center"/>
      </w:pPr>
      <w:r>
        <w:t>НА ТЕРРИТОРИИ КОТОРОГО РАСПОЛОЖЕНЫ ОБЪЕКТЫ</w:t>
      </w:r>
    </w:p>
    <w:p w:rsidR="00AE2B8A" w:rsidRDefault="00AE2B8A">
      <w:pPr>
        <w:pStyle w:val="ConsPlusTitle"/>
        <w:jc w:val="center"/>
      </w:pPr>
      <w:r>
        <w:t>ГОСУДАРСТВЕННОЙ КОРПОРАЦИИ ПО АТОМНОЙ ЭНЕРГИИ "РОСАТОМ"</w:t>
      </w:r>
    </w:p>
    <w:p w:rsidR="00AE2B8A" w:rsidRDefault="00AE2B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E2B8A">
        <w:trPr>
          <w:jc w:val="center"/>
        </w:trPr>
        <w:tc>
          <w:tcPr>
            <w:tcW w:w="9294" w:type="dxa"/>
            <w:tcBorders>
              <w:top w:val="nil"/>
              <w:left w:val="single" w:sz="24" w:space="0" w:color="CED3F1"/>
              <w:bottom w:val="nil"/>
              <w:right w:val="single" w:sz="24" w:space="0" w:color="F4F3F8"/>
            </w:tcBorders>
            <w:shd w:val="clear" w:color="auto" w:fill="F4F3F8"/>
          </w:tcPr>
          <w:p w:rsidR="00AE2B8A" w:rsidRDefault="00AE2B8A">
            <w:pPr>
              <w:pStyle w:val="ConsPlusNormal"/>
              <w:jc w:val="center"/>
            </w:pPr>
            <w:r>
              <w:rPr>
                <w:color w:val="392C69"/>
              </w:rPr>
              <w:t>Список изменяющих документов</w:t>
            </w:r>
          </w:p>
          <w:p w:rsidR="00AE2B8A" w:rsidRDefault="00AE2B8A">
            <w:pPr>
              <w:pStyle w:val="ConsPlusNormal"/>
              <w:jc w:val="center"/>
            </w:pPr>
            <w:r>
              <w:rPr>
                <w:color w:val="392C69"/>
              </w:rPr>
              <w:t xml:space="preserve">(в ред. Постановлений Правительства РФ от 03.04.1997 </w:t>
            </w:r>
            <w:hyperlink r:id="rId5" w:history="1">
              <w:r>
                <w:rPr>
                  <w:color w:val="0000FF"/>
                </w:rPr>
                <w:t>N 385</w:t>
              </w:r>
            </w:hyperlink>
            <w:r>
              <w:rPr>
                <w:color w:val="392C69"/>
              </w:rPr>
              <w:t>,</w:t>
            </w:r>
          </w:p>
          <w:p w:rsidR="00AE2B8A" w:rsidRDefault="00AE2B8A">
            <w:pPr>
              <w:pStyle w:val="ConsPlusNormal"/>
              <w:jc w:val="center"/>
            </w:pPr>
            <w:r>
              <w:rPr>
                <w:color w:val="392C69"/>
              </w:rPr>
              <w:t xml:space="preserve">от 08.08.2003 </w:t>
            </w:r>
            <w:hyperlink r:id="rId6" w:history="1">
              <w:r>
                <w:rPr>
                  <w:color w:val="0000FF"/>
                </w:rPr>
                <w:t>N 475</w:t>
              </w:r>
            </w:hyperlink>
            <w:r>
              <w:rPr>
                <w:color w:val="392C69"/>
              </w:rPr>
              <w:t xml:space="preserve">, от 22.04.2009 </w:t>
            </w:r>
            <w:hyperlink r:id="rId7" w:history="1">
              <w:r>
                <w:rPr>
                  <w:color w:val="0000FF"/>
                </w:rPr>
                <w:t>N 344</w:t>
              </w:r>
            </w:hyperlink>
            <w:r>
              <w:rPr>
                <w:color w:val="392C69"/>
              </w:rPr>
              <w:t xml:space="preserve">, от 30.12.2012 </w:t>
            </w:r>
            <w:hyperlink r:id="rId8" w:history="1">
              <w:r>
                <w:rPr>
                  <w:color w:val="0000FF"/>
                </w:rPr>
                <w:t>N 1493</w:t>
              </w:r>
            </w:hyperlink>
            <w:r>
              <w:rPr>
                <w:color w:val="392C69"/>
              </w:rPr>
              <w:t>,</w:t>
            </w:r>
          </w:p>
          <w:p w:rsidR="00AE2B8A" w:rsidRDefault="00AE2B8A">
            <w:pPr>
              <w:pStyle w:val="ConsPlusNormal"/>
              <w:jc w:val="center"/>
            </w:pPr>
            <w:r>
              <w:rPr>
                <w:color w:val="392C69"/>
              </w:rPr>
              <w:t xml:space="preserve">от 19.03.2014 </w:t>
            </w:r>
            <w:hyperlink r:id="rId9" w:history="1">
              <w:r>
                <w:rPr>
                  <w:color w:val="0000FF"/>
                </w:rPr>
                <w:t>N 206</w:t>
              </w:r>
            </w:hyperlink>
            <w:r>
              <w:rPr>
                <w:color w:val="392C69"/>
              </w:rPr>
              <w:t xml:space="preserve">, от 29.04.2016 </w:t>
            </w:r>
            <w:hyperlink r:id="rId10" w:history="1">
              <w:r>
                <w:rPr>
                  <w:color w:val="0000FF"/>
                </w:rPr>
                <w:t>N 374</w:t>
              </w:r>
            </w:hyperlink>
            <w:r>
              <w:rPr>
                <w:color w:val="392C69"/>
              </w:rPr>
              <w:t xml:space="preserve">, от 10.09.2016 </w:t>
            </w:r>
            <w:hyperlink r:id="rId11" w:history="1">
              <w:r>
                <w:rPr>
                  <w:color w:val="0000FF"/>
                </w:rPr>
                <w:t>N 904</w:t>
              </w:r>
            </w:hyperlink>
            <w:r>
              <w:rPr>
                <w:color w:val="392C69"/>
              </w:rPr>
              <w:t>,</w:t>
            </w:r>
          </w:p>
          <w:p w:rsidR="00AE2B8A" w:rsidRDefault="00AE2B8A">
            <w:pPr>
              <w:pStyle w:val="ConsPlusNormal"/>
              <w:jc w:val="center"/>
            </w:pPr>
            <w:r>
              <w:rPr>
                <w:color w:val="392C69"/>
              </w:rPr>
              <w:t xml:space="preserve">от 02.12.2017 </w:t>
            </w:r>
            <w:hyperlink r:id="rId12" w:history="1">
              <w:r>
                <w:rPr>
                  <w:color w:val="0000FF"/>
                </w:rPr>
                <w:t>N 1463</w:t>
              </w:r>
            </w:hyperlink>
            <w:r>
              <w:rPr>
                <w:color w:val="392C69"/>
              </w:rPr>
              <w:t>)</w:t>
            </w:r>
          </w:p>
        </w:tc>
      </w:tr>
    </w:tbl>
    <w:p w:rsidR="00AE2B8A" w:rsidRDefault="00AE2B8A">
      <w:pPr>
        <w:pStyle w:val="ConsPlusNormal"/>
        <w:jc w:val="center"/>
      </w:pPr>
    </w:p>
    <w:p w:rsidR="00AE2B8A" w:rsidRDefault="00AE2B8A">
      <w:pPr>
        <w:pStyle w:val="ConsPlusNormal"/>
        <w:ind w:firstLine="540"/>
        <w:jc w:val="both"/>
      </w:pPr>
      <w:r>
        <w:t xml:space="preserve">Во исполнение </w:t>
      </w:r>
      <w:hyperlink r:id="rId13" w:history="1">
        <w:r>
          <w:rPr>
            <w:color w:val="0000FF"/>
          </w:rPr>
          <w:t>Закона</w:t>
        </w:r>
      </w:hyperlink>
      <w:r>
        <w:t xml:space="preserve"> Российской Федерации "О закрытом административно-территориальном образовании" Правительство Российской Федерации постановляет:</w:t>
      </w:r>
    </w:p>
    <w:p w:rsidR="00AE2B8A" w:rsidRDefault="00AE2B8A">
      <w:pPr>
        <w:pStyle w:val="ConsPlusNormal"/>
        <w:spacing w:before="220"/>
        <w:ind w:firstLine="540"/>
        <w:jc w:val="both"/>
      </w:pPr>
      <w:r>
        <w:t xml:space="preserve">Утвердить прилагаемое </w:t>
      </w:r>
      <w:hyperlink w:anchor="P37" w:history="1">
        <w:r>
          <w:rPr>
            <w:color w:val="0000FF"/>
          </w:rPr>
          <w:t>Положение</w:t>
        </w:r>
      </w:hyperlink>
      <w:r>
        <w:t xml:space="preserve">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w:t>
      </w:r>
    </w:p>
    <w:p w:rsidR="00AE2B8A" w:rsidRDefault="00AE2B8A">
      <w:pPr>
        <w:pStyle w:val="ConsPlusNormal"/>
        <w:jc w:val="both"/>
      </w:pPr>
      <w:r>
        <w:t xml:space="preserve">(в ред. </w:t>
      </w:r>
      <w:hyperlink r:id="rId14" w:history="1">
        <w:r>
          <w:rPr>
            <w:color w:val="0000FF"/>
          </w:rPr>
          <w:t>Постановления</w:t>
        </w:r>
      </w:hyperlink>
      <w:r>
        <w:t xml:space="preserve"> Правительства РФ от 22.04.2009 N 344)</w:t>
      </w:r>
    </w:p>
    <w:p w:rsidR="00AE2B8A" w:rsidRDefault="00AE2B8A">
      <w:pPr>
        <w:pStyle w:val="ConsPlusNormal"/>
        <w:spacing w:before="220"/>
        <w:ind w:firstLine="540"/>
        <w:jc w:val="both"/>
      </w:pPr>
      <w:r>
        <w:t xml:space="preserve">Абзац утратил силу. - </w:t>
      </w:r>
      <w:hyperlink r:id="rId15" w:history="1">
        <w:r>
          <w:rPr>
            <w:color w:val="0000FF"/>
          </w:rPr>
          <w:t>Постановление</w:t>
        </w:r>
      </w:hyperlink>
      <w:r>
        <w:t xml:space="preserve"> Правительства РФ от 30.12.2012 N 1493.</w:t>
      </w:r>
    </w:p>
    <w:p w:rsidR="00AE2B8A" w:rsidRDefault="00AE2B8A">
      <w:pPr>
        <w:pStyle w:val="ConsPlusNormal"/>
        <w:spacing w:before="220"/>
        <w:ind w:firstLine="540"/>
        <w:jc w:val="both"/>
      </w:pPr>
      <w:r>
        <w:t xml:space="preserve">Государственной корпорации по атомной энергии "Росатом" по согласованию с органами местного самоуправления закрытых административно-территориальных образований организовать работу по реализации указанного </w:t>
      </w:r>
      <w:hyperlink w:anchor="P37" w:history="1">
        <w:r>
          <w:rPr>
            <w:color w:val="0000FF"/>
          </w:rPr>
          <w:t>Положения</w:t>
        </w:r>
      </w:hyperlink>
      <w:r>
        <w:t>.</w:t>
      </w:r>
    </w:p>
    <w:p w:rsidR="00AE2B8A" w:rsidRDefault="00AE2B8A">
      <w:pPr>
        <w:pStyle w:val="ConsPlusNormal"/>
        <w:jc w:val="both"/>
      </w:pPr>
      <w:r>
        <w:t xml:space="preserve">(в ред. </w:t>
      </w:r>
      <w:hyperlink r:id="rId16" w:history="1">
        <w:r>
          <w:rPr>
            <w:color w:val="0000FF"/>
          </w:rPr>
          <w:t>Постановления</w:t>
        </w:r>
      </w:hyperlink>
      <w:r>
        <w:t xml:space="preserve"> Правительства РФ от 22.04.2009 N 344)</w:t>
      </w:r>
    </w:p>
    <w:p w:rsidR="00AE2B8A" w:rsidRDefault="00AE2B8A">
      <w:pPr>
        <w:pStyle w:val="ConsPlusNormal"/>
      </w:pPr>
    </w:p>
    <w:p w:rsidR="00AE2B8A" w:rsidRDefault="00AE2B8A">
      <w:pPr>
        <w:pStyle w:val="ConsPlusNormal"/>
        <w:jc w:val="right"/>
      </w:pPr>
      <w:r>
        <w:t>Председатель Правительства</w:t>
      </w:r>
    </w:p>
    <w:p w:rsidR="00AE2B8A" w:rsidRDefault="00AE2B8A">
      <w:pPr>
        <w:pStyle w:val="ConsPlusNormal"/>
        <w:jc w:val="right"/>
      </w:pPr>
      <w:r>
        <w:t>Российской Федерации</w:t>
      </w:r>
    </w:p>
    <w:p w:rsidR="00AE2B8A" w:rsidRDefault="00AE2B8A">
      <w:pPr>
        <w:pStyle w:val="ConsPlusNormal"/>
        <w:jc w:val="right"/>
      </w:pPr>
      <w:r>
        <w:t>В.ЧЕРНОМЫРДИН</w:t>
      </w:r>
    </w:p>
    <w:p w:rsidR="00AE2B8A" w:rsidRDefault="00AE2B8A">
      <w:pPr>
        <w:pStyle w:val="ConsPlusNormal"/>
      </w:pPr>
    </w:p>
    <w:p w:rsidR="00AE2B8A" w:rsidRDefault="00AE2B8A">
      <w:pPr>
        <w:pStyle w:val="ConsPlusNormal"/>
      </w:pPr>
    </w:p>
    <w:p w:rsidR="00AE2B8A" w:rsidRDefault="00AE2B8A">
      <w:pPr>
        <w:pStyle w:val="ConsPlusNormal"/>
      </w:pPr>
    </w:p>
    <w:p w:rsidR="00AE2B8A" w:rsidRDefault="00AE2B8A">
      <w:pPr>
        <w:pStyle w:val="ConsPlusNormal"/>
      </w:pPr>
    </w:p>
    <w:p w:rsidR="00AE2B8A" w:rsidRDefault="00AE2B8A">
      <w:pPr>
        <w:pStyle w:val="ConsPlusNormal"/>
      </w:pPr>
    </w:p>
    <w:p w:rsidR="00AE2B8A" w:rsidRDefault="00AE2B8A">
      <w:pPr>
        <w:pStyle w:val="ConsPlusNormal"/>
        <w:jc w:val="right"/>
        <w:outlineLvl w:val="0"/>
      </w:pPr>
      <w:r>
        <w:t>Утверждено</w:t>
      </w:r>
    </w:p>
    <w:p w:rsidR="00AE2B8A" w:rsidRDefault="00AE2B8A">
      <w:pPr>
        <w:pStyle w:val="ConsPlusNormal"/>
        <w:jc w:val="right"/>
      </w:pPr>
      <w:r>
        <w:t>Постановлением Правительства</w:t>
      </w:r>
    </w:p>
    <w:p w:rsidR="00AE2B8A" w:rsidRDefault="00AE2B8A">
      <w:pPr>
        <w:pStyle w:val="ConsPlusNormal"/>
        <w:jc w:val="right"/>
      </w:pPr>
      <w:r>
        <w:t>Российской Федерации</w:t>
      </w:r>
    </w:p>
    <w:p w:rsidR="00AE2B8A" w:rsidRDefault="00AE2B8A">
      <w:pPr>
        <w:pStyle w:val="ConsPlusNormal"/>
        <w:jc w:val="right"/>
      </w:pPr>
      <w:r>
        <w:t>от 11 июня 1996 г. N 693</w:t>
      </w:r>
    </w:p>
    <w:p w:rsidR="00AE2B8A" w:rsidRDefault="00AE2B8A">
      <w:pPr>
        <w:pStyle w:val="ConsPlusNormal"/>
      </w:pPr>
    </w:p>
    <w:p w:rsidR="00AE2B8A" w:rsidRDefault="00AE2B8A">
      <w:pPr>
        <w:pStyle w:val="ConsPlusTitle"/>
        <w:jc w:val="center"/>
      </w:pPr>
      <w:bookmarkStart w:id="0" w:name="P37"/>
      <w:bookmarkEnd w:id="0"/>
      <w:r>
        <w:t>ПОЛОЖЕНИЕ</w:t>
      </w:r>
    </w:p>
    <w:p w:rsidR="00AE2B8A" w:rsidRDefault="00AE2B8A">
      <w:pPr>
        <w:pStyle w:val="ConsPlusTitle"/>
        <w:jc w:val="center"/>
      </w:pPr>
      <w:r>
        <w:t>О ПОРЯДКЕ ОБЕСПЕЧЕНИЯ ОСОБОГО РЕЖИМА</w:t>
      </w:r>
    </w:p>
    <w:p w:rsidR="00AE2B8A" w:rsidRDefault="00AE2B8A">
      <w:pPr>
        <w:pStyle w:val="ConsPlusTitle"/>
        <w:jc w:val="center"/>
      </w:pPr>
      <w:r>
        <w:t>В ЗАКРЫТОМ АДМИНИСТРАТИВНО-ТЕРРИТОРИАЛЬНОМ ОБРАЗОВАНИИ,</w:t>
      </w:r>
    </w:p>
    <w:p w:rsidR="00AE2B8A" w:rsidRDefault="00AE2B8A">
      <w:pPr>
        <w:pStyle w:val="ConsPlusTitle"/>
        <w:jc w:val="center"/>
      </w:pPr>
      <w:r>
        <w:t>НА ТЕРРИТОРИИ КОТОРОГО РАСПОЛОЖЕНЫ ОБЪЕКТЫ ГОСУДАРСТВЕННОЙ</w:t>
      </w:r>
    </w:p>
    <w:p w:rsidR="00AE2B8A" w:rsidRDefault="00AE2B8A">
      <w:pPr>
        <w:pStyle w:val="ConsPlusTitle"/>
        <w:jc w:val="center"/>
      </w:pPr>
      <w:r>
        <w:t>КОРПОРАЦИИ ПО АТОМНОЙ ЭНЕРГИИ "РОСАТОМ"</w:t>
      </w:r>
    </w:p>
    <w:p w:rsidR="00AE2B8A" w:rsidRDefault="00AE2B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E2B8A">
        <w:trPr>
          <w:jc w:val="center"/>
        </w:trPr>
        <w:tc>
          <w:tcPr>
            <w:tcW w:w="9294" w:type="dxa"/>
            <w:tcBorders>
              <w:top w:val="nil"/>
              <w:left w:val="single" w:sz="24" w:space="0" w:color="CED3F1"/>
              <w:bottom w:val="nil"/>
              <w:right w:val="single" w:sz="24" w:space="0" w:color="F4F3F8"/>
            </w:tcBorders>
            <w:shd w:val="clear" w:color="auto" w:fill="F4F3F8"/>
          </w:tcPr>
          <w:p w:rsidR="00AE2B8A" w:rsidRDefault="00AE2B8A">
            <w:pPr>
              <w:pStyle w:val="ConsPlusNormal"/>
              <w:jc w:val="center"/>
            </w:pPr>
            <w:r>
              <w:rPr>
                <w:color w:val="392C69"/>
              </w:rPr>
              <w:lastRenderedPageBreak/>
              <w:t>Список изменяющих документов</w:t>
            </w:r>
          </w:p>
          <w:p w:rsidR="00AE2B8A" w:rsidRDefault="00AE2B8A">
            <w:pPr>
              <w:pStyle w:val="ConsPlusNormal"/>
              <w:jc w:val="center"/>
            </w:pPr>
            <w:r>
              <w:rPr>
                <w:color w:val="392C69"/>
              </w:rPr>
              <w:t xml:space="preserve">(в ред. Постановлений Правительства РФ от 03.04.1997 </w:t>
            </w:r>
            <w:hyperlink r:id="rId17" w:history="1">
              <w:r>
                <w:rPr>
                  <w:color w:val="0000FF"/>
                </w:rPr>
                <w:t>N 385</w:t>
              </w:r>
            </w:hyperlink>
            <w:r>
              <w:rPr>
                <w:color w:val="392C69"/>
              </w:rPr>
              <w:t>,</w:t>
            </w:r>
          </w:p>
          <w:p w:rsidR="00AE2B8A" w:rsidRDefault="00AE2B8A">
            <w:pPr>
              <w:pStyle w:val="ConsPlusNormal"/>
              <w:jc w:val="center"/>
            </w:pPr>
            <w:r>
              <w:rPr>
                <w:color w:val="392C69"/>
              </w:rPr>
              <w:t xml:space="preserve">от 08.08.2003 </w:t>
            </w:r>
            <w:hyperlink r:id="rId18" w:history="1">
              <w:r>
                <w:rPr>
                  <w:color w:val="0000FF"/>
                </w:rPr>
                <w:t>N 475</w:t>
              </w:r>
            </w:hyperlink>
            <w:r>
              <w:rPr>
                <w:color w:val="392C69"/>
              </w:rPr>
              <w:t xml:space="preserve">, от 22.04.2009 </w:t>
            </w:r>
            <w:hyperlink r:id="rId19" w:history="1">
              <w:r>
                <w:rPr>
                  <w:color w:val="0000FF"/>
                </w:rPr>
                <w:t>N 344</w:t>
              </w:r>
            </w:hyperlink>
            <w:r>
              <w:rPr>
                <w:color w:val="392C69"/>
              </w:rPr>
              <w:t xml:space="preserve">, от 30.12.2012 </w:t>
            </w:r>
            <w:hyperlink r:id="rId20" w:history="1">
              <w:r>
                <w:rPr>
                  <w:color w:val="0000FF"/>
                </w:rPr>
                <w:t>N 1493</w:t>
              </w:r>
            </w:hyperlink>
            <w:r>
              <w:rPr>
                <w:color w:val="392C69"/>
              </w:rPr>
              <w:t>,</w:t>
            </w:r>
          </w:p>
          <w:p w:rsidR="00AE2B8A" w:rsidRDefault="00AE2B8A">
            <w:pPr>
              <w:pStyle w:val="ConsPlusNormal"/>
              <w:jc w:val="center"/>
            </w:pPr>
            <w:r>
              <w:rPr>
                <w:color w:val="392C69"/>
              </w:rPr>
              <w:t xml:space="preserve">от 19.03.2014 </w:t>
            </w:r>
            <w:hyperlink r:id="rId21" w:history="1">
              <w:r>
                <w:rPr>
                  <w:color w:val="0000FF"/>
                </w:rPr>
                <w:t>N 206</w:t>
              </w:r>
            </w:hyperlink>
            <w:r>
              <w:rPr>
                <w:color w:val="392C69"/>
              </w:rPr>
              <w:t xml:space="preserve">, от 29.04.2016 </w:t>
            </w:r>
            <w:hyperlink r:id="rId22" w:history="1">
              <w:r>
                <w:rPr>
                  <w:color w:val="0000FF"/>
                </w:rPr>
                <w:t>N 374</w:t>
              </w:r>
            </w:hyperlink>
            <w:r>
              <w:rPr>
                <w:color w:val="392C69"/>
              </w:rPr>
              <w:t xml:space="preserve">, от 10.09.2016 </w:t>
            </w:r>
            <w:hyperlink r:id="rId23" w:history="1">
              <w:r>
                <w:rPr>
                  <w:color w:val="0000FF"/>
                </w:rPr>
                <w:t>N 904</w:t>
              </w:r>
            </w:hyperlink>
            <w:r>
              <w:rPr>
                <w:color w:val="392C69"/>
              </w:rPr>
              <w:t>,</w:t>
            </w:r>
          </w:p>
          <w:p w:rsidR="00AE2B8A" w:rsidRDefault="00AE2B8A">
            <w:pPr>
              <w:pStyle w:val="ConsPlusNormal"/>
              <w:jc w:val="center"/>
            </w:pPr>
            <w:r>
              <w:rPr>
                <w:color w:val="392C69"/>
              </w:rPr>
              <w:t xml:space="preserve">от 02.12.2017 </w:t>
            </w:r>
            <w:hyperlink r:id="rId24" w:history="1">
              <w:r>
                <w:rPr>
                  <w:color w:val="0000FF"/>
                </w:rPr>
                <w:t>N 1463</w:t>
              </w:r>
            </w:hyperlink>
            <w:r>
              <w:rPr>
                <w:color w:val="392C69"/>
              </w:rPr>
              <w:t>)</w:t>
            </w:r>
          </w:p>
        </w:tc>
      </w:tr>
    </w:tbl>
    <w:p w:rsidR="00AE2B8A" w:rsidRDefault="00AE2B8A">
      <w:pPr>
        <w:pStyle w:val="ConsPlusNormal"/>
      </w:pPr>
    </w:p>
    <w:p w:rsidR="00AE2B8A" w:rsidRDefault="00AE2B8A">
      <w:pPr>
        <w:pStyle w:val="ConsPlusTitle"/>
        <w:jc w:val="center"/>
        <w:outlineLvl w:val="1"/>
      </w:pPr>
      <w:r>
        <w:t>I. Общие положения</w:t>
      </w:r>
    </w:p>
    <w:p w:rsidR="00AE2B8A" w:rsidRDefault="00AE2B8A">
      <w:pPr>
        <w:pStyle w:val="ConsPlusNormal"/>
      </w:pPr>
    </w:p>
    <w:p w:rsidR="00AE2B8A" w:rsidRDefault="00AE2B8A">
      <w:pPr>
        <w:pStyle w:val="ConsPlusNormal"/>
        <w:ind w:firstLine="540"/>
        <w:jc w:val="both"/>
      </w:pPr>
      <w:r>
        <w:t xml:space="preserve">1. Настоящее Положение разработано в соответствии с </w:t>
      </w:r>
      <w:hyperlink r:id="rId25" w:history="1">
        <w:r>
          <w:rPr>
            <w:color w:val="0000FF"/>
          </w:rPr>
          <w:t>Законом</w:t>
        </w:r>
      </w:hyperlink>
      <w:r>
        <w:t xml:space="preserve"> Российской Федерации "О закрытом административно-территориальном образовании", устанавливает порядок обеспечения особого режима безопасного функционирования организаций, находящихся в ведении Государственной корпорации по атомной энергии "Росатом", осуществляющих разработку, изготовление, хранение и утилизацию оружия массового поражения, переработку радиоактивных и других представляющих повышенную опасность техногенного характера материалов (далее - объекты), расположенных на территории закрытого административно-территориального образования (далее - закрытое образование).</w:t>
      </w:r>
    </w:p>
    <w:p w:rsidR="00AE2B8A" w:rsidRDefault="00AE2B8A">
      <w:pPr>
        <w:pStyle w:val="ConsPlusNormal"/>
        <w:jc w:val="both"/>
      </w:pPr>
      <w:r>
        <w:t xml:space="preserve">(п. 1 в ред. </w:t>
      </w:r>
      <w:hyperlink r:id="rId26"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2. Особый режим безопасного функционирования объектов, расположенных на территории закрытого образования, включает:</w:t>
      </w:r>
    </w:p>
    <w:p w:rsidR="00AE2B8A" w:rsidRDefault="00AE2B8A">
      <w:pPr>
        <w:pStyle w:val="ConsPlusNormal"/>
        <w:spacing w:before="220"/>
        <w:ind w:firstLine="540"/>
        <w:jc w:val="both"/>
      </w:pPr>
      <w:r>
        <w:t>установление контролируемых зон и (или) запретных зон по границе и (или) в пределах указанного образования;</w:t>
      </w:r>
    </w:p>
    <w:p w:rsidR="00AE2B8A" w:rsidRDefault="00AE2B8A">
      <w:pPr>
        <w:pStyle w:val="ConsPlusNormal"/>
        <w:spacing w:before="220"/>
        <w:ind w:firstLine="540"/>
        <w:jc w:val="both"/>
      </w:pPr>
      <w:r>
        <w:t>ограничения на въезд и (или) постоянное проживание граждан Российской Федерации, иностранных граждан и лиц без гражданства на территории закрытого образования, включая установление перечня оснований для отказа во въезде и (или) в постоянном проживании;</w:t>
      </w:r>
    </w:p>
    <w:p w:rsidR="00AE2B8A" w:rsidRDefault="00AE2B8A">
      <w:pPr>
        <w:pStyle w:val="ConsPlusNormal"/>
        <w:spacing w:before="220"/>
        <w:ind w:firstLine="540"/>
        <w:jc w:val="both"/>
      </w:pPr>
      <w:r>
        <w:t>ограничения на полеты летательных аппаратов над территорией закрытого образования;</w:t>
      </w:r>
    </w:p>
    <w:p w:rsidR="00AE2B8A" w:rsidRDefault="00AE2B8A">
      <w:pPr>
        <w:pStyle w:val="ConsPlusNormal"/>
        <w:spacing w:before="220"/>
        <w:ind w:firstLine="540"/>
        <w:jc w:val="both"/>
      </w:pPr>
      <w:r>
        <w:t>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на территорию закрытого образования и (или) постоянное проживание физических лиц на указанной территории;</w:t>
      </w:r>
    </w:p>
    <w:p w:rsidR="00AE2B8A" w:rsidRDefault="00AE2B8A">
      <w:pPr>
        <w:pStyle w:val="ConsPlusNormal"/>
        <w:spacing w:before="220"/>
        <w:ind w:firstLine="540"/>
        <w:jc w:val="both"/>
      </w:pPr>
      <w:r>
        <w:t>ограничения на создание и деятельность на территории закрытого образования организаций, учредителями которых являются иностранные граждане, лица без гражданства, иностранные некоммерческие неправительственные организации, отделения иностранных некоммерческих неправительственных организаций, организации с иностранными инвестициями;</w:t>
      </w:r>
    </w:p>
    <w:p w:rsidR="00AE2B8A" w:rsidRDefault="00AE2B8A">
      <w:pPr>
        <w:pStyle w:val="ConsPlusNormal"/>
        <w:spacing w:before="220"/>
        <w:ind w:firstLine="540"/>
        <w:jc w:val="both"/>
      </w:pPr>
      <w:r>
        <w:t>организацию разработки и осуществление мер по предупреждению терроризма, предотвращению техногенных катастроф, обеспечению пожарной безопасности и охране общественного порядка.</w:t>
      </w:r>
    </w:p>
    <w:p w:rsidR="00AE2B8A" w:rsidRDefault="00AE2B8A">
      <w:pPr>
        <w:pStyle w:val="ConsPlusNormal"/>
        <w:jc w:val="both"/>
      </w:pPr>
      <w:r>
        <w:t xml:space="preserve">(п. 2 в ред. </w:t>
      </w:r>
      <w:hyperlink r:id="rId27"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3. Особый режим безопасного функционирования объектов устанавливается в целях:</w:t>
      </w:r>
    </w:p>
    <w:p w:rsidR="00AE2B8A" w:rsidRDefault="00AE2B8A">
      <w:pPr>
        <w:pStyle w:val="ConsPlusNormal"/>
        <w:spacing w:before="220"/>
        <w:ind w:firstLine="540"/>
        <w:jc w:val="both"/>
      </w:pPr>
      <w:r>
        <w:t>обеспечения национальной безопасности Российской Федерации;</w:t>
      </w:r>
    </w:p>
    <w:p w:rsidR="00AE2B8A" w:rsidRDefault="00AE2B8A">
      <w:pPr>
        <w:pStyle w:val="ConsPlusNormal"/>
        <w:spacing w:before="220"/>
        <w:ind w:firstLine="540"/>
        <w:jc w:val="both"/>
      </w:pPr>
      <w:r>
        <w:t xml:space="preserve">абзац утратил силу. - </w:t>
      </w:r>
      <w:hyperlink r:id="rId28" w:history="1">
        <w:r>
          <w:rPr>
            <w:color w:val="0000FF"/>
          </w:rPr>
          <w:t>Постановление</w:t>
        </w:r>
      </w:hyperlink>
      <w:r>
        <w:t xml:space="preserve"> Правительства РФ от 30.12.2012 N 1493;</w:t>
      </w:r>
    </w:p>
    <w:p w:rsidR="00AE2B8A" w:rsidRDefault="00AE2B8A">
      <w:pPr>
        <w:pStyle w:val="ConsPlusNormal"/>
        <w:spacing w:before="220"/>
        <w:ind w:firstLine="540"/>
        <w:jc w:val="both"/>
      </w:pPr>
      <w:r>
        <w:t>обеспечения защиты сведений о ядерном оружии, ядерных вооружениях, других видах вооружений и военной техники, составляющих государственную тайну;</w:t>
      </w:r>
    </w:p>
    <w:p w:rsidR="00AE2B8A" w:rsidRDefault="00AE2B8A">
      <w:pPr>
        <w:pStyle w:val="ConsPlusNormal"/>
        <w:spacing w:before="220"/>
        <w:ind w:firstLine="540"/>
        <w:jc w:val="both"/>
      </w:pPr>
      <w:r>
        <w:t>пресечения террористических, диверсионных и иных противоправных действий;</w:t>
      </w:r>
    </w:p>
    <w:p w:rsidR="00AE2B8A" w:rsidRDefault="00AE2B8A">
      <w:pPr>
        <w:pStyle w:val="ConsPlusNormal"/>
        <w:spacing w:before="220"/>
        <w:ind w:firstLine="540"/>
        <w:jc w:val="both"/>
      </w:pPr>
      <w:r>
        <w:lastRenderedPageBreak/>
        <w:t>обеспечения безопасных условий для работы и проживания граждан;</w:t>
      </w:r>
    </w:p>
    <w:p w:rsidR="00AE2B8A" w:rsidRDefault="00AE2B8A">
      <w:pPr>
        <w:pStyle w:val="ConsPlusNormal"/>
        <w:spacing w:before="220"/>
        <w:ind w:firstLine="540"/>
        <w:jc w:val="both"/>
      </w:pPr>
      <w:r>
        <w:t xml:space="preserve">абзац утратил силу. - </w:t>
      </w:r>
      <w:hyperlink r:id="rId29" w:history="1">
        <w:r>
          <w:rPr>
            <w:color w:val="0000FF"/>
          </w:rPr>
          <w:t>Постановление</w:t>
        </w:r>
      </w:hyperlink>
      <w:r>
        <w:t xml:space="preserve"> Правительства РФ от 30.12.2012 N 1493.</w:t>
      </w:r>
    </w:p>
    <w:p w:rsidR="00AE2B8A" w:rsidRDefault="00AE2B8A">
      <w:pPr>
        <w:pStyle w:val="ConsPlusNormal"/>
        <w:spacing w:before="220"/>
        <w:ind w:firstLine="540"/>
        <w:jc w:val="both"/>
      </w:pPr>
      <w:r>
        <w:t>4. Ответственность за организацию и обеспечение особого режима безопасного функционирования объекта возлагается на руководителя объекта.</w:t>
      </w:r>
    </w:p>
    <w:p w:rsidR="00AE2B8A" w:rsidRDefault="00AE2B8A">
      <w:pPr>
        <w:pStyle w:val="ConsPlusNormal"/>
        <w:jc w:val="both"/>
      </w:pPr>
      <w:r>
        <w:t xml:space="preserve">(в ред. </w:t>
      </w:r>
      <w:hyperlink r:id="rId30"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Должностные лица органа местного самоуправления закрытого образования в соответствии с законодательством Российской Федерации несут ответственность за принятые ими решения, касающиеся особого режима в закрытом образовании.</w:t>
      </w:r>
    </w:p>
    <w:p w:rsidR="00AE2B8A" w:rsidRDefault="00AE2B8A">
      <w:pPr>
        <w:pStyle w:val="ConsPlusNormal"/>
        <w:spacing w:before="220"/>
        <w:ind w:firstLine="540"/>
        <w:jc w:val="both"/>
      </w:pPr>
      <w:r>
        <w:t>4(1). Руководитель объекта во взаимодействии с органом местного самоуправления, территориальным органом федеральной службы безопасности, командиром воинской части войск национальной гвардии Российской Федерации, осуществляющей охрану объектов, контролируемых и запретных зон закрытого образования, управлением (отделом, отделением) Министерства внутренних дел Российской Федерации по закрытым административно-территориальным образованиям, подразделением федеральной противопожарной службы Государственной противопожарной службы, созданным в целях организации профилактики и тушения пожаров в закрытых образованиях, особо важных и режимных организациях, организует разработку и осуществление мер по предупреждению терроризма, предотвращению техногенных катастроф, обеспечению пожарной безопасности и охране общественного порядка в закрытом образовании.</w:t>
      </w:r>
    </w:p>
    <w:p w:rsidR="00AE2B8A" w:rsidRDefault="00AE2B8A">
      <w:pPr>
        <w:pStyle w:val="ConsPlusNormal"/>
        <w:jc w:val="both"/>
      </w:pPr>
      <w:r>
        <w:t xml:space="preserve">(п. 4(1) введен </w:t>
      </w:r>
      <w:hyperlink r:id="rId31" w:history="1">
        <w:r>
          <w:rPr>
            <w:color w:val="0000FF"/>
          </w:rPr>
          <w:t>Постановлением</w:t>
        </w:r>
      </w:hyperlink>
      <w:r>
        <w:t xml:space="preserve"> Правительства РФ от 30.12.2012 N 1493, в ред. Постановлений Правительства РФ от 19.03.2014 </w:t>
      </w:r>
      <w:hyperlink r:id="rId32" w:history="1">
        <w:r>
          <w:rPr>
            <w:color w:val="0000FF"/>
          </w:rPr>
          <w:t>N 206</w:t>
        </w:r>
      </w:hyperlink>
      <w:r>
        <w:t xml:space="preserve">, от 02.12.2017 </w:t>
      </w:r>
      <w:hyperlink r:id="rId33" w:history="1">
        <w:r>
          <w:rPr>
            <w:color w:val="0000FF"/>
          </w:rPr>
          <w:t>N 1463</w:t>
        </w:r>
      </w:hyperlink>
      <w:r>
        <w:t>)</w:t>
      </w:r>
    </w:p>
    <w:p w:rsidR="00AE2B8A" w:rsidRDefault="00AE2B8A">
      <w:pPr>
        <w:pStyle w:val="ConsPlusNormal"/>
        <w:spacing w:before="220"/>
        <w:ind w:firstLine="540"/>
        <w:jc w:val="both"/>
      </w:pPr>
      <w:r>
        <w:t>5. Физические лица, проживающие, работающие и прибывающие в закрытое образование, должны быть ознакомлены с условиями особого режима безопасного функционирования объектов и ответственностью за его нарушение.</w:t>
      </w:r>
    </w:p>
    <w:p w:rsidR="00AE2B8A" w:rsidRDefault="00AE2B8A">
      <w:pPr>
        <w:pStyle w:val="ConsPlusNormal"/>
        <w:jc w:val="both"/>
      </w:pPr>
      <w:r>
        <w:t xml:space="preserve">(в ред. </w:t>
      </w:r>
      <w:hyperlink r:id="rId34"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Ответственность за нарушение указанного особого режима устанавливается законодательством Российской Федерации и принимаемыми в соответствии с ним законами и иными нормативными правовыми актами субъектов Российской Федерации.</w:t>
      </w:r>
    </w:p>
    <w:p w:rsidR="00AE2B8A" w:rsidRDefault="00AE2B8A">
      <w:pPr>
        <w:pStyle w:val="ConsPlusNormal"/>
        <w:jc w:val="both"/>
      </w:pPr>
      <w:r>
        <w:t xml:space="preserve">(в ред. </w:t>
      </w:r>
      <w:hyperlink r:id="rId35"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6. На основе и в рамках настоящего Положения могут разрабатываться другие организационно-распорядительные документы для обеспечения особого режима безопасного функционирования объектов.</w:t>
      </w:r>
    </w:p>
    <w:p w:rsidR="00AE2B8A" w:rsidRDefault="00AE2B8A">
      <w:pPr>
        <w:pStyle w:val="ConsPlusNormal"/>
      </w:pPr>
    </w:p>
    <w:p w:rsidR="00AE2B8A" w:rsidRDefault="00AE2B8A">
      <w:pPr>
        <w:pStyle w:val="ConsPlusTitle"/>
        <w:jc w:val="center"/>
        <w:outlineLvl w:val="1"/>
      </w:pPr>
      <w:r>
        <w:t>II. Порядок обеспечения особого режима</w:t>
      </w:r>
    </w:p>
    <w:p w:rsidR="00AE2B8A" w:rsidRDefault="00AE2B8A">
      <w:pPr>
        <w:pStyle w:val="ConsPlusTitle"/>
        <w:jc w:val="center"/>
      </w:pPr>
      <w:r>
        <w:t>безопасного функционирования объектов</w:t>
      </w:r>
    </w:p>
    <w:p w:rsidR="00AE2B8A" w:rsidRDefault="00AE2B8A">
      <w:pPr>
        <w:pStyle w:val="ConsPlusNormal"/>
      </w:pPr>
    </w:p>
    <w:p w:rsidR="00AE2B8A" w:rsidRDefault="00AE2B8A">
      <w:pPr>
        <w:pStyle w:val="ConsPlusNormal"/>
        <w:ind w:firstLine="540"/>
        <w:jc w:val="both"/>
      </w:pPr>
      <w:r>
        <w:t>7. Для обеспечения особого режима безопасного функционирования объектов руководителем объекта устанавливаются контролируемые зоны и запретные зоны (территории объектов).</w:t>
      </w:r>
    </w:p>
    <w:p w:rsidR="00AE2B8A" w:rsidRDefault="00AE2B8A">
      <w:pPr>
        <w:pStyle w:val="ConsPlusNormal"/>
        <w:jc w:val="both"/>
      </w:pPr>
      <w:r>
        <w:t xml:space="preserve">(в ред. </w:t>
      </w:r>
      <w:hyperlink r:id="rId36" w:history="1">
        <w:r>
          <w:rPr>
            <w:color w:val="0000FF"/>
          </w:rPr>
          <w:t>Постановления</w:t>
        </w:r>
      </w:hyperlink>
      <w:r>
        <w:t xml:space="preserve"> Правительства РФ от 02.12.2017 N 1463)</w:t>
      </w:r>
    </w:p>
    <w:p w:rsidR="00AE2B8A" w:rsidRDefault="00AE2B8A">
      <w:pPr>
        <w:pStyle w:val="ConsPlusNormal"/>
        <w:spacing w:before="220"/>
        <w:ind w:firstLine="540"/>
        <w:jc w:val="both"/>
      </w:pPr>
      <w:r>
        <w:t>Контролируемые зоны состоят из контролируемой зоны категории "А" (охраняемая территория закрытого образования) и контролируемой зоны категории "Б" (по границе территории закрытого образования, исключая территорию контролируемой зоны категории "А"), которая устанавливается в случае, если территория контролируемой зоны категории "А" не совпадает с территорией закрытого образования.</w:t>
      </w:r>
    </w:p>
    <w:p w:rsidR="00AE2B8A" w:rsidRDefault="00AE2B8A">
      <w:pPr>
        <w:pStyle w:val="ConsPlusNormal"/>
        <w:spacing w:before="220"/>
        <w:ind w:firstLine="540"/>
        <w:jc w:val="both"/>
      </w:pPr>
      <w:r>
        <w:t xml:space="preserve">Контролируемые зоны и запретные зоны являются составной частью единой системы мер </w:t>
      </w:r>
      <w:r>
        <w:lastRenderedPageBreak/>
        <w:t>обеспечения особого режима безопасного функционирования объектов.</w:t>
      </w:r>
    </w:p>
    <w:p w:rsidR="00AE2B8A" w:rsidRDefault="00AE2B8A">
      <w:pPr>
        <w:pStyle w:val="ConsPlusNormal"/>
        <w:jc w:val="both"/>
      </w:pPr>
      <w:r>
        <w:t xml:space="preserve">(п. 7 в ред. </w:t>
      </w:r>
      <w:hyperlink r:id="rId37"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8. Границы контролируемых и запретных зон на территории закрытого образования устанавливаются в целях:</w:t>
      </w:r>
    </w:p>
    <w:p w:rsidR="00AE2B8A" w:rsidRDefault="00AE2B8A">
      <w:pPr>
        <w:pStyle w:val="ConsPlusNormal"/>
        <w:spacing w:before="220"/>
        <w:ind w:firstLine="540"/>
        <w:jc w:val="both"/>
      </w:pPr>
      <w:r>
        <w:t>ограничения доступа физических лиц в контролируемые зоны;</w:t>
      </w:r>
    </w:p>
    <w:p w:rsidR="00AE2B8A" w:rsidRDefault="00AE2B8A">
      <w:pPr>
        <w:pStyle w:val="ConsPlusNormal"/>
        <w:jc w:val="both"/>
      </w:pPr>
      <w:r>
        <w:t xml:space="preserve">(в ред. </w:t>
      </w:r>
      <w:hyperlink r:id="rId38"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исключения доступа физических лиц в запретную зону без производственной необходимости.</w:t>
      </w:r>
    </w:p>
    <w:p w:rsidR="00AE2B8A" w:rsidRDefault="00AE2B8A">
      <w:pPr>
        <w:pStyle w:val="ConsPlusNormal"/>
        <w:jc w:val="both"/>
      </w:pPr>
      <w:r>
        <w:t xml:space="preserve">(в ред. </w:t>
      </w:r>
      <w:hyperlink r:id="rId39"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Для осуществления санкционированного прохода граждан и проезда транспорта через контролируемую зону категории "А" и запретные зоны оборудуются контрольно-пропускные пункты.</w:t>
      </w:r>
    </w:p>
    <w:p w:rsidR="00AE2B8A" w:rsidRDefault="00AE2B8A">
      <w:pPr>
        <w:pStyle w:val="ConsPlusNormal"/>
        <w:jc w:val="both"/>
      </w:pPr>
      <w:r>
        <w:t xml:space="preserve">(в ред. </w:t>
      </w:r>
      <w:hyperlink r:id="rId40"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9. Границы контролируемых и запретных зон закрытого образования обозначаются на местности хорошо видимыми знаками, надписями и оборудуются инженерно-техническими средствами.</w:t>
      </w:r>
    </w:p>
    <w:p w:rsidR="00AE2B8A" w:rsidRDefault="00AE2B8A">
      <w:pPr>
        <w:pStyle w:val="ConsPlusNormal"/>
        <w:spacing w:before="220"/>
        <w:ind w:firstLine="540"/>
        <w:jc w:val="both"/>
      </w:pPr>
      <w:r>
        <w:t>Ответственность за их установку и эксплуатацию возлагается на руководителя объекта.</w:t>
      </w:r>
    </w:p>
    <w:p w:rsidR="00AE2B8A" w:rsidRDefault="00AE2B8A">
      <w:pPr>
        <w:pStyle w:val="ConsPlusNormal"/>
        <w:jc w:val="both"/>
      </w:pPr>
      <w:r>
        <w:t xml:space="preserve">(в ред. </w:t>
      </w:r>
      <w:hyperlink r:id="rId41"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10. Организация охраны контролируемых и запретных зон закрытого образования, а также охраны объектов определяется комиссией, состоящей из руководителя объекта, руководителей (заместителей руководителей) управления (отдела, отделения) Министерства внутренних дел Российской Федерации по закрытым образованиям, территориального органа федеральной службы безопасности, органа местного самоуправления закрытого образования, командира воинской части войск национальной гвардии Российской Федерации и (или) руководителя подразделения ведомственной охраны Государственной корпорации по атомной энергии "Росатом", осуществляющих охрану объектов, контролируемых и запретных зон закрытого образования, а также уполномоченного представителя Государственной корпорации по атомной энергии "Росатом" (далее - Комиссия). Руководитель объекта является председателем Комиссии и руководит ее работой.</w:t>
      </w:r>
    </w:p>
    <w:p w:rsidR="00AE2B8A" w:rsidRDefault="00AE2B8A">
      <w:pPr>
        <w:pStyle w:val="ConsPlusNormal"/>
        <w:jc w:val="both"/>
      </w:pPr>
      <w:r>
        <w:t xml:space="preserve">(в ред. Постановлений Правительства РФ от 19.03.2014 </w:t>
      </w:r>
      <w:hyperlink r:id="rId42" w:history="1">
        <w:r>
          <w:rPr>
            <w:color w:val="0000FF"/>
          </w:rPr>
          <w:t>N 206</w:t>
        </w:r>
      </w:hyperlink>
      <w:r>
        <w:t xml:space="preserve">, от 02.12.2017 </w:t>
      </w:r>
      <w:hyperlink r:id="rId43" w:history="1">
        <w:r>
          <w:rPr>
            <w:color w:val="0000FF"/>
          </w:rPr>
          <w:t>N 1463</w:t>
        </w:r>
      </w:hyperlink>
      <w:r>
        <w:t>)</w:t>
      </w:r>
    </w:p>
    <w:p w:rsidR="00AE2B8A" w:rsidRDefault="00AE2B8A">
      <w:pPr>
        <w:pStyle w:val="ConsPlusNormal"/>
        <w:spacing w:before="220"/>
        <w:ind w:firstLine="540"/>
        <w:jc w:val="both"/>
      </w:pPr>
      <w:r>
        <w:t>Комиссия устанавливает:</w:t>
      </w:r>
    </w:p>
    <w:p w:rsidR="00AE2B8A" w:rsidRDefault="00AE2B8A">
      <w:pPr>
        <w:pStyle w:val="ConsPlusNormal"/>
        <w:spacing w:before="220"/>
        <w:ind w:firstLine="540"/>
        <w:jc w:val="both"/>
      </w:pPr>
      <w:r>
        <w:t>виды и систему охраны;</w:t>
      </w:r>
    </w:p>
    <w:p w:rsidR="00AE2B8A" w:rsidRDefault="00AE2B8A">
      <w:pPr>
        <w:pStyle w:val="ConsPlusNormal"/>
        <w:spacing w:before="220"/>
        <w:ind w:firstLine="540"/>
        <w:jc w:val="both"/>
      </w:pPr>
      <w:r>
        <w:t>численность личного состава подразделений охраны;</w:t>
      </w:r>
    </w:p>
    <w:p w:rsidR="00AE2B8A" w:rsidRDefault="00AE2B8A">
      <w:pPr>
        <w:pStyle w:val="ConsPlusNormal"/>
        <w:spacing w:before="220"/>
        <w:ind w:firstLine="540"/>
        <w:jc w:val="both"/>
      </w:pPr>
      <w:r>
        <w:t>объем и сроки строительства инженерно-технических сооружений, контрольно-пропускных пунктов, караульных помещений, казарм и т.д.;</w:t>
      </w:r>
    </w:p>
    <w:p w:rsidR="00AE2B8A" w:rsidRDefault="00AE2B8A">
      <w:pPr>
        <w:pStyle w:val="ConsPlusNormal"/>
        <w:spacing w:before="220"/>
        <w:ind w:firstLine="540"/>
        <w:jc w:val="both"/>
      </w:pPr>
      <w:r>
        <w:t>сроки выполнения мероприятий по подготовке объекта к приему под охрану.</w:t>
      </w:r>
    </w:p>
    <w:p w:rsidR="00AE2B8A" w:rsidRDefault="00AE2B8A">
      <w:pPr>
        <w:pStyle w:val="ConsPlusNormal"/>
        <w:spacing w:before="220"/>
        <w:ind w:firstLine="540"/>
        <w:jc w:val="both"/>
      </w:pPr>
      <w:r>
        <w:t>Решение Комиссии считается принятым, если за него проголосовало большинство членов Комиссии. Решения Комиссии подписываются всеми ее членами и утверждаются председателем Комиссии.</w:t>
      </w:r>
    </w:p>
    <w:p w:rsidR="00AE2B8A" w:rsidRDefault="00AE2B8A">
      <w:pPr>
        <w:pStyle w:val="ConsPlusNormal"/>
        <w:jc w:val="both"/>
      </w:pPr>
      <w:r>
        <w:t xml:space="preserve">(п. 10 в ред. </w:t>
      </w:r>
      <w:hyperlink r:id="rId44"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11. Для охраны объектов, контролируемых и запретных зон закрытого образования могут использоваться:</w:t>
      </w:r>
    </w:p>
    <w:p w:rsidR="00AE2B8A" w:rsidRDefault="00AE2B8A">
      <w:pPr>
        <w:pStyle w:val="ConsPlusNormal"/>
        <w:spacing w:before="220"/>
        <w:ind w:firstLine="540"/>
        <w:jc w:val="both"/>
      </w:pPr>
      <w:r>
        <w:lastRenderedPageBreak/>
        <w:t>войска национальной гвардии Российской Федерации;</w:t>
      </w:r>
    </w:p>
    <w:p w:rsidR="00AE2B8A" w:rsidRDefault="00AE2B8A">
      <w:pPr>
        <w:pStyle w:val="ConsPlusNormal"/>
        <w:jc w:val="both"/>
      </w:pPr>
      <w:r>
        <w:t xml:space="preserve">(в ред. </w:t>
      </w:r>
      <w:hyperlink r:id="rId45" w:history="1">
        <w:r>
          <w:rPr>
            <w:color w:val="0000FF"/>
          </w:rPr>
          <w:t>Постановления</w:t>
        </w:r>
      </w:hyperlink>
      <w:r>
        <w:t xml:space="preserve"> Правительства РФ от 10.09.2016 N 904)</w:t>
      </w:r>
    </w:p>
    <w:p w:rsidR="00AE2B8A" w:rsidRDefault="00AE2B8A">
      <w:pPr>
        <w:pStyle w:val="ConsPlusNormal"/>
        <w:spacing w:before="220"/>
        <w:ind w:firstLine="540"/>
        <w:jc w:val="both"/>
      </w:pPr>
      <w:r>
        <w:t>ведомственная охрана Государственной корпорации по атомной энергии "Росатом".</w:t>
      </w:r>
    </w:p>
    <w:p w:rsidR="00AE2B8A" w:rsidRDefault="00AE2B8A">
      <w:pPr>
        <w:pStyle w:val="ConsPlusNormal"/>
        <w:jc w:val="both"/>
      </w:pPr>
      <w:r>
        <w:t xml:space="preserve">(в ред. </w:t>
      </w:r>
      <w:hyperlink r:id="rId46" w:history="1">
        <w:r>
          <w:rPr>
            <w:color w:val="0000FF"/>
          </w:rPr>
          <w:t>Постановления</w:t>
        </w:r>
      </w:hyperlink>
      <w:r>
        <w:t xml:space="preserve"> Правительства РФ от 22.04.2009 N 344)</w:t>
      </w:r>
    </w:p>
    <w:p w:rsidR="00AE2B8A" w:rsidRDefault="00AE2B8A">
      <w:pPr>
        <w:pStyle w:val="ConsPlusNormal"/>
        <w:spacing w:before="220"/>
        <w:ind w:firstLine="540"/>
        <w:jc w:val="both"/>
      </w:pPr>
      <w:r>
        <w:t>Использование других видов вооруженной охраны объектов, контролируемых и запретных зон закрытого образования запрещается.</w:t>
      </w:r>
    </w:p>
    <w:p w:rsidR="00AE2B8A" w:rsidRDefault="00AE2B8A">
      <w:pPr>
        <w:pStyle w:val="ConsPlusNormal"/>
        <w:jc w:val="both"/>
      </w:pPr>
      <w:r>
        <w:t xml:space="preserve">(в ред. </w:t>
      </w:r>
      <w:hyperlink r:id="rId47" w:history="1">
        <w:r>
          <w:rPr>
            <w:color w:val="0000FF"/>
          </w:rPr>
          <w:t>Постановления</w:t>
        </w:r>
      </w:hyperlink>
      <w:r>
        <w:t xml:space="preserve"> Правительства РФ от 02.12.2017 N 1463)</w:t>
      </w:r>
    </w:p>
    <w:p w:rsidR="00AE2B8A" w:rsidRDefault="00AE2B8A">
      <w:pPr>
        <w:pStyle w:val="ConsPlusNormal"/>
        <w:spacing w:before="220"/>
        <w:ind w:firstLine="540"/>
        <w:jc w:val="both"/>
      </w:pPr>
      <w:r>
        <w:t>12. Все виды охраны при организации несения службы руководствуются законодательством Российской Федерации и другими нормативными актами.</w:t>
      </w:r>
    </w:p>
    <w:p w:rsidR="00AE2B8A" w:rsidRDefault="00AE2B8A">
      <w:pPr>
        <w:pStyle w:val="ConsPlusNormal"/>
      </w:pPr>
    </w:p>
    <w:p w:rsidR="00AE2B8A" w:rsidRDefault="00AE2B8A">
      <w:pPr>
        <w:pStyle w:val="ConsPlusTitle"/>
        <w:jc w:val="center"/>
        <w:outlineLvl w:val="1"/>
      </w:pPr>
      <w:r>
        <w:t>III. Пропускной режим</w:t>
      </w:r>
    </w:p>
    <w:p w:rsidR="00AE2B8A" w:rsidRDefault="00AE2B8A">
      <w:pPr>
        <w:pStyle w:val="ConsPlusNormal"/>
      </w:pPr>
    </w:p>
    <w:p w:rsidR="00AE2B8A" w:rsidRDefault="00AE2B8A">
      <w:pPr>
        <w:pStyle w:val="ConsPlusNormal"/>
        <w:ind w:firstLine="540"/>
        <w:jc w:val="both"/>
      </w:pPr>
      <w:r>
        <w:t>13. Пропускной режим в контролируемых зонах устанавливается в соответствии с инструкцией, согласованной с территориальным органом федеральной службы безопасности и утверждаемой руководителем объекта, руководителем организации, осуществляющей охрану контролируемой зоны, и руководителем органа местного самоуправления закрытого образования.</w:t>
      </w:r>
    </w:p>
    <w:p w:rsidR="00AE2B8A" w:rsidRDefault="00AE2B8A">
      <w:pPr>
        <w:pStyle w:val="ConsPlusNormal"/>
        <w:jc w:val="both"/>
      </w:pPr>
      <w:r>
        <w:t xml:space="preserve">(п. 13 в ред. </w:t>
      </w:r>
      <w:hyperlink r:id="rId48"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14. Пропускной режим в запретной зоне устанавливается в соответствии с инструкцией, утверждаемой руководителем объекта и руководителем организации, осуществляющей охрану запретной зоны.</w:t>
      </w:r>
    </w:p>
    <w:p w:rsidR="00AE2B8A" w:rsidRDefault="00AE2B8A">
      <w:pPr>
        <w:pStyle w:val="ConsPlusNormal"/>
        <w:jc w:val="both"/>
      </w:pPr>
      <w:r>
        <w:t xml:space="preserve">(п. 14 в ред. </w:t>
      </w:r>
      <w:hyperlink r:id="rId49"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15. Инструкция о пропускном режиме, в частности, определяет:</w:t>
      </w:r>
    </w:p>
    <w:p w:rsidR="00AE2B8A" w:rsidRDefault="00AE2B8A">
      <w:pPr>
        <w:pStyle w:val="ConsPlusNormal"/>
        <w:spacing w:before="220"/>
        <w:ind w:firstLine="540"/>
        <w:jc w:val="both"/>
      </w:pPr>
      <w:r>
        <w:t>порядок входа (выхода), въезда (выезда) физических лиц и транспортных средств на территорию закрытого образования и объектов;</w:t>
      </w:r>
    </w:p>
    <w:p w:rsidR="00AE2B8A" w:rsidRDefault="00AE2B8A">
      <w:pPr>
        <w:pStyle w:val="ConsPlusNormal"/>
        <w:jc w:val="both"/>
      </w:pPr>
      <w:r>
        <w:t xml:space="preserve">(в ред. </w:t>
      </w:r>
      <w:hyperlink r:id="rId50"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порядок вноса (выноса), ввоза (вывоза) грузов, специальных грузов, документов и материальных ценностей;</w:t>
      </w:r>
    </w:p>
    <w:p w:rsidR="00AE2B8A" w:rsidRDefault="00AE2B8A">
      <w:pPr>
        <w:pStyle w:val="ConsPlusNormal"/>
        <w:spacing w:before="220"/>
        <w:ind w:firstLine="540"/>
        <w:jc w:val="both"/>
      </w:pPr>
      <w:r>
        <w:t>перечень должностных лиц, имеющих право выдачи разрешений на соответствующий вид пропуска;</w:t>
      </w:r>
    </w:p>
    <w:p w:rsidR="00AE2B8A" w:rsidRDefault="00AE2B8A">
      <w:pPr>
        <w:pStyle w:val="ConsPlusNormal"/>
        <w:spacing w:before="220"/>
        <w:ind w:firstLine="540"/>
        <w:jc w:val="both"/>
      </w:pPr>
      <w:r>
        <w:t>порядок контроля за обоснованностью выдачи пропусков, своевременностью их изъятия и погашения.</w:t>
      </w:r>
    </w:p>
    <w:p w:rsidR="00AE2B8A" w:rsidRDefault="00AE2B8A">
      <w:pPr>
        <w:pStyle w:val="ConsPlusNormal"/>
        <w:spacing w:before="220"/>
        <w:ind w:firstLine="540"/>
        <w:jc w:val="both"/>
      </w:pPr>
      <w:r>
        <w:t>16. Физические лица, нарушившие требования пропускного режима либо допустившие противоправное преодоление контролируемой и запретной зон закрытого образования, могут быть задержаны в порядке и на срок, установленные законодательством Российской Федерации.</w:t>
      </w:r>
    </w:p>
    <w:p w:rsidR="00AE2B8A" w:rsidRDefault="00AE2B8A">
      <w:pPr>
        <w:pStyle w:val="ConsPlusNormal"/>
        <w:jc w:val="both"/>
      </w:pPr>
      <w:r>
        <w:t xml:space="preserve">(в ред. </w:t>
      </w:r>
      <w:hyperlink r:id="rId51" w:history="1">
        <w:r>
          <w:rPr>
            <w:color w:val="0000FF"/>
          </w:rPr>
          <w:t>Постановления</w:t>
        </w:r>
      </w:hyperlink>
      <w:r>
        <w:t xml:space="preserve"> Правительства РФ от 30.12.2012 N 1493)</w:t>
      </w:r>
    </w:p>
    <w:p w:rsidR="00AE2B8A" w:rsidRDefault="00AE2B8A">
      <w:pPr>
        <w:pStyle w:val="ConsPlusNormal"/>
      </w:pPr>
    </w:p>
    <w:p w:rsidR="00AE2B8A" w:rsidRDefault="00AE2B8A">
      <w:pPr>
        <w:pStyle w:val="ConsPlusTitle"/>
        <w:jc w:val="center"/>
        <w:outlineLvl w:val="1"/>
      </w:pPr>
      <w:r>
        <w:t>IV. Ограничения на въезд и проживание физических лиц</w:t>
      </w:r>
    </w:p>
    <w:p w:rsidR="00AE2B8A" w:rsidRDefault="00AE2B8A">
      <w:pPr>
        <w:pStyle w:val="ConsPlusTitle"/>
        <w:jc w:val="center"/>
      </w:pPr>
      <w:r>
        <w:t>на территории закрытого образования</w:t>
      </w:r>
    </w:p>
    <w:p w:rsidR="00AE2B8A" w:rsidRDefault="00AE2B8A">
      <w:pPr>
        <w:pStyle w:val="ConsPlusNormal"/>
        <w:jc w:val="center"/>
      </w:pPr>
      <w:r>
        <w:t xml:space="preserve">(в ред. </w:t>
      </w:r>
      <w:hyperlink r:id="rId52" w:history="1">
        <w:r>
          <w:rPr>
            <w:color w:val="0000FF"/>
          </w:rPr>
          <w:t>Постановления</w:t>
        </w:r>
      </w:hyperlink>
      <w:r>
        <w:t xml:space="preserve"> Правительства РФ от 30.12.2012 N 1493)</w:t>
      </w:r>
    </w:p>
    <w:p w:rsidR="00AE2B8A" w:rsidRDefault="00AE2B8A">
      <w:pPr>
        <w:pStyle w:val="ConsPlusNormal"/>
      </w:pPr>
    </w:p>
    <w:p w:rsidR="00AE2B8A" w:rsidRDefault="00AE2B8A">
      <w:pPr>
        <w:pStyle w:val="ConsPlusNormal"/>
        <w:ind w:firstLine="540"/>
        <w:jc w:val="both"/>
      </w:pPr>
      <w:r>
        <w:t>17. Въезд и постоянное проживание граждан на территории закрытого образования ограничиваются в соответствии с условиями особого режима безопасного функционирования объектов.</w:t>
      </w:r>
    </w:p>
    <w:p w:rsidR="00AE2B8A" w:rsidRDefault="00AE2B8A">
      <w:pPr>
        <w:pStyle w:val="ConsPlusNormal"/>
        <w:spacing w:before="220"/>
        <w:ind w:firstLine="540"/>
        <w:jc w:val="both"/>
      </w:pPr>
      <w:r>
        <w:t xml:space="preserve">18. В случае необходимости въезда в связи с нуждами объекта в запретную зону либо в </w:t>
      </w:r>
      <w:r>
        <w:lastRenderedPageBreak/>
        <w:t>контролируемую зону категории "А" (для постоянного проживания, временного пребывания, требующих соответствующей регистрации) разрешение на въезд граждан Российской Федерации выдается руководителем объекта.</w:t>
      </w:r>
    </w:p>
    <w:p w:rsidR="00AE2B8A" w:rsidRDefault="00AE2B8A">
      <w:pPr>
        <w:pStyle w:val="ConsPlusNormal"/>
        <w:spacing w:before="220"/>
        <w:ind w:firstLine="540"/>
        <w:jc w:val="both"/>
      </w:pPr>
      <w:r>
        <w:t>В случае необходимости въезда в контролируемую зону категории "А" для постоянного проживания (временного пребывания), требующего соответствующей регистрации, за исключением случая, указанного в абзаце первом настоящего пункта, разрешение на въезд граждан Российской Федерации выдается руководителем органа местного самоуправления закрытого образования.</w:t>
      </w:r>
    </w:p>
    <w:p w:rsidR="00AE2B8A" w:rsidRDefault="00AE2B8A">
      <w:pPr>
        <w:pStyle w:val="ConsPlusNormal"/>
        <w:spacing w:before="220"/>
        <w:ind w:firstLine="540"/>
        <w:jc w:val="both"/>
      </w:pPr>
      <w:r>
        <w:t>Разрешения, указанные в абзацах первом и втором настоящего пункта, выдаются по согласованию с территориальным органом федеральной службы безопасности в соответствии с инструкцией, утверждаемой руководителем объекта, согласованной с территориальным органом федеральной службы безопасности.</w:t>
      </w:r>
    </w:p>
    <w:p w:rsidR="00AE2B8A" w:rsidRDefault="00AE2B8A">
      <w:pPr>
        <w:pStyle w:val="ConsPlusNormal"/>
        <w:jc w:val="both"/>
      </w:pPr>
      <w:r>
        <w:t xml:space="preserve">(п. 18 в ред. </w:t>
      </w:r>
      <w:hyperlink r:id="rId53"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 xml:space="preserve">19. Утратил силу. - </w:t>
      </w:r>
      <w:hyperlink r:id="rId54" w:history="1">
        <w:r>
          <w:rPr>
            <w:color w:val="0000FF"/>
          </w:rPr>
          <w:t>Постановление</w:t>
        </w:r>
      </w:hyperlink>
      <w:r>
        <w:t xml:space="preserve"> Правительства РФ от 30.12.2012 N 1493.</w:t>
      </w:r>
    </w:p>
    <w:p w:rsidR="00AE2B8A" w:rsidRDefault="00AE2B8A">
      <w:pPr>
        <w:pStyle w:val="ConsPlusNormal"/>
        <w:spacing w:before="220"/>
        <w:ind w:firstLine="540"/>
        <w:jc w:val="both"/>
      </w:pPr>
      <w:r>
        <w:t>20. Для постоянного проживания в контролируемой зоне категории "А" в установленном порядке разрешается въезд следующим категориям граждан Российской Федерации:</w:t>
      </w:r>
    </w:p>
    <w:p w:rsidR="00AE2B8A" w:rsidRDefault="00AE2B8A">
      <w:pPr>
        <w:pStyle w:val="ConsPlusNormal"/>
        <w:spacing w:before="220"/>
        <w:ind w:firstLine="540"/>
        <w:jc w:val="both"/>
      </w:pPr>
      <w:r>
        <w:t>лицам, заключившим трудовой договор на неопределенный срок с объектом, а также органами государственной власти и органами местного самоуправления, осуществляющими деятельность в контролируемой зоне категории "А", и подведомственными им организациями;</w:t>
      </w:r>
    </w:p>
    <w:p w:rsidR="00AE2B8A" w:rsidRDefault="00AE2B8A">
      <w:pPr>
        <w:pStyle w:val="ConsPlusNormal"/>
        <w:spacing w:before="220"/>
        <w:ind w:firstLine="540"/>
        <w:jc w:val="both"/>
      </w:pPr>
      <w:r>
        <w:t>военнослужащим, проходящим службу в воинских частях, расположенных на территории закрытого образования;</w:t>
      </w:r>
    </w:p>
    <w:p w:rsidR="00AE2B8A" w:rsidRDefault="00AE2B8A">
      <w:pPr>
        <w:pStyle w:val="ConsPlusNormal"/>
        <w:jc w:val="both"/>
      </w:pPr>
      <w:r>
        <w:t xml:space="preserve">(в ред. </w:t>
      </w:r>
      <w:hyperlink r:id="rId55" w:history="1">
        <w:r>
          <w:rPr>
            <w:color w:val="0000FF"/>
          </w:rPr>
          <w:t>Постановления</w:t>
        </w:r>
      </w:hyperlink>
      <w:r>
        <w:t xml:space="preserve"> Правительства РФ от 02.12.2017 N 1463)</w:t>
      </w:r>
    </w:p>
    <w:p w:rsidR="00AE2B8A" w:rsidRDefault="00AE2B8A">
      <w:pPr>
        <w:pStyle w:val="ConsPlusNormal"/>
        <w:spacing w:before="220"/>
        <w:ind w:firstLine="540"/>
        <w:jc w:val="both"/>
      </w:pPr>
      <w:r>
        <w:t>гражданскому персоналу воинских частей, расположенных в контролируемой зоне категории "А";</w:t>
      </w:r>
    </w:p>
    <w:p w:rsidR="00AE2B8A" w:rsidRDefault="00AE2B8A">
      <w:pPr>
        <w:pStyle w:val="ConsPlusNormal"/>
        <w:spacing w:before="220"/>
        <w:ind w:firstLine="540"/>
        <w:jc w:val="both"/>
      </w:pPr>
      <w:r>
        <w:t>сотрудникам органов внутренних дел, подразделений федеральной противопожарной службы Государственной противопожарной службы, лицам, проходящим службу в подразделениях (органах) войск национальной гвардии и имеющим специальные звания полиции, обеспечивающим охрану правопорядка, борьбу с преступностью и пожарную безопасность в контролируемой зоне категории "А";</w:t>
      </w:r>
    </w:p>
    <w:p w:rsidR="00AE2B8A" w:rsidRDefault="00AE2B8A">
      <w:pPr>
        <w:pStyle w:val="ConsPlusNormal"/>
        <w:jc w:val="both"/>
      </w:pPr>
      <w:r>
        <w:t xml:space="preserve">(в ред. </w:t>
      </w:r>
      <w:hyperlink r:id="rId56" w:history="1">
        <w:r>
          <w:rPr>
            <w:color w:val="0000FF"/>
          </w:rPr>
          <w:t>Постановления</w:t>
        </w:r>
      </w:hyperlink>
      <w:r>
        <w:t xml:space="preserve"> Правительства РФ от 02.12.2017 N 1463)</w:t>
      </w:r>
    </w:p>
    <w:p w:rsidR="00AE2B8A" w:rsidRDefault="00AE2B8A">
      <w:pPr>
        <w:pStyle w:val="ConsPlusNormal"/>
        <w:spacing w:before="220"/>
        <w:ind w:firstLine="540"/>
        <w:jc w:val="both"/>
      </w:pPr>
      <w:r>
        <w:t>лицам, имеющим в собственности жилые помещения, расположенные в контролируемой зоне категории "А";</w:t>
      </w:r>
    </w:p>
    <w:p w:rsidR="00AE2B8A" w:rsidRDefault="00AE2B8A">
      <w:pPr>
        <w:pStyle w:val="ConsPlusNormal"/>
        <w:spacing w:before="220"/>
        <w:ind w:firstLine="540"/>
        <w:jc w:val="both"/>
      </w:pPr>
      <w:r>
        <w:t>лицам, постоянно проживающим в контролируемой зоне категории "А", и членам их семей.</w:t>
      </w:r>
    </w:p>
    <w:p w:rsidR="00AE2B8A" w:rsidRDefault="00AE2B8A">
      <w:pPr>
        <w:pStyle w:val="ConsPlusNormal"/>
        <w:jc w:val="both"/>
      </w:pPr>
      <w:r>
        <w:t xml:space="preserve">(п. 20 в ред. </w:t>
      </w:r>
      <w:hyperlink r:id="rId57"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 xml:space="preserve">21 - 23. Утратили силу. - </w:t>
      </w:r>
      <w:hyperlink r:id="rId58" w:history="1">
        <w:r>
          <w:rPr>
            <w:color w:val="0000FF"/>
          </w:rPr>
          <w:t>Постановление</w:t>
        </w:r>
      </w:hyperlink>
      <w:r>
        <w:t xml:space="preserve"> Правительства РФ от 30.12.2012 N 1493.</w:t>
      </w:r>
    </w:p>
    <w:p w:rsidR="00AE2B8A" w:rsidRDefault="00AE2B8A">
      <w:pPr>
        <w:pStyle w:val="ConsPlusNormal"/>
        <w:spacing w:before="220"/>
        <w:ind w:firstLine="540"/>
        <w:jc w:val="both"/>
      </w:pPr>
      <w:r>
        <w:t>24. Въезд для временного пребывания, требующего соответствующей регистрации, в контролируемую зону категории "А" разрешается в установленном порядке следующим категориям граждан Российской Федерации:</w:t>
      </w:r>
    </w:p>
    <w:p w:rsidR="00AE2B8A" w:rsidRDefault="00AE2B8A">
      <w:pPr>
        <w:pStyle w:val="ConsPlusNormal"/>
        <w:spacing w:before="220"/>
        <w:ind w:firstLine="540"/>
        <w:jc w:val="both"/>
      </w:pPr>
      <w:r>
        <w:t>по личному заявлению граждан Российской Федерации, постоянно проживающих в контролируемой зоне категории "А", - их близким родственникам (родители, дети, дедушки, бабушки, внуки, полнородные и неполнородные братья и сестры);</w:t>
      </w:r>
    </w:p>
    <w:p w:rsidR="00AE2B8A" w:rsidRDefault="00AE2B8A">
      <w:pPr>
        <w:pStyle w:val="ConsPlusNormal"/>
        <w:jc w:val="both"/>
      </w:pPr>
      <w:r>
        <w:t xml:space="preserve">(в ред. </w:t>
      </w:r>
      <w:hyperlink r:id="rId59" w:history="1">
        <w:r>
          <w:rPr>
            <w:color w:val="0000FF"/>
          </w:rPr>
          <w:t>Постановления</w:t>
        </w:r>
      </w:hyperlink>
      <w:r>
        <w:t xml:space="preserve"> Правительства РФ от 29.04.2016 N 374)</w:t>
      </w:r>
    </w:p>
    <w:p w:rsidR="00AE2B8A" w:rsidRDefault="00AE2B8A">
      <w:pPr>
        <w:pStyle w:val="ConsPlusNormal"/>
        <w:spacing w:before="220"/>
        <w:ind w:firstLine="540"/>
        <w:jc w:val="both"/>
      </w:pPr>
      <w:r>
        <w:lastRenderedPageBreak/>
        <w:t>лицам, сопровождающим грузы, предназначенные для закрытого образования, в сопровождении (при необходимости) лиц, назначаемых руководителем объекта или руководителем органа местного самоуправления;</w:t>
      </w:r>
    </w:p>
    <w:p w:rsidR="00AE2B8A" w:rsidRDefault="00AE2B8A">
      <w:pPr>
        <w:pStyle w:val="ConsPlusNormal"/>
        <w:spacing w:before="220"/>
        <w:ind w:firstLine="540"/>
        <w:jc w:val="both"/>
      </w:pPr>
      <w:r>
        <w:t>лицам в случае производственной необходимости или для удовлетворения социально-культурных и иных потребностей населения закрытого образования в сопровождении (при необходимости) лиц, назначаемых руководителем объекта или руководителем органа местного самоуправления;</w:t>
      </w:r>
    </w:p>
    <w:p w:rsidR="00AE2B8A" w:rsidRDefault="00AE2B8A">
      <w:pPr>
        <w:pStyle w:val="ConsPlusNormal"/>
        <w:spacing w:before="220"/>
        <w:ind w:firstLine="540"/>
        <w:jc w:val="both"/>
      </w:pPr>
      <w:r>
        <w:t>лицам, являющимся собственниками имущества, расположенного в контролируемой зоне категории "А";</w:t>
      </w:r>
    </w:p>
    <w:p w:rsidR="00AE2B8A" w:rsidRDefault="00AE2B8A">
      <w:pPr>
        <w:pStyle w:val="ConsPlusNormal"/>
        <w:spacing w:before="220"/>
        <w:ind w:firstLine="540"/>
        <w:jc w:val="both"/>
      </w:pPr>
      <w:r>
        <w:t>лицам, заключившим трудовой договор с юридическими лицами (филиалами, представительствами), осуществляющими деятельность в закрытом образовании;</w:t>
      </w:r>
    </w:p>
    <w:p w:rsidR="00AE2B8A" w:rsidRDefault="00AE2B8A">
      <w:pPr>
        <w:pStyle w:val="ConsPlusNormal"/>
        <w:spacing w:before="220"/>
        <w:ind w:firstLine="540"/>
        <w:jc w:val="both"/>
      </w:pPr>
      <w:r>
        <w:t>лицам, обучающимся по очной форме обучения в образовательных организациях, расположенных на территории закрытого образования.</w:t>
      </w:r>
    </w:p>
    <w:p w:rsidR="00AE2B8A" w:rsidRDefault="00AE2B8A">
      <w:pPr>
        <w:pStyle w:val="ConsPlusNormal"/>
        <w:jc w:val="both"/>
      </w:pPr>
      <w:r>
        <w:t xml:space="preserve">(абзац введен </w:t>
      </w:r>
      <w:hyperlink r:id="rId60" w:history="1">
        <w:r>
          <w:rPr>
            <w:color w:val="0000FF"/>
          </w:rPr>
          <w:t>Постановлением</w:t>
        </w:r>
      </w:hyperlink>
      <w:r>
        <w:t xml:space="preserve"> Правительства РФ от 02.12.2017 N 1463)</w:t>
      </w:r>
    </w:p>
    <w:p w:rsidR="00AE2B8A" w:rsidRDefault="00AE2B8A">
      <w:pPr>
        <w:pStyle w:val="ConsPlusNormal"/>
        <w:jc w:val="both"/>
      </w:pPr>
      <w:r>
        <w:t xml:space="preserve">(п. 24 в ред. </w:t>
      </w:r>
      <w:hyperlink r:id="rId61"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25. В случае необходимости въезда в целях производственной необходимости или удовлетворения социально-культурных и иных потребностей населения закрытого образования в связи с нуждами объекта в запретную зону либо контролируемую зону категории "А" (для временного пребывания, не требующего соответствующей регистрации) разрешение на въезд граждан Российской Федерации выдается руководителем объекта.</w:t>
      </w:r>
    </w:p>
    <w:p w:rsidR="00AE2B8A" w:rsidRDefault="00AE2B8A">
      <w:pPr>
        <w:pStyle w:val="ConsPlusNormal"/>
        <w:spacing w:before="220"/>
        <w:ind w:firstLine="540"/>
        <w:jc w:val="both"/>
      </w:pPr>
      <w:r>
        <w:t>В случае необходимости въезда в контролируемую зону категории "А" для временного пребывания, не требующего соответствующей регистрации, в целях производственной необходимости или удовлетворения социально-культурных и иных потребностей населения закрытого образования, за исключением случая, указанного в абзаце первом настоящего пункта, разрешение на въезд граждан Российской Федерации выдается руководителем органа местного самоуправления закрытого образования.</w:t>
      </w:r>
    </w:p>
    <w:p w:rsidR="00AE2B8A" w:rsidRDefault="00AE2B8A">
      <w:pPr>
        <w:pStyle w:val="ConsPlusNormal"/>
        <w:spacing w:before="220"/>
        <w:ind w:firstLine="540"/>
        <w:jc w:val="both"/>
      </w:pPr>
      <w:r>
        <w:t>Разрешения, указанные в абзацах первом и втором настоящего пункта, выдаются по согласованию с территориальным органом федеральной службы безопасности в соответствии с инструкцией, утверждаемой руководителем объекта, согласованной с территориальным органом федеральной службы безопасности. Въезд граждан Российской Федерации осуществляется в сопровождении (при необходимости) представителей, назначаемых указанными руководителями.</w:t>
      </w:r>
    </w:p>
    <w:p w:rsidR="00AE2B8A" w:rsidRDefault="00AE2B8A">
      <w:pPr>
        <w:pStyle w:val="ConsPlusNormal"/>
        <w:jc w:val="both"/>
      </w:pPr>
      <w:r>
        <w:t xml:space="preserve">(п. 25 в ред. </w:t>
      </w:r>
      <w:hyperlink r:id="rId62"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25(1). В случае необходимости въезда в связи с нуждами объекта в контролируемую зону категории "Б" для постоянного проживания (временного пребывания) разрешение на въезд граждан Российской Федерации выдается руководителем объекта.</w:t>
      </w:r>
    </w:p>
    <w:p w:rsidR="00AE2B8A" w:rsidRDefault="00AE2B8A">
      <w:pPr>
        <w:pStyle w:val="ConsPlusNormal"/>
        <w:spacing w:before="220"/>
        <w:ind w:firstLine="540"/>
        <w:jc w:val="both"/>
      </w:pPr>
      <w:r>
        <w:t>В случае необходимости въезда в контролируемую зону категории "Б" для постоянного проживания (временного пребывания), за исключением случая, указанного в абзаце первом настоящего пункта, разрешение на въезд граждан Российской Федерации выдается руководителем органа местного самоуправления закрытого образования.</w:t>
      </w:r>
    </w:p>
    <w:p w:rsidR="00AE2B8A" w:rsidRDefault="00AE2B8A">
      <w:pPr>
        <w:pStyle w:val="ConsPlusNormal"/>
        <w:spacing w:before="220"/>
        <w:ind w:firstLine="540"/>
        <w:jc w:val="both"/>
      </w:pPr>
      <w:r>
        <w:t>Разрешения, указанные в абзацах первом и втором настоящего пункта, выдаются по согласованию с территориальным органом федеральной службы безопасности в соответствии с инструкцией, утверждаемой руководителем объекта, согласованной с территориальным органом федеральной службы безопасности.</w:t>
      </w:r>
    </w:p>
    <w:p w:rsidR="00AE2B8A" w:rsidRDefault="00AE2B8A">
      <w:pPr>
        <w:pStyle w:val="ConsPlusNormal"/>
        <w:jc w:val="both"/>
      </w:pPr>
      <w:r>
        <w:t xml:space="preserve">(п. 25(1) введен </w:t>
      </w:r>
      <w:hyperlink r:id="rId63" w:history="1">
        <w:r>
          <w:rPr>
            <w:color w:val="0000FF"/>
          </w:rPr>
          <w:t>Постановлением</w:t>
        </w:r>
      </w:hyperlink>
      <w:r>
        <w:t xml:space="preserve"> Правительства РФ от 30.12.2012 N 1493)</w:t>
      </w:r>
    </w:p>
    <w:p w:rsidR="00AE2B8A" w:rsidRDefault="00AE2B8A">
      <w:pPr>
        <w:pStyle w:val="ConsPlusNormal"/>
        <w:spacing w:before="220"/>
        <w:ind w:firstLine="540"/>
        <w:jc w:val="both"/>
      </w:pPr>
      <w:r>
        <w:lastRenderedPageBreak/>
        <w:t>26. Въезд в контролируемую зону категории "А" иностранных граждан, лиц без гражданства, а также граждан Российской Федерации, представляющих интересы иностранных и международных организаций (объединений) в части, касающейся контроля выполнения международных обязательств Российской Федерации, за исключением близких родственников (родители, дети, дедушки, бабушки, внуки, полнородные и неполнородные братья и сестры) граждан Российской Федерации, постоянно проживающих в контролируемой зоне категории "А", осуществляется по решению руководителя (заместителя руководителя) Государственной корпорации по атомной энергии "Росатом", согласованному с Федеральной службой безопасности Российской Федерации.</w:t>
      </w:r>
    </w:p>
    <w:p w:rsidR="00AE2B8A" w:rsidRDefault="00AE2B8A">
      <w:pPr>
        <w:pStyle w:val="ConsPlusNormal"/>
        <w:jc w:val="both"/>
      </w:pPr>
      <w:r>
        <w:t xml:space="preserve">(в ред. Постановлений Правительства РФ от 29.04.2016 </w:t>
      </w:r>
      <w:hyperlink r:id="rId64" w:history="1">
        <w:r>
          <w:rPr>
            <w:color w:val="0000FF"/>
          </w:rPr>
          <w:t>N 374</w:t>
        </w:r>
      </w:hyperlink>
      <w:r>
        <w:t xml:space="preserve">, от 02.12.2017 </w:t>
      </w:r>
      <w:hyperlink r:id="rId65" w:history="1">
        <w:r>
          <w:rPr>
            <w:color w:val="0000FF"/>
          </w:rPr>
          <w:t>N 1463</w:t>
        </w:r>
      </w:hyperlink>
      <w:r>
        <w:t>)</w:t>
      </w:r>
    </w:p>
    <w:p w:rsidR="00AE2B8A" w:rsidRDefault="00AE2B8A">
      <w:pPr>
        <w:pStyle w:val="ConsPlusNormal"/>
        <w:spacing w:before="220"/>
        <w:ind w:firstLine="540"/>
        <w:jc w:val="both"/>
      </w:pPr>
      <w:r>
        <w:t>Въезд в контролируемую зону категории "Б" иностранных граждан, лиц без гражданства, а также граждан Российской Федерации, представляющих интересы иностранных и международных организаций (объединений) в части, касающейся контроля выполнения международных обязательств Российской Федерации, за исключением близких родственников (родители, дети, дедушки, бабушки, внуки, полнородные и неполнородные братья и сестры) граждан Российской Федерации, постоянно проживающих в контролируемой зоне категории "Б", осуществляется по решению руководителя объекта (в случае необходимости въезда в связи с нуждами объекта) либо руководителя органа местного самоуправления закрытого образования (в случае необходимости въезда, не связанного с нуждами объекта), согласованному с территориальным органом федеральной службы безопасности, в соответствии с инструкцией, утверждаемой руководителем объекта, согласованной с территориальным органом федеральной службы безопасности.</w:t>
      </w:r>
    </w:p>
    <w:p w:rsidR="00AE2B8A" w:rsidRDefault="00AE2B8A">
      <w:pPr>
        <w:pStyle w:val="ConsPlusNormal"/>
        <w:jc w:val="both"/>
      </w:pPr>
      <w:r>
        <w:t xml:space="preserve">(в ред. Постановлений Правительства РФ от 29.04.2016 </w:t>
      </w:r>
      <w:hyperlink r:id="rId66" w:history="1">
        <w:r>
          <w:rPr>
            <w:color w:val="0000FF"/>
          </w:rPr>
          <w:t>N 374</w:t>
        </w:r>
      </w:hyperlink>
      <w:r>
        <w:t xml:space="preserve">, от 02.12.2017 </w:t>
      </w:r>
      <w:hyperlink r:id="rId67" w:history="1">
        <w:r>
          <w:rPr>
            <w:color w:val="0000FF"/>
          </w:rPr>
          <w:t>N 1463</w:t>
        </w:r>
      </w:hyperlink>
      <w:r>
        <w:t>)</w:t>
      </w:r>
    </w:p>
    <w:p w:rsidR="00AE2B8A" w:rsidRDefault="00AE2B8A">
      <w:pPr>
        <w:pStyle w:val="ConsPlusNormal"/>
        <w:spacing w:before="220"/>
        <w:ind w:firstLine="540"/>
        <w:jc w:val="both"/>
      </w:pPr>
      <w:r>
        <w:t>Въезд на территорию контролируемой зоны категории "А" или контролируемой зоны категории "Б" иностранных граждан и лиц без гражданства, являющихся близкими родственниками (родители, дети, дедушки, бабушки, внуки, полнородные и неполнородные братья и сестры) граждан Российской Федерации, постоянно проживающих в соответствующих контролируемых зонах, осуществляется на основании письменного ходатайства граждан Российской Федерации, постоянно проживающих в соответствующих контролируемых зонах, по решению руководителя объекта (в случае если гражданин Российской Федерации, к которому прибывает близкий родственник, является работником объекта) либо руководителя органа местного самоуправления закрытого образования (в случае если гражданин Российской Федерации, к которому прибывает близкий родственник, не является работником объекта). Указанное решение согласовывается с территориальным органом федеральной службы безопасности в соответствии с инструкцией, утверждаемой руководителем объекта по согласованию с территориальным органом федеральной службы безопасности.</w:t>
      </w:r>
    </w:p>
    <w:p w:rsidR="00AE2B8A" w:rsidRDefault="00AE2B8A">
      <w:pPr>
        <w:pStyle w:val="ConsPlusNormal"/>
        <w:jc w:val="both"/>
      </w:pPr>
      <w:r>
        <w:t xml:space="preserve">(в ред. </w:t>
      </w:r>
      <w:hyperlink r:id="rId68" w:history="1">
        <w:r>
          <w:rPr>
            <w:color w:val="0000FF"/>
          </w:rPr>
          <w:t>Постановления</w:t>
        </w:r>
      </w:hyperlink>
      <w:r>
        <w:t xml:space="preserve"> Правительства РФ от 29.04.2016 N 374)</w:t>
      </w:r>
    </w:p>
    <w:p w:rsidR="00AE2B8A" w:rsidRDefault="00AE2B8A">
      <w:pPr>
        <w:pStyle w:val="ConsPlusNormal"/>
        <w:jc w:val="both"/>
      </w:pPr>
      <w:r>
        <w:t xml:space="preserve">(п. 26 в ред. </w:t>
      </w:r>
      <w:hyperlink r:id="rId69"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26(1). Инструкция о въезде в контролируемую зону категории "А" и контролируемую зону категории "Б" для постоянного проживания (временного пребывания) лиц, указанных в пунктах 18, 25, 25(1), абзацах втором и третьем пункта 26 настоящего Положения, должна определять:</w:t>
      </w:r>
    </w:p>
    <w:p w:rsidR="00AE2B8A" w:rsidRDefault="00AE2B8A">
      <w:pPr>
        <w:pStyle w:val="ConsPlusNormal"/>
        <w:spacing w:before="220"/>
        <w:ind w:firstLine="540"/>
        <w:jc w:val="both"/>
      </w:pPr>
      <w:r>
        <w:t>порядок направления и рассмотрения заявлений (ходатайств) о въезде в контролируемые зоны для постоянного проживания или временного пребывания;</w:t>
      </w:r>
    </w:p>
    <w:p w:rsidR="00AE2B8A" w:rsidRDefault="00AE2B8A">
      <w:pPr>
        <w:pStyle w:val="ConsPlusNormal"/>
        <w:spacing w:before="220"/>
        <w:ind w:firstLine="540"/>
        <w:jc w:val="both"/>
      </w:pPr>
      <w:r>
        <w:t>сроки рассмотрения соответствующих заявлений (ходатайств);</w:t>
      </w:r>
    </w:p>
    <w:p w:rsidR="00AE2B8A" w:rsidRDefault="00AE2B8A">
      <w:pPr>
        <w:pStyle w:val="ConsPlusNormal"/>
        <w:spacing w:before="220"/>
        <w:ind w:firstLine="540"/>
        <w:jc w:val="both"/>
      </w:pPr>
      <w:r>
        <w:t>порядок и сроки согласования разрешений (решений) о въезде в контролируемые зоны с территориальными органами федеральной службы безопасности;</w:t>
      </w:r>
    </w:p>
    <w:p w:rsidR="00AE2B8A" w:rsidRDefault="00AE2B8A">
      <w:pPr>
        <w:pStyle w:val="ConsPlusNormal"/>
        <w:spacing w:before="220"/>
        <w:ind w:firstLine="540"/>
        <w:jc w:val="both"/>
      </w:pPr>
      <w:r>
        <w:t>перечень должностных лиц, имеющих право выдачи разрешений (решений) на въезд.</w:t>
      </w:r>
    </w:p>
    <w:p w:rsidR="00AE2B8A" w:rsidRDefault="00AE2B8A">
      <w:pPr>
        <w:pStyle w:val="ConsPlusNormal"/>
        <w:jc w:val="both"/>
      </w:pPr>
      <w:r>
        <w:t xml:space="preserve">(п. 26(1) введен </w:t>
      </w:r>
      <w:hyperlink r:id="rId70" w:history="1">
        <w:r>
          <w:rPr>
            <w:color w:val="0000FF"/>
          </w:rPr>
          <w:t>Постановлением</w:t>
        </w:r>
      </w:hyperlink>
      <w:r>
        <w:t xml:space="preserve"> Правительства РФ от 30.12.2012 N 1493)</w:t>
      </w:r>
    </w:p>
    <w:p w:rsidR="00AE2B8A" w:rsidRDefault="00AE2B8A">
      <w:pPr>
        <w:pStyle w:val="ConsPlusNormal"/>
        <w:spacing w:before="220"/>
        <w:ind w:firstLine="540"/>
        <w:jc w:val="both"/>
      </w:pPr>
      <w:r>
        <w:lastRenderedPageBreak/>
        <w:t>26(2). При выдаче физическому лицу, местом постоянного или преимущественного проживания которого не является территория закрытого образования, разрешения для въезда на территорию закрытого образования или постоянного проживания на указанной территории учитывается следующая информация:</w:t>
      </w:r>
    </w:p>
    <w:p w:rsidR="00AE2B8A" w:rsidRDefault="00AE2B8A">
      <w:pPr>
        <w:pStyle w:val="ConsPlusNormal"/>
        <w:spacing w:before="220"/>
        <w:ind w:firstLine="540"/>
        <w:jc w:val="both"/>
      </w:pPr>
      <w:r>
        <w:t>о наличии возбужденного в отношении его уголовного дела за совершение преступления против государственной власти и (или) иного тяжкого, особо тяжкого преступления, а также наличии у него неснятой или непогашенной судимости за эти преступления;</w:t>
      </w:r>
    </w:p>
    <w:p w:rsidR="00AE2B8A" w:rsidRDefault="00AE2B8A">
      <w:pPr>
        <w:pStyle w:val="ConsPlusNormal"/>
        <w:spacing w:before="220"/>
        <w:ind w:firstLine="540"/>
        <w:jc w:val="both"/>
      </w:pPr>
      <w:r>
        <w:t>о совершении умышленного преступления лицом, имеющим судимость за ранее совершенное умышленное преступление;</w:t>
      </w:r>
    </w:p>
    <w:p w:rsidR="00AE2B8A" w:rsidRDefault="00AE2B8A">
      <w:pPr>
        <w:pStyle w:val="ConsPlusNormal"/>
        <w:spacing w:before="220"/>
        <w:ind w:firstLine="540"/>
        <w:jc w:val="both"/>
      </w:pPr>
      <w:r>
        <w:t>о нахождении лица на учете в наркологическом или психиатрическом (психоневрологическом) лечебно-профилактическом учреждении, за исключением случаев постоянного проживания его супруга (супруги), близких родственников (родители, дети, дедушки, бабушки, внуки) в соответствующих контролируемых зонах;</w:t>
      </w:r>
    </w:p>
    <w:p w:rsidR="00AE2B8A" w:rsidRDefault="00AE2B8A">
      <w:pPr>
        <w:pStyle w:val="ConsPlusNormal"/>
        <w:spacing w:before="220"/>
        <w:ind w:firstLine="540"/>
        <w:jc w:val="both"/>
      </w:pPr>
      <w:r>
        <w:t>о предоставлении лицом недостоверных данных для оформления в установленном порядке разрешения для въезда на территорию закрытого образования или постоянного проживания на указанной территории.</w:t>
      </w:r>
    </w:p>
    <w:p w:rsidR="00AE2B8A" w:rsidRDefault="00AE2B8A">
      <w:pPr>
        <w:pStyle w:val="ConsPlusNormal"/>
        <w:jc w:val="both"/>
      </w:pPr>
      <w:r>
        <w:t xml:space="preserve">(п. 26(2) введен </w:t>
      </w:r>
      <w:hyperlink r:id="rId71" w:history="1">
        <w:r>
          <w:rPr>
            <w:color w:val="0000FF"/>
          </w:rPr>
          <w:t>Постановлением</w:t>
        </w:r>
      </w:hyperlink>
      <w:r>
        <w:t xml:space="preserve"> Правительства РФ от 30.12.2012 N 1493)</w:t>
      </w:r>
    </w:p>
    <w:p w:rsidR="00AE2B8A" w:rsidRDefault="00AE2B8A">
      <w:pPr>
        <w:pStyle w:val="ConsPlusNormal"/>
        <w:ind w:firstLine="540"/>
        <w:jc w:val="both"/>
      </w:pPr>
    </w:p>
    <w:p w:rsidR="00AE2B8A" w:rsidRDefault="00AE2B8A">
      <w:pPr>
        <w:pStyle w:val="ConsPlusTitle"/>
        <w:jc w:val="center"/>
        <w:outlineLvl w:val="1"/>
      </w:pPr>
      <w:r>
        <w:t>V. Условия прекращения разрешения</w:t>
      </w:r>
    </w:p>
    <w:p w:rsidR="00AE2B8A" w:rsidRDefault="00AE2B8A">
      <w:pPr>
        <w:pStyle w:val="ConsPlusTitle"/>
        <w:jc w:val="center"/>
      </w:pPr>
      <w:r>
        <w:t>на постоянное проживание граждан на территории</w:t>
      </w:r>
    </w:p>
    <w:p w:rsidR="00AE2B8A" w:rsidRDefault="00AE2B8A">
      <w:pPr>
        <w:pStyle w:val="ConsPlusTitle"/>
        <w:jc w:val="center"/>
      </w:pPr>
      <w:r>
        <w:t>закрытого образования</w:t>
      </w:r>
    </w:p>
    <w:p w:rsidR="00AE2B8A" w:rsidRDefault="00AE2B8A">
      <w:pPr>
        <w:pStyle w:val="ConsPlusNormal"/>
      </w:pPr>
    </w:p>
    <w:p w:rsidR="00AE2B8A" w:rsidRDefault="00AE2B8A">
      <w:pPr>
        <w:pStyle w:val="ConsPlusNormal"/>
        <w:ind w:firstLine="540"/>
        <w:jc w:val="both"/>
      </w:pPr>
      <w:r>
        <w:t>27. Граждане, утратившие производственную или служебную связь с объектом, а также с коммерческой или некоммерческой организациями, расположенными на территории закрытого образования, могут быть переселены в соответствии с законодательством Российской Федерации за пределы закрытого образования.</w:t>
      </w:r>
    </w:p>
    <w:p w:rsidR="00AE2B8A" w:rsidRDefault="00AE2B8A">
      <w:pPr>
        <w:pStyle w:val="ConsPlusNormal"/>
      </w:pPr>
    </w:p>
    <w:p w:rsidR="00AE2B8A" w:rsidRDefault="00AE2B8A">
      <w:pPr>
        <w:pStyle w:val="ConsPlusTitle"/>
        <w:jc w:val="center"/>
        <w:outlineLvl w:val="1"/>
      </w:pPr>
      <w:r>
        <w:t>VI. Выезд граждан, проживающих на территории</w:t>
      </w:r>
    </w:p>
    <w:p w:rsidR="00AE2B8A" w:rsidRDefault="00AE2B8A">
      <w:pPr>
        <w:pStyle w:val="ConsPlusTitle"/>
        <w:jc w:val="center"/>
      </w:pPr>
      <w:r>
        <w:t>закрытого образования, за границу</w:t>
      </w:r>
    </w:p>
    <w:p w:rsidR="00AE2B8A" w:rsidRDefault="00AE2B8A">
      <w:pPr>
        <w:pStyle w:val="ConsPlusNormal"/>
      </w:pPr>
    </w:p>
    <w:p w:rsidR="00AE2B8A" w:rsidRDefault="00AE2B8A">
      <w:pPr>
        <w:pStyle w:val="ConsPlusNormal"/>
        <w:ind w:firstLine="540"/>
        <w:jc w:val="both"/>
      </w:pPr>
      <w:r>
        <w:t xml:space="preserve">Утратил силу. - </w:t>
      </w:r>
      <w:hyperlink r:id="rId72" w:history="1">
        <w:r>
          <w:rPr>
            <w:color w:val="0000FF"/>
          </w:rPr>
          <w:t>Постановление</w:t>
        </w:r>
      </w:hyperlink>
      <w:r>
        <w:t xml:space="preserve"> Правительства РФ от 30.12.2012 N 1493.</w:t>
      </w:r>
    </w:p>
    <w:p w:rsidR="00AE2B8A" w:rsidRDefault="00AE2B8A">
      <w:pPr>
        <w:pStyle w:val="ConsPlusNormal"/>
      </w:pPr>
    </w:p>
    <w:p w:rsidR="00AE2B8A" w:rsidRDefault="00AE2B8A">
      <w:pPr>
        <w:pStyle w:val="ConsPlusTitle"/>
        <w:jc w:val="center"/>
        <w:outlineLvl w:val="1"/>
      </w:pPr>
      <w:r>
        <w:t>VII. Деятельность юридических лиц</w:t>
      </w:r>
    </w:p>
    <w:p w:rsidR="00AE2B8A" w:rsidRDefault="00AE2B8A">
      <w:pPr>
        <w:pStyle w:val="ConsPlusTitle"/>
        <w:jc w:val="center"/>
      </w:pPr>
      <w:r>
        <w:t>на территории закрытого образования</w:t>
      </w:r>
    </w:p>
    <w:p w:rsidR="00AE2B8A" w:rsidRDefault="00AE2B8A">
      <w:pPr>
        <w:pStyle w:val="ConsPlusNormal"/>
      </w:pPr>
    </w:p>
    <w:p w:rsidR="00AE2B8A" w:rsidRDefault="00AE2B8A">
      <w:pPr>
        <w:pStyle w:val="ConsPlusNormal"/>
        <w:ind w:firstLine="540"/>
        <w:jc w:val="both"/>
      </w:pPr>
      <w:r>
        <w:t>30. На территории закрытого образования зарегистрированные в установленном порядке юридические лица (филиалы, представительства) осуществляют деятельность, направленную на решение производственных задач и удовлетворение социально-культурных и иных потребностей жителей закрытого образования.</w:t>
      </w:r>
    </w:p>
    <w:p w:rsidR="00AE2B8A" w:rsidRDefault="00AE2B8A">
      <w:pPr>
        <w:pStyle w:val="ConsPlusNormal"/>
        <w:spacing w:before="220"/>
        <w:ind w:firstLine="540"/>
        <w:jc w:val="both"/>
      </w:pPr>
      <w:r>
        <w:t>Юридические лица в своей деятельности, как правило, используют трудовые ресурсы закрытого образования.</w:t>
      </w:r>
    </w:p>
    <w:p w:rsidR="00AE2B8A" w:rsidRDefault="00AE2B8A">
      <w:pPr>
        <w:pStyle w:val="ConsPlusNormal"/>
        <w:spacing w:before="220"/>
        <w:ind w:firstLine="540"/>
        <w:jc w:val="both"/>
      </w:pPr>
      <w:r>
        <w:t>Создание на территории закрытого образования юридических лиц (филиалов, представительств) с участием иностранных юридических и физических лиц и (или) иностранным капиталом осуществляется в порядке, установленном законодательством Российской Федерации.</w:t>
      </w:r>
    </w:p>
    <w:p w:rsidR="00AE2B8A" w:rsidRDefault="00AE2B8A">
      <w:pPr>
        <w:pStyle w:val="ConsPlusNormal"/>
        <w:jc w:val="both"/>
      </w:pPr>
      <w:r>
        <w:t xml:space="preserve">(в ред. </w:t>
      </w:r>
      <w:hyperlink r:id="rId73"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Деятельность в контролируемой зоне юридических лиц (филиалов, представительств) с иностранными инвестициями и (или) с участием иностранных юридических и физических лиц обеспечивается, как правило, гражданами Российской Федерации.</w:t>
      </w:r>
    </w:p>
    <w:p w:rsidR="00AE2B8A" w:rsidRDefault="00AE2B8A">
      <w:pPr>
        <w:pStyle w:val="ConsPlusNormal"/>
        <w:jc w:val="both"/>
      </w:pPr>
      <w:r>
        <w:lastRenderedPageBreak/>
        <w:t xml:space="preserve">(абзац введен </w:t>
      </w:r>
      <w:hyperlink r:id="rId74" w:history="1">
        <w:r>
          <w:rPr>
            <w:color w:val="0000FF"/>
          </w:rPr>
          <w:t>Постановлением</w:t>
        </w:r>
      </w:hyperlink>
      <w:r>
        <w:t xml:space="preserve"> Правительства РФ от 30.12.2012 N 1493)</w:t>
      </w:r>
    </w:p>
    <w:p w:rsidR="00AE2B8A" w:rsidRDefault="00AE2B8A">
      <w:pPr>
        <w:pStyle w:val="ConsPlusNormal"/>
        <w:ind w:firstLine="540"/>
        <w:jc w:val="both"/>
      </w:pPr>
    </w:p>
    <w:p w:rsidR="00AE2B8A" w:rsidRDefault="00AE2B8A">
      <w:pPr>
        <w:pStyle w:val="ConsPlusTitle"/>
        <w:jc w:val="center"/>
        <w:outlineLvl w:val="1"/>
      </w:pPr>
      <w:r>
        <w:t>VIII. Ограничения на полеты летательных аппаратов</w:t>
      </w:r>
    </w:p>
    <w:p w:rsidR="00AE2B8A" w:rsidRDefault="00AE2B8A">
      <w:pPr>
        <w:pStyle w:val="ConsPlusNormal"/>
      </w:pPr>
    </w:p>
    <w:p w:rsidR="00AE2B8A" w:rsidRDefault="00AE2B8A">
      <w:pPr>
        <w:pStyle w:val="ConsPlusNormal"/>
        <w:ind w:firstLine="540"/>
        <w:jc w:val="both"/>
      </w:pPr>
      <w:r>
        <w:t>31. В соответствии с условиями особого режима безопасного функционирования объектов ограничиваются полеты летательных аппаратов над территорией закрытого образования.</w:t>
      </w:r>
    </w:p>
    <w:p w:rsidR="00AE2B8A" w:rsidRDefault="00AE2B8A">
      <w:pPr>
        <w:pStyle w:val="ConsPlusNormal"/>
        <w:jc w:val="both"/>
      </w:pPr>
      <w:r>
        <w:t xml:space="preserve">(п. 31 в ред. </w:t>
      </w:r>
      <w:hyperlink r:id="rId75"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 xml:space="preserve">32. Использование воздушного пространства над территорией закрытого образования осуществляется в соответствии с Федеральными </w:t>
      </w:r>
      <w:hyperlink r:id="rId76" w:history="1">
        <w:r>
          <w:rPr>
            <w:color w:val="0000FF"/>
          </w:rPr>
          <w:t>правилами</w:t>
        </w:r>
      </w:hyperlink>
      <w:r>
        <w:t xml:space="preserve"> использования воздушного пространства Российской Федерации, утвержденными постановлением Правительства Российской Федерации от 11 марта 2010 г. N 138.</w:t>
      </w:r>
    </w:p>
    <w:p w:rsidR="00AE2B8A" w:rsidRDefault="00AE2B8A">
      <w:pPr>
        <w:pStyle w:val="ConsPlusNormal"/>
        <w:jc w:val="both"/>
      </w:pPr>
      <w:r>
        <w:t xml:space="preserve">(п. 32 в ред. </w:t>
      </w:r>
      <w:hyperlink r:id="rId77" w:history="1">
        <w:r>
          <w:rPr>
            <w:color w:val="0000FF"/>
          </w:rPr>
          <w:t>Постановления</w:t>
        </w:r>
      </w:hyperlink>
      <w:r>
        <w:t xml:space="preserve"> Правительства РФ от 30.12.2012 N 1493)</w:t>
      </w:r>
    </w:p>
    <w:p w:rsidR="00AE2B8A" w:rsidRDefault="00AE2B8A">
      <w:pPr>
        <w:pStyle w:val="ConsPlusNormal"/>
      </w:pPr>
    </w:p>
    <w:p w:rsidR="00AE2B8A" w:rsidRDefault="00AE2B8A">
      <w:pPr>
        <w:pStyle w:val="ConsPlusTitle"/>
        <w:jc w:val="center"/>
        <w:outlineLvl w:val="1"/>
      </w:pPr>
      <w:r>
        <w:t>IX. Контроль за выполнением требований</w:t>
      </w:r>
    </w:p>
    <w:p w:rsidR="00AE2B8A" w:rsidRDefault="00AE2B8A">
      <w:pPr>
        <w:pStyle w:val="ConsPlusTitle"/>
        <w:jc w:val="center"/>
      </w:pPr>
      <w:r>
        <w:t>настоящего Положения</w:t>
      </w:r>
    </w:p>
    <w:p w:rsidR="00AE2B8A" w:rsidRDefault="00AE2B8A">
      <w:pPr>
        <w:pStyle w:val="ConsPlusNormal"/>
      </w:pPr>
    </w:p>
    <w:p w:rsidR="00AE2B8A" w:rsidRDefault="00AE2B8A">
      <w:pPr>
        <w:pStyle w:val="ConsPlusNormal"/>
        <w:ind w:firstLine="540"/>
        <w:jc w:val="both"/>
      </w:pPr>
      <w:r>
        <w:t>33. Контроль за выполнением требований настоящего Положения осуществляют федеральные органы исполнительной власти, Государственная корпорация по атомной энергии "Росатом" руководство объекта и органа местного самоуправления закрытого образования в пределах их компетенции.</w:t>
      </w:r>
    </w:p>
    <w:p w:rsidR="00AE2B8A" w:rsidRDefault="00AE2B8A">
      <w:pPr>
        <w:pStyle w:val="ConsPlusNormal"/>
        <w:jc w:val="both"/>
      </w:pPr>
      <w:r>
        <w:t xml:space="preserve">(в ред. </w:t>
      </w:r>
      <w:hyperlink r:id="rId78" w:history="1">
        <w:r>
          <w:rPr>
            <w:color w:val="0000FF"/>
          </w:rPr>
          <w:t>Постановления</w:t>
        </w:r>
      </w:hyperlink>
      <w:r>
        <w:t xml:space="preserve"> Правительства РФ от 30.12.2012 N 1493)</w:t>
      </w:r>
    </w:p>
    <w:p w:rsidR="00AE2B8A" w:rsidRDefault="00AE2B8A">
      <w:pPr>
        <w:pStyle w:val="ConsPlusNormal"/>
        <w:spacing w:before="220"/>
        <w:ind w:firstLine="540"/>
        <w:jc w:val="both"/>
      </w:pPr>
      <w:r>
        <w:t xml:space="preserve">34. Утратил силу. - </w:t>
      </w:r>
      <w:hyperlink r:id="rId79" w:history="1">
        <w:r>
          <w:rPr>
            <w:color w:val="0000FF"/>
          </w:rPr>
          <w:t>Постановление</w:t>
        </w:r>
      </w:hyperlink>
      <w:r>
        <w:t xml:space="preserve"> Правительства РФ от 30.12.2012 N 1493.</w:t>
      </w:r>
    </w:p>
    <w:p w:rsidR="00AE2B8A" w:rsidRDefault="00AE2B8A">
      <w:pPr>
        <w:pStyle w:val="ConsPlusNormal"/>
      </w:pPr>
    </w:p>
    <w:p w:rsidR="00AE2B8A" w:rsidRDefault="00AE2B8A">
      <w:pPr>
        <w:pStyle w:val="ConsPlusNormal"/>
      </w:pPr>
    </w:p>
    <w:p w:rsidR="00AE2B8A" w:rsidRDefault="00AE2B8A">
      <w:pPr>
        <w:pStyle w:val="ConsPlusNormal"/>
        <w:pBdr>
          <w:top w:val="single" w:sz="6" w:space="0" w:color="auto"/>
        </w:pBdr>
        <w:spacing w:before="100" w:after="100"/>
        <w:jc w:val="both"/>
        <w:rPr>
          <w:sz w:val="2"/>
          <w:szCs w:val="2"/>
        </w:rPr>
      </w:pPr>
    </w:p>
    <w:p w:rsidR="004A1C60" w:rsidRDefault="00AE2B8A"/>
    <w:sectPr w:rsidR="004A1C60" w:rsidSect="009A68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AE2B8A"/>
    <w:rsid w:val="002C4334"/>
    <w:rsid w:val="006A5C81"/>
    <w:rsid w:val="006D17F3"/>
    <w:rsid w:val="00AE2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C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B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2B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2B8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2793762136E470766E3C46799FAF83609F5D92E386284FD0F8F1548B53BB45650DC9122E4450621870B94F9A25F2014061360595B27E8Dl1d2L" TargetMode="External"/><Relationship Id="rId18" Type="http://schemas.openxmlformats.org/officeDocument/2006/relationships/hyperlink" Target="consultantplus://offline/ref=EC2793762136E470766E3C46799FAF83609A5F92E884284FD0F8F1548B53BB45650DC9122E4452651C70B94F9A25F2014061360595B27E8Dl1d2L" TargetMode="External"/><Relationship Id="rId26" Type="http://schemas.openxmlformats.org/officeDocument/2006/relationships/hyperlink" Target="consultantplus://offline/ref=EC2793762136E470766E3C46799FAF83629B5C92E887284FD0F8F1548B53BB45650DC9122E4452631E70B94F9A25F2014061360595B27E8Dl1d2L" TargetMode="External"/><Relationship Id="rId39" Type="http://schemas.openxmlformats.org/officeDocument/2006/relationships/hyperlink" Target="consultantplus://offline/ref=EC2793762136E470766E3C46799FAF83629B5C92E887284FD0F8F1548B53BB45650DC9122E4452611970B94F9A25F2014061360595B27E8Dl1d2L" TargetMode="External"/><Relationship Id="rId21" Type="http://schemas.openxmlformats.org/officeDocument/2006/relationships/hyperlink" Target="consultantplus://offline/ref=EC2793762136E470766E3C46799FAF8362995C93E980284FD0F8F1548B53BB45650DC9122E4452621570B94F9A25F2014061360595B27E8Dl1d2L" TargetMode="External"/><Relationship Id="rId34" Type="http://schemas.openxmlformats.org/officeDocument/2006/relationships/hyperlink" Target="consultantplus://offline/ref=EC2793762136E470766E3C46799FAF83629B5C92E887284FD0F8F1548B53BB45650DC9122E4452601A70B94F9A25F2014061360595B27E8Dl1d2L" TargetMode="External"/><Relationship Id="rId42" Type="http://schemas.openxmlformats.org/officeDocument/2006/relationships/hyperlink" Target="consultantplus://offline/ref=EC2793762136E470766E3C46799FAF8362995C93E980284FD0F8F1548B53BB45650DC9122E4452631D70B94F9A25F2014061360595B27E8Dl1d2L" TargetMode="External"/><Relationship Id="rId47" Type="http://schemas.openxmlformats.org/officeDocument/2006/relationships/hyperlink" Target="consultantplus://offline/ref=EC2793762136E470766E3C46799FAF8361975895E186284FD0F8F1548B53BB45650DC9122E4452631E70B94F9A25F2014061360595B27E8Dl1d2L" TargetMode="External"/><Relationship Id="rId50" Type="http://schemas.openxmlformats.org/officeDocument/2006/relationships/hyperlink" Target="consultantplus://offline/ref=EC2793762136E470766E3C46799FAF83629B5C92E887284FD0F8F1548B53BB45650DC9122E4452671D70B94F9A25F2014061360595B27E8Dl1d2L" TargetMode="External"/><Relationship Id="rId55" Type="http://schemas.openxmlformats.org/officeDocument/2006/relationships/hyperlink" Target="consultantplus://offline/ref=EC2793762136E470766E3C46799FAF8361975895E186284FD0F8F1548B53BB45650DC9122E4452631970B94F9A25F2014061360595B27E8Dl1d2L" TargetMode="External"/><Relationship Id="rId63" Type="http://schemas.openxmlformats.org/officeDocument/2006/relationships/hyperlink" Target="consultantplus://offline/ref=EC2793762136E470766E3C46799FAF83629B5C92E887284FD0F8F1548B53BB45650DC9122E4452651470B94F9A25F2014061360595B27E8Dl1d2L" TargetMode="External"/><Relationship Id="rId68" Type="http://schemas.openxmlformats.org/officeDocument/2006/relationships/hyperlink" Target="consultantplus://offline/ref=EC2793762136E470766E3C46799FAF8362965B93E487284FD0F8F1548B53BB45650DC9122E4452621B70B94F9A25F2014061360595B27E8Dl1d2L" TargetMode="External"/><Relationship Id="rId76" Type="http://schemas.openxmlformats.org/officeDocument/2006/relationships/hyperlink" Target="consultantplus://offline/ref=EC2793762136E470766E3C46799FAF83609B5890E480284FD0F8F1548B53BB45650DC9122E4452631E70B94F9A25F2014061360595B27E8Dl1d2L" TargetMode="External"/><Relationship Id="rId7" Type="http://schemas.openxmlformats.org/officeDocument/2006/relationships/hyperlink" Target="consultantplus://offline/ref=EC2793762136E470766E3C46799FAF83619F5992E382284FD0F8F1548B53BB45650DC9122E4452621570B94F9A25F2014061360595B27E8Dl1d2L" TargetMode="External"/><Relationship Id="rId71" Type="http://schemas.openxmlformats.org/officeDocument/2006/relationships/hyperlink" Target="consultantplus://offline/ref=EC2793762136E470766E3C46799FAF83629B5C92E887284FD0F8F1548B53BB45650DC9122E44526B1E70B94F9A25F2014061360595B27E8Dl1d2L" TargetMode="External"/><Relationship Id="rId2" Type="http://schemas.openxmlformats.org/officeDocument/2006/relationships/settings" Target="settings.xml"/><Relationship Id="rId16" Type="http://schemas.openxmlformats.org/officeDocument/2006/relationships/hyperlink" Target="consultantplus://offline/ref=EC2793762136E470766E3C46799FAF83619F5992E382284FD0F8F1548B53BB45650DC9122E4452631C70B94F9A25F2014061360595B27E8Dl1d2L" TargetMode="External"/><Relationship Id="rId29" Type="http://schemas.openxmlformats.org/officeDocument/2006/relationships/hyperlink" Target="consultantplus://offline/ref=EC2793762136E470766E3C46799FAF83629B5C92E887284FD0F8F1548B53BB45650DC9122E4452601D70B94F9A25F2014061360595B27E8Dl1d2L" TargetMode="External"/><Relationship Id="rId11" Type="http://schemas.openxmlformats.org/officeDocument/2006/relationships/hyperlink" Target="consultantplus://offline/ref=EC2793762136E470766E3C46799FAF83619F5893E885284FD0F8F1548B53BB45650DC9122E4452601E70B94F9A25F2014061360595B27E8Dl1d2L" TargetMode="External"/><Relationship Id="rId24" Type="http://schemas.openxmlformats.org/officeDocument/2006/relationships/hyperlink" Target="consultantplus://offline/ref=EC2793762136E470766E3C46799FAF8361975895E186284FD0F8F1548B53BB45650DC9122E4452621970B94F9A25F2014061360595B27E8Dl1d2L" TargetMode="External"/><Relationship Id="rId32" Type="http://schemas.openxmlformats.org/officeDocument/2006/relationships/hyperlink" Target="consultantplus://offline/ref=EC2793762136E470766E3C46799FAF8362995C93E980284FD0F8F1548B53BB45650DC9122E4452631C70B94F9A25F2014061360595B27E8Dl1d2L" TargetMode="External"/><Relationship Id="rId37" Type="http://schemas.openxmlformats.org/officeDocument/2006/relationships/hyperlink" Target="consultantplus://offline/ref=EC2793762136E470766E3C46799FAF83629B5C92E887284FD0F8F1548B53BB45650DC9122E4452601470B94F9A25F2014061360595B27E8Dl1d2L" TargetMode="External"/><Relationship Id="rId40" Type="http://schemas.openxmlformats.org/officeDocument/2006/relationships/hyperlink" Target="consultantplus://offline/ref=EC2793762136E470766E3C46799FAF83629B5C92E887284FD0F8F1548B53BB45650DC9122E4452611A70B94F9A25F2014061360595B27E8Dl1d2L" TargetMode="External"/><Relationship Id="rId45" Type="http://schemas.openxmlformats.org/officeDocument/2006/relationships/hyperlink" Target="consultantplus://offline/ref=EC2793762136E470766E3C46799FAF83619F5893E885284FD0F8F1548B53BB45650DC9122E4452601E70B94F9A25F2014061360595B27E8Dl1d2L" TargetMode="External"/><Relationship Id="rId53" Type="http://schemas.openxmlformats.org/officeDocument/2006/relationships/hyperlink" Target="consultantplus://offline/ref=EC2793762136E470766E3C46799FAF83629B5C92E887284FD0F8F1548B53BB45650DC9122E4452671870B94F9A25F2014061360595B27E8Dl1d2L" TargetMode="External"/><Relationship Id="rId58" Type="http://schemas.openxmlformats.org/officeDocument/2006/relationships/hyperlink" Target="consultantplus://offline/ref=EC2793762136E470766E3C46799FAF83629B5C92E887284FD0F8F1548B53BB45650DC9122E4452641B70B94F9A25F2014061360595B27E8Dl1d2L" TargetMode="External"/><Relationship Id="rId66" Type="http://schemas.openxmlformats.org/officeDocument/2006/relationships/hyperlink" Target="consultantplus://offline/ref=EC2793762136E470766E3C46799FAF8362965B93E487284FD0F8F1548B53BB45650DC9122E4452621B70B94F9A25F2014061360595B27E8Dl1d2L" TargetMode="External"/><Relationship Id="rId74" Type="http://schemas.openxmlformats.org/officeDocument/2006/relationships/hyperlink" Target="consultantplus://offline/ref=EC2793762136E470766E3C46799FAF83629B5C92E887284FD0F8F1548B53BB45650DC9122E4453621C70B94F9A25F2014061360595B27E8Dl1d2L" TargetMode="External"/><Relationship Id="rId79" Type="http://schemas.openxmlformats.org/officeDocument/2006/relationships/hyperlink" Target="consultantplus://offline/ref=EC2793762136E470766E3C46799FAF83629B5C92E887284FD0F8F1548B53BB45650DC9122E4453621B70B94F9A25F2014061360595B27E8Dl1d2L" TargetMode="External"/><Relationship Id="rId5" Type="http://schemas.openxmlformats.org/officeDocument/2006/relationships/hyperlink" Target="consultantplus://offline/ref=EC2793762136E470766E3C46799FAF83679D5896E3887545D8A1FD568C5CE4526244C5132E445267172FBC5A8B7DFE07597F3E1389B07Cl8dFL" TargetMode="External"/><Relationship Id="rId61" Type="http://schemas.openxmlformats.org/officeDocument/2006/relationships/hyperlink" Target="consultantplus://offline/ref=EC2793762136E470766E3C46799FAF83629B5C92E887284FD0F8F1548B53BB45650DC9122E4452641470B94F9A25F2014061360595B27E8Dl1d2L" TargetMode="External"/><Relationship Id="rId10" Type="http://schemas.openxmlformats.org/officeDocument/2006/relationships/hyperlink" Target="consultantplus://offline/ref=EC2793762136E470766E3C46799FAF8362965B93E487284FD0F8F1548B53BB45650DC9122E4452621970B94F9A25F2014061360595B27E8Dl1d2L" TargetMode="External"/><Relationship Id="rId19" Type="http://schemas.openxmlformats.org/officeDocument/2006/relationships/hyperlink" Target="consultantplus://offline/ref=EC2793762136E470766E3C46799FAF83619F5992E382284FD0F8F1548B53BB45650DC9122E4452631D70B94F9A25F2014061360595B27E8Dl1d2L" TargetMode="External"/><Relationship Id="rId31" Type="http://schemas.openxmlformats.org/officeDocument/2006/relationships/hyperlink" Target="consultantplus://offline/ref=EC2793762136E470766E3C46799FAF83629B5C92E887284FD0F8F1548B53BB45650DC9122E4452601F70B94F9A25F2014061360595B27E8Dl1d2L" TargetMode="External"/><Relationship Id="rId44" Type="http://schemas.openxmlformats.org/officeDocument/2006/relationships/hyperlink" Target="consultantplus://offline/ref=EC2793762136E470766E3C46799FAF83629B5C92E887284FD0F8F1548B53BB45650DC9122E4452611470B94F9A25F2014061360595B27E8Dl1d2L" TargetMode="External"/><Relationship Id="rId52" Type="http://schemas.openxmlformats.org/officeDocument/2006/relationships/hyperlink" Target="consultantplus://offline/ref=EC2793762136E470766E3C46799FAF83629B5C92E887284FD0F8F1548B53BB45650DC9122E4452671F70B94F9A25F2014061360595B27E8Dl1d2L" TargetMode="External"/><Relationship Id="rId60" Type="http://schemas.openxmlformats.org/officeDocument/2006/relationships/hyperlink" Target="consultantplus://offline/ref=EC2793762136E470766E3C46799FAF8361975895E186284FD0F8F1548B53BB45650DC9122E4452631B70B94F9A25F2014061360595B27E8Dl1d2L" TargetMode="External"/><Relationship Id="rId65" Type="http://schemas.openxmlformats.org/officeDocument/2006/relationships/hyperlink" Target="consultantplus://offline/ref=EC2793762136E470766E3C46799FAF8361975895E186284FD0F8F1548B53BB45650DC9122E4452631570B94F9A25F2014061360595B27E8Dl1d2L" TargetMode="External"/><Relationship Id="rId73" Type="http://schemas.openxmlformats.org/officeDocument/2006/relationships/hyperlink" Target="consultantplus://offline/ref=EC2793762136E470766E3C46799FAF83629B5C92E887284FD0F8F1548B53BB45650DC9122E44526B1570B94F9A25F2014061360595B27E8Dl1d2L" TargetMode="External"/><Relationship Id="rId78" Type="http://schemas.openxmlformats.org/officeDocument/2006/relationships/hyperlink" Target="consultantplus://offline/ref=EC2793762136E470766E3C46799FAF83629B5C92E887284FD0F8F1548B53BB45650DC9122E4453621A70B94F9A25F2014061360595B27E8Dl1d2L" TargetMode="External"/><Relationship Id="rId81"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EC2793762136E470766E3C46799FAF8362995C93E980284FD0F8F1548B53BB45650DC9122E4452621570B94F9A25F2014061360595B27E8Dl1d2L" TargetMode="External"/><Relationship Id="rId14" Type="http://schemas.openxmlformats.org/officeDocument/2006/relationships/hyperlink" Target="consultantplus://offline/ref=EC2793762136E470766E3C46799FAF83619F5992E382284FD0F8F1548B53BB45650DC9122E4452631C70B94F9A25F2014061360595B27E8Dl1d2L" TargetMode="External"/><Relationship Id="rId22" Type="http://schemas.openxmlformats.org/officeDocument/2006/relationships/hyperlink" Target="consultantplus://offline/ref=EC2793762136E470766E3C46799FAF8362965B93E487284FD0F8F1548B53BB45650DC9122E4452621970B94F9A25F2014061360595B27E8Dl1d2L" TargetMode="External"/><Relationship Id="rId27" Type="http://schemas.openxmlformats.org/officeDocument/2006/relationships/hyperlink" Target="consultantplus://offline/ref=EC2793762136E470766E3C46799FAF83629B5C92E887284FD0F8F1548B53BB45650DC9122E4452631870B94F9A25F2014061360595B27E8Dl1d2L" TargetMode="External"/><Relationship Id="rId30" Type="http://schemas.openxmlformats.org/officeDocument/2006/relationships/hyperlink" Target="consultantplus://offline/ref=EC2793762136E470766E3C46799FAF83629B5C92E887284FD0F8F1548B53BB45650DC9122E4452601E70B94F9A25F2014061360595B27E8Dl1d2L" TargetMode="External"/><Relationship Id="rId35" Type="http://schemas.openxmlformats.org/officeDocument/2006/relationships/hyperlink" Target="consultantplus://offline/ref=EC2793762136E470766E3C46799FAF83629B5C92E887284FD0F8F1548B53BB45650DC9122E4452601B70B94F9A25F2014061360595B27E8Dl1d2L" TargetMode="External"/><Relationship Id="rId43" Type="http://schemas.openxmlformats.org/officeDocument/2006/relationships/hyperlink" Target="consultantplus://offline/ref=EC2793762136E470766E3C46799FAF8361975895E186284FD0F8F1548B53BB45650DC9122E4452631D70B94F9A25F2014061360595B27E8Dl1d2L" TargetMode="External"/><Relationship Id="rId48" Type="http://schemas.openxmlformats.org/officeDocument/2006/relationships/hyperlink" Target="consultantplus://offline/ref=EC2793762136E470766E3C46799FAF83629B5C92E887284FD0F8F1548B53BB45650DC9122E4452661470B94F9A25F2014061360595B27E8Dl1d2L" TargetMode="External"/><Relationship Id="rId56" Type="http://schemas.openxmlformats.org/officeDocument/2006/relationships/hyperlink" Target="consultantplus://offline/ref=EC2793762136E470766E3C46799FAF8361975895E186284FD0F8F1548B53BB45650DC9122E4452631A70B94F9A25F2014061360595B27E8Dl1d2L" TargetMode="External"/><Relationship Id="rId64" Type="http://schemas.openxmlformats.org/officeDocument/2006/relationships/hyperlink" Target="consultantplus://offline/ref=EC2793762136E470766E3C46799FAF8362965B93E487284FD0F8F1548B53BB45650DC9122E4452621B70B94F9A25F2014061360595B27E8Dl1d2L" TargetMode="External"/><Relationship Id="rId69" Type="http://schemas.openxmlformats.org/officeDocument/2006/relationships/hyperlink" Target="consultantplus://offline/ref=EC2793762136E470766E3C46799FAF83629B5C92E887284FD0F8F1548B53BB45650DC9122E44526A1E70B94F9A25F2014061360595B27E8Dl1d2L" TargetMode="External"/><Relationship Id="rId77" Type="http://schemas.openxmlformats.org/officeDocument/2006/relationships/hyperlink" Target="consultantplus://offline/ref=EC2793762136E470766E3C46799FAF83629B5C92E887284FD0F8F1548B53BB45650DC9122E4453621870B94F9A25F2014061360595B27E8Dl1d2L" TargetMode="External"/><Relationship Id="rId8" Type="http://schemas.openxmlformats.org/officeDocument/2006/relationships/hyperlink" Target="consultantplus://offline/ref=EC2793762136E470766E3C46799FAF83629B5C92E887284FD0F8F1548B53BB45650DC9122E4452621A70B94F9A25F2014061360595B27E8Dl1d2L" TargetMode="External"/><Relationship Id="rId51" Type="http://schemas.openxmlformats.org/officeDocument/2006/relationships/hyperlink" Target="consultantplus://offline/ref=EC2793762136E470766E3C46799FAF83629B5C92E887284FD0F8F1548B53BB45650DC9122E4452671E70B94F9A25F2014061360595B27E8Dl1d2L" TargetMode="External"/><Relationship Id="rId72" Type="http://schemas.openxmlformats.org/officeDocument/2006/relationships/hyperlink" Target="consultantplus://offline/ref=EC2793762136E470766E3C46799FAF83629B5C92E887284FD0F8F1548B53BB45650DC9122E44526B1B70B94F9A25F2014061360595B27E8Dl1d2L"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EC2793762136E470766E3C46799FAF8361975895E186284FD0F8F1548B53BB45650DC9122E4452621970B94F9A25F2014061360595B27E8Dl1d2L" TargetMode="External"/><Relationship Id="rId17" Type="http://schemas.openxmlformats.org/officeDocument/2006/relationships/hyperlink" Target="consultantplus://offline/ref=EC2793762136E470766E3C46799FAF83679D5896E3887545D8A1FD568C5CE4526244C5132E445267172FBC5A8B7DFE07597F3E1389B07Cl8dFL" TargetMode="External"/><Relationship Id="rId25" Type="http://schemas.openxmlformats.org/officeDocument/2006/relationships/hyperlink" Target="consultantplus://offline/ref=EC2793762136E470766E3C46799FAF83609F5D92E386284FD0F8F1548B53BB45770D911E2F434C621465EF1EDCl7d0L" TargetMode="External"/><Relationship Id="rId33" Type="http://schemas.openxmlformats.org/officeDocument/2006/relationships/hyperlink" Target="consultantplus://offline/ref=EC2793762136E470766E3C46799FAF8361975895E186284FD0F8F1548B53BB45650DC9122E4452621570B94F9A25F2014061360595B27E8Dl1d2L" TargetMode="External"/><Relationship Id="rId38" Type="http://schemas.openxmlformats.org/officeDocument/2006/relationships/hyperlink" Target="consultantplus://offline/ref=EC2793762136E470766E3C46799FAF83629B5C92E887284FD0F8F1548B53BB45650DC9122E4452611F70B94F9A25F2014061360595B27E8Dl1d2L" TargetMode="External"/><Relationship Id="rId46" Type="http://schemas.openxmlformats.org/officeDocument/2006/relationships/hyperlink" Target="consultantplus://offline/ref=EC2793762136E470766E3C46799FAF83619F5992E382284FD0F8F1548B53BB45650DC9122E4452631F70B94F9A25F2014061360595B27E8Dl1d2L" TargetMode="External"/><Relationship Id="rId59" Type="http://schemas.openxmlformats.org/officeDocument/2006/relationships/hyperlink" Target="consultantplus://offline/ref=EC2793762136E470766E3C46799FAF8362965B93E487284FD0F8F1548B53BB45650DC9122E4452621A70B94F9A25F2014061360595B27E8Dl1d2L" TargetMode="External"/><Relationship Id="rId67" Type="http://schemas.openxmlformats.org/officeDocument/2006/relationships/hyperlink" Target="consultantplus://offline/ref=EC2793762136E470766E3C46799FAF8361975895E186284FD0F8F1548B53BB45650DC9122E4452631570B94F9A25F2014061360595B27E8Dl1d2L" TargetMode="External"/><Relationship Id="rId20" Type="http://schemas.openxmlformats.org/officeDocument/2006/relationships/hyperlink" Target="consultantplus://offline/ref=EC2793762136E470766E3C46799FAF83629B5C92E887284FD0F8F1548B53BB45650DC9122E4452631D70B94F9A25F2014061360595B27E8Dl1d2L" TargetMode="External"/><Relationship Id="rId41" Type="http://schemas.openxmlformats.org/officeDocument/2006/relationships/hyperlink" Target="consultantplus://offline/ref=EC2793762136E470766E3C46799FAF83629B5C92E887284FD0F8F1548B53BB45650DC9122E4452611B70B94F9A25F2014061360595B27E8Dl1d2L" TargetMode="External"/><Relationship Id="rId54" Type="http://schemas.openxmlformats.org/officeDocument/2006/relationships/hyperlink" Target="consultantplus://offline/ref=EC2793762136E470766E3C46799FAF83629B5C92E887284FD0F8F1548B53BB45650DC9122E4452671470B94F9A25F2014061360595B27E8Dl1d2L" TargetMode="External"/><Relationship Id="rId62" Type="http://schemas.openxmlformats.org/officeDocument/2006/relationships/hyperlink" Target="consultantplus://offline/ref=EC2793762136E470766E3C46799FAF83629B5C92E887284FD0F8F1548B53BB45650DC9122E4452651970B94F9A25F2014061360595B27E8Dl1d2L" TargetMode="External"/><Relationship Id="rId70" Type="http://schemas.openxmlformats.org/officeDocument/2006/relationships/hyperlink" Target="consultantplus://offline/ref=EC2793762136E470766E3C46799FAF83629B5C92E887284FD0F8F1548B53BB45650DC9122E44526A1A70B94F9A25F2014061360595B27E8Dl1d2L" TargetMode="External"/><Relationship Id="rId75" Type="http://schemas.openxmlformats.org/officeDocument/2006/relationships/hyperlink" Target="consultantplus://offline/ref=EC2793762136E470766E3C46799FAF83629B5C92E887284FD0F8F1548B53BB45650DC9122E4453621E70B94F9A25F2014061360595B27E8Dl1d2L" TargetMode="External"/><Relationship Id="rId1" Type="http://schemas.openxmlformats.org/officeDocument/2006/relationships/styles" Target="styles.xml"/><Relationship Id="rId6" Type="http://schemas.openxmlformats.org/officeDocument/2006/relationships/hyperlink" Target="consultantplus://offline/ref=EC2793762136E470766E3C46799FAF83609A5F92E884284FD0F8F1548B53BB45650DC9122E4452651C70B94F9A25F2014061360595B27E8Dl1d2L" TargetMode="External"/><Relationship Id="rId15" Type="http://schemas.openxmlformats.org/officeDocument/2006/relationships/hyperlink" Target="consultantplus://offline/ref=EC2793762136E470766E3C46799FAF83629B5C92E887284FD0F8F1548B53BB45650DC9122E4452631C70B94F9A25F2014061360595B27E8Dl1d2L" TargetMode="External"/><Relationship Id="rId23" Type="http://schemas.openxmlformats.org/officeDocument/2006/relationships/hyperlink" Target="consultantplus://offline/ref=EC2793762136E470766E3C46799FAF83619F5893E885284FD0F8F1548B53BB45650DC9122E4452601E70B94F9A25F2014061360595B27E8Dl1d2L" TargetMode="External"/><Relationship Id="rId28" Type="http://schemas.openxmlformats.org/officeDocument/2006/relationships/hyperlink" Target="consultantplus://offline/ref=EC2793762136E470766E3C46799FAF83629B5C92E887284FD0F8F1548B53BB45650DC9122E4452601D70B94F9A25F2014061360595B27E8Dl1d2L" TargetMode="External"/><Relationship Id="rId36" Type="http://schemas.openxmlformats.org/officeDocument/2006/relationships/hyperlink" Target="consultantplus://offline/ref=EC2793762136E470766E3C46799FAF8361975895E186284FD0F8F1548B53BB45650DC9122E4452631C70B94F9A25F2014061360595B27E8Dl1d2L" TargetMode="External"/><Relationship Id="rId49" Type="http://schemas.openxmlformats.org/officeDocument/2006/relationships/hyperlink" Target="consultantplus://offline/ref=EC2793762136E470766E3C46799FAF83629B5C92E887284FD0F8F1548B53BB45650DC9122E4452671C70B94F9A25F2014061360595B27E8Dl1d2L" TargetMode="External"/><Relationship Id="rId57" Type="http://schemas.openxmlformats.org/officeDocument/2006/relationships/hyperlink" Target="consultantplus://offline/ref=EC2793762136E470766E3C46799FAF83629B5C92E887284FD0F8F1548B53BB45650DC9122E4452671570B94F9A25F2014061360595B27E8Dl1d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5788</Words>
  <Characters>32996</Characters>
  <Application>Microsoft Office Word</Application>
  <DocSecurity>0</DocSecurity>
  <Lines>274</Lines>
  <Paragraphs>77</Paragraphs>
  <ScaleCrop>false</ScaleCrop>
  <Company/>
  <LinksUpToDate>false</LinksUpToDate>
  <CharactersWithSpaces>38707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nmelnikova</dc:creator>
  <cp:lastModifiedBy>nmelnikova</cp:lastModifiedBy>
  <cp:revision>1</cp:revision>
  <dcterms:created xsi:type="dcterms:W3CDTF">2020-08-17T11:29:00Z</dcterms:created>
  <dcterms:modified xsi:type="dcterms:W3CDTF">2020-08-17T11:29:00Z</dcterms:modified>
</cp:coreProperties>
</file>