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82F" w:rsidRPr="009870B6" w:rsidRDefault="0095682F" w:rsidP="0095682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i/>
          <w:sz w:val="24"/>
          <w:szCs w:val="24"/>
        </w:rPr>
      </w:pPr>
      <w:r w:rsidRPr="009870B6">
        <w:rPr>
          <w:sz w:val="24"/>
          <w:szCs w:val="24"/>
        </w:rPr>
        <w:t xml:space="preserve">Главе </w:t>
      </w:r>
      <w:proofErr w:type="spellStart"/>
      <w:r w:rsidRPr="009870B6">
        <w:rPr>
          <w:sz w:val="24"/>
          <w:szCs w:val="24"/>
        </w:rPr>
        <w:t>Мокшанского</w:t>
      </w:r>
      <w:proofErr w:type="spellEnd"/>
      <w:r w:rsidRPr="009870B6">
        <w:rPr>
          <w:sz w:val="24"/>
          <w:szCs w:val="24"/>
        </w:rPr>
        <w:t xml:space="preserve"> района</w:t>
      </w:r>
      <w:r w:rsidRPr="009870B6">
        <w:rPr>
          <w:i/>
          <w:sz w:val="24"/>
          <w:szCs w:val="24"/>
        </w:rPr>
        <w:t xml:space="preserve"> </w:t>
      </w:r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 ________________________________________</w:t>
      </w:r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 от </w:t>
      </w:r>
      <w:r w:rsidR="005A61FB" w:rsidRPr="009870B6">
        <w:rPr>
          <w:sz w:val="24"/>
          <w:szCs w:val="24"/>
        </w:rPr>
        <w:t>ООО «Культура»</w:t>
      </w:r>
      <w:r w:rsidRPr="009870B6">
        <w:rPr>
          <w:sz w:val="24"/>
          <w:szCs w:val="24"/>
        </w:rPr>
        <w:t>___________________</w:t>
      </w:r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       </w:t>
      </w:r>
      <w:proofErr w:type="gramStart"/>
      <w:r w:rsidRPr="009870B6">
        <w:rPr>
          <w:sz w:val="24"/>
          <w:szCs w:val="24"/>
        </w:rPr>
        <w:t>(Ф.И.О. (при наличии) физического лица, либо</w:t>
      </w:r>
      <w:proofErr w:type="gramEnd"/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    наименование юридического лица, либо</w:t>
      </w:r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       </w:t>
      </w:r>
      <w:proofErr w:type="gramStart"/>
      <w:r w:rsidRPr="009870B6">
        <w:rPr>
          <w:sz w:val="24"/>
          <w:szCs w:val="24"/>
        </w:rPr>
        <w:t>Ф.И.О. (при наличии) представителя заявителя)</w:t>
      </w:r>
      <w:proofErr w:type="gramEnd"/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 </w:t>
      </w:r>
      <w:r w:rsidR="005A61FB" w:rsidRPr="009870B6">
        <w:rPr>
          <w:sz w:val="24"/>
          <w:szCs w:val="24"/>
        </w:rPr>
        <w:t>г. Волгоград, ул. Ленина, д. 34, оф. 5</w:t>
      </w:r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   </w:t>
      </w:r>
      <w:proofErr w:type="gramStart"/>
      <w:r w:rsidRPr="009870B6">
        <w:rPr>
          <w:sz w:val="24"/>
          <w:szCs w:val="24"/>
        </w:rPr>
        <w:t>(место жительства физического лица,</w:t>
      </w:r>
      <w:proofErr w:type="gramEnd"/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5A61FB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 </w:t>
      </w:r>
      <w:r w:rsidR="005A61FB" w:rsidRPr="009870B6">
        <w:rPr>
          <w:sz w:val="24"/>
          <w:szCs w:val="24"/>
        </w:rPr>
        <w:t xml:space="preserve">в лице генерального директора </w:t>
      </w:r>
    </w:p>
    <w:p w:rsidR="0095682F" w:rsidRPr="009870B6" w:rsidRDefault="005A61FB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>Иванова Ивана Ивановича</w:t>
      </w:r>
      <w:r w:rsidR="0095682F" w:rsidRPr="009870B6">
        <w:rPr>
          <w:sz w:val="24"/>
          <w:szCs w:val="24"/>
        </w:rPr>
        <w:t>,</w:t>
      </w:r>
      <w:r w:rsidRPr="009870B6">
        <w:rPr>
          <w:sz w:val="24"/>
          <w:szCs w:val="24"/>
        </w:rPr>
        <w:t xml:space="preserve"> </w:t>
      </w:r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 </w:t>
      </w:r>
      <w:proofErr w:type="gramStart"/>
      <w:r w:rsidRPr="009870B6">
        <w:rPr>
          <w:sz w:val="24"/>
          <w:szCs w:val="24"/>
        </w:rPr>
        <w:t>(реквизиты документа, удостоверяющего</w:t>
      </w:r>
      <w:proofErr w:type="gramEnd"/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      личность физического лица, либо</w:t>
      </w:r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  сведения о государственной регистрации</w:t>
      </w:r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           заявителя в ЕГРЮЛ)</w:t>
      </w:r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действующего на основании</w:t>
      </w:r>
      <w:r w:rsidR="005079FB" w:rsidRPr="009870B6">
        <w:rPr>
          <w:sz w:val="24"/>
          <w:szCs w:val="24"/>
        </w:rPr>
        <w:t xml:space="preserve"> У</w:t>
      </w:r>
      <w:r w:rsidR="005A61FB" w:rsidRPr="009870B6">
        <w:rPr>
          <w:sz w:val="24"/>
          <w:szCs w:val="24"/>
        </w:rPr>
        <w:t>става</w:t>
      </w:r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                    </w:t>
      </w:r>
      <w:proofErr w:type="gramStart"/>
      <w:r w:rsidRPr="009870B6">
        <w:rPr>
          <w:sz w:val="24"/>
          <w:szCs w:val="24"/>
        </w:rPr>
        <w:t>(реквизиты документа,</w:t>
      </w:r>
      <w:proofErr w:type="gramEnd"/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 ________________________________________</w:t>
      </w:r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 подтверждающего полномочия представителя</w:t>
      </w:r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    </w:t>
      </w:r>
      <w:proofErr w:type="gramStart"/>
      <w:r w:rsidRPr="009870B6">
        <w:rPr>
          <w:sz w:val="24"/>
          <w:szCs w:val="24"/>
        </w:rPr>
        <w:t>заявителя (в случае, если от имени</w:t>
      </w:r>
      <w:proofErr w:type="gramEnd"/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 ________________________________________</w:t>
      </w:r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</w:t>
      </w:r>
      <w:proofErr w:type="gramStart"/>
      <w:r w:rsidRPr="009870B6">
        <w:rPr>
          <w:sz w:val="24"/>
          <w:szCs w:val="24"/>
        </w:rPr>
        <w:t>(почтовый адрес, адрес электронной почты,</w:t>
      </w:r>
      <w:proofErr w:type="gramEnd"/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     номер телефона заявителя либо</w:t>
      </w:r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870B6">
        <w:rPr>
          <w:sz w:val="24"/>
          <w:szCs w:val="24"/>
        </w:rPr>
        <w:t xml:space="preserve">                                           представителя заявителя)</w:t>
      </w:r>
    </w:p>
    <w:p w:rsidR="0095682F" w:rsidRPr="009870B6" w:rsidRDefault="0095682F" w:rsidP="0095682F">
      <w:pPr>
        <w:autoSpaceDE w:val="0"/>
        <w:autoSpaceDN w:val="0"/>
        <w:adjustRightInd w:val="0"/>
        <w:jc w:val="right"/>
        <w:rPr>
          <w:rFonts w:ascii="Courier New" w:hAnsi="Courier New" w:cs="Courier New"/>
          <w:sz w:val="24"/>
          <w:szCs w:val="24"/>
        </w:rPr>
      </w:pPr>
    </w:p>
    <w:p w:rsidR="0095682F" w:rsidRPr="009870B6" w:rsidRDefault="0095682F" w:rsidP="0095682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bookmarkStart w:id="0" w:name="Par403"/>
      <w:bookmarkEnd w:id="0"/>
      <w:r w:rsidRPr="009870B6">
        <w:rPr>
          <w:b/>
          <w:sz w:val="24"/>
          <w:szCs w:val="24"/>
        </w:rPr>
        <w:t>ЗАЯВЛЕНИЕ</w:t>
      </w:r>
    </w:p>
    <w:p w:rsidR="0095682F" w:rsidRPr="009870B6" w:rsidRDefault="0095682F" w:rsidP="0095682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5682F" w:rsidRPr="009870B6" w:rsidRDefault="0095682F" w:rsidP="0095682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870B6">
        <w:rPr>
          <w:sz w:val="24"/>
          <w:szCs w:val="24"/>
        </w:rPr>
        <w:t>Прошу Вас выдать разрешение на использование земель  (земельного участка) без предоставления земельного участка и установления сервитута, публичного сервитута с кадастровым номером</w:t>
      </w:r>
      <w:r w:rsidR="005A61FB" w:rsidRPr="009870B6">
        <w:rPr>
          <w:sz w:val="24"/>
          <w:szCs w:val="24"/>
        </w:rPr>
        <w:t xml:space="preserve"> 58:18:0000000:00</w:t>
      </w:r>
    </w:p>
    <w:p w:rsidR="0095682F" w:rsidRPr="009870B6" w:rsidRDefault="0095682F" w:rsidP="0095682F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  <w:r w:rsidRPr="009870B6">
        <w:rPr>
          <w:i/>
          <w:sz w:val="24"/>
          <w:szCs w:val="24"/>
        </w:rPr>
        <w:t xml:space="preserve"> (указывается в случае, если планируется использование всего земельного участка или его части)</w:t>
      </w:r>
    </w:p>
    <w:p w:rsidR="005079FB" w:rsidRPr="009870B6" w:rsidRDefault="005079FB" w:rsidP="0095682F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95682F" w:rsidRPr="009870B6" w:rsidRDefault="0095682F" w:rsidP="005079FB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870B6">
        <w:rPr>
          <w:sz w:val="24"/>
          <w:szCs w:val="24"/>
        </w:rPr>
        <w:t xml:space="preserve">Предполагаемая цель использования земель или земельного участка в соответствии с </w:t>
      </w:r>
      <w:hyperlink r:id="rId5" w:history="1">
        <w:r w:rsidRPr="009870B6">
          <w:rPr>
            <w:rStyle w:val="a3"/>
            <w:sz w:val="24"/>
            <w:szCs w:val="24"/>
          </w:rPr>
          <w:t>пунктом 1 статьи 39.34</w:t>
        </w:r>
      </w:hyperlink>
      <w:r w:rsidRPr="009870B6">
        <w:rPr>
          <w:sz w:val="24"/>
          <w:szCs w:val="24"/>
        </w:rPr>
        <w:t xml:space="preserve"> Земельного кодекса Российской Федерации: </w:t>
      </w:r>
      <w:r w:rsidR="005A61FB" w:rsidRPr="009870B6">
        <w:rPr>
          <w:b/>
          <w:bCs/>
          <w:sz w:val="24"/>
          <w:szCs w:val="24"/>
        </w:rPr>
        <w:t xml:space="preserve"> </w:t>
      </w:r>
      <w:r w:rsidR="005A61FB" w:rsidRPr="009870B6">
        <w:rPr>
          <w:bCs/>
          <w:sz w:val="24"/>
          <w:szCs w:val="24"/>
        </w:rPr>
        <w:t xml:space="preserve">является размещение линии электропередачи классом напряжения до 35 </w:t>
      </w:r>
      <w:proofErr w:type="spellStart"/>
      <w:r w:rsidR="005A61FB" w:rsidRPr="009870B6">
        <w:rPr>
          <w:bCs/>
          <w:sz w:val="24"/>
          <w:szCs w:val="24"/>
        </w:rPr>
        <w:t>кВ</w:t>
      </w:r>
      <w:r w:rsidR="005079FB" w:rsidRPr="009870B6">
        <w:rPr>
          <w:bCs/>
          <w:sz w:val="24"/>
          <w:szCs w:val="24"/>
        </w:rPr>
        <w:t>.</w:t>
      </w:r>
      <w:proofErr w:type="spellEnd"/>
      <w:r w:rsidR="005A61FB" w:rsidRPr="009870B6">
        <w:rPr>
          <w:sz w:val="24"/>
          <w:szCs w:val="24"/>
        </w:rPr>
        <w:t xml:space="preserve"> </w:t>
      </w:r>
    </w:p>
    <w:p w:rsidR="0095682F" w:rsidRPr="009870B6" w:rsidRDefault="0095682F" w:rsidP="0095682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870B6">
        <w:rPr>
          <w:sz w:val="24"/>
          <w:szCs w:val="24"/>
        </w:rPr>
        <w:t xml:space="preserve">Срок использования земель или земельного участка (в пределах сроков, установленных </w:t>
      </w:r>
      <w:hyperlink r:id="rId6" w:history="1">
        <w:r w:rsidRPr="009870B6">
          <w:rPr>
            <w:rStyle w:val="a3"/>
            <w:sz w:val="24"/>
            <w:szCs w:val="24"/>
          </w:rPr>
          <w:t>пунктом 1 статьи 39.34</w:t>
        </w:r>
      </w:hyperlink>
      <w:r w:rsidRPr="009870B6">
        <w:rPr>
          <w:sz w:val="24"/>
          <w:szCs w:val="24"/>
        </w:rPr>
        <w:t xml:space="preserve"> Земельного кодекса Российской Федерации) </w:t>
      </w:r>
      <w:r w:rsidR="005A61FB" w:rsidRPr="009870B6">
        <w:rPr>
          <w:sz w:val="24"/>
          <w:szCs w:val="24"/>
        </w:rPr>
        <w:t>49 лет</w:t>
      </w:r>
      <w:r w:rsidRPr="009870B6">
        <w:rPr>
          <w:sz w:val="24"/>
          <w:szCs w:val="24"/>
        </w:rPr>
        <w:t>.</w:t>
      </w:r>
    </w:p>
    <w:p w:rsidR="0095682F" w:rsidRPr="009870B6" w:rsidRDefault="0095682F" w:rsidP="0095682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5682F" w:rsidRPr="009870B6" w:rsidRDefault="0095682F" w:rsidP="0095682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870B6">
        <w:rPr>
          <w:sz w:val="24"/>
          <w:szCs w:val="24"/>
        </w:rPr>
        <w:t>Документы и (или) информация, необходимые для получения муниципальной услуги, прилагаются:</w:t>
      </w:r>
    </w:p>
    <w:p w:rsidR="0095682F" w:rsidRPr="009870B6" w:rsidRDefault="0095682F" w:rsidP="0095682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870B6">
        <w:rPr>
          <w:sz w:val="24"/>
          <w:szCs w:val="24"/>
        </w:rPr>
        <w:t>1)</w:t>
      </w:r>
      <w:r w:rsidR="005079FB" w:rsidRPr="009870B6">
        <w:rPr>
          <w:sz w:val="24"/>
          <w:szCs w:val="24"/>
        </w:rPr>
        <w:t xml:space="preserve"> </w:t>
      </w:r>
      <w:r w:rsidR="005A61FB" w:rsidRPr="009870B6">
        <w:rPr>
          <w:sz w:val="24"/>
          <w:szCs w:val="24"/>
        </w:rPr>
        <w:t>Схема границ предполагаемых к использованию земель на КПТ на 2 л. в 2 экз.</w:t>
      </w:r>
      <w:r w:rsidRPr="009870B6">
        <w:rPr>
          <w:sz w:val="24"/>
          <w:szCs w:val="24"/>
        </w:rPr>
        <w:t>;</w:t>
      </w:r>
    </w:p>
    <w:p w:rsidR="0095682F" w:rsidRPr="009870B6" w:rsidRDefault="0095682F" w:rsidP="0095682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870B6">
        <w:rPr>
          <w:sz w:val="24"/>
          <w:szCs w:val="24"/>
        </w:rPr>
        <w:t>2)</w:t>
      </w:r>
      <w:r w:rsidR="005079FB" w:rsidRPr="009870B6">
        <w:rPr>
          <w:sz w:val="24"/>
          <w:szCs w:val="24"/>
        </w:rPr>
        <w:t xml:space="preserve"> </w:t>
      </w:r>
      <w:r w:rsidR="005A61FB" w:rsidRPr="009870B6">
        <w:rPr>
          <w:sz w:val="24"/>
          <w:szCs w:val="24"/>
        </w:rPr>
        <w:t>Проектная документация на 22 л. в 1 экз.</w:t>
      </w:r>
      <w:r w:rsidRPr="009870B6">
        <w:rPr>
          <w:sz w:val="24"/>
          <w:szCs w:val="24"/>
        </w:rPr>
        <w:t>;</w:t>
      </w:r>
    </w:p>
    <w:p w:rsidR="0095682F" w:rsidRPr="009870B6" w:rsidRDefault="0095682F" w:rsidP="0095682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870B6">
        <w:rPr>
          <w:sz w:val="24"/>
          <w:szCs w:val="24"/>
        </w:rPr>
        <w:t xml:space="preserve">3) </w:t>
      </w:r>
      <w:r w:rsidR="005A61FB" w:rsidRPr="009870B6">
        <w:rPr>
          <w:sz w:val="24"/>
          <w:szCs w:val="24"/>
        </w:rPr>
        <w:t>Устав</w:t>
      </w:r>
      <w:r w:rsidRPr="009870B6">
        <w:rPr>
          <w:sz w:val="24"/>
          <w:szCs w:val="24"/>
        </w:rPr>
        <w:t>,</w:t>
      </w:r>
    </w:p>
    <w:p w:rsidR="0095682F" w:rsidRPr="009870B6" w:rsidRDefault="0095682F" w:rsidP="0095682F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9870B6">
        <w:rPr>
          <w:sz w:val="24"/>
          <w:szCs w:val="24"/>
        </w:rPr>
        <w:t>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пункте 3 части 2 статьи 23</w:t>
      </w:r>
      <w:proofErr w:type="gramEnd"/>
      <w:r w:rsidRPr="009870B6">
        <w:rPr>
          <w:sz w:val="24"/>
          <w:szCs w:val="24"/>
        </w:rPr>
        <w:t xml:space="preserve"> </w:t>
      </w:r>
      <w:proofErr w:type="gramStart"/>
      <w:r w:rsidRPr="009870B6">
        <w:rPr>
          <w:sz w:val="24"/>
          <w:szCs w:val="24"/>
        </w:rPr>
        <w:t>Лесного кодекса Российской Федерации), в отношении которых подано заявление, - в случае такой необходимости</w:t>
      </w:r>
      <w:r w:rsidR="005A61FB" w:rsidRPr="009870B6">
        <w:rPr>
          <w:sz w:val="24"/>
          <w:szCs w:val="24"/>
        </w:rPr>
        <w:t>.</w:t>
      </w:r>
      <w:proofErr w:type="gramEnd"/>
    </w:p>
    <w:p w:rsidR="0095682F" w:rsidRPr="009870B6" w:rsidRDefault="0095682F" w:rsidP="0095682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F363F" w:rsidRDefault="0095682F" w:rsidP="009870B6">
      <w:pPr>
        <w:autoSpaceDE w:val="0"/>
        <w:autoSpaceDN w:val="0"/>
        <w:adjustRightInd w:val="0"/>
        <w:jc w:val="both"/>
      </w:pPr>
      <w:r w:rsidRPr="009870B6">
        <w:rPr>
          <w:sz w:val="24"/>
          <w:szCs w:val="24"/>
        </w:rPr>
        <w:t>Дата                                                                                                               Подпись заявителя</w:t>
      </w:r>
      <w:bookmarkStart w:id="1" w:name="_GoBack"/>
      <w:bookmarkEnd w:id="1"/>
    </w:p>
    <w:sectPr w:rsidR="002F363F" w:rsidSect="009870B6">
      <w:pgSz w:w="11906" w:h="16838"/>
      <w:pgMar w:top="568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2F"/>
    <w:rsid w:val="002F363F"/>
    <w:rsid w:val="005079FB"/>
    <w:rsid w:val="005A61FB"/>
    <w:rsid w:val="006E0DD9"/>
    <w:rsid w:val="0095682F"/>
    <w:rsid w:val="0098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2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956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568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2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956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568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0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5" Type="http://schemas.openxmlformats.org/officeDocument/2006/relationships/hyperlink" Target="consultantplus://offline/ref=6FD0FD59042861BC80847A8EBF01D22F5408667F4595BBAB9C084E69C7BA2CD370795660A0DEFE2358C5BEDB39F0BFE40228F40279AFL2m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Tat'yana</cp:lastModifiedBy>
  <cp:revision>5</cp:revision>
  <dcterms:created xsi:type="dcterms:W3CDTF">2021-05-25T04:59:00Z</dcterms:created>
  <dcterms:modified xsi:type="dcterms:W3CDTF">2023-05-17T12:35:00Z</dcterms:modified>
</cp:coreProperties>
</file>