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6" w:type="dxa"/>
        <w:tblCellMar>
          <w:left w:w="0" w:type="dxa"/>
          <w:right w:w="0" w:type="dxa"/>
        </w:tblCellMar>
        <w:tblLook w:val="04A0"/>
      </w:tblPr>
      <w:tblGrid>
        <w:gridCol w:w="2638"/>
        <w:gridCol w:w="7058"/>
      </w:tblGrid>
      <w:tr w:rsidR="00DF31EA" w:rsidRPr="00DF31EA" w:rsidTr="00DF31EA"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EA" w:rsidRPr="00DF31EA" w:rsidRDefault="00DF31EA" w:rsidP="00DF31EA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1EA">
              <w:rPr>
                <w:rFonts w:ascii="Courier New" w:eastAsia="Times New Roman" w:hAnsi="Courier New" w:cs="Courier New"/>
                <w:sz w:val="20"/>
                <w:szCs w:val="20"/>
              </w:rPr>
              <w:t>Р201204575</w:t>
            </w:r>
            <w:bookmarkStart w:id="0" w:name="PublicTable"/>
            <w:bookmarkEnd w:id="0"/>
            <w:r w:rsidRPr="00DF31EA">
              <w:rPr>
                <w:rFonts w:ascii="Courier New" w:eastAsia="Times New Roman" w:hAnsi="Courier New" w:cs="Courier New"/>
                <w:sz w:val="20"/>
                <w:szCs w:val="20"/>
              </w:rPr>
              <w:t>Р202103758</w:t>
            </w:r>
          </w:p>
        </w:tc>
        <w:tc>
          <w:tcPr>
            <w:tcW w:w="7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EA" w:rsidRPr="00DF31EA" w:rsidRDefault="00DF31EA" w:rsidP="00DF31EA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1EA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DF31EA" w:rsidRPr="00DF31EA" w:rsidTr="00DF31EA">
        <w:tc>
          <w:tcPr>
            <w:tcW w:w="26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EA" w:rsidRPr="00DF31EA" w:rsidRDefault="00DF31EA" w:rsidP="00DF31EA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1EA">
              <w:rPr>
                <w:rFonts w:ascii="Courier New" w:eastAsia="Times New Roman" w:hAnsi="Courier New" w:cs="Courier New"/>
                <w:sz w:val="20"/>
                <w:szCs w:val="20"/>
              </w:rPr>
              <w:t>ОПУБЛИКОВАНО:</w:t>
            </w:r>
          </w:p>
        </w:tc>
        <w:tc>
          <w:tcPr>
            <w:tcW w:w="7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EA" w:rsidRPr="00DF31EA" w:rsidRDefault="00DF31EA" w:rsidP="00DF31EA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1EA">
              <w:rPr>
                <w:rFonts w:ascii="Courier New" w:eastAsia="Times New Roman" w:hAnsi="Courier New" w:cs="Courier New"/>
                <w:sz w:val="20"/>
                <w:szCs w:val="20"/>
              </w:rPr>
              <w:t>РОССИЙСКАЯ ГАЗЕТА, 31.08.2012, N 200, СТР. 24</w:t>
            </w:r>
          </w:p>
        </w:tc>
      </w:tr>
      <w:tr w:rsidR="00DF31EA" w:rsidRPr="00DF31EA" w:rsidTr="00DF31EA">
        <w:tc>
          <w:tcPr>
            <w:tcW w:w="0" w:type="auto"/>
            <w:vMerge/>
            <w:vAlign w:val="center"/>
            <w:hideMark/>
          </w:tcPr>
          <w:p w:rsidR="00DF31EA" w:rsidRPr="00DF31EA" w:rsidRDefault="00DF31EA" w:rsidP="00DF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EA" w:rsidRPr="00DF31EA" w:rsidRDefault="00DF31EA" w:rsidP="00DF31EA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1EA">
              <w:rPr>
                <w:rFonts w:ascii="Courier New" w:eastAsia="Times New Roman" w:hAnsi="Courier New" w:cs="Courier New"/>
                <w:sz w:val="20"/>
                <w:szCs w:val="20"/>
              </w:rPr>
              <w:t>СОБРАНИЕ ЗАКОНОДАТЕЛЬСТВА РФ, 03.09.2012, N 36, СТ. 4903</w:t>
            </w:r>
          </w:p>
        </w:tc>
      </w:tr>
    </w:tbl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ПРАВИТЕЛЬСТВО РОССИЙСКОЙ ФЕДЕРАЦИИ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ПОСТАНОВЛЕНИЕ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25.08.2012 N 852</w:t>
      </w:r>
    </w:p>
    <w:p w:rsidR="00DF31EA" w:rsidRPr="00DF31EA" w:rsidRDefault="00DF31EA" w:rsidP="00DF3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1EA">
        <w:rPr>
          <w:rFonts w:ascii="Arial" w:eastAsia="Times New Roman" w:hAnsi="Arial" w:cs="Arial"/>
          <w:b/>
          <w:bCs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Docname"/>
      <w:bookmarkEnd w:id="1"/>
      <w:r w:rsidRPr="00DF31EA">
        <w:rPr>
          <w:rFonts w:ascii="Arial" w:eastAsia="Times New Roman" w:hAnsi="Arial" w:cs="Arial"/>
          <w:b/>
          <w:bCs/>
        </w:rPr>
        <w:t xml:space="preserve">ОБ УТВЕРЖДЕНИИ ПРАВИЛ ИСПОЛЬЗОВАНИЯ </w:t>
      </w:r>
      <w:proofErr w:type="gramStart"/>
      <w:r w:rsidRPr="00DF31EA">
        <w:rPr>
          <w:rFonts w:ascii="Arial" w:eastAsia="Times New Roman" w:hAnsi="Arial" w:cs="Arial"/>
          <w:b/>
          <w:bCs/>
        </w:rPr>
        <w:t>УСИЛЕННОЙ</w:t>
      </w:r>
      <w:proofErr w:type="gramEnd"/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КВАЛИФИЦИРОВАННОЙ ЭЛЕКТРОННОЙ ПОДПИСИ ПРИ ОБРАЩЕНИИ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ЗА ПОЛУЧЕНИЕМ ГОСУДАРСТВЕННЫХ И МУНИЦИПАЛЬНЫХ УСЛУГ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И О ВНЕСЕНИИ ИЗМЕНЕНИЯ В ПРАВИЛА РАЗРАБОТКИ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И УТВЕРЖДЕНИЯ АДМИНИСТРАТИВНЫХ РЕГЛАМЕНТОВ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ПРЕДОСТАВЛЕНИЯ ГОСУДАРСТВЕННЫХ УСЛУГ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&lt;Изменения:</w:t>
      </w:r>
    </w:p>
    <w:p w:rsidR="00DF31EA" w:rsidRPr="00DF31EA" w:rsidRDefault="00DF31EA" w:rsidP="00DF31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4" w:tgtFrame="_blank" w:history="1">
        <w:r w:rsidRPr="00DF31EA">
          <w:rPr>
            <w:rFonts w:ascii="Arial" w:eastAsia="Times New Roman" w:hAnsi="Arial" w:cs="Arial"/>
            <w:color w:val="0000FF"/>
            <w:sz w:val="18"/>
            <w:u w:val="single"/>
          </w:rPr>
          <w:t xml:space="preserve">постановление Правительства РФ от 05.12.2014 N 1327 </w:t>
        </w:r>
      </w:hyperlink>
      <w:r w:rsidRPr="00DF31EA">
        <w:rPr>
          <w:rFonts w:ascii="Arial" w:eastAsia="Times New Roman" w:hAnsi="Arial" w:cs="Arial"/>
          <w:sz w:val="18"/>
          <w:szCs w:val="18"/>
        </w:rPr>
        <w:t>,</w:t>
      </w:r>
    </w:p>
    <w:p w:rsidR="00DF31EA" w:rsidRPr="00DF31EA" w:rsidRDefault="00DF31EA" w:rsidP="00DF31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hyperlink r:id="rId5" w:tgtFrame="_blank" w:history="1">
        <w:r w:rsidRPr="00DF31EA">
          <w:rPr>
            <w:rFonts w:ascii="Arial" w:eastAsia="Times New Roman" w:hAnsi="Arial" w:cs="Arial"/>
            <w:color w:val="0000FF"/>
            <w:sz w:val="18"/>
            <w:u w:val="single"/>
          </w:rPr>
          <w:t xml:space="preserve">постановление Правительства РФ от 25.10.2017 N 1296 </w:t>
        </w:r>
      </w:hyperlink>
      <w:r w:rsidRPr="00DF31EA">
        <w:rPr>
          <w:rFonts w:ascii="Arial" w:eastAsia="Times New Roman" w:hAnsi="Arial" w:cs="Arial"/>
          <w:sz w:val="18"/>
          <w:szCs w:val="18"/>
        </w:rPr>
        <w:t>,</w:t>
      </w:r>
    </w:p>
    <w:p w:rsidR="00DF31EA" w:rsidRPr="00DF31EA" w:rsidRDefault="00DF31EA" w:rsidP="00DF31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hyperlink r:id="rId6" w:tgtFrame="_blank" w:history="1">
        <w:r w:rsidRPr="00DF31EA">
          <w:rPr>
            <w:rFonts w:ascii="Arial" w:eastAsia="Times New Roman" w:hAnsi="Arial" w:cs="Arial"/>
            <w:color w:val="0000FF"/>
            <w:sz w:val="18"/>
            <w:u w:val="single"/>
          </w:rPr>
          <w:t xml:space="preserve">постановление Правительства РФ от 20.07.2021 N 1228 </w:t>
        </w:r>
      </w:hyperlink>
      <w:r w:rsidRPr="00DF31EA">
        <w:rPr>
          <w:rFonts w:ascii="Arial" w:eastAsia="Times New Roman" w:hAnsi="Arial" w:cs="Arial"/>
          <w:sz w:val="18"/>
          <w:szCs w:val="18"/>
        </w:rPr>
        <w:t>(изменения вступают в силу с 1 декабря 2021 г)&gt;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</w:rPr>
      </w:pPr>
      <w:r w:rsidRPr="00DF31EA">
        <w:rPr>
          <w:rFonts w:ascii="Arial" w:eastAsia="Times New Roman" w:hAnsi="Arial" w:cs="Arial"/>
          <w:b/>
          <w:bCs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Во исполнение части 2 статьи 21</w:t>
      </w:r>
      <w:r w:rsidRPr="00DF31EA">
        <w:rPr>
          <w:rFonts w:ascii="Arial" w:eastAsia="Times New Roman" w:hAnsi="Arial" w:cs="Arial"/>
          <w:sz w:val="12"/>
          <w:szCs w:val="12"/>
          <w:vertAlign w:val="superscript"/>
        </w:rPr>
        <w:t>1</w:t>
      </w:r>
      <w:r w:rsidRPr="00DF31EA">
        <w:rPr>
          <w:rFonts w:ascii="Arial" w:eastAsia="Times New Roman" w:hAnsi="Arial" w:cs="Arial"/>
          <w:sz w:val="18"/>
          <w:szCs w:val="18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1EA">
        <w:rPr>
          <w:rFonts w:ascii="Times New Roman" w:eastAsia="Times New Roman" w:hAnsi="Times New Roman" w:cs="Times New Roman"/>
          <w:sz w:val="18"/>
          <w:szCs w:val="18"/>
        </w:rPr>
        <w:t>1. Утвердить прилагаемые Правила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Times New Roman" w:eastAsia="Times New Roman" w:hAnsi="Times New Roman" w:cs="Times New Roman"/>
          <w:sz w:val="18"/>
          <w:szCs w:val="18"/>
        </w:rPr>
        <w:t xml:space="preserve">2. </w:t>
      </w:r>
      <w:r w:rsidRPr="00DF31EA">
        <w:rPr>
          <w:rFonts w:ascii="Arial" w:eastAsia="Times New Roman" w:hAnsi="Arial" w:cs="Arial"/>
          <w:sz w:val="18"/>
          <w:szCs w:val="18"/>
        </w:rPr>
        <w:t xml:space="preserve">&lt;Утратил силу с 1 декабря 2021 г: </w:t>
      </w:r>
      <w:hyperlink r:id="rId7" w:tgtFrame="_blank" w:history="1">
        <w:r w:rsidRPr="00DF31EA">
          <w:rPr>
            <w:rFonts w:ascii="Arial" w:eastAsia="Times New Roman" w:hAnsi="Arial" w:cs="Arial"/>
            <w:color w:val="0000FF"/>
            <w:sz w:val="18"/>
            <w:u w:val="single"/>
          </w:rPr>
          <w:t xml:space="preserve">постановление Правительства РФ от 20.07.2021 N 1228 </w:t>
        </w:r>
      </w:hyperlink>
      <w:r w:rsidRPr="00DF31EA">
        <w:rPr>
          <w:rFonts w:ascii="Arial" w:eastAsia="Times New Roman" w:hAnsi="Arial" w:cs="Arial"/>
          <w:sz w:val="18"/>
          <w:szCs w:val="18"/>
        </w:rPr>
        <w:t>&gt;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Председатель Правительства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lastRenderedPageBreak/>
        <w:t>Российской Федерации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Д. Медведев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УТВЕРЖДЕНЫ</w:t>
      </w:r>
    </w:p>
    <w:p w:rsidR="00DF31EA" w:rsidRPr="00DF31EA" w:rsidRDefault="00DF31EA" w:rsidP="00DF31E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постановлением Правительства</w:t>
      </w:r>
    </w:p>
    <w:p w:rsidR="00DF31EA" w:rsidRPr="00DF31EA" w:rsidRDefault="00DF31EA" w:rsidP="00DF31E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Российской Федерации</w:t>
      </w:r>
    </w:p>
    <w:p w:rsidR="00DF31EA" w:rsidRPr="00DF31EA" w:rsidRDefault="00DF31EA" w:rsidP="00DF31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31EA">
        <w:rPr>
          <w:rFonts w:ascii="Arial" w:eastAsia="Times New Roman" w:hAnsi="Arial" w:cs="Arial"/>
          <w:sz w:val="18"/>
          <w:szCs w:val="18"/>
        </w:rPr>
        <w:t>от 25 августа 2012 г. N 852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ПРАВИЛА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 xml:space="preserve">ИСПОЛЬЗОВАНИЯ </w:t>
      </w:r>
      <w:proofErr w:type="gramStart"/>
      <w:r w:rsidRPr="00DF31EA">
        <w:rPr>
          <w:rFonts w:ascii="Arial" w:eastAsia="Times New Roman" w:hAnsi="Arial" w:cs="Arial"/>
          <w:sz w:val="18"/>
        </w:rPr>
        <w:t>УСИЛЕННОЙ</w:t>
      </w:r>
      <w:proofErr w:type="gramEnd"/>
      <w:r w:rsidRPr="00DF31EA">
        <w:rPr>
          <w:rFonts w:ascii="Arial" w:eastAsia="Times New Roman" w:hAnsi="Arial" w:cs="Arial"/>
          <w:sz w:val="18"/>
        </w:rPr>
        <w:t xml:space="preserve"> КВАЛИФИЦИРОВАННОЙ ЭЛЕКТРОННОЙ</w:t>
      </w:r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 xml:space="preserve">ПОДПИСИ ПРИ ОБРАЩЕНИИ ЗА ПОЛУЧЕНИЕМ </w:t>
      </w:r>
      <w:proofErr w:type="gramStart"/>
      <w:r w:rsidRPr="00DF31EA">
        <w:rPr>
          <w:rFonts w:ascii="Arial" w:eastAsia="Times New Roman" w:hAnsi="Arial" w:cs="Arial"/>
          <w:sz w:val="18"/>
        </w:rPr>
        <w:t>ГОСУДАРСТВЕННЫХ</w:t>
      </w:r>
      <w:proofErr w:type="gramEnd"/>
    </w:p>
    <w:p w:rsidR="00DF31EA" w:rsidRPr="00DF31EA" w:rsidRDefault="00DF31EA" w:rsidP="00DF31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И МУНИЦИПАЛЬНЫХ УСЛУГ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 xml:space="preserve">1. </w:t>
      </w:r>
      <w:proofErr w:type="gramStart"/>
      <w:r w:rsidRPr="00DF31EA">
        <w:rPr>
          <w:rFonts w:ascii="Arial" w:eastAsia="Times New Roman" w:hAnsi="Arial" w:cs="Arial"/>
          <w:sz w:val="18"/>
        </w:rPr>
        <w:t>Настоящие Правила регулируют порядок использования усиленной квалифицированной электронной подписи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</w:t>
      </w:r>
      <w:r w:rsidRPr="00DF31EA">
        <w:rPr>
          <w:rFonts w:ascii="Arial" w:eastAsia="Times New Roman" w:hAnsi="Arial" w:cs="Arial"/>
          <w:sz w:val="18"/>
          <w:szCs w:val="18"/>
        </w:rPr>
        <w:t>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</w:t>
      </w:r>
      <w:r w:rsidRPr="00DF31EA">
        <w:rPr>
          <w:rFonts w:ascii="Arial" w:eastAsia="Times New Roman" w:hAnsi="Arial" w:cs="Arial"/>
          <w:sz w:val="18"/>
        </w:rPr>
        <w:t>, органами государственных внебюджетных фондов, органами исполнительной власти субъектов</w:t>
      </w:r>
      <w:proofErr w:type="gramEnd"/>
      <w:r w:rsidRPr="00DF31EA">
        <w:rPr>
          <w:rFonts w:ascii="Arial" w:eastAsia="Times New Roman" w:hAnsi="Arial" w:cs="Arial"/>
          <w:sz w:val="18"/>
        </w:rPr>
        <w:t xml:space="preserve">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 xml:space="preserve">&lt;В ред. 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</w:rPr>
      </w:pPr>
      <w:hyperlink r:id="rId8" w:tgtFrame="_blank" w:history="1">
        <w:r w:rsidRPr="00DF31EA">
          <w:rPr>
            <w:rFonts w:ascii="Arial" w:eastAsia="Times New Roman" w:hAnsi="Arial" w:cs="Arial"/>
            <w:color w:val="0000FF"/>
            <w:sz w:val="18"/>
            <w:u w:val="single"/>
          </w:rPr>
          <w:t>постановления Правительства РФ от 05.12.2014 N 1327</w:t>
        </w:r>
        <w:r w:rsidRPr="00DF31EA">
          <w:rPr>
            <w:rFonts w:ascii="Calibri" w:eastAsia="Times New Roman" w:hAnsi="Calibri" w:cs="Times New Roman"/>
            <w:color w:val="0000FF"/>
            <w:u w:val="single"/>
          </w:rPr>
          <w:t xml:space="preserve"> </w:t>
        </w:r>
      </w:hyperlink>
      <w:r w:rsidRPr="00DF31EA">
        <w:rPr>
          <w:rFonts w:ascii="Arial" w:eastAsia="Times New Roman" w:hAnsi="Arial" w:cs="Arial"/>
          <w:sz w:val="18"/>
        </w:rPr>
        <w:t>,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hyperlink r:id="rId9" w:tgtFrame="_blank" w:history="1">
        <w:r w:rsidRPr="00DF31EA">
          <w:rPr>
            <w:rFonts w:ascii="Arial" w:eastAsia="Times New Roman" w:hAnsi="Arial" w:cs="Arial"/>
            <w:color w:val="0000FF"/>
            <w:sz w:val="18"/>
            <w:u w:val="single"/>
          </w:rPr>
          <w:t xml:space="preserve">постановления Правительства РФ от 25.10.2017 N 1296 </w:t>
        </w:r>
      </w:hyperlink>
      <w:r w:rsidRPr="00DF31EA">
        <w:rPr>
          <w:rFonts w:ascii="Arial" w:eastAsia="Times New Roman" w:hAnsi="Arial" w:cs="Arial"/>
          <w:sz w:val="18"/>
        </w:rPr>
        <w:t>&gt;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законом "Об электронной подписи" (далее - аккредитованный удостоверяющий центр).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lastRenderedPageBreak/>
        <w:t>6. Использование заявителем квалифицированной подписи осуществляется с соблюдением обязанностей, предусмотренных статьей 10 Федерального закона "Об электронной подписи".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статье 11 Федерального закона "Об электронной подписи" (далее - проверка квалифицированной подписи).</w:t>
      </w:r>
    </w:p>
    <w:p w:rsidR="00DF31EA" w:rsidRPr="00DF31EA" w:rsidRDefault="00DF31EA" w:rsidP="00DF31EA">
      <w:pPr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</w:rPr>
        <w:t xml:space="preserve">9. </w:t>
      </w:r>
      <w:proofErr w:type="gramStart"/>
      <w:r w:rsidRPr="00DF31EA">
        <w:rPr>
          <w:rFonts w:ascii="Arial" w:eastAsia="Times New Roman" w:hAnsi="Arial" w:cs="Arial"/>
          <w:sz w:val="1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"Об электронной подписи", которые</w:t>
      </w:r>
      <w:proofErr w:type="gramEnd"/>
      <w:r w:rsidRPr="00DF31EA">
        <w:rPr>
          <w:rFonts w:ascii="Arial" w:eastAsia="Times New Roman" w:hAnsi="Arial" w:cs="Arial"/>
          <w:sz w:val="18"/>
        </w:rPr>
        <w:t xml:space="preserve">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[Прямая рассылка Аппарата Правительства РФ]</w:t>
      </w:r>
    </w:p>
    <w:p w:rsidR="00DF31EA" w:rsidRPr="00DF31EA" w:rsidRDefault="00DF31EA" w:rsidP="00DF31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F31EA" w:rsidRPr="00DF31EA" w:rsidRDefault="00DF31EA" w:rsidP="00DF31EA">
      <w:pPr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F31EA">
        <w:rPr>
          <w:rFonts w:ascii="Arial" w:eastAsia="Times New Roman" w:hAnsi="Arial" w:cs="Arial"/>
          <w:sz w:val="18"/>
          <w:szCs w:val="18"/>
        </w:rPr>
        <w:t> </w:t>
      </w:r>
    </w:p>
    <w:p w:rsidR="00DC2BD0" w:rsidRDefault="00DC2BD0"/>
    <w:sectPr w:rsidR="00DC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DF31EA"/>
    <w:rsid w:val="00DC2BD0"/>
    <w:rsid w:val="00DF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DF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DF31EA"/>
  </w:style>
  <w:style w:type="paragraph" w:customStyle="1" w:styleId="a4">
    <w:name w:val="a"/>
    <w:basedOn w:val="a"/>
    <w:rsid w:val="00DF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DF31EA"/>
  </w:style>
  <w:style w:type="paragraph" w:customStyle="1" w:styleId="a10">
    <w:name w:val="a1"/>
    <w:basedOn w:val="a"/>
    <w:rsid w:val="00DF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DF31EA"/>
  </w:style>
  <w:style w:type="paragraph" w:customStyle="1" w:styleId="style5">
    <w:name w:val="style5"/>
    <w:basedOn w:val="a"/>
    <w:rsid w:val="00DF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E4BFBAC-30EB-46EA-9CFF-E1EA1C2E0FA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211EC8-DDCC-40DA-991C-764A6DD6D5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F211EC8-DDCC-40DA-991C-764A6DD6D5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540AF207-0EBC-4734-81B6-28065A751B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E4BFBAC-30EB-46EA-9CFF-E1EA1C2E0FA1" TargetMode="External"/><Relationship Id="rId9" Type="http://schemas.openxmlformats.org/officeDocument/2006/relationships/hyperlink" Target="https://pravo-search.minjust.ru/bigs/showDocument.html?id=540AF207-0EBC-4734-81B6-28065A751B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5583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2024-03-22T09:26:00Z</dcterms:created>
  <dcterms:modified xsi:type="dcterms:W3CDTF">2024-03-22T09:26:00Z</dcterms:modified>
</cp:coreProperties>
</file>