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105" w:rsidRDefault="00483105" w:rsidP="0048310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483105" w:rsidRDefault="00483105" w:rsidP="00483105">
      <w:pPr>
        <w:keepNext w:val="0"/>
        <w:keepLines w:val="0"/>
        <w:autoSpaceDE w:val="0"/>
        <w:autoSpaceDN w:val="0"/>
        <w:adjustRightInd w:val="0"/>
        <w:spacing w:before="0" w:line="240" w:lineRule="auto"/>
        <w:rPr>
          <w:rFonts w:ascii="Tahoma" w:eastAsiaTheme="minorHAnsi" w:hAnsi="Tahoma" w:cs="Tahoma"/>
          <w:color w:val="auto"/>
          <w:sz w:val="20"/>
          <w:szCs w:val="20"/>
        </w:rPr>
      </w:pPr>
    </w:p>
    <w:p w:rsidR="00483105" w:rsidRDefault="00483105" w:rsidP="00483105">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483105">
        <w:tc>
          <w:tcPr>
            <w:tcW w:w="5103" w:type="dxa"/>
          </w:tcPr>
          <w:p w:rsidR="00483105" w:rsidRDefault="00483105">
            <w:pPr>
              <w:autoSpaceDE w:val="0"/>
              <w:autoSpaceDN w:val="0"/>
              <w:adjustRightInd w:val="0"/>
              <w:spacing w:after="0" w:line="240" w:lineRule="auto"/>
              <w:rPr>
                <w:rFonts w:ascii="Arial" w:hAnsi="Arial" w:cs="Arial"/>
                <w:sz w:val="20"/>
                <w:szCs w:val="20"/>
              </w:rPr>
            </w:pPr>
            <w:r>
              <w:rPr>
                <w:rFonts w:ascii="Arial" w:hAnsi="Arial" w:cs="Arial"/>
                <w:sz w:val="20"/>
                <w:szCs w:val="20"/>
              </w:rPr>
              <w:t>6 апреля 2011 года</w:t>
            </w:r>
          </w:p>
        </w:tc>
        <w:tc>
          <w:tcPr>
            <w:tcW w:w="5103" w:type="dxa"/>
          </w:tcPr>
          <w:p w:rsidR="00483105" w:rsidRDefault="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63-ФЗ</w:t>
            </w:r>
          </w:p>
        </w:tc>
      </w:tr>
    </w:tbl>
    <w:p w:rsidR="00483105" w:rsidRDefault="00483105" w:rsidP="00483105">
      <w:pPr>
        <w:pBdr>
          <w:top w:val="single" w:sz="6" w:space="0" w:color="auto"/>
        </w:pBdr>
        <w:autoSpaceDE w:val="0"/>
        <w:autoSpaceDN w:val="0"/>
        <w:adjustRightInd w:val="0"/>
        <w:spacing w:before="100" w:after="100" w:line="240" w:lineRule="auto"/>
        <w:jc w:val="both"/>
        <w:rPr>
          <w:rFonts w:ascii="Arial" w:hAnsi="Arial" w:cs="Arial"/>
          <w:sz w:val="2"/>
          <w:szCs w:val="2"/>
        </w:rPr>
      </w:pPr>
    </w:p>
    <w:p w:rsidR="00483105" w:rsidRDefault="00483105" w:rsidP="00483105">
      <w:pPr>
        <w:autoSpaceDE w:val="0"/>
        <w:autoSpaceDN w:val="0"/>
        <w:adjustRightInd w:val="0"/>
        <w:spacing w:after="0" w:line="240" w:lineRule="auto"/>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483105" w:rsidRDefault="00483105" w:rsidP="0048310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83105" w:rsidRDefault="00483105" w:rsidP="0048310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483105" w:rsidRDefault="00483105" w:rsidP="0048310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83105" w:rsidRDefault="00483105" w:rsidP="0048310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25 марта 2011 года</w:t>
      </w:r>
    </w:p>
    <w:p w:rsidR="00483105" w:rsidRDefault="00483105" w:rsidP="00483105">
      <w:pPr>
        <w:autoSpaceDE w:val="0"/>
        <w:autoSpaceDN w:val="0"/>
        <w:adjustRightInd w:val="0"/>
        <w:spacing w:after="0" w:line="240" w:lineRule="auto"/>
        <w:jc w:val="right"/>
        <w:rPr>
          <w:rFonts w:ascii="Arial" w:hAnsi="Arial" w:cs="Arial"/>
          <w:sz w:val="20"/>
          <w:szCs w:val="20"/>
        </w:rPr>
      </w:pP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30 марта 2011 года</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01.07.2011 </w:t>
            </w:r>
            <w:hyperlink r:id="rId5" w:history="1">
              <w:r>
                <w:rPr>
                  <w:rFonts w:ascii="Arial" w:hAnsi="Arial" w:cs="Arial"/>
                  <w:color w:val="0000FF"/>
                  <w:sz w:val="20"/>
                  <w:szCs w:val="20"/>
                </w:rPr>
                <w:t>N 169-ФЗ</w:t>
              </w:r>
            </w:hyperlink>
            <w:r>
              <w:rPr>
                <w:rFonts w:ascii="Arial" w:hAnsi="Arial" w:cs="Arial"/>
                <w:color w:val="392C69"/>
                <w:sz w:val="20"/>
                <w:szCs w:val="20"/>
              </w:rPr>
              <w:t>,</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6" w:history="1">
              <w:r>
                <w:rPr>
                  <w:rFonts w:ascii="Arial" w:hAnsi="Arial" w:cs="Arial"/>
                  <w:color w:val="0000FF"/>
                  <w:sz w:val="20"/>
                  <w:szCs w:val="20"/>
                </w:rPr>
                <w:t>N 108-ФЗ</w:t>
              </w:r>
            </w:hyperlink>
            <w:r>
              <w:rPr>
                <w:rFonts w:ascii="Arial" w:hAnsi="Arial" w:cs="Arial"/>
                <w:color w:val="392C69"/>
                <w:sz w:val="20"/>
                <w:szCs w:val="20"/>
              </w:rPr>
              <w:t xml:space="preserve">, от 05.04.2013 </w:t>
            </w:r>
            <w:hyperlink r:id="rId7" w:history="1">
              <w:r>
                <w:rPr>
                  <w:rFonts w:ascii="Arial" w:hAnsi="Arial" w:cs="Arial"/>
                  <w:color w:val="0000FF"/>
                  <w:sz w:val="20"/>
                  <w:szCs w:val="20"/>
                </w:rPr>
                <w:t>N 60-ФЗ</w:t>
              </w:r>
            </w:hyperlink>
            <w:r>
              <w:rPr>
                <w:rFonts w:ascii="Arial" w:hAnsi="Arial" w:cs="Arial"/>
                <w:color w:val="392C69"/>
                <w:sz w:val="20"/>
                <w:szCs w:val="20"/>
              </w:rPr>
              <w:t xml:space="preserve">, от 02.07.2013 </w:t>
            </w:r>
            <w:hyperlink r:id="rId8" w:history="1">
              <w:r>
                <w:rPr>
                  <w:rFonts w:ascii="Arial" w:hAnsi="Arial" w:cs="Arial"/>
                  <w:color w:val="0000FF"/>
                  <w:sz w:val="20"/>
                  <w:szCs w:val="20"/>
                </w:rPr>
                <w:t>N 171-ФЗ</w:t>
              </w:r>
            </w:hyperlink>
            <w:r>
              <w:rPr>
                <w:rFonts w:ascii="Arial" w:hAnsi="Arial" w:cs="Arial"/>
                <w:color w:val="392C69"/>
                <w:sz w:val="20"/>
                <w:szCs w:val="20"/>
              </w:rPr>
              <w:t>,</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9" w:history="1">
              <w:r>
                <w:rPr>
                  <w:rFonts w:ascii="Arial" w:hAnsi="Arial" w:cs="Arial"/>
                  <w:color w:val="0000FF"/>
                  <w:sz w:val="20"/>
                  <w:szCs w:val="20"/>
                </w:rPr>
                <w:t>N 185-ФЗ</w:t>
              </w:r>
            </w:hyperlink>
            <w:r>
              <w:rPr>
                <w:rFonts w:ascii="Arial" w:hAnsi="Arial" w:cs="Arial"/>
                <w:color w:val="392C69"/>
                <w:sz w:val="20"/>
                <w:szCs w:val="20"/>
              </w:rPr>
              <w:t xml:space="preserve">, от 12.03.2014 </w:t>
            </w:r>
            <w:hyperlink r:id="rId10" w:history="1">
              <w:r>
                <w:rPr>
                  <w:rFonts w:ascii="Arial" w:hAnsi="Arial" w:cs="Arial"/>
                  <w:color w:val="0000FF"/>
                  <w:sz w:val="20"/>
                  <w:szCs w:val="20"/>
                </w:rPr>
                <w:t>N 33-ФЗ</w:t>
              </w:r>
            </w:hyperlink>
            <w:r>
              <w:rPr>
                <w:rFonts w:ascii="Arial" w:hAnsi="Arial" w:cs="Arial"/>
                <w:color w:val="392C69"/>
                <w:sz w:val="20"/>
                <w:szCs w:val="20"/>
              </w:rPr>
              <w:t xml:space="preserve">, от 28.06.2014 </w:t>
            </w:r>
            <w:hyperlink r:id="rId11" w:history="1">
              <w:r>
                <w:rPr>
                  <w:rFonts w:ascii="Arial" w:hAnsi="Arial" w:cs="Arial"/>
                  <w:color w:val="0000FF"/>
                  <w:sz w:val="20"/>
                  <w:szCs w:val="20"/>
                </w:rPr>
                <w:t>N 184-ФЗ</w:t>
              </w:r>
            </w:hyperlink>
            <w:r>
              <w:rPr>
                <w:rFonts w:ascii="Arial" w:hAnsi="Arial" w:cs="Arial"/>
                <w:color w:val="392C69"/>
                <w:sz w:val="20"/>
                <w:szCs w:val="20"/>
              </w:rPr>
              <w:t>,</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 w:history="1">
              <w:r>
                <w:rPr>
                  <w:rFonts w:ascii="Arial" w:hAnsi="Arial" w:cs="Arial"/>
                  <w:color w:val="0000FF"/>
                  <w:sz w:val="20"/>
                  <w:szCs w:val="20"/>
                </w:rPr>
                <w:t>N 445-ФЗ</w:t>
              </w:r>
            </w:hyperlink>
            <w:r>
              <w:rPr>
                <w:rFonts w:ascii="Arial" w:hAnsi="Arial" w:cs="Arial"/>
                <w:color w:val="392C69"/>
                <w:sz w:val="20"/>
                <w:szCs w:val="20"/>
              </w:rPr>
              <w:t xml:space="preserve">, от 23.06.2016 </w:t>
            </w:r>
            <w:hyperlink r:id="rId13" w:history="1">
              <w:r>
                <w:rPr>
                  <w:rFonts w:ascii="Arial" w:hAnsi="Arial" w:cs="Arial"/>
                  <w:color w:val="0000FF"/>
                  <w:sz w:val="20"/>
                  <w:szCs w:val="20"/>
                </w:rPr>
                <w:t>N 220-ФЗ</w:t>
              </w:r>
            </w:hyperlink>
            <w:r>
              <w:rPr>
                <w:rFonts w:ascii="Arial" w:hAnsi="Arial" w:cs="Arial"/>
                <w:color w:val="392C69"/>
                <w:sz w:val="20"/>
                <w:szCs w:val="20"/>
              </w:rPr>
              <w:t xml:space="preserve">, от 27.12.2019 </w:t>
            </w:r>
            <w:hyperlink r:id="rId14" w:history="1">
              <w:r>
                <w:rPr>
                  <w:rFonts w:ascii="Arial" w:hAnsi="Arial" w:cs="Arial"/>
                  <w:color w:val="0000FF"/>
                  <w:sz w:val="20"/>
                  <w:szCs w:val="20"/>
                </w:rPr>
                <w:t>N 476-ФЗ</w:t>
              </w:r>
            </w:hyperlink>
            <w:r>
              <w:rPr>
                <w:rFonts w:ascii="Arial" w:hAnsi="Arial" w:cs="Arial"/>
                <w:color w:val="392C69"/>
                <w:sz w:val="20"/>
                <w:szCs w:val="20"/>
              </w:rPr>
              <w:t>,</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08.06.2020 </w:t>
            </w:r>
            <w:hyperlink r:id="rId15" w:history="1">
              <w:r>
                <w:rPr>
                  <w:rFonts w:ascii="Arial" w:hAnsi="Arial" w:cs="Arial"/>
                  <w:color w:val="0000FF"/>
                  <w:sz w:val="20"/>
                  <w:szCs w:val="20"/>
                </w:rPr>
                <w:t>N 181-ФЗ</w:t>
              </w:r>
            </w:hyperlink>
            <w:r>
              <w:rPr>
                <w:rFonts w:ascii="Arial" w:hAnsi="Arial" w:cs="Arial"/>
                <w:color w:val="392C69"/>
                <w:sz w:val="20"/>
                <w:szCs w:val="20"/>
              </w:rPr>
              <w:t xml:space="preserve">, от 24.02.2021 </w:t>
            </w:r>
            <w:hyperlink r:id="rId16" w:history="1">
              <w:r>
                <w:rPr>
                  <w:rFonts w:ascii="Arial" w:hAnsi="Arial" w:cs="Arial"/>
                  <w:color w:val="0000FF"/>
                  <w:sz w:val="20"/>
                  <w:szCs w:val="20"/>
                </w:rPr>
                <w:t>N 20-ФЗ</w:t>
              </w:r>
            </w:hyperlink>
            <w:r>
              <w:rPr>
                <w:rFonts w:ascii="Arial" w:hAnsi="Arial" w:cs="Arial"/>
                <w:color w:val="392C69"/>
                <w:sz w:val="20"/>
                <w:szCs w:val="20"/>
              </w:rPr>
              <w:t xml:space="preserve">, от 11.06.2021 </w:t>
            </w:r>
            <w:hyperlink r:id="rId17" w:history="1">
              <w:r>
                <w:rPr>
                  <w:rFonts w:ascii="Arial" w:hAnsi="Arial" w:cs="Arial"/>
                  <w:color w:val="0000FF"/>
                  <w:sz w:val="20"/>
                  <w:szCs w:val="20"/>
                </w:rPr>
                <w:t>N 170-ФЗ</w:t>
              </w:r>
            </w:hyperlink>
            <w:r>
              <w:rPr>
                <w:rFonts w:ascii="Arial" w:hAnsi="Arial" w:cs="Arial"/>
                <w:color w:val="392C69"/>
                <w:sz w:val="20"/>
                <w:szCs w:val="20"/>
              </w:rPr>
              <w:t>,</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18" w:history="1">
              <w:r>
                <w:rPr>
                  <w:rFonts w:ascii="Arial" w:hAnsi="Arial" w:cs="Arial"/>
                  <w:color w:val="0000FF"/>
                  <w:sz w:val="20"/>
                  <w:szCs w:val="20"/>
                </w:rPr>
                <w:t>N 359-ФЗ</w:t>
              </w:r>
            </w:hyperlink>
            <w:r>
              <w:rPr>
                <w:rFonts w:ascii="Arial" w:hAnsi="Arial" w:cs="Arial"/>
                <w:color w:val="392C69"/>
                <w:sz w:val="20"/>
                <w:szCs w:val="20"/>
              </w:rPr>
              <w:t xml:space="preserve">, от 14.07.2022 </w:t>
            </w:r>
            <w:hyperlink r:id="rId19" w:history="1">
              <w:r>
                <w:rPr>
                  <w:rFonts w:ascii="Arial" w:hAnsi="Arial" w:cs="Arial"/>
                  <w:color w:val="0000FF"/>
                  <w:sz w:val="20"/>
                  <w:szCs w:val="20"/>
                </w:rPr>
                <w:t>N 339-ФЗ</w:t>
              </w:r>
            </w:hyperlink>
            <w:r>
              <w:rPr>
                <w:rFonts w:ascii="Arial" w:hAnsi="Arial" w:cs="Arial"/>
                <w:color w:val="392C69"/>
                <w:sz w:val="20"/>
                <w:szCs w:val="20"/>
              </w:rPr>
              <w:t xml:space="preserve">, от 19.12.2022 </w:t>
            </w:r>
            <w:hyperlink r:id="rId20" w:history="1">
              <w:r>
                <w:rPr>
                  <w:rFonts w:ascii="Arial" w:hAnsi="Arial" w:cs="Arial"/>
                  <w:color w:val="0000FF"/>
                  <w:sz w:val="20"/>
                  <w:szCs w:val="20"/>
                </w:rPr>
                <w:t>N 536-ФЗ</w:t>
              </w:r>
            </w:hyperlink>
            <w:r>
              <w:rPr>
                <w:rFonts w:ascii="Arial" w:hAnsi="Arial" w:cs="Arial"/>
                <w:color w:val="392C69"/>
                <w:sz w:val="20"/>
                <w:szCs w:val="20"/>
              </w:rPr>
              <w:t>,</w:t>
            </w:r>
          </w:p>
          <w:p w:rsidR="00483105" w:rsidRDefault="0048310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28.12.2022 </w:t>
            </w:r>
            <w:hyperlink r:id="rId21" w:history="1">
              <w:r>
                <w:rPr>
                  <w:rFonts w:ascii="Arial" w:hAnsi="Arial" w:cs="Arial"/>
                  <w:color w:val="0000FF"/>
                  <w:sz w:val="20"/>
                  <w:szCs w:val="20"/>
                </w:rPr>
                <w:t>N 569-ФЗ</w:t>
              </w:r>
            </w:hyperlink>
            <w:r>
              <w:rPr>
                <w:rFonts w:ascii="Arial" w:hAnsi="Arial" w:cs="Arial"/>
                <w:color w:val="392C69"/>
                <w:sz w:val="20"/>
                <w:szCs w:val="20"/>
              </w:rPr>
              <w:t xml:space="preserve">, от 04.08.2023 </w:t>
            </w:r>
            <w:hyperlink r:id="rId22" w:history="1">
              <w:r>
                <w:rPr>
                  <w:rFonts w:ascii="Arial" w:hAnsi="Arial" w:cs="Arial"/>
                  <w:color w:val="0000FF"/>
                  <w:sz w:val="20"/>
                  <w:szCs w:val="20"/>
                </w:rPr>
                <w:t>N 457-ФЗ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center"/>
              <w:rPr>
                <w:rFonts w:ascii="Arial" w:hAnsi="Arial" w:cs="Arial"/>
                <w:color w:val="392C69"/>
                <w:sz w:val="20"/>
                <w:szCs w:val="20"/>
              </w:rPr>
            </w:pPr>
          </w:p>
        </w:tc>
      </w:tr>
    </w:tbl>
    <w:p w:rsidR="00483105" w:rsidRDefault="00483105" w:rsidP="00483105">
      <w:pPr>
        <w:autoSpaceDE w:val="0"/>
        <w:autoSpaceDN w:val="0"/>
        <w:adjustRightInd w:val="0"/>
        <w:spacing w:after="0" w:line="240" w:lineRule="auto"/>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 w:history="1">
        <w:r>
          <w:rPr>
            <w:rFonts w:ascii="Arial" w:hAnsi="Arial" w:cs="Arial"/>
            <w:color w:val="0000FF"/>
            <w:sz w:val="20"/>
            <w:szCs w:val="20"/>
          </w:rPr>
          <w:t>закона</w:t>
        </w:r>
      </w:hyperlink>
      <w:r>
        <w:rPr>
          <w:rFonts w:ascii="Arial" w:hAnsi="Arial" w:cs="Arial"/>
          <w:sz w:val="20"/>
          <w:szCs w:val="20"/>
        </w:rPr>
        <w:t xml:space="preserve"> от 05.04.2013 N 60-ФЗ)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24" w:history="1">
        <w:r>
          <w:rPr>
            <w:rFonts w:ascii="Arial" w:hAnsi="Arial" w:cs="Arial"/>
            <w:color w:val="0000FF"/>
            <w:sz w:val="20"/>
            <w:szCs w:val="20"/>
          </w:rPr>
          <w:t>N 445-ФЗ</w:t>
        </w:r>
      </w:hyperlink>
      <w:r>
        <w:rPr>
          <w:rFonts w:ascii="Arial" w:hAnsi="Arial" w:cs="Arial"/>
          <w:sz w:val="20"/>
          <w:szCs w:val="20"/>
        </w:rPr>
        <w:t xml:space="preserve">, от 27.12.2019 </w:t>
      </w:r>
      <w:hyperlink r:id="rId25"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ключ электронной подписи - уникальная последовательность символов, предназначенная для создания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аккредитация удостоверяющего центра - признание соответствия удостоверяющего центра требованиям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средства удостоверяющего центра - программные и (или) аппаратные средства, используемые для реализации функций удостоверяющего центра;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30"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3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w:t>
      </w:r>
      <w:r>
        <w:rPr>
          <w:rFonts w:ascii="Arial" w:hAnsi="Arial" w:cs="Arial"/>
          <w:sz w:val="20"/>
          <w:szCs w:val="20"/>
        </w:rPr>
        <w:lastRenderedPageBreak/>
        <w:t>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3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6" w:history="1">
        <w:r>
          <w:rPr>
            <w:rFonts w:ascii="Arial" w:hAnsi="Arial" w:cs="Arial"/>
            <w:color w:val="0000FF"/>
            <w:sz w:val="20"/>
            <w:szCs w:val="20"/>
          </w:rPr>
          <w:t>порядке</w:t>
        </w:r>
      </w:hyperlink>
      <w:r>
        <w:rPr>
          <w:rFonts w:ascii="Arial" w:hAnsi="Arial" w:cs="Arial"/>
          <w:sz w:val="20"/>
          <w:szCs w:val="20"/>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Правовое регулирование отношений в области использования электронных подписей</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Виды электронных подписей, используемых органами исполнительной власти и органами местного самоуправления, </w:t>
      </w:r>
      <w:hyperlink r:id="rId38" w:history="1">
        <w:r>
          <w:rPr>
            <w:rFonts w:ascii="Arial" w:hAnsi="Arial" w:cs="Arial"/>
            <w:color w:val="0000FF"/>
            <w:sz w:val="20"/>
            <w:szCs w:val="20"/>
          </w:rPr>
          <w:t>порядок</w:t>
        </w:r>
      </w:hyperlink>
      <w:r>
        <w:rPr>
          <w:rFonts w:ascii="Arial" w:hAnsi="Arial" w:cs="Arial"/>
          <w:sz w:val="20"/>
          <w:szCs w:val="20"/>
        </w:rPr>
        <w:t xml:space="preserve"> их использования, а также </w:t>
      </w:r>
      <w:hyperlink r:id="rId39" w:history="1">
        <w:r>
          <w:rPr>
            <w:rFonts w:ascii="Arial" w:hAnsi="Arial" w:cs="Arial"/>
            <w:color w:val="0000FF"/>
            <w:sz w:val="20"/>
            <w:szCs w:val="20"/>
          </w:rPr>
          <w:t>требования</w:t>
        </w:r>
      </w:hyperlink>
      <w:r>
        <w:rPr>
          <w:rFonts w:ascii="Arial" w:hAnsi="Arial" w:cs="Arial"/>
          <w:sz w:val="20"/>
          <w:szCs w:val="20"/>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Принципы использования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Принципами использования электронной подписи являются: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 Виды электронных подписей</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Неквалифицированной электронной подписью является электронная подпись, которая: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получена в результате криптографического преобразования информации с использованием ключа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позволяет определить лицо, подписавшее электронный документ;</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позволяет обнаружить факт внесения изменений в электронный документ после момента его подписания;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создается с использованием средств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ключ проверки электронной подписи указан в квалифицированном сертификате;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w:t>
      </w:r>
      <w:r>
        <w:rPr>
          <w:rFonts w:ascii="Arial" w:hAnsi="Arial" w:cs="Arial"/>
          <w:sz w:val="20"/>
          <w:szCs w:val="20"/>
        </w:rPr>
        <w:lastRenderedPageBreak/>
        <w:t xml:space="preserve">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72" w:history="1">
        <w:r>
          <w:rPr>
            <w:rFonts w:ascii="Arial" w:hAnsi="Arial" w:cs="Arial"/>
            <w:color w:val="0000FF"/>
            <w:sz w:val="20"/>
            <w:szCs w:val="20"/>
          </w:rPr>
          <w:t>статьи 9</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23.06.2016 N 220-ФЗ)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Признание электронных подписей, созданных в соответствии с нормами иностранного права и международными стандартами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ar110" w:history="1">
        <w:r>
          <w:rPr>
            <w:rFonts w:ascii="Arial" w:hAnsi="Arial" w:cs="Arial"/>
            <w:color w:val="0000FF"/>
            <w:sz w:val="20"/>
            <w:szCs w:val="20"/>
          </w:rPr>
          <w:t>частей 3</w:t>
        </w:r>
      </w:hyperlink>
      <w:r>
        <w:rPr>
          <w:rFonts w:ascii="Arial" w:hAnsi="Arial" w:cs="Arial"/>
          <w:sz w:val="20"/>
          <w:szCs w:val="20"/>
        </w:rPr>
        <w:t xml:space="preserve"> и </w:t>
      </w:r>
      <w:hyperlink w:anchor="Par112" w:history="1">
        <w:r>
          <w:rPr>
            <w:rFonts w:ascii="Arial" w:hAnsi="Arial" w:cs="Arial"/>
            <w:color w:val="0000FF"/>
            <w:sz w:val="20"/>
            <w:szCs w:val="20"/>
          </w:rPr>
          <w:t>4</w:t>
        </w:r>
      </w:hyperlink>
      <w:r>
        <w:rPr>
          <w:rFonts w:ascii="Arial" w:hAnsi="Arial" w:cs="Arial"/>
          <w:sz w:val="20"/>
          <w:szCs w:val="20"/>
        </w:rPr>
        <w:t xml:space="preserve"> настоящей статьи.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27.12.2019 </w:t>
      </w:r>
      <w:hyperlink r:id="rId45" w:history="1">
        <w:r>
          <w:rPr>
            <w:rFonts w:ascii="Arial" w:hAnsi="Arial" w:cs="Arial"/>
            <w:color w:val="0000FF"/>
            <w:sz w:val="20"/>
            <w:szCs w:val="20"/>
          </w:rPr>
          <w:t>N 476-ФЗ</w:t>
        </w:r>
      </w:hyperlink>
      <w:r>
        <w:rPr>
          <w:rFonts w:ascii="Arial" w:hAnsi="Arial" w:cs="Arial"/>
          <w:sz w:val="20"/>
          <w:szCs w:val="20"/>
        </w:rPr>
        <w:t xml:space="preserve">, от 04.08.2023 </w:t>
      </w:r>
      <w:hyperlink r:id="rId46" w:history="1">
        <w:r>
          <w:rPr>
            <w:rFonts w:ascii="Arial" w:hAnsi="Arial" w:cs="Arial"/>
            <w:color w:val="0000FF"/>
            <w:sz w:val="20"/>
            <w:szCs w:val="20"/>
          </w:rPr>
          <w:t>N 457-ФЗ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0" w:name="Par110"/>
      <w:bookmarkEnd w:id="0"/>
      <w:r>
        <w:rPr>
          <w:rFonts w:ascii="Arial" w:hAnsi="Arial" w:cs="Arial"/>
          <w:sz w:val="20"/>
          <w:szCs w:val="20"/>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 w:name="Par112"/>
      <w:bookmarkEnd w:id="1"/>
      <w:r>
        <w:rPr>
          <w:rFonts w:ascii="Arial" w:hAnsi="Arial" w:cs="Arial"/>
          <w:sz w:val="20"/>
          <w:szCs w:val="20"/>
        </w:rPr>
        <w:t xml:space="preserve">4. При отсутствии международного договора Российской Федерации, указанного в </w:t>
      </w:r>
      <w:hyperlink w:anchor="Par110" w:history="1">
        <w:r>
          <w:rPr>
            <w:rFonts w:ascii="Arial" w:hAnsi="Arial" w:cs="Arial"/>
            <w:color w:val="0000FF"/>
            <w:sz w:val="20"/>
            <w:szCs w:val="20"/>
          </w:rPr>
          <w:t>части 3</w:t>
        </w:r>
      </w:hyperlink>
      <w:r>
        <w:rPr>
          <w:rFonts w:ascii="Arial" w:hAnsi="Arial" w:cs="Arial"/>
          <w:sz w:val="20"/>
          <w:szCs w:val="20"/>
        </w:rP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w:t>
      </w:r>
      <w:r>
        <w:rPr>
          <w:rFonts w:ascii="Arial" w:hAnsi="Arial" w:cs="Arial"/>
          <w:sz w:val="20"/>
          <w:szCs w:val="20"/>
        </w:rPr>
        <w:lastRenderedPageBreak/>
        <w:t>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Полномочия федеральных органов исполнительной власти в сфере использования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Уполномоченный федеральный орган определяется Правительством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федеральный орган:</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функции головного удостоверяющего центра в отношении аккредитованных удостоверяющих центров;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адреса аккредитованных удостоверяющих центров;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наименования, адреса аккредитованных доверенных третьих сторон;</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выданных уполномоченным федеральным органом квалифицированных сертификатов;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удостоверяющих центров, аккредитация которых досрочно прекращена;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 w:name="Par132"/>
      <w:bookmarkEnd w:id="2"/>
      <w:r>
        <w:rPr>
          <w:rFonts w:ascii="Arial" w:hAnsi="Arial" w:cs="Arial"/>
          <w:sz w:val="20"/>
          <w:szCs w:val="20"/>
        </w:rPr>
        <w:t>4) перечень аккредитованных удостоверяющих центров, аккредитация которых приостановлена;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аккредитованных удостоверяющих центров, деятельность которых прекращена;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 w:name="Par134"/>
      <w:bookmarkEnd w:id="3"/>
      <w:r>
        <w:rPr>
          <w:rFonts w:ascii="Arial" w:hAnsi="Arial" w:cs="Arial"/>
          <w:sz w:val="20"/>
          <w:szCs w:val="20"/>
        </w:rPr>
        <w:t>5.1) перечень доверенных третьих сторон, аккредитация которых досрочно прекращена;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5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перечень аккредитованных доверенных третьих сторон, аккредитация которых приостановлена;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перечень аккредитованных доверенных третьих сторон, деятельность которых прекращена;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ar304"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58" w:history="1">
        <w:r>
          <w:rPr>
            <w:rFonts w:ascii="Arial" w:hAnsi="Arial" w:cs="Arial"/>
            <w:color w:val="0000FF"/>
            <w:sz w:val="20"/>
            <w:szCs w:val="20"/>
          </w:rPr>
          <w:t>порядок</w:t>
        </w:r>
      </w:hyperlink>
      <w:r>
        <w:rPr>
          <w:rFonts w:ascii="Arial" w:hAnsi="Arial" w:cs="Arial"/>
          <w:sz w:val="20"/>
          <w:szCs w:val="20"/>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0"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61" w:history="1">
        <w:r>
          <w:rPr>
            <w:rFonts w:ascii="Arial" w:hAnsi="Arial" w:cs="Arial"/>
            <w:color w:val="0000FF"/>
            <w:sz w:val="20"/>
            <w:szCs w:val="20"/>
          </w:rPr>
          <w:t>N 445-ФЗ</w:t>
        </w:r>
      </w:hyperlink>
      <w:r>
        <w:rPr>
          <w:rFonts w:ascii="Arial" w:hAnsi="Arial" w:cs="Arial"/>
          <w:sz w:val="20"/>
          <w:szCs w:val="20"/>
        </w:rPr>
        <w:t xml:space="preserve">, от 27.12.2019 </w:t>
      </w:r>
      <w:hyperlink r:id="rId62"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аккредитации удостоверяющих центров, доверенных третьих сторон, </w:t>
      </w:r>
      <w:hyperlink r:id="rId63" w:history="1">
        <w:r>
          <w:rPr>
            <w:rFonts w:ascii="Arial" w:hAnsi="Arial" w:cs="Arial"/>
            <w:color w:val="0000FF"/>
            <w:sz w:val="20"/>
            <w:szCs w:val="20"/>
          </w:rPr>
          <w:t>порядок</w:t>
        </w:r>
      </w:hyperlink>
      <w:r>
        <w:rPr>
          <w:rFonts w:ascii="Arial" w:hAnsi="Arial" w:cs="Arial"/>
          <w:sz w:val="20"/>
          <w:szCs w:val="20"/>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64" w:history="1">
        <w:r>
          <w:rPr>
            <w:rFonts w:ascii="Arial" w:hAnsi="Arial" w:cs="Arial"/>
            <w:color w:val="0000FF"/>
            <w:sz w:val="20"/>
            <w:szCs w:val="20"/>
          </w:rPr>
          <w:t>N 445-ФЗ</w:t>
        </w:r>
      </w:hyperlink>
      <w:r>
        <w:rPr>
          <w:rFonts w:ascii="Arial" w:hAnsi="Arial" w:cs="Arial"/>
          <w:sz w:val="20"/>
          <w:szCs w:val="20"/>
        </w:rPr>
        <w:t xml:space="preserve">, от 27.12.2019 </w:t>
      </w:r>
      <w:hyperlink r:id="rId65"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 w:name="Par149"/>
      <w:bookmarkEnd w:id="4"/>
      <w:r>
        <w:rPr>
          <w:rFonts w:ascii="Arial" w:hAnsi="Arial" w:cs="Arial"/>
          <w:sz w:val="20"/>
          <w:szCs w:val="20"/>
        </w:rP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8" w:history="1">
        <w:r>
          <w:rPr>
            <w:rFonts w:ascii="Arial" w:hAnsi="Arial" w:cs="Arial"/>
            <w:color w:val="0000FF"/>
            <w:sz w:val="20"/>
            <w:szCs w:val="20"/>
          </w:rPr>
          <w:t>формат</w:t>
        </w:r>
      </w:hyperlink>
      <w:r>
        <w:rPr>
          <w:rFonts w:ascii="Arial" w:hAnsi="Arial" w:cs="Arial"/>
          <w:sz w:val="20"/>
          <w:szCs w:val="20"/>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70" w:history="1">
        <w:r>
          <w:rPr>
            <w:rFonts w:ascii="Arial" w:hAnsi="Arial" w:cs="Arial"/>
            <w:color w:val="0000FF"/>
            <w:sz w:val="20"/>
            <w:szCs w:val="20"/>
          </w:rPr>
          <w:t>требования</w:t>
        </w:r>
      </w:hyperlink>
      <w:r>
        <w:rPr>
          <w:rFonts w:ascii="Arial" w:hAnsi="Arial" w:cs="Arial"/>
          <w:sz w:val="20"/>
          <w:szCs w:val="20"/>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согласованию с федеральным органом исполнительной власти в области обеспечения безопасности </w:t>
      </w:r>
      <w:hyperlink r:id="rId72" w:history="1">
        <w:r>
          <w:rPr>
            <w:rFonts w:ascii="Arial" w:hAnsi="Arial" w:cs="Arial"/>
            <w:color w:val="0000FF"/>
            <w:sz w:val="20"/>
            <w:szCs w:val="20"/>
          </w:rPr>
          <w:t>перечень</w:t>
        </w:r>
      </w:hyperlink>
      <w:r>
        <w:rPr>
          <w:rFonts w:ascii="Arial" w:hAnsi="Arial" w:cs="Arial"/>
          <w:sz w:val="20"/>
          <w:szCs w:val="20"/>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7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 w:name="Par157"/>
      <w:bookmarkEnd w:id="5"/>
      <w:r>
        <w:rPr>
          <w:rFonts w:ascii="Arial" w:hAnsi="Arial" w:cs="Arial"/>
          <w:sz w:val="20"/>
          <w:szCs w:val="20"/>
        </w:rPr>
        <w:t>5. Федеральный орган исполнительной власти в области обеспечения безопасности: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уполномоченным федеральным органом устанавливает </w:t>
      </w:r>
      <w:hyperlink r:id="rId74" w:history="1">
        <w:r>
          <w:rPr>
            <w:rFonts w:ascii="Arial" w:hAnsi="Arial" w:cs="Arial"/>
            <w:color w:val="0000FF"/>
            <w:sz w:val="20"/>
            <w:szCs w:val="20"/>
          </w:rPr>
          <w:t>требования</w:t>
        </w:r>
      </w:hyperlink>
      <w:r>
        <w:rPr>
          <w:rFonts w:ascii="Arial" w:hAnsi="Arial" w:cs="Arial"/>
          <w:sz w:val="20"/>
          <w:szCs w:val="20"/>
        </w:rPr>
        <w:t xml:space="preserve"> к форме квалифицированного сертификата и </w:t>
      </w:r>
      <w:hyperlink r:id="rId75" w:history="1">
        <w:r>
          <w:rPr>
            <w:rFonts w:ascii="Arial" w:hAnsi="Arial" w:cs="Arial"/>
            <w:color w:val="0000FF"/>
            <w:sz w:val="20"/>
            <w:szCs w:val="20"/>
          </w:rPr>
          <w:t>правила</w:t>
        </w:r>
      </w:hyperlink>
      <w:r>
        <w:rPr>
          <w:rFonts w:ascii="Arial" w:hAnsi="Arial" w:cs="Arial"/>
          <w:sz w:val="20"/>
          <w:szCs w:val="20"/>
        </w:rPr>
        <w:t xml:space="preserve"> подтверждения владения ключом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 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6" w:name="Par160"/>
      <w:bookmarkEnd w:id="6"/>
      <w:r>
        <w:rPr>
          <w:rFonts w:ascii="Arial" w:hAnsi="Arial" w:cs="Arial"/>
          <w:sz w:val="20"/>
          <w:szCs w:val="20"/>
        </w:rPr>
        <w:t xml:space="preserve">2) устанавливает требования к </w:t>
      </w:r>
      <w:hyperlink r:id="rId77" w:history="1">
        <w:r>
          <w:rPr>
            <w:rFonts w:ascii="Arial" w:hAnsi="Arial" w:cs="Arial"/>
            <w:color w:val="0000FF"/>
            <w:sz w:val="20"/>
            <w:szCs w:val="20"/>
          </w:rPr>
          <w:t>средствам</w:t>
        </w:r>
      </w:hyperlink>
      <w:r>
        <w:rPr>
          <w:rFonts w:ascii="Arial" w:hAnsi="Arial" w:cs="Arial"/>
          <w:sz w:val="20"/>
          <w:szCs w:val="20"/>
        </w:rPr>
        <w:t xml:space="preserve"> электронной подписи, </w:t>
      </w:r>
      <w:hyperlink r:id="rId78" w:history="1">
        <w:r>
          <w:rPr>
            <w:rFonts w:ascii="Arial" w:hAnsi="Arial" w:cs="Arial"/>
            <w:color w:val="0000FF"/>
            <w:sz w:val="20"/>
            <w:szCs w:val="20"/>
          </w:rPr>
          <w:t>средствам</w:t>
        </w:r>
      </w:hyperlink>
      <w:r>
        <w:rPr>
          <w:rFonts w:ascii="Arial" w:hAnsi="Arial" w:cs="Arial"/>
          <w:sz w:val="20"/>
          <w:szCs w:val="20"/>
        </w:rPr>
        <w:t xml:space="preserve"> удостоверяющего центра, за исключением указанных в </w:t>
      </w:r>
      <w:hyperlink w:anchor="Par162" w:history="1">
        <w:r>
          <w:rPr>
            <w:rFonts w:ascii="Arial" w:hAnsi="Arial" w:cs="Arial"/>
            <w:color w:val="0000FF"/>
            <w:sz w:val="20"/>
            <w:szCs w:val="20"/>
          </w:rPr>
          <w:t>пункте 2.1</w:t>
        </w:r>
      </w:hyperlink>
      <w:r>
        <w:rPr>
          <w:rFonts w:ascii="Arial" w:hAnsi="Arial" w:cs="Arial"/>
          <w:sz w:val="20"/>
          <w:szCs w:val="20"/>
        </w:rPr>
        <w:t xml:space="preserve"> настоящей части, и </w:t>
      </w:r>
      <w:hyperlink r:id="rId79" w:history="1">
        <w:r>
          <w:rPr>
            <w:rFonts w:ascii="Arial" w:hAnsi="Arial" w:cs="Arial"/>
            <w:color w:val="0000FF"/>
            <w:sz w:val="20"/>
            <w:szCs w:val="20"/>
          </w:rPr>
          <w:t>средствам</w:t>
        </w:r>
      </w:hyperlink>
      <w:r>
        <w:rPr>
          <w:rFonts w:ascii="Arial" w:hAnsi="Arial" w:cs="Arial"/>
          <w:sz w:val="20"/>
          <w:szCs w:val="20"/>
        </w:rPr>
        <w:t xml:space="preserve"> доверенной третьей стороны, включая требования к используемым доверенной третьей стороной средствам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7" w:name="Par162"/>
      <w:bookmarkEnd w:id="7"/>
      <w:r>
        <w:rPr>
          <w:rFonts w:ascii="Arial" w:hAnsi="Arial" w:cs="Arial"/>
          <w:sz w:val="20"/>
          <w:szCs w:val="20"/>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ar317"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включающие в себя в том числе требования по:</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172"/>
      <w:bookmarkEnd w:id="8"/>
      <w:r>
        <w:rPr>
          <w:rFonts w:ascii="Arial" w:eastAsiaTheme="minorHAnsi" w:hAnsi="Arial" w:cs="Arial"/>
          <w:b/>
          <w:bCs/>
          <w:color w:val="auto"/>
          <w:sz w:val="20"/>
          <w:szCs w:val="20"/>
        </w:rPr>
        <w:t>Статья 9. Использование простой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Электронный документ считается подписанным простой электронной подписью при выполнении в том числе одного из следующих условий: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простая электронная подпись содержится в самом электронном документе;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правила определения лица, подписывающего электронный документ, по его простой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обязанность лица, создающего и (или) использующего ключ простой электронной подписи, соблюдать его конфиденциальность.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83" w:history="1">
        <w:r>
          <w:rPr>
            <w:rFonts w:ascii="Arial" w:hAnsi="Arial" w:cs="Arial"/>
            <w:color w:val="0000FF"/>
            <w:sz w:val="20"/>
            <w:szCs w:val="20"/>
          </w:rPr>
          <w:t>статьями 10</w:t>
        </w:r>
      </w:hyperlink>
      <w:r>
        <w:rPr>
          <w:rFonts w:ascii="Arial" w:hAnsi="Arial" w:cs="Arial"/>
          <w:sz w:val="20"/>
          <w:szCs w:val="20"/>
        </w:rPr>
        <w:t xml:space="preserve"> - </w:t>
      </w:r>
      <w:hyperlink w:anchor="Par521"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Использование простой электронной подписи для подписания электронных документов, содержащих </w:t>
      </w:r>
      <w:hyperlink r:id="rId83"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или в информационной системе, содержащей сведения, составляющие государственную тайну, не допускается.</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183"/>
      <w:bookmarkEnd w:id="9"/>
      <w:r>
        <w:rPr>
          <w:rFonts w:ascii="Arial" w:eastAsiaTheme="minorHAnsi" w:hAnsi="Arial" w:cs="Arial"/>
          <w:b/>
          <w:bCs/>
          <w:color w:val="auto"/>
          <w:sz w:val="20"/>
          <w:szCs w:val="20"/>
        </w:rPr>
        <w:t>Статья 10. Обязанности участников электронного взаимодействия при использовании усиленных электронных подписей</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hyperlink r:id="rId84" w:history="1">
        <w:r>
          <w:rPr>
            <w:rFonts w:ascii="Arial" w:hAnsi="Arial" w:cs="Arial"/>
            <w:color w:val="0000FF"/>
            <w:sz w:val="20"/>
            <w:szCs w:val="20"/>
          </w:rPr>
          <w:t>1</w:t>
        </w:r>
      </w:hyperlink>
      <w:r>
        <w:rPr>
          <w:rFonts w:ascii="Arial" w:hAnsi="Arial" w:cs="Arial"/>
          <w:sz w:val="20"/>
          <w:szCs w:val="20"/>
        </w:rPr>
        <w:t>. При использовании усиленных электронных подписей участники электронного взаимодействия обязаны:</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использовать ключ электронной подписи при наличии оснований полагать, что конфиденциальность данного ключа нарушена;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87"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Признание квалифицированной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05.08.2024 ст. 11 дополняется п. 2.1 (</w:t>
            </w:r>
            <w:hyperlink r:id="rId89" w:history="1">
              <w:r>
                <w:rPr>
                  <w:rFonts w:ascii="Arial" w:hAnsi="Arial" w:cs="Arial"/>
                  <w:color w:val="0000FF"/>
                  <w:sz w:val="20"/>
                  <w:szCs w:val="20"/>
                </w:rPr>
                <w:t>ФЗ</w:t>
              </w:r>
            </w:hyperlink>
            <w:r>
              <w:rPr>
                <w:rFonts w:ascii="Arial" w:hAnsi="Arial" w:cs="Arial"/>
                <w:color w:val="392C69"/>
                <w:sz w:val="20"/>
                <w:szCs w:val="20"/>
              </w:rPr>
              <w:t xml:space="preserve"> от 04.08.2023 N 457-ФЗ). См. будущую </w:t>
            </w:r>
            <w:hyperlink r:id="rId9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2020 года. - Федеральный </w:t>
      </w:r>
      <w:hyperlink r:id="rId92" w:history="1">
        <w:r>
          <w:rPr>
            <w:rFonts w:ascii="Arial" w:hAnsi="Arial" w:cs="Arial"/>
            <w:color w:val="0000FF"/>
            <w:sz w:val="20"/>
            <w:szCs w:val="20"/>
          </w:rPr>
          <w:t>закон</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Средства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позволяют установить факт изменения подписанного электронного документа после момента его подписания;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практическую невозможность вычисления ключа электронной подписи из электронной подписи или из ключа ее проверки;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0" w:name="Par215"/>
      <w:bookmarkEnd w:id="10"/>
      <w:r>
        <w:rPr>
          <w:rFonts w:ascii="Arial" w:hAnsi="Arial" w:cs="Arial"/>
          <w:sz w:val="20"/>
          <w:szCs w:val="20"/>
        </w:rPr>
        <w:t>2. При создании электронной подписи средства электронной подписи должны:</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однозначно показывать, что электронная подпись создана.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1" w:name="Par220"/>
      <w:bookmarkEnd w:id="11"/>
      <w:r>
        <w:rPr>
          <w:rFonts w:ascii="Arial" w:hAnsi="Arial" w:cs="Arial"/>
          <w:sz w:val="20"/>
          <w:szCs w:val="20"/>
        </w:rPr>
        <w:t>3. При проверке электронной подписи средства электронной подписи должны:</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95" w:history="1">
        <w:r>
          <w:rPr>
            <w:rFonts w:ascii="Arial" w:hAnsi="Arial" w:cs="Arial"/>
            <w:color w:val="0000FF"/>
            <w:sz w:val="20"/>
            <w:szCs w:val="20"/>
          </w:rPr>
          <w:t>N 445-ФЗ</w:t>
        </w:r>
      </w:hyperlink>
      <w:r>
        <w:rPr>
          <w:rFonts w:ascii="Arial" w:hAnsi="Arial" w:cs="Arial"/>
          <w:sz w:val="20"/>
          <w:szCs w:val="20"/>
        </w:rPr>
        <w:t xml:space="preserve">, от 27.12.2019 </w:t>
      </w:r>
      <w:hyperlink r:id="rId96"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показывать информацию о внесении изменений в подписанный электронной подписью электронный документ;</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указывать на лицо, с использованием ключа электронной подписи которого подписаны электронные документы.</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Средства электронной подписи, предназначенные для создания электронных подписей в электронных документах, содержащих </w:t>
      </w:r>
      <w:hyperlink r:id="rId97" w:history="1">
        <w:r>
          <w:rPr>
            <w:rFonts w:ascii="Arial" w:hAnsi="Arial" w:cs="Arial"/>
            <w:color w:val="0000FF"/>
            <w:sz w:val="20"/>
            <w:szCs w:val="20"/>
          </w:rPr>
          <w:t>сведения</w:t>
        </w:r>
      </w:hyperlink>
      <w:r>
        <w:rPr>
          <w:rFonts w:ascii="Arial" w:hAnsi="Arial" w:cs="Arial"/>
          <w:sz w:val="20"/>
          <w:szCs w:val="20"/>
        </w:rPr>
        <w:t xml:space="preserve">, составляющие государственную тайну, или предназначенные для использования в информационной системе, содержащей сведения, составляющие </w:t>
      </w:r>
      <w:r>
        <w:rPr>
          <w:rFonts w:ascii="Arial" w:hAnsi="Arial" w:cs="Arial"/>
          <w:sz w:val="20"/>
          <w:szCs w:val="20"/>
        </w:rPr>
        <w:lastRenderedPageBreak/>
        <w:t>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Требования </w:t>
      </w:r>
      <w:hyperlink w:anchor="Par215" w:history="1">
        <w:r>
          <w:rPr>
            <w:rFonts w:ascii="Arial" w:hAnsi="Arial" w:cs="Arial"/>
            <w:color w:val="0000FF"/>
            <w:sz w:val="20"/>
            <w:szCs w:val="20"/>
          </w:rPr>
          <w:t>частей 2</w:t>
        </w:r>
      </w:hyperlink>
      <w:r>
        <w:rPr>
          <w:rFonts w:ascii="Arial" w:hAnsi="Arial" w:cs="Arial"/>
          <w:sz w:val="20"/>
          <w:szCs w:val="20"/>
        </w:rPr>
        <w:t xml:space="preserve"> и </w:t>
      </w:r>
      <w:hyperlink w:anchor="Par220" w:history="1">
        <w:r>
          <w:rPr>
            <w:rFonts w:ascii="Arial" w:hAnsi="Arial" w:cs="Arial"/>
            <w:color w:val="0000FF"/>
            <w:sz w:val="20"/>
            <w:szCs w:val="20"/>
          </w:rPr>
          <w:t>3</w:t>
        </w:r>
      </w:hyperlink>
      <w:r>
        <w:rPr>
          <w:rFonts w:ascii="Arial" w:hAnsi="Arial" w:cs="Arial"/>
          <w:sz w:val="20"/>
          <w:szCs w:val="20"/>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 w:name="Par228"/>
      <w:bookmarkEnd w:id="12"/>
      <w:r>
        <w:rPr>
          <w:rFonts w:ascii="Arial" w:eastAsiaTheme="minorHAnsi" w:hAnsi="Arial" w:cs="Arial"/>
          <w:b/>
          <w:bCs/>
          <w:color w:val="auto"/>
          <w:sz w:val="20"/>
          <w:szCs w:val="20"/>
        </w:rPr>
        <w:t>Статья 13. Удостоверяющий центр</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3" w:name="Par231"/>
      <w:bookmarkEnd w:id="13"/>
      <w:r>
        <w:rPr>
          <w:rFonts w:ascii="Arial" w:hAnsi="Arial" w:cs="Arial"/>
          <w:sz w:val="20"/>
          <w:szCs w:val="20"/>
        </w:rP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9"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27.12.2019 </w:t>
      </w:r>
      <w:hyperlink r:id="rId100" w:history="1">
        <w:r>
          <w:rPr>
            <w:rFonts w:ascii="Arial" w:hAnsi="Arial" w:cs="Arial"/>
            <w:color w:val="0000FF"/>
            <w:sz w:val="20"/>
            <w:szCs w:val="20"/>
          </w:rPr>
          <w:t>N 476-ФЗ</w:t>
        </w:r>
      </w:hyperlink>
      <w:r>
        <w:rPr>
          <w:rFonts w:ascii="Arial" w:hAnsi="Arial" w:cs="Arial"/>
          <w:sz w:val="20"/>
          <w:szCs w:val="20"/>
        </w:rPr>
        <w:t xml:space="preserve">, от 04.08.2023 </w:t>
      </w:r>
      <w:hyperlink r:id="rId101" w:history="1">
        <w:r>
          <w:rPr>
            <w:rFonts w:ascii="Arial" w:hAnsi="Arial" w:cs="Arial"/>
            <w:color w:val="0000FF"/>
            <w:sz w:val="20"/>
            <w:szCs w:val="20"/>
          </w:rPr>
          <w:t>N 457-ФЗ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осуществляет в соответствии с </w:t>
      </w:r>
      <w:hyperlink r:id="rId102" w:history="1">
        <w:r>
          <w:rPr>
            <w:rFonts w:ascii="Arial" w:hAnsi="Arial" w:cs="Arial"/>
            <w:color w:val="0000FF"/>
            <w:sz w:val="20"/>
            <w:szCs w:val="20"/>
          </w:rPr>
          <w:t>правилами</w:t>
        </w:r>
      </w:hyperlink>
      <w:r>
        <w:rPr>
          <w:rFonts w:ascii="Arial" w:hAnsi="Arial" w:cs="Arial"/>
          <w:sz w:val="20"/>
          <w:szCs w:val="20"/>
        </w:rP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ar157" w:history="1">
        <w:r>
          <w:rPr>
            <w:rFonts w:ascii="Arial" w:hAnsi="Arial" w:cs="Arial"/>
            <w:color w:val="0000FF"/>
            <w:sz w:val="20"/>
            <w:szCs w:val="20"/>
          </w:rPr>
          <w:t>частью 5 статьи 8</w:t>
        </w:r>
      </w:hyperlink>
      <w:r>
        <w:rPr>
          <w:rFonts w:ascii="Arial" w:hAnsi="Arial" w:cs="Arial"/>
          <w:sz w:val="20"/>
          <w:szCs w:val="20"/>
        </w:rPr>
        <w:t xml:space="preserve"> настоящего Федерального закона, при наличии действующего сертификата ключа проверки </w:t>
      </w:r>
      <w:r>
        <w:rPr>
          <w:rFonts w:ascii="Arial" w:hAnsi="Arial" w:cs="Arial"/>
          <w:sz w:val="20"/>
          <w:szCs w:val="20"/>
        </w:rPr>
        <w:lastRenderedPageBreak/>
        <w:t xml:space="preserve">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ar231" w:history="1">
        <w:r>
          <w:rPr>
            <w:rFonts w:ascii="Arial" w:hAnsi="Arial" w:cs="Arial"/>
            <w:color w:val="0000FF"/>
            <w:sz w:val="20"/>
            <w:szCs w:val="20"/>
          </w:rPr>
          <w:t>пункте 1</w:t>
        </w:r>
      </w:hyperlink>
      <w:r>
        <w:rPr>
          <w:rFonts w:ascii="Arial" w:hAnsi="Arial" w:cs="Arial"/>
          <w:sz w:val="20"/>
          <w:szCs w:val="20"/>
        </w:rP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ar269" w:history="1">
        <w:r>
          <w:rPr>
            <w:rFonts w:ascii="Arial" w:hAnsi="Arial" w:cs="Arial"/>
            <w:color w:val="0000FF"/>
            <w:sz w:val="20"/>
            <w:szCs w:val="20"/>
          </w:rPr>
          <w:t>частью 7</w:t>
        </w:r>
      </w:hyperlink>
      <w:r>
        <w:rPr>
          <w:rFonts w:ascii="Arial" w:hAnsi="Arial" w:cs="Arial"/>
          <w:sz w:val="20"/>
          <w:szCs w:val="20"/>
        </w:rP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 сроки действия сертификатов ключей проверки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аннулирует выданные этим удостоверяющим центром сертификаты ключей проверки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создает по обращениям заявителей ключи электронных подписей и ключи проверки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проверяет уникальность ключей проверки электронных подписей в реестре сертификатов;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по обращениям участников электронного взаимодействия проверку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иную связанную с использованием электронной подписи деятельность.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Удостоверяющий центр обязан:</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конфиденциальность созданных удостоверяющим центром ключей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4" w:name="Par252"/>
      <w:bookmarkEnd w:id="14"/>
      <w:r>
        <w:rPr>
          <w:rFonts w:ascii="Arial" w:hAnsi="Arial" w:cs="Arial"/>
          <w:sz w:val="20"/>
          <w:szCs w:val="20"/>
        </w:rPr>
        <w:t xml:space="preserve">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w:t>
      </w:r>
      <w:r>
        <w:rPr>
          <w:rFonts w:ascii="Arial" w:hAnsi="Arial" w:cs="Arial"/>
          <w:sz w:val="20"/>
          <w:szCs w:val="20"/>
        </w:rPr>
        <w:lastRenderedPageBreak/>
        <w:t>проверки электронной подписи, указанному заявителем для получения сертификата ключа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5" w:name="Par254"/>
      <w:bookmarkEnd w:id="15"/>
      <w:r>
        <w:rPr>
          <w:rFonts w:ascii="Arial" w:hAnsi="Arial" w:cs="Arial"/>
          <w:sz w:val="20"/>
          <w:szCs w:val="20"/>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ar317"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неисполнения или ненадлежащего исполнения обязательств, вытекающих из договора оказания услуг удостоверяющим центром;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неисполнения или ненадлежащего исполнения обязанностей, предусмотренных настоящим Федеральным законом.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6" w:name="Par263"/>
      <w:bookmarkEnd w:id="16"/>
      <w:r>
        <w:rPr>
          <w:rFonts w:ascii="Arial" w:hAnsi="Arial" w:cs="Arial"/>
          <w:sz w:val="20"/>
          <w:szCs w:val="20"/>
        </w:rP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Удостоверяющий центр, указанный в </w:t>
      </w:r>
      <w:hyperlink w:anchor="Par263" w:history="1">
        <w:r>
          <w:rPr>
            <w:rFonts w:ascii="Arial" w:hAnsi="Arial" w:cs="Arial"/>
            <w:color w:val="0000FF"/>
            <w:sz w:val="20"/>
            <w:szCs w:val="20"/>
          </w:rPr>
          <w:t>части 4</w:t>
        </w:r>
      </w:hyperlink>
      <w:r>
        <w:rPr>
          <w:rFonts w:ascii="Arial" w:hAnsi="Arial" w:cs="Arial"/>
          <w:sz w:val="20"/>
          <w:szCs w:val="20"/>
        </w:rPr>
        <w:t xml:space="preserve"> настоящей статьи, по отношению к доверенным лицам является головным удостоверяющим центром и выполняет следующие функции: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электронное взаимодействие доверенных лиц между собой, а также доверенных лиц с удостоверяющим центром.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w:t>
      </w:r>
      <w:r>
        <w:rPr>
          <w:rFonts w:ascii="Arial" w:hAnsi="Arial" w:cs="Arial"/>
          <w:sz w:val="20"/>
          <w:szCs w:val="20"/>
        </w:rPr>
        <w:lastRenderedPageBreak/>
        <w:t>сертификатов, должна быть передана лицу, к которому перешли функции удостоверяющего центра, прекратившего свою деятельность.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7" w:name="Par269"/>
      <w:bookmarkEnd w:id="17"/>
      <w:r>
        <w:rPr>
          <w:rFonts w:ascii="Arial" w:hAnsi="Arial" w:cs="Arial"/>
          <w:sz w:val="20"/>
          <w:szCs w:val="20"/>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Сертификат ключа проверки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должен содержать следующую информацию:</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сертификата ключа проверки электронной подписи, даты начала и окончания срока действия такого сертификата;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уникальный ключ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удостоверяющего центра, который выдал сертификат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иная информация, предусмотренная </w:t>
      </w:r>
      <w:hyperlink w:anchor="Par417"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 для квалифицированного сертификата.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ar450" w:history="1">
        <w:r>
          <w:rPr>
            <w:rFonts w:ascii="Arial" w:hAnsi="Arial" w:cs="Arial"/>
            <w:color w:val="0000FF"/>
            <w:sz w:val="20"/>
            <w:szCs w:val="20"/>
          </w:rPr>
          <w:t>статьями 17.2</w:t>
        </w:r>
      </w:hyperlink>
      <w:r>
        <w:rPr>
          <w:rFonts w:ascii="Arial" w:hAnsi="Arial" w:cs="Arial"/>
          <w:sz w:val="20"/>
          <w:szCs w:val="20"/>
        </w:rPr>
        <w:t xml:space="preserve"> и </w:t>
      </w:r>
      <w:hyperlink w:anchor="Par504" w:history="1">
        <w:r>
          <w:rPr>
            <w:rFonts w:ascii="Arial" w:hAnsi="Arial" w:cs="Arial"/>
            <w:color w:val="0000FF"/>
            <w:sz w:val="20"/>
            <w:szCs w:val="20"/>
          </w:rPr>
          <w:t>17.4</w:t>
        </w:r>
      </w:hyperlink>
      <w:r>
        <w:rPr>
          <w:rFonts w:ascii="Arial" w:hAnsi="Arial" w:cs="Arial"/>
          <w:sz w:val="20"/>
          <w:szCs w:val="20"/>
        </w:rP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w:t>
      </w:r>
      <w:r>
        <w:rPr>
          <w:rFonts w:ascii="Arial" w:hAnsi="Arial" w:cs="Arial"/>
          <w:sz w:val="20"/>
          <w:szCs w:val="20"/>
        </w:rPr>
        <w:lastRenderedPageBreak/>
        <w:t>электронной подписи в информационной системе при исполнении государственных функций является это должностное лицо.</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4" w:history="1">
        <w:r>
          <w:rPr>
            <w:rFonts w:ascii="Arial" w:hAnsi="Arial" w:cs="Arial"/>
            <w:color w:val="0000FF"/>
            <w:sz w:val="20"/>
            <w:szCs w:val="20"/>
          </w:rPr>
          <w:t>закона</w:t>
        </w:r>
      </w:hyperlink>
      <w:r>
        <w:rPr>
          <w:rFonts w:ascii="Arial" w:hAnsi="Arial" w:cs="Arial"/>
          <w:sz w:val="20"/>
          <w:szCs w:val="20"/>
        </w:rPr>
        <w:t xml:space="preserve"> от 14.07.2022 N 339-ФЗ)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8" w:name="Par289"/>
      <w:bookmarkEnd w:id="18"/>
      <w:r>
        <w:rPr>
          <w:rFonts w:ascii="Arial" w:hAnsi="Arial" w:cs="Arial"/>
          <w:sz w:val="20"/>
          <w:szCs w:val="20"/>
        </w:rPr>
        <w:t>6. Сертификат ключа проверки электронной подписи прекращает свое действие: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связи с истечением установленного срока его действия;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прекращения деятельности удостоверяющего центра без перехода его функций другим лицам;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19" w:name="Par294"/>
      <w:bookmarkEnd w:id="19"/>
      <w:r>
        <w:rPr>
          <w:rFonts w:ascii="Arial" w:hAnsi="Arial" w:cs="Arial"/>
          <w:sz w:val="20"/>
          <w:szCs w:val="20"/>
        </w:rPr>
        <w:t>6.1. Удостоверяющий центр аннулирует сертификат ключа проверки электронной подписи в следующих случаях:</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0" w:name="Par299"/>
      <w:bookmarkEnd w:id="20"/>
      <w:r>
        <w:rPr>
          <w:rFonts w:ascii="Arial" w:hAnsi="Arial" w:cs="Arial"/>
          <w:sz w:val="20"/>
          <w:szCs w:val="20"/>
        </w:rP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ar289" w:history="1">
        <w:r>
          <w:rPr>
            <w:rFonts w:ascii="Arial" w:hAnsi="Arial" w:cs="Arial"/>
            <w:color w:val="0000FF"/>
            <w:sz w:val="20"/>
            <w:szCs w:val="20"/>
          </w:rPr>
          <w:t>частях 6</w:t>
        </w:r>
      </w:hyperlink>
      <w:r>
        <w:rPr>
          <w:rFonts w:ascii="Arial" w:hAnsi="Arial" w:cs="Arial"/>
          <w:sz w:val="20"/>
          <w:szCs w:val="20"/>
        </w:rPr>
        <w:t xml:space="preserve"> и </w:t>
      </w:r>
      <w:hyperlink w:anchor="Par294" w:history="1">
        <w:r>
          <w:rPr>
            <w:rFonts w:ascii="Arial" w:hAnsi="Arial" w:cs="Arial"/>
            <w:color w:val="0000FF"/>
            <w:sz w:val="20"/>
            <w:szCs w:val="20"/>
          </w:rPr>
          <w:t>6.1</w:t>
        </w:r>
      </w:hyperlink>
      <w:r>
        <w:rPr>
          <w:rFonts w:ascii="Arial" w:hAnsi="Arial" w:cs="Arial"/>
          <w:sz w:val="20"/>
          <w:szCs w:val="20"/>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117" w:history="1">
        <w:r>
          <w:rPr>
            <w:rFonts w:ascii="Arial" w:hAnsi="Arial" w:cs="Arial"/>
            <w:color w:val="0000FF"/>
            <w:sz w:val="20"/>
            <w:szCs w:val="20"/>
          </w:rPr>
          <w:t>закон</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304"/>
      <w:bookmarkEnd w:id="21"/>
      <w:r>
        <w:rPr>
          <w:rFonts w:ascii="Arial" w:eastAsiaTheme="minorHAnsi" w:hAnsi="Arial" w:cs="Arial"/>
          <w:b/>
          <w:bCs/>
          <w:color w:val="auto"/>
          <w:sz w:val="20"/>
          <w:szCs w:val="20"/>
        </w:rPr>
        <w:t>Статья 15. Аккредитованный удостоверяющий центр</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аккредитации госорганов, осуществляющих функции удостоверяющих центров, см. </w:t>
            </w:r>
            <w:hyperlink r:id="rId118" w:history="1">
              <w:r>
                <w:rPr>
                  <w:rFonts w:ascii="Arial" w:hAnsi="Arial" w:cs="Arial"/>
                  <w:color w:val="0000FF"/>
                  <w:sz w:val="20"/>
                  <w:szCs w:val="20"/>
                </w:rPr>
                <w:t>ч. 6 ст. 3</w:t>
              </w:r>
            </w:hyperlink>
            <w:r>
              <w:rPr>
                <w:rFonts w:ascii="Arial" w:hAnsi="Arial" w:cs="Arial"/>
                <w:color w:val="392C69"/>
                <w:sz w:val="20"/>
                <w:szCs w:val="20"/>
              </w:rPr>
              <w:t xml:space="preserve"> ФЗ от 27.12.2019 N 476-ФЗ.</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bookmarkStart w:id="22" w:name="Par308"/>
      <w:bookmarkEnd w:id="22"/>
      <w:r>
        <w:rPr>
          <w:rFonts w:ascii="Arial" w:hAnsi="Arial" w:cs="Arial"/>
          <w:sz w:val="20"/>
          <w:szCs w:val="20"/>
        </w:rP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27.12.2019 </w:t>
      </w:r>
      <w:hyperlink r:id="rId119" w:history="1">
        <w:r>
          <w:rPr>
            <w:rFonts w:ascii="Arial" w:hAnsi="Arial" w:cs="Arial"/>
            <w:color w:val="0000FF"/>
            <w:sz w:val="20"/>
            <w:szCs w:val="20"/>
          </w:rPr>
          <w:t>N 476-ФЗ</w:t>
        </w:r>
      </w:hyperlink>
      <w:r>
        <w:rPr>
          <w:rFonts w:ascii="Arial" w:hAnsi="Arial" w:cs="Arial"/>
          <w:sz w:val="20"/>
          <w:szCs w:val="20"/>
        </w:rPr>
        <w:t xml:space="preserve">, от 24.02.2021 </w:t>
      </w:r>
      <w:hyperlink r:id="rId120" w:history="1">
        <w:r>
          <w:rPr>
            <w:rFonts w:ascii="Arial" w:hAnsi="Arial" w:cs="Arial"/>
            <w:color w:val="0000FF"/>
            <w:sz w:val="20"/>
            <w:szCs w:val="20"/>
          </w:rPr>
          <w:t>N 20-ФЗ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реквизиты основного </w:t>
      </w:r>
      <w:hyperlink r:id="rId121" w:history="1">
        <w:r>
          <w:rPr>
            <w:rFonts w:ascii="Arial" w:hAnsi="Arial" w:cs="Arial"/>
            <w:color w:val="0000FF"/>
            <w:sz w:val="20"/>
            <w:szCs w:val="20"/>
          </w:rPr>
          <w:t>документа</w:t>
        </w:r>
      </w:hyperlink>
      <w:r>
        <w:rPr>
          <w:rFonts w:ascii="Arial" w:hAnsi="Arial" w:cs="Arial"/>
          <w:sz w:val="20"/>
          <w:szCs w:val="20"/>
        </w:rPr>
        <w:t>, удостоверяющего личность владельца квалифицированного сертификата - физического лица;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Аккредитованный удостоверяющий центр должен хранить информацию, указанную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3" w:name="Par317"/>
      <w:bookmarkEnd w:id="23"/>
      <w:r>
        <w:rPr>
          <w:rFonts w:ascii="Arial" w:hAnsi="Arial" w:cs="Arial"/>
          <w:sz w:val="20"/>
          <w:szCs w:val="20"/>
        </w:rPr>
        <w:t xml:space="preserve">2.2. Удостоверяющий центр, аккредитованный в соответствии с требованиями </w:t>
      </w:r>
      <w:hyperlink w:anchor="Par376" w:history="1">
        <w:r>
          <w:rPr>
            <w:rFonts w:ascii="Arial" w:hAnsi="Arial" w:cs="Arial"/>
            <w:color w:val="0000FF"/>
            <w:sz w:val="20"/>
            <w:szCs w:val="20"/>
          </w:rPr>
          <w:t>части 3.1 статьи 16</w:t>
        </w:r>
      </w:hyperlink>
      <w:r>
        <w:rPr>
          <w:rFonts w:ascii="Arial" w:hAnsi="Arial" w:cs="Arial"/>
          <w:sz w:val="20"/>
          <w:szCs w:val="20"/>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 w:history="1">
        <w:r>
          <w:rPr>
            <w:rFonts w:ascii="Arial" w:hAnsi="Arial" w:cs="Arial"/>
            <w:color w:val="0000FF"/>
            <w:sz w:val="20"/>
            <w:szCs w:val="20"/>
          </w:rPr>
          <w:t>закона</w:t>
        </w:r>
      </w:hyperlink>
      <w:r>
        <w:rPr>
          <w:rFonts w:ascii="Arial" w:hAnsi="Arial" w:cs="Arial"/>
          <w:sz w:val="20"/>
          <w:szCs w:val="20"/>
        </w:rPr>
        <w:t xml:space="preserve"> от 24.02.2021 N 20-ФЗ)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4" w:name="Par319"/>
      <w:bookmarkEnd w:id="24"/>
      <w:r>
        <w:rPr>
          <w:rFonts w:ascii="Arial" w:hAnsi="Arial" w:cs="Arial"/>
          <w:sz w:val="20"/>
          <w:szCs w:val="20"/>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ar162" w:history="1">
        <w:r>
          <w:rPr>
            <w:rFonts w:ascii="Arial" w:hAnsi="Arial" w:cs="Arial"/>
            <w:color w:val="0000FF"/>
            <w:sz w:val="20"/>
            <w:szCs w:val="20"/>
          </w:rPr>
          <w:t>пунктом 2.1 части 5 статьи 8</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126" w:history="1">
        <w:r>
          <w:rPr>
            <w:rFonts w:ascii="Arial" w:hAnsi="Arial" w:cs="Arial"/>
            <w:color w:val="0000FF"/>
            <w:sz w:val="20"/>
            <w:szCs w:val="20"/>
          </w:rPr>
          <w:t>Требования</w:t>
        </w:r>
      </w:hyperlink>
      <w:r>
        <w:rPr>
          <w:rFonts w:ascii="Arial" w:hAnsi="Arial" w:cs="Arial"/>
          <w:sz w:val="20"/>
          <w:szCs w:val="20"/>
        </w:rPr>
        <w:t xml:space="preserve"> к форме указанного в </w:t>
      </w:r>
      <w:hyperlink w:anchor="Par319" w:history="1">
        <w:r>
          <w:rPr>
            <w:rFonts w:ascii="Arial" w:hAnsi="Arial" w:cs="Arial"/>
            <w:color w:val="0000FF"/>
            <w:sz w:val="20"/>
            <w:szCs w:val="20"/>
          </w:rPr>
          <w:t>пункте 1 части 2.2</w:t>
        </w:r>
      </w:hyperlink>
      <w:r>
        <w:rPr>
          <w:rFonts w:ascii="Arial" w:hAnsi="Arial" w:cs="Arial"/>
          <w:sz w:val="20"/>
          <w:szCs w:val="20"/>
        </w:rP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принятия решения о прекращении своей деятельности аккредитованный удостоверяющий центр обязан:</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сообщить об этом в уполномоченный федеральный орган не позднее чем за один месяц до даты прекращения своей деятельности;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передать в уполномоченный федеральный орган в установленном </w:t>
      </w:r>
      <w:hyperlink r:id="rId129" w:history="1">
        <w:r>
          <w:rPr>
            <w:rFonts w:ascii="Arial" w:hAnsi="Arial" w:cs="Arial"/>
            <w:color w:val="0000FF"/>
            <w:sz w:val="20"/>
            <w:szCs w:val="20"/>
          </w:rPr>
          <w:t>порядке</w:t>
        </w:r>
      </w:hyperlink>
      <w:r>
        <w:rPr>
          <w:rFonts w:ascii="Arial" w:hAnsi="Arial" w:cs="Arial"/>
          <w:sz w:val="20"/>
          <w:szCs w:val="20"/>
        </w:rPr>
        <w:t xml:space="preserve"> реестр выданных этим аккредитованным удостоверяющим центром квалифицированных сертификатов;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31"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в области обеспечения безопасности.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Аккредитованный удостоверяющий центр обязан выполнять </w:t>
      </w:r>
      <w:hyperlink r:id="rId133" w:history="1">
        <w:r>
          <w:rPr>
            <w:rFonts w:ascii="Arial" w:hAnsi="Arial" w:cs="Arial"/>
            <w:color w:val="0000FF"/>
            <w:sz w:val="20"/>
            <w:szCs w:val="20"/>
          </w:rPr>
          <w:t>порядок</w:t>
        </w:r>
      </w:hyperlink>
      <w:r>
        <w:rPr>
          <w:rFonts w:ascii="Arial" w:hAnsi="Arial" w:cs="Arial"/>
          <w:sz w:val="20"/>
          <w:szCs w:val="20"/>
        </w:rP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34" w:history="1">
        <w:r>
          <w:rPr>
            <w:rFonts w:ascii="Arial" w:hAnsi="Arial" w:cs="Arial"/>
            <w:color w:val="0000FF"/>
            <w:sz w:val="20"/>
            <w:szCs w:val="20"/>
          </w:rPr>
          <w:t>требованиями</w:t>
        </w:r>
      </w:hyperlink>
      <w:r>
        <w:rPr>
          <w:rFonts w:ascii="Arial" w:hAnsi="Arial" w:cs="Arial"/>
          <w:sz w:val="20"/>
          <w:szCs w:val="20"/>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ar521" w:history="1">
        <w:r>
          <w:rPr>
            <w:rFonts w:ascii="Arial" w:hAnsi="Arial" w:cs="Arial"/>
            <w:color w:val="0000FF"/>
            <w:sz w:val="20"/>
            <w:szCs w:val="20"/>
          </w:rPr>
          <w:t>статьи 18</w:t>
        </w:r>
      </w:hyperlink>
      <w:r>
        <w:rPr>
          <w:rFonts w:ascii="Arial" w:hAnsi="Arial" w:cs="Arial"/>
          <w:sz w:val="20"/>
          <w:szCs w:val="20"/>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w:t>
      </w:r>
      <w:r>
        <w:rPr>
          <w:rFonts w:ascii="Arial" w:hAnsi="Arial" w:cs="Arial"/>
          <w:sz w:val="20"/>
          <w:szCs w:val="20"/>
        </w:rPr>
        <w:lastRenderedPageBreak/>
        <w:t xml:space="preserve">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7" w:history="1">
        <w:r>
          <w:rPr>
            <w:rFonts w:ascii="Arial" w:hAnsi="Arial" w:cs="Arial"/>
            <w:color w:val="0000FF"/>
            <w:sz w:val="20"/>
            <w:szCs w:val="20"/>
          </w:rPr>
          <w:t>порядком</w:t>
        </w:r>
      </w:hyperlink>
      <w:r>
        <w:rPr>
          <w:rFonts w:ascii="Arial" w:hAnsi="Arial" w:cs="Arial"/>
          <w:sz w:val="20"/>
          <w:szCs w:val="20"/>
        </w:rP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ar149"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8" w:history="1">
        <w:r>
          <w:rPr>
            <w:rFonts w:ascii="Arial" w:hAnsi="Arial" w:cs="Arial"/>
            <w:color w:val="0000FF"/>
            <w:sz w:val="20"/>
            <w:szCs w:val="20"/>
          </w:rPr>
          <w:t>порядке</w:t>
        </w:r>
      </w:hyperlink>
      <w:r>
        <w:rPr>
          <w:rFonts w:ascii="Arial" w:hAnsi="Arial" w:cs="Arial"/>
          <w:sz w:val="20"/>
          <w:szCs w:val="20"/>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ar353" w:history="1">
        <w:r>
          <w:rPr>
            <w:rFonts w:ascii="Arial" w:hAnsi="Arial" w:cs="Arial"/>
            <w:color w:val="0000FF"/>
            <w:sz w:val="20"/>
            <w:szCs w:val="20"/>
          </w:rPr>
          <w:t>частями 3</w:t>
        </w:r>
      </w:hyperlink>
      <w:r>
        <w:rPr>
          <w:rFonts w:ascii="Arial" w:hAnsi="Arial" w:cs="Arial"/>
          <w:sz w:val="20"/>
          <w:szCs w:val="20"/>
        </w:rPr>
        <w:t xml:space="preserve"> и </w:t>
      </w:r>
      <w:hyperlink w:anchor="Par376" w:history="1">
        <w:r>
          <w:rPr>
            <w:rFonts w:ascii="Arial" w:hAnsi="Arial" w:cs="Arial"/>
            <w:color w:val="0000FF"/>
            <w:sz w:val="20"/>
            <w:szCs w:val="20"/>
          </w:rPr>
          <w:t>3.1 статьи 16</w:t>
        </w:r>
      </w:hyperlink>
      <w:r>
        <w:rPr>
          <w:rFonts w:ascii="Arial" w:hAnsi="Arial" w:cs="Arial"/>
          <w:sz w:val="20"/>
          <w:szCs w:val="20"/>
        </w:rPr>
        <w:t xml:space="preserve"> настоящего Федерального закона, при условии их соответствия </w:t>
      </w:r>
      <w:hyperlink r:id="rId139" w:history="1">
        <w:r>
          <w:rPr>
            <w:rFonts w:ascii="Arial" w:hAnsi="Arial" w:cs="Arial"/>
            <w:color w:val="0000FF"/>
            <w:sz w:val="20"/>
            <w:szCs w:val="20"/>
          </w:rPr>
          <w:t>дополнительным требованиям</w:t>
        </w:r>
      </w:hyperlink>
      <w:r>
        <w:rPr>
          <w:rFonts w:ascii="Arial" w:hAnsi="Arial" w:cs="Arial"/>
          <w:sz w:val="20"/>
          <w:szCs w:val="20"/>
        </w:rPr>
        <w:t xml:space="preserve">, установленным Правительством Российской Федерации, и организационно-техническим </w:t>
      </w:r>
      <w:hyperlink r:id="rId140" w:history="1">
        <w:r>
          <w:rPr>
            <w:rFonts w:ascii="Arial" w:hAnsi="Arial" w:cs="Arial"/>
            <w:color w:val="0000FF"/>
            <w:sz w:val="20"/>
            <w:szCs w:val="20"/>
          </w:rPr>
          <w:t>требованиям</w:t>
        </w:r>
      </w:hyperlink>
      <w:r>
        <w:rPr>
          <w:rFonts w:ascii="Arial" w:hAnsi="Arial" w:cs="Arial"/>
          <w:sz w:val="20"/>
          <w:szCs w:val="20"/>
        </w:rP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4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ar360" w:history="1">
        <w:r>
          <w:rPr>
            <w:rFonts w:ascii="Arial" w:hAnsi="Arial" w:cs="Arial"/>
            <w:color w:val="0000FF"/>
            <w:sz w:val="20"/>
            <w:szCs w:val="20"/>
          </w:rPr>
          <w:t>пунктами 1.1</w:t>
        </w:r>
      </w:hyperlink>
      <w:r>
        <w:rPr>
          <w:rFonts w:ascii="Arial" w:hAnsi="Arial" w:cs="Arial"/>
          <w:sz w:val="20"/>
          <w:szCs w:val="20"/>
        </w:rPr>
        <w:t xml:space="preserve">, </w:t>
      </w:r>
      <w:hyperlink w:anchor="Par364" w:history="1">
        <w:r>
          <w:rPr>
            <w:rFonts w:ascii="Arial" w:hAnsi="Arial" w:cs="Arial"/>
            <w:color w:val="0000FF"/>
            <w:sz w:val="20"/>
            <w:szCs w:val="20"/>
          </w:rPr>
          <w:t>3</w:t>
        </w:r>
      </w:hyperlink>
      <w:r>
        <w:rPr>
          <w:rFonts w:ascii="Arial" w:hAnsi="Arial" w:cs="Arial"/>
          <w:sz w:val="20"/>
          <w:szCs w:val="20"/>
        </w:rPr>
        <w:t xml:space="preserve"> - </w:t>
      </w:r>
      <w:hyperlink w:anchor="Par370" w:history="1">
        <w:r>
          <w:rPr>
            <w:rFonts w:ascii="Arial" w:hAnsi="Arial" w:cs="Arial"/>
            <w:color w:val="0000FF"/>
            <w:sz w:val="20"/>
            <w:szCs w:val="20"/>
          </w:rPr>
          <w:t>5</w:t>
        </w:r>
      </w:hyperlink>
      <w:r>
        <w:rPr>
          <w:rFonts w:ascii="Arial" w:hAnsi="Arial" w:cs="Arial"/>
          <w:sz w:val="20"/>
          <w:szCs w:val="20"/>
        </w:rPr>
        <w:t xml:space="preserve">, </w:t>
      </w:r>
      <w:hyperlink w:anchor="Par374" w:history="1">
        <w:r>
          <w:rPr>
            <w:rFonts w:ascii="Arial" w:hAnsi="Arial" w:cs="Arial"/>
            <w:color w:val="0000FF"/>
            <w:sz w:val="20"/>
            <w:szCs w:val="20"/>
          </w:rPr>
          <w:t>7 части 3</w:t>
        </w:r>
      </w:hyperlink>
      <w:r>
        <w:rPr>
          <w:rFonts w:ascii="Arial" w:hAnsi="Arial" w:cs="Arial"/>
          <w:sz w:val="20"/>
          <w:szCs w:val="20"/>
        </w:rPr>
        <w:t xml:space="preserve">, </w:t>
      </w:r>
      <w:hyperlink w:anchor="Par378" w:history="1">
        <w:r>
          <w:rPr>
            <w:rFonts w:ascii="Arial" w:hAnsi="Arial" w:cs="Arial"/>
            <w:color w:val="0000FF"/>
            <w:sz w:val="20"/>
            <w:szCs w:val="20"/>
          </w:rPr>
          <w:t>пунктом 2 части 3.1 статьи 16</w:t>
        </w:r>
      </w:hyperlink>
      <w:r>
        <w:rPr>
          <w:rFonts w:ascii="Arial" w:hAnsi="Arial" w:cs="Arial"/>
          <w:sz w:val="20"/>
          <w:szCs w:val="20"/>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ar405" w:history="1">
        <w:r>
          <w:rPr>
            <w:rFonts w:ascii="Arial" w:hAnsi="Arial" w:cs="Arial"/>
            <w:color w:val="0000FF"/>
            <w:sz w:val="20"/>
            <w:szCs w:val="20"/>
          </w:rPr>
          <w:t>статьей 16.1</w:t>
        </w:r>
      </w:hyperlink>
      <w:r>
        <w:rPr>
          <w:rFonts w:ascii="Arial" w:hAnsi="Arial" w:cs="Arial"/>
          <w:sz w:val="20"/>
          <w:szCs w:val="20"/>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27.12.2019 N 476-ФЗ; 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24.02.2021 N 20-ФЗ)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46"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4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Аккредитованный удостоверяющий центр в случае аккредитации с учетом обеспечения выполнения требования, установленного </w:t>
      </w:r>
      <w:hyperlink w:anchor="Par358" w:history="1">
        <w:r>
          <w:rPr>
            <w:rFonts w:ascii="Arial" w:hAnsi="Arial" w:cs="Arial"/>
            <w:color w:val="0000FF"/>
            <w:sz w:val="20"/>
            <w:szCs w:val="20"/>
          </w:rPr>
          <w:t>подпунктом "б" пункта 1 части 3 статьи 16</w:t>
        </w:r>
      </w:hyperlink>
      <w:r>
        <w:rPr>
          <w:rFonts w:ascii="Arial" w:hAnsi="Arial" w:cs="Arial"/>
          <w:sz w:val="20"/>
          <w:szCs w:val="20"/>
        </w:rP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ar160" w:history="1">
        <w:r>
          <w:rPr>
            <w:rFonts w:ascii="Arial" w:hAnsi="Arial" w:cs="Arial"/>
            <w:color w:val="0000FF"/>
            <w:sz w:val="20"/>
            <w:szCs w:val="20"/>
          </w:rPr>
          <w:t>пунктом 2 части 5 статьи 8</w:t>
        </w:r>
      </w:hyperlink>
      <w:r>
        <w:rPr>
          <w:rFonts w:ascii="Arial" w:hAnsi="Arial" w:cs="Arial"/>
          <w:sz w:val="20"/>
          <w:szCs w:val="20"/>
        </w:rP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Аккредитация удостоверяющего центра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Аккредитация удостоверяющих центров осуществляется в два этапа в отношении удостоверяющих центров, являющихся юридическими лицами.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49" w:history="1">
        <w:r>
          <w:rPr>
            <w:rFonts w:ascii="Arial" w:hAnsi="Arial" w:cs="Arial"/>
            <w:color w:val="0000FF"/>
            <w:sz w:val="20"/>
            <w:szCs w:val="20"/>
          </w:rPr>
          <w:t>N 445-ФЗ</w:t>
        </w:r>
      </w:hyperlink>
      <w:r>
        <w:rPr>
          <w:rFonts w:ascii="Arial" w:hAnsi="Arial" w:cs="Arial"/>
          <w:sz w:val="20"/>
          <w:szCs w:val="20"/>
        </w:rPr>
        <w:t xml:space="preserve">, от 27.12.2019 </w:t>
      </w:r>
      <w:hyperlink r:id="rId150"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5" w:name="Par353"/>
      <w:bookmarkEnd w:id="25"/>
      <w:r>
        <w:rPr>
          <w:rFonts w:ascii="Arial" w:hAnsi="Arial" w:cs="Arial"/>
          <w:sz w:val="20"/>
          <w:szCs w:val="20"/>
        </w:rPr>
        <w:t>3. Аккредитация удостоверяющего центра осуществляется при условии выполнения им следующих требований: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6" w:name="Par354"/>
      <w:bookmarkEnd w:id="26"/>
      <w:r>
        <w:rPr>
          <w:rFonts w:ascii="Arial" w:hAnsi="Arial" w:cs="Arial"/>
          <w:sz w:val="20"/>
          <w:szCs w:val="20"/>
        </w:rP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hyperlink r:id="rId152" w:history="1">
              <w:r>
                <w:rPr>
                  <w:rFonts w:ascii="Arial" w:hAnsi="Arial" w:cs="Arial"/>
                  <w:color w:val="0000FF"/>
                  <w:sz w:val="20"/>
                  <w:szCs w:val="20"/>
                </w:rPr>
                <w:t>N 457-ФЗ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bookmarkStart w:id="27" w:name="Par358"/>
      <w:bookmarkEnd w:id="27"/>
      <w:r>
        <w:rPr>
          <w:rFonts w:ascii="Arial" w:hAnsi="Arial" w:cs="Arial"/>
          <w:sz w:val="20"/>
          <w:szCs w:val="20"/>
        </w:rP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ar160" w:history="1">
        <w:r>
          <w:rPr>
            <w:rFonts w:ascii="Arial" w:hAnsi="Arial" w:cs="Arial"/>
            <w:color w:val="0000FF"/>
            <w:sz w:val="20"/>
            <w:szCs w:val="20"/>
          </w:rPr>
          <w:t>пунктом 2 части 5 статьи 8</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8" w:name="Par360"/>
      <w:bookmarkEnd w:id="28"/>
      <w:r>
        <w:rPr>
          <w:rFonts w:ascii="Arial" w:hAnsi="Arial" w:cs="Arial"/>
          <w:sz w:val="20"/>
          <w:szCs w:val="20"/>
        </w:rP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5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5"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56" w:history="1">
        <w:r>
          <w:rPr>
            <w:rFonts w:ascii="Arial" w:hAnsi="Arial" w:cs="Arial"/>
            <w:color w:val="0000FF"/>
            <w:sz w:val="20"/>
            <w:szCs w:val="20"/>
          </w:rPr>
          <w:t>N 445-ФЗ</w:t>
        </w:r>
      </w:hyperlink>
      <w:r>
        <w:rPr>
          <w:rFonts w:ascii="Arial" w:hAnsi="Arial" w:cs="Arial"/>
          <w:sz w:val="20"/>
          <w:szCs w:val="20"/>
        </w:rPr>
        <w:t xml:space="preserve">, от 27.12.2019 </w:t>
      </w:r>
      <w:hyperlink r:id="rId157"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29" w:name="Par364"/>
      <w:bookmarkEnd w:id="29"/>
      <w:r>
        <w:rPr>
          <w:rFonts w:ascii="Arial" w:hAnsi="Arial" w:cs="Arial"/>
          <w:sz w:val="20"/>
          <w:szCs w:val="20"/>
        </w:rP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w:t>
      </w:r>
      <w:r>
        <w:rPr>
          <w:rFonts w:ascii="Arial" w:hAnsi="Arial" w:cs="Arial"/>
          <w:sz w:val="20"/>
          <w:szCs w:val="20"/>
        </w:rPr>
        <w:lastRenderedPageBreak/>
        <w:t>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0" w:name="Par366"/>
      <w:bookmarkEnd w:id="30"/>
      <w:r>
        <w:rPr>
          <w:rFonts w:ascii="Arial" w:hAnsi="Arial" w:cs="Arial"/>
          <w:sz w:val="20"/>
          <w:szCs w:val="20"/>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1" w:name="Par368"/>
      <w:bookmarkEnd w:id="31"/>
      <w:r>
        <w:rPr>
          <w:rFonts w:ascii="Arial" w:hAnsi="Arial" w:cs="Arial"/>
          <w:sz w:val="20"/>
          <w:szCs w:val="20"/>
        </w:rPr>
        <w:t xml:space="preserve">4.1) соответствие </w:t>
      </w:r>
      <w:hyperlink r:id="rId160" w:history="1">
        <w:r>
          <w:rPr>
            <w:rFonts w:ascii="Arial" w:hAnsi="Arial" w:cs="Arial"/>
            <w:color w:val="0000FF"/>
            <w:sz w:val="20"/>
            <w:szCs w:val="20"/>
          </w:rPr>
          <w:t>требованиям</w:t>
        </w:r>
      </w:hyperlink>
      <w:r>
        <w:rPr>
          <w:rFonts w:ascii="Arial" w:hAnsi="Arial" w:cs="Arial"/>
          <w:sz w:val="20"/>
          <w:szCs w:val="20"/>
        </w:rP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ar392" w:history="1">
        <w:r>
          <w:rPr>
            <w:rFonts w:ascii="Arial" w:hAnsi="Arial" w:cs="Arial"/>
            <w:color w:val="0000FF"/>
            <w:sz w:val="20"/>
            <w:szCs w:val="20"/>
          </w:rPr>
          <w:t>части 5.1</w:t>
        </w:r>
      </w:hyperlink>
      <w:r>
        <w:rPr>
          <w:rFonts w:ascii="Arial" w:hAnsi="Arial" w:cs="Arial"/>
          <w:sz w:val="20"/>
          <w:szCs w:val="20"/>
        </w:rPr>
        <w:t xml:space="preserve"> настоящей статьи;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2" w:name="Par370"/>
      <w:bookmarkEnd w:id="32"/>
      <w:r>
        <w:rPr>
          <w:rFonts w:ascii="Arial" w:hAnsi="Arial" w:cs="Arial"/>
          <w:sz w:val="20"/>
          <w:szCs w:val="20"/>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3" w:name="Par374"/>
      <w:bookmarkEnd w:id="33"/>
      <w:r>
        <w:rPr>
          <w:rFonts w:ascii="Arial" w:hAnsi="Arial" w:cs="Arial"/>
          <w:sz w:val="20"/>
          <w:szCs w:val="20"/>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4" w:name="Par376"/>
      <w:bookmarkEnd w:id="34"/>
      <w:r>
        <w:rPr>
          <w:rFonts w:ascii="Arial" w:hAnsi="Arial" w:cs="Arial"/>
          <w:sz w:val="20"/>
          <w:szCs w:val="20"/>
        </w:rPr>
        <w:t xml:space="preserve">3.1. Для осуществления хранения ключа электронной подписи в соответствии с </w:t>
      </w:r>
      <w:hyperlink w:anchor="Par317"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5"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5" w:name="Par378"/>
      <w:bookmarkEnd w:id="35"/>
      <w:r>
        <w:rPr>
          <w:rFonts w:ascii="Arial" w:hAnsi="Arial" w:cs="Arial"/>
          <w:sz w:val="20"/>
          <w:szCs w:val="20"/>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16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14.07.2022 N 339-ФЗ)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353" w:history="1">
        <w:r>
          <w:rPr>
            <w:rFonts w:ascii="Arial" w:hAnsi="Arial" w:cs="Arial"/>
            <w:color w:val="0000FF"/>
            <w:sz w:val="20"/>
            <w:szCs w:val="20"/>
          </w:rPr>
          <w:t>частью 3</w:t>
        </w:r>
      </w:hyperlink>
      <w:r>
        <w:rPr>
          <w:rFonts w:ascii="Arial" w:hAnsi="Arial" w:cs="Arial"/>
          <w:sz w:val="20"/>
          <w:szCs w:val="20"/>
        </w:rP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168" w:history="1">
        <w:r>
          <w:rPr>
            <w:rFonts w:ascii="Arial" w:hAnsi="Arial" w:cs="Arial"/>
            <w:color w:val="0000FF"/>
            <w:sz w:val="20"/>
            <w:szCs w:val="20"/>
          </w:rPr>
          <w:t>N 169-ФЗ</w:t>
        </w:r>
      </w:hyperlink>
      <w:r>
        <w:rPr>
          <w:rFonts w:ascii="Arial" w:hAnsi="Arial" w:cs="Arial"/>
          <w:sz w:val="20"/>
          <w:szCs w:val="20"/>
        </w:rPr>
        <w:t xml:space="preserve">, от 30.12.2015 </w:t>
      </w:r>
      <w:hyperlink r:id="rId169" w:history="1">
        <w:r>
          <w:rPr>
            <w:rFonts w:ascii="Arial" w:hAnsi="Arial" w:cs="Arial"/>
            <w:color w:val="0000FF"/>
            <w:sz w:val="20"/>
            <w:szCs w:val="20"/>
          </w:rPr>
          <w:t>N 445-ФЗ</w:t>
        </w:r>
      </w:hyperlink>
      <w:r>
        <w:rPr>
          <w:rFonts w:ascii="Arial" w:hAnsi="Arial" w:cs="Arial"/>
          <w:sz w:val="20"/>
          <w:szCs w:val="20"/>
        </w:rPr>
        <w:t xml:space="preserve">, от 27.12.2019 </w:t>
      </w:r>
      <w:hyperlink r:id="rId170"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ar317"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ar376" w:history="1">
        <w:r>
          <w:rPr>
            <w:rFonts w:ascii="Arial" w:hAnsi="Arial" w:cs="Arial"/>
            <w:color w:val="0000FF"/>
            <w:sz w:val="20"/>
            <w:szCs w:val="20"/>
          </w:rPr>
          <w:t>частью 3.1</w:t>
        </w:r>
      </w:hyperlink>
      <w:r>
        <w:rPr>
          <w:rFonts w:ascii="Arial" w:hAnsi="Arial" w:cs="Arial"/>
          <w:sz w:val="20"/>
          <w:szCs w:val="20"/>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ar376" w:history="1">
        <w:r>
          <w:rPr>
            <w:rFonts w:ascii="Arial" w:hAnsi="Arial" w:cs="Arial"/>
            <w:color w:val="0000FF"/>
            <w:sz w:val="20"/>
            <w:szCs w:val="20"/>
          </w:rPr>
          <w:t>частью 3.1</w:t>
        </w:r>
      </w:hyperlink>
      <w:r>
        <w:rPr>
          <w:rFonts w:ascii="Arial" w:hAnsi="Arial" w:cs="Arial"/>
          <w:sz w:val="20"/>
          <w:szCs w:val="20"/>
        </w:rPr>
        <w:t xml:space="preserve"> настоящей статьи (при условии наличия действующей аккредитации на соответствие </w:t>
      </w:r>
      <w:hyperlink w:anchor="Par353" w:history="1">
        <w:r>
          <w:rPr>
            <w:rFonts w:ascii="Arial" w:hAnsi="Arial" w:cs="Arial"/>
            <w:color w:val="0000FF"/>
            <w:sz w:val="20"/>
            <w:szCs w:val="20"/>
          </w:rPr>
          <w:t>части 3</w:t>
        </w:r>
      </w:hyperlink>
      <w:r>
        <w:rPr>
          <w:rFonts w:ascii="Arial" w:hAnsi="Arial" w:cs="Arial"/>
          <w:sz w:val="20"/>
          <w:szCs w:val="20"/>
        </w:rPr>
        <w:t xml:space="preserve"> настоящей статьи), так и на соответствие требованиям </w:t>
      </w:r>
      <w:hyperlink w:anchor="Par353" w:history="1">
        <w:r>
          <w:rPr>
            <w:rFonts w:ascii="Arial" w:hAnsi="Arial" w:cs="Arial"/>
            <w:color w:val="0000FF"/>
            <w:sz w:val="20"/>
            <w:szCs w:val="20"/>
          </w:rPr>
          <w:t>частей 3</w:t>
        </w:r>
      </w:hyperlink>
      <w:r>
        <w:rPr>
          <w:rFonts w:ascii="Arial" w:hAnsi="Arial" w:cs="Arial"/>
          <w:sz w:val="20"/>
          <w:szCs w:val="20"/>
        </w:rPr>
        <w:t xml:space="preserve"> и </w:t>
      </w:r>
      <w:hyperlink w:anchor="Par376" w:history="1">
        <w:r>
          <w:rPr>
            <w:rFonts w:ascii="Arial" w:hAnsi="Arial" w:cs="Arial"/>
            <w:color w:val="0000FF"/>
            <w:sz w:val="20"/>
            <w:szCs w:val="20"/>
          </w:rPr>
          <w:t>3.1</w:t>
        </w:r>
      </w:hyperlink>
      <w:r>
        <w:rPr>
          <w:rFonts w:ascii="Arial" w:hAnsi="Arial" w:cs="Arial"/>
          <w:sz w:val="20"/>
          <w:szCs w:val="20"/>
        </w:rPr>
        <w:t xml:space="preserve"> настоящей статьи одновременно.</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6" w:name="Par390"/>
      <w:bookmarkEnd w:id="36"/>
      <w:r>
        <w:rPr>
          <w:rFonts w:ascii="Arial" w:hAnsi="Arial" w:cs="Arial"/>
          <w:sz w:val="20"/>
          <w:szCs w:val="20"/>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ar354" w:history="1">
        <w:r>
          <w:rPr>
            <w:rFonts w:ascii="Arial" w:hAnsi="Arial" w:cs="Arial"/>
            <w:color w:val="0000FF"/>
            <w:sz w:val="20"/>
            <w:szCs w:val="20"/>
          </w:rPr>
          <w:t>пунктами 1</w:t>
        </w:r>
      </w:hyperlink>
      <w:r>
        <w:rPr>
          <w:rFonts w:ascii="Arial" w:hAnsi="Arial" w:cs="Arial"/>
          <w:sz w:val="20"/>
          <w:szCs w:val="20"/>
        </w:rPr>
        <w:t xml:space="preserve"> - </w:t>
      </w:r>
      <w:hyperlink w:anchor="Par366" w:history="1">
        <w:r>
          <w:rPr>
            <w:rFonts w:ascii="Arial" w:hAnsi="Arial" w:cs="Arial"/>
            <w:color w:val="0000FF"/>
            <w:sz w:val="20"/>
            <w:szCs w:val="20"/>
          </w:rPr>
          <w:t>4</w:t>
        </w:r>
      </w:hyperlink>
      <w:r>
        <w:rPr>
          <w:rFonts w:ascii="Arial" w:hAnsi="Arial" w:cs="Arial"/>
          <w:sz w:val="20"/>
          <w:szCs w:val="20"/>
        </w:rPr>
        <w:t xml:space="preserve">, </w:t>
      </w:r>
      <w:hyperlink w:anchor="Par370" w:history="1">
        <w:r>
          <w:rPr>
            <w:rFonts w:ascii="Arial" w:hAnsi="Arial" w:cs="Arial"/>
            <w:color w:val="0000FF"/>
            <w:sz w:val="20"/>
            <w:szCs w:val="20"/>
          </w:rPr>
          <w:t>5</w:t>
        </w:r>
      </w:hyperlink>
      <w:r>
        <w:rPr>
          <w:rFonts w:ascii="Arial" w:hAnsi="Arial" w:cs="Arial"/>
          <w:sz w:val="20"/>
          <w:szCs w:val="20"/>
        </w:rPr>
        <w:t xml:space="preserve"> - </w:t>
      </w:r>
      <w:hyperlink w:anchor="Par374" w:history="1">
        <w:r>
          <w:rPr>
            <w:rFonts w:ascii="Arial" w:hAnsi="Arial" w:cs="Arial"/>
            <w:color w:val="0000FF"/>
            <w:sz w:val="20"/>
            <w:szCs w:val="20"/>
          </w:rPr>
          <w:t>7 части 3</w:t>
        </w:r>
      </w:hyperlink>
      <w:r>
        <w:rPr>
          <w:rFonts w:ascii="Arial" w:hAnsi="Arial" w:cs="Arial"/>
          <w:sz w:val="20"/>
          <w:szCs w:val="20"/>
        </w:rPr>
        <w:t xml:space="preserve"> и (или) </w:t>
      </w:r>
      <w:hyperlink w:anchor="Par376" w:history="1">
        <w:r>
          <w:rPr>
            <w:rFonts w:ascii="Arial" w:hAnsi="Arial" w:cs="Arial"/>
            <w:color w:val="0000FF"/>
            <w:sz w:val="20"/>
            <w:szCs w:val="20"/>
          </w:rPr>
          <w:t>частью 3.1</w:t>
        </w:r>
      </w:hyperlink>
      <w:r>
        <w:rPr>
          <w:rFonts w:ascii="Arial" w:hAnsi="Arial" w:cs="Arial"/>
          <w:sz w:val="20"/>
          <w:szCs w:val="20"/>
        </w:rPr>
        <w:t xml:space="preserve"> настоящей статьи, или об отказе в его аккредитации.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37" w:name="Par392"/>
      <w:bookmarkEnd w:id="37"/>
      <w:r>
        <w:rPr>
          <w:rFonts w:ascii="Arial" w:hAnsi="Arial" w:cs="Arial"/>
          <w:sz w:val="20"/>
          <w:szCs w:val="20"/>
        </w:rPr>
        <w:t xml:space="preserve">5.1. В случае принятия решения о соответствии удостоверяющего центра требованиям, установленным </w:t>
      </w:r>
      <w:hyperlink w:anchor="Par354" w:history="1">
        <w:r>
          <w:rPr>
            <w:rFonts w:ascii="Arial" w:hAnsi="Arial" w:cs="Arial"/>
            <w:color w:val="0000FF"/>
            <w:sz w:val="20"/>
            <w:szCs w:val="20"/>
          </w:rPr>
          <w:t>пунктами 1</w:t>
        </w:r>
      </w:hyperlink>
      <w:r>
        <w:rPr>
          <w:rFonts w:ascii="Arial" w:hAnsi="Arial" w:cs="Arial"/>
          <w:sz w:val="20"/>
          <w:szCs w:val="20"/>
        </w:rPr>
        <w:t xml:space="preserve"> - </w:t>
      </w:r>
      <w:hyperlink w:anchor="Par366" w:history="1">
        <w:r>
          <w:rPr>
            <w:rFonts w:ascii="Arial" w:hAnsi="Arial" w:cs="Arial"/>
            <w:color w:val="0000FF"/>
            <w:sz w:val="20"/>
            <w:szCs w:val="20"/>
          </w:rPr>
          <w:t>4</w:t>
        </w:r>
      </w:hyperlink>
      <w:r>
        <w:rPr>
          <w:rFonts w:ascii="Arial" w:hAnsi="Arial" w:cs="Arial"/>
          <w:sz w:val="20"/>
          <w:szCs w:val="20"/>
        </w:rPr>
        <w:t xml:space="preserve">, </w:t>
      </w:r>
      <w:hyperlink w:anchor="Par370" w:history="1">
        <w:r>
          <w:rPr>
            <w:rFonts w:ascii="Arial" w:hAnsi="Arial" w:cs="Arial"/>
            <w:color w:val="0000FF"/>
            <w:sz w:val="20"/>
            <w:szCs w:val="20"/>
          </w:rPr>
          <w:t>5</w:t>
        </w:r>
      </w:hyperlink>
      <w:r>
        <w:rPr>
          <w:rFonts w:ascii="Arial" w:hAnsi="Arial" w:cs="Arial"/>
          <w:sz w:val="20"/>
          <w:szCs w:val="20"/>
        </w:rPr>
        <w:t xml:space="preserve"> - </w:t>
      </w:r>
      <w:hyperlink w:anchor="Par374" w:history="1">
        <w:r>
          <w:rPr>
            <w:rFonts w:ascii="Arial" w:hAnsi="Arial" w:cs="Arial"/>
            <w:color w:val="0000FF"/>
            <w:sz w:val="20"/>
            <w:szCs w:val="20"/>
          </w:rPr>
          <w:t>7 части 3</w:t>
        </w:r>
      </w:hyperlink>
      <w:r>
        <w:rPr>
          <w:rFonts w:ascii="Arial" w:hAnsi="Arial" w:cs="Arial"/>
          <w:sz w:val="20"/>
          <w:szCs w:val="20"/>
        </w:rPr>
        <w:t xml:space="preserve"> и (или) </w:t>
      </w:r>
      <w:hyperlink w:anchor="Par376" w:history="1">
        <w:r>
          <w:rPr>
            <w:rFonts w:ascii="Arial" w:hAnsi="Arial" w:cs="Arial"/>
            <w:color w:val="0000FF"/>
            <w:sz w:val="20"/>
            <w:szCs w:val="20"/>
          </w:rPr>
          <w:t>частью 3.1</w:t>
        </w:r>
      </w:hyperlink>
      <w:r>
        <w:rPr>
          <w:rFonts w:ascii="Arial" w:hAnsi="Arial" w:cs="Arial"/>
          <w:sz w:val="20"/>
          <w:szCs w:val="20"/>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ar390" w:history="1">
        <w:r>
          <w:rPr>
            <w:rFonts w:ascii="Arial" w:hAnsi="Arial" w:cs="Arial"/>
            <w:color w:val="0000FF"/>
            <w:sz w:val="20"/>
            <w:szCs w:val="20"/>
          </w:rPr>
          <w:t>частью 5</w:t>
        </w:r>
      </w:hyperlink>
      <w:r>
        <w:rPr>
          <w:rFonts w:ascii="Arial" w:hAnsi="Arial" w:cs="Arial"/>
          <w:sz w:val="20"/>
          <w:szCs w:val="20"/>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73" w:history="1">
        <w:r>
          <w:rPr>
            <w:rFonts w:ascii="Arial" w:hAnsi="Arial" w:cs="Arial"/>
            <w:color w:val="0000FF"/>
            <w:sz w:val="20"/>
            <w:szCs w:val="20"/>
          </w:rPr>
          <w:t>Положение</w:t>
        </w:r>
      </w:hyperlink>
      <w:r>
        <w:rPr>
          <w:rFonts w:ascii="Arial" w:hAnsi="Arial" w:cs="Arial"/>
          <w:sz w:val="20"/>
          <w:szCs w:val="20"/>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w:t>
      </w:r>
      <w:r>
        <w:rPr>
          <w:rFonts w:ascii="Arial" w:hAnsi="Arial" w:cs="Arial"/>
          <w:sz w:val="20"/>
          <w:szCs w:val="20"/>
        </w:rPr>
        <w:lastRenderedPageBreak/>
        <w:t>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ar368" w:history="1">
        <w:r>
          <w:rPr>
            <w:rFonts w:ascii="Arial" w:hAnsi="Arial" w:cs="Arial"/>
            <w:color w:val="0000FF"/>
            <w:sz w:val="20"/>
            <w:szCs w:val="20"/>
          </w:rPr>
          <w:t>пункту 4.1 части 3</w:t>
        </w:r>
      </w:hyperlink>
      <w:r>
        <w:rPr>
          <w:rFonts w:ascii="Arial" w:hAnsi="Arial" w:cs="Arial"/>
          <w:sz w:val="20"/>
          <w:szCs w:val="20"/>
        </w:rPr>
        <w:t xml:space="preserve"> настоящей статьи) или отказе в аккредитации.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6"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Основаниями для отказа в аккредитации удостоверяющего центра являются его несоответствие требованиям, установленным </w:t>
      </w:r>
      <w:hyperlink w:anchor="Par353" w:history="1">
        <w:r>
          <w:rPr>
            <w:rFonts w:ascii="Arial" w:hAnsi="Arial" w:cs="Arial"/>
            <w:color w:val="0000FF"/>
            <w:sz w:val="20"/>
            <w:szCs w:val="20"/>
          </w:rPr>
          <w:t>частями 3</w:t>
        </w:r>
      </w:hyperlink>
      <w:r>
        <w:rPr>
          <w:rFonts w:ascii="Arial" w:hAnsi="Arial" w:cs="Arial"/>
          <w:sz w:val="20"/>
          <w:szCs w:val="20"/>
        </w:rPr>
        <w:t xml:space="preserve"> и (или) </w:t>
      </w:r>
      <w:hyperlink w:anchor="Par376" w:history="1">
        <w:r>
          <w:rPr>
            <w:rFonts w:ascii="Arial" w:hAnsi="Arial" w:cs="Arial"/>
            <w:color w:val="0000FF"/>
            <w:sz w:val="20"/>
            <w:szCs w:val="20"/>
          </w:rPr>
          <w:t>3.1</w:t>
        </w:r>
      </w:hyperlink>
      <w:r>
        <w:rPr>
          <w:rFonts w:ascii="Arial" w:hAnsi="Arial" w:cs="Arial"/>
          <w:sz w:val="20"/>
          <w:szCs w:val="20"/>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ar376" w:history="1">
        <w:r>
          <w:rPr>
            <w:rFonts w:ascii="Arial" w:hAnsi="Arial" w:cs="Arial"/>
            <w:color w:val="0000FF"/>
            <w:sz w:val="20"/>
            <w:szCs w:val="20"/>
          </w:rPr>
          <w:t>части 3.1</w:t>
        </w:r>
      </w:hyperlink>
      <w:r>
        <w:rPr>
          <w:rFonts w:ascii="Arial" w:hAnsi="Arial" w:cs="Arial"/>
          <w:sz w:val="20"/>
          <w:szCs w:val="20"/>
        </w:rPr>
        <w:t xml:space="preserve"> настоящей статьи не приостанавливает действие аккредитации удостоверяющего центра на соответствие требованиям </w:t>
      </w:r>
      <w:hyperlink w:anchor="Par353"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228" w:history="1">
        <w:r>
          <w:rPr>
            <w:rFonts w:ascii="Arial" w:hAnsi="Arial" w:cs="Arial"/>
            <w:color w:val="0000FF"/>
            <w:sz w:val="20"/>
            <w:szCs w:val="20"/>
          </w:rPr>
          <w:t>статьями 13</w:t>
        </w:r>
      </w:hyperlink>
      <w:r>
        <w:rPr>
          <w:rFonts w:ascii="Arial" w:hAnsi="Arial" w:cs="Arial"/>
          <w:sz w:val="20"/>
          <w:szCs w:val="20"/>
        </w:rPr>
        <w:t xml:space="preserve"> - </w:t>
      </w:r>
      <w:hyperlink w:anchor="Par304" w:history="1">
        <w:r>
          <w:rPr>
            <w:rFonts w:ascii="Arial" w:hAnsi="Arial" w:cs="Arial"/>
            <w:color w:val="0000FF"/>
            <w:sz w:val="20"/>
            <w:szCs w:val="20"/>
          </w:rPr>
          <w:t>15</w:t>
        </w:r>
      </w:hyperlink>
      <w:r>
        <w:rPr>
          <w:rFonts w:ascii="Arial" w:hAnsi="Arial" w:cs="Arial"/>
          <w:sz w:val="20"/>
          <w:szCs w:val="20"/>
        </w:rPr>
        <w:t xml:space="preserve">, </w:t>
      </w:r>
      <w:hyperlink w:anchor="Par414" w:history="1">
        <w:r>
          <w:rPr>
            <w:rFonts w:ascii="Arial" w:hAnsi="Arial" w:cs="Arial"/>
            <w:color w:val="0000FF"/>
            <w:sz w:val="20"/>
            <w:szCs w:val="20"/>
          </w:rPr>
          <w:t>17</w:t>
        </w:r>
      </w:hyperlink>
      <w:r>
        <w:rPr>
          <w:rFonts w:ascii="Arial" w:hAnsi="Arial" w:cs="Arial"/>
          <w:sz w:val="20"/>
          <w:szCs w:val="20"/>
        </w:rPr>
        <w:t xml:space="preserve"> и </w:t>
      </w:r>
      <w:hyperlink w:anchor="Par521"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ar132" w:history="1">
        <w:r>
          <w:rPr>
            <w:rFonts w:ascii="Arial" w:hAnsi="Arial" w:cs="Arial"/>
            <w:color w:val="0000FF"/>
            <w:sz w:val="20"/>
            <w:szCs w:val="20"/>
          </w:rPr>
          <w:t>пункте 4 части 3 статьи 8</w:t>
        </w:r>
      </w:hyperlink>
      <w:r>
        <w:rPr>
          <w:rFonts w:ascii="Arial" w:hAnsi="Arial" w:cs="Arial"/>
          <w:sz w:val="20"/>
          <w:szCs w:val="20"/>
        </w:rPr>
        <w:t xml:space="preserve"> настоящего Федерального закона. Аккредитованный удостоверяющий центр уведомляет в </w:t>
      </w:r>
      <w:r>
        <w:rPr>
          <w:rFonts w:ascii="Arial" w:hAnsi="Arial" w:cs="Arial"/>
          <w:sz w:val="20"/>
          <w:szCs w:val="20"/>
        </w:rPr>
        <w:lastRenderedPageBreak/>
        <w:t xml:space="preserve">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ar353" w:history="1">
        <w:r>
          <w:rPr>
            <w:rFonts w:ascii="Arial" w:hAnsi="Arial" w:cs="Arial"/>
            <w:color w:val="0000FF"/>
            <w:sz w:val="20"/>
            <w:szCs w:val="20"/>
          </w:rPr>
          <w:t>частей 3</w:t>
        </w:r>
      </w:hyperlink>
      <w:r>
        <w:rPr>
          <w:rFonts w:ascii="Arial" w:hAnsi="Arial" w:cs="Arial"/>
          <w:sz w:val="20"/>
          <w:szCs w:val="20"/>
        </w:rPr>
        <w:t xml:space="preserve"> и </w:t>
      </w:r>
      <w:hyperlink w:anchor="Par376" w:history="1">
        <w:r>
          <w:rPr>
            <w:rFonts w:ascii="Arial" w:hAnsi="Arial" w:cs="Arial"/>
            <w:color w:val="0000FF"/>
            <w:sz w:val="20"/>
            <w:szCs w:val="20"/>
          </w:rPr>
          <w:t>3.1</w:t>
        </w:r>
      </w:hyperlink>
      <w:r>
        <w:rPr>
          <w:rFonts w:ascii="Arial" w:hAnsi="Arial" w:cs="Arial"/>
          <w:sz w:val="20"/>
          <w:szCs w:val="20"/>
        </w:rPr>
        <w:t xml:space="preserve"> настоящей статьи, его аккредитации прекращаются одновременно.</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79" w:history="1">
        <w:r>
          <w:rPr>
            <w:rFonts w:ascii="Arial" w:hAnsi="Arial" w:cs="Arial"/>
            <w:color w:val="0000FF"/>
            <w:sz w:val="20"/>
            <w:szCs w:val="20"/>
          </w:rPr>
          <w:t>N 445-ФЗ</w:t>
        </w:r>
      </w:hyperlink>
      <w:r>
        <w:rPr>
          <w:rFonts w:ascii="Arial" w:hAnsi="Arial" w:cs="Arial"/>
          <w:sz w:val="20"/>
          <w:szCs w:val="20"/>
        </w:rPr>
        <w:t xml:space="preserve">, от 27.12.2019 </w:t>
      </w:r>
      <w:hyperlink r:id="rId180" w:history="1">
        <w:r>
          <w:rPr>
            <w:rFonts w:ascii="Arial" w:hAnsi="Arial" w:cs="Arial"/>
            <w:color w:val="0000FF"/>
            <w:sz w:val="20"/>
            <w:szCs w:val="20"/>
          </w:rPr>
          <w:t>N 476-ФЗ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7.1 - 8. Утратили силу с 1 июля 2020 года. - Федеральный </w:t>
      </w:r>
      <w:hyperlink r:id="rId181" w:history="1">
        <w:r>
          <w:rPr>
            <w:rFonts w:ascii="Arial" w:hAnsi="Arial" w:cs="Arial"/>
            <w:color w:val="0000FF"/>
            <w:sz w:val="20"/>
            <w:szCs w:val="20"/>
          </w:rPr>
          <w:t>закон</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405"/>
      <w:bookmarkEnd w:id="38"/>
      <w:r>
        <w:rPr>
          <w:rFonts w:ascii="Arial" w:eastAsiaTheme="minorHAnsi" w:hAnsi="Arial" w:cs="Arial"/>
          <w:b/>
          <w:bCs/>
          <w:color w:val="auto"/>
          <w:sz w:val="20"/>
          <w:szCs w:val="20"/>
        </w:rPr>
        <w:t>Статья 16.1. Федеральный государственный контроль (надзор) в сфере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83"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84" w:history="1">
        <w:r>
          <w:rPr>
            <w:rFonts w:ascii="Arial" w:hAnsi="Arial" w:cs="Arial"/>
            <w:color w:val="0000FF"/>
            <w:sz w:val="20"/>
            <w:szCs w:val="20"/>
          </w:rPr>
          <w:t>Положение</w:t>
        </w:r>
      </w:hyperlink>
      <w:r>
        <w:rPr>
          <w:rFonts w:ascii="Arial" w:hAnsi="Arial" w:cs="Arial"/>
          <w:sz w:val="20"/>
          <w:szCs w:val="20"/>
        </w:rPr>
        <w:t xml:space="preserve"> о федеральном государственном контроле (надзоре) в сфере электронной подписи утверждается Правительством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414"/>
      <w:bookmarkEnd w:id="39"/>
      <w:r>
        <w:rPr>
          <w:rFonts w:ascii="Arial" w:eastAsiaTheme="minorHAnsi" w:hAnsi="Arial" w:cs="Arial"/>
          <w:b/>
          <w:bCs/>
          <w:color w:val="auto"/>
          <w:sz w:val="20"/>
          <w:szCs w:val="20"/>
        </w:rPr>
        <w:t>Статья 17. Квалифицированный сертификат</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подлежит созданию с использованием средств аккредитованного удостоверяющего центра.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0" w:name="Par417"/>
      <w:bookmarkEnd w:id="40"/>
      <w:r>
        <w:rPr>
          <w:rFonts w:ascii="Arial" w:hAnsi="Arial" w:cs="Arial"/>
          <w:sz w:val="20"/>
          <w:szCs w:val="20"/>
        </w:rPr>
        <w:t>2. Квалифицированный сертификат должен содержать следующую информацию:</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квалифицированного сертификата, даты начала и окончания его действия;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8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6" w:history="1">
              <w:r>
                <w:rPr>
                  <w:rFonts w:ascii="Arial" w:hAnsi="Arial" w:cs="Arial"/>
                  <w:color w:val="0000FF"/>
                  <w:sz w:val="20"/>
                  <w:szCs w:val="20"/>
                </w:rPr>
                <w:t>N 184-ФЗ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28.06.2014 N 184-ФЗ)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уникальный ключ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1" w:name="Par429"/>
      <w:bookmarkEnd w:id="41"/>
      <w:r>
        <w:rPr>
          <w:rFonts w:ascii="Arial" w:hAnsi="Arial" w:cs="Arial"/>
          <w:sz w:val="20"/>
          <w:szCs w:val="20"/>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ar524" w:history="1">
        <w:r>
          <w:rPr>
            <w:rFonts w:ascii="Arial" w:hAnsi="Arial" w:cs="Arial"/>
            <w:color w:val="0000FF"/>
            <w:sz w:val="20"/>
            <w:szCs w:val="20"/>
          </w:rPr>
          <w:t>абзаце первом пункта 1 части 1 статьи 18</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190" w:history="1">
        <w:r>
          <w:rPr>
            <w:rFonts w:ascii="Arial" w:hAnsi="Arial" w:cs="Arial"/>
            <w:color w:val="0000FF"/>
            <w:sz w:val="20"/>
            <w:szCs w:val="20"/>
          </w:rPr>
          <w:t>закон</w:t>
        </w:r>
      </w:hyperlink>
      <w:r>
        <w:rPr>
          <w:rFonts w:ascii="Arial" w:hAnsi="Arial" w:cs="Arial"/>
          <w:sz w:val="20"/>
          <w:szCs w:val="20"/>
        </w:rPr>
        <w:t xml:space="preserve"> от 30.12.2015 N 445-ФЗ.</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05.08.2024 ч. 2 ст. 17 дополняется п. 9 (</w:t>
            </w:r>
            <w:hyperlink r:id="rId191" w:history="1">
              <w:r>
                <w:rPr>
                  <w:rFonts w:ascii="Arial" w:hAnsi="Arial" w:cs="Arial"/>
                  <w:color w:val="0000FF"/>
                  <w:sz w:val="20"/>
                  <w:szCs w:val="20"/>
                </w:rPr>
                <w:t>ФЗ</w:t>
              </w:r>
            </w:hyperlink>
            <w:r>
              <w:rPr>
                <w:rFonts w:ascii="Arial" w:hAnsi="Arial" w:cs="Arial"/>
                <w:color w:val="392C69"/>
                <w:sz w:val="20"/>
                <w:szCs w:val="20"/>
              </w:rPr>
              <w:t xml:space="preserve"> от 04.08.2023 N 457-ФЗ). См. будущую </w:t>
            </w:r>
            <w:hyperlink r:id="rId19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Квалифицированный сертификат выдается в форме, </w:t>
      </w:r>
      <w:hyperlink r:id="rId195" w:history="1">
        <w:r>
          <w:rPr>
            <w:rFonts w:ascii="Arial" w:hAnsi="Arial" w:cs="Arial"/>
            <w:color w:val="0000FF"/>
            <w:sz w:val="20"/>
            <w:szCs w:val="20"/>
          </w:rPr>
          <w:t>требования</w:t>
        </w:r>
      </w:hyperlink>
      <w:r>
        <w:rPr>
          <w:rFonts w:ascii="Arial" w:hAnsi="Arial" w:cs="Arial"/>
          <w:sz w:val="20"/>
          <w:szCs w:val="20"/>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97" w:history="1">
        <w:r>
          <w:rPr>
            <w:rFonts w:ascii="Arial" w:hAnsi="Arial" w:cs="Arial"/>
            <w:color w:val="0000FF"/>
            <w:sz w:val="20"/>
            <w:szCs w:val="20"/>
          </w:rPr>
          <w:t>N 445-ФЗ</w:t>
        </w:r>
      </w:hyperlink>
      <w:r>
        <w:rPr>
          <w:rFonts w:ascii="Arial" w:hAnsi="Arial" w:cs="Arial"/>
          <w:sz w:val="20"/>
          <w:szCs w:val="20"/>
        </w:rPr>
        <w:t xml:space="preserve">, от 04.08.2023 </w:t>
      </w:r>
      <w:hyperlink r:id="rId198" w:history="1">
        <w:r>
          <w:rPr>
            <w:rFonts w:ascii="Arial" w:hAnsi="Arial" w:cs="Arial"/>
            <w:color w:val="0000FF"/>
            <w:sz w:val="20"/>
            <w:szCs w:val="20"/>
          </w:rPr>
          <w:t>N 457-ФЗ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 w:name="Par444"/>
      <w:bookmarkEnd w:id="42"/>
      <w:r>
        <w:rPr>
          <w:rFonts w:ascii="Arial" w:eastAsiaTheme="minorHAnsi" w:hAnsi="Arial" w:cs="Arial"/>
          <w:b/>
          <w:bCs/>
          <w:color w:val="auto"/>
          <w:sz w:val="20"/>
          <w:szCs w:val="20"/>
        </w:rPr>
        <w:t>Статья 17.1. Использование квалифицированной электронной подписи при участии в правоотношениях физического лица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Физическое лицо, которое в соответствии с законодательством Российской Федерации наделено полномочиями, не предусмотренными </w:t>
      </w:r>
      <w:hyperlink w:anchor="Par450" w:history="1">
        <w:r>
          <w:rPr>
            <w:rFonts w:ascii="Arial" w:hAnsi="Arial" w:cs="Arial"/>
            <w:color w:val="0000FF"/>
            <w:sz w:val="20"/>
            <w:szCs w:val="20"/>
          </w:rPr>
          <w:t>статьями 17.2</w:t>
        </w:r>
      </w:hyperlink>
      <w:r>
        <w:rPr>
          <w:rFonts w:ascii="Arial" w:hAnsi="Arial" w:cs="Arial"/>
          <w:sz w:val="20"/>
          <w:szCs w:val="20"/>
        </w:rPr>
        <w:t xml:space="preserve"> и </w:t>
      </w:r>
      <w:hyperlink w:anchor="Par493" w:history="1">
        <w:r>
          <w:rPr>
            <w:rFonts w:ascii="Arial" w:hAnsi="Arial" w:cs="Arial"/>
            <w:color w:val="0000FF"/>
            <w:sz w:val="20"/>
            <w:szCs w:val="20"/>
          </w:rPr>
          <w:t>17.3</w:t>
        </w:r>
      </w:hyperlink>
      <w:r>
        <w:rPr>
          <w:rFonts w:ascii="Arial" w:hAnsi="Arial" w:cs="Arial"/>
          <w:sz w:val="20"/>
          <w:szCs w:val="20"/>
        </w:rP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01" w:history="1">
        <w:r>
          <w:rPr>
            <w:rFonts w:ascii="Arial" w:hAnsi="Arial" w:cs="Arial"/>
            <w:color w:val="0000FF"/>
            <w:sz w:val="20"/>
            <w:szCs w:val="20"/>
          </w:rPr>
          <w:t>требованиям</w:t>
        </w:r>
      </w:hyperlink>
      <w:r>
        <w:rPr>
          <w:rFonts w:ascii="Arial" w:hAnsi="Arial" w:cs="Arial"/>
          <w:sz w:val="20"/>
          <w:szCs w:val="20"/>
        </w:rP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02" w:history="1">
        <w:r>
          <w:rPr>
            <w:rFonts w:ascii="Arial" w:hAnsi="Arial" w:cs="Arial"/>
            <w:color w:val="0000FF"/>
            <w:sz w:val="20"/>
            <w:szCs w:val="20"/>
          </w:rPr>
          <w:t>порядком</w:t>
        </w:r>
      </w:hyperlink>
      <w:r>
        <w:rPr>
          <w:rFonts w:ascii="Arial" w:hAnsi="Arial" w:cs="Arial"/>
          <w:sz w:val="20"/>
          <w:szCs w:val="20"/>
        </w:rP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03" w:history="1">
        <w:r>
          <w:rPr>
            <w:rFonts w:ascii="Arial" w:hAnsi="Arial" w:cs="Arial"/>
            <w:color w:val="0000FF"/>
            <w:sz w:val="20"/>
            <w:szCs w:val="20"/>
          </w:rPr>
          <w:t>порядок</w:t>
        </w:r>
      </w:hyperlink>
      <w:r>
        <w:rPr>
          <w:rFonts w:ascii="Arial" w:hAnsi="Arial" w:cs="Arial"/>
          <w:sz w:val="20"/>
          <w:szCs w:val="20"/>
        </w:rPr>
        <w:t xml:space="preserve"> представления такого документа не установлен Правительством Российской Федерации.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450"/>
      <w:bookmarkEnd w:id="43"/>
      <w:r>
        <w:rPr>
          <w:rFonts w:ascii="Arial" w:eastAsiaTheme="minorHAnsi" w:hAnsi="Arial" w:cs="Arial"/>
          <w:b/>
          <w:bCs/>
          <w:color w:val="auto"/>
          <w:sz w:val="20"/>
          <w:szCs w:val="20"/>
        </w:rP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ar468" w:history="1">
        <w:r>
          <w:rPr>
            <w:rFonts w:ascii="Arial" w:hAnsi="Arial" w:cs="Arial"/>
            <w:color w:val="0000FF"/>
            <w:sz w:val="20"/>
            <w:szCs w:val="20"/>
          </w:rPr>
          <w:t>частями 2</w:t>
        </w:r>
      </w:hyperlink>
      <w:r>
        <w:rPr>
          <w:rFonts w:ascii="Arial" w:hAnsi="Arial" w:cs="Arial"/>
          <w:sz w:val="20"/>
          <w:szCs w:val="20"/>
        </w:rPr>
        <w:t xml:space="preserve"> и </w:t>
      </w:r>
      <w:hyperlink w:anchor="Par483" w:history="1">
        <w:r>
          <w:rPr>
            <w:rFonts w:ascii="Arial" w:hAnsi="Arial" w:cs="Arial"/>
            <w:color w:val="0000FF"/>
            <w:sz w:val="20"/>
            <w:szCs w:val="20"/>
          </w:rPr>
          <w:t>3</w:t>
        </w:r>
      </w:hyperlink>
      <w:r>
        <w:rPr>
          <w:rFonts w:ascii="Arial" w:hAnsi="Arial" w:cs="Arial"/>
          <w:sz w:val="20"/>
          <w:szCs w:val="20"/>
        </w:rPr>
        <w:t xml:space="preserve"> настоящей статьи: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4" w:name="Par454"/>
      <w:bookmarkEnd w:id="44"/>
      <w:r>
        <w:rPr>
          <w:rFonts w:ascii="Arial" w:hAnsi="Arial" w:cs="Arial"/>
          <w:sz w:val="20"/>
          <w:szCs w:val="20"/>
        </w:rP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14.07.2022 N 339-ФЗ)</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31.08.2024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bookmarkStart w:id="45" w:name="Par458"/>
      <w:bookmarkEnd w:id="45"/>
      <w:r>
        <w:rPr>
          <w:rFonts w:ascii="Arial" w:hAnsi="Arial" w:cs="Arial"/>
          <w:sz w:val="20"/>
          <w:szCs w:val="20"/>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w:t>
      </w:r>
      <w:r>
        <w:rPr>
          <w:rFonts w:ascii="Arial" w:hAnsi="Arial" w:cs="Arial"/>
          <w:sz w:val="20"/>
          <w:szCs w:val="20"/>
        </w:rPr>
        <w:lastRenderedPageBreak/>
        <w:t xml:space="preserve">юридического лица, должна быть подписана квалифицированной электронной подписью, указанной в </w:t>
      </w:r>
      <w:hyperlink w:anchor="Par454" w:history="1">
        <w:r>
          <w:rPr>
            <w:rFonts w:ascii="Arial" w:hAnsi="Arial" w:cs="Arial"/>
            <w:color w:val="0000FF"/>
            <w:sz w:val="20"/>
            <w:szCs w:val="20"/>
          </w:rPr>
          <w:t>пункте 1</w:t>
        </w:r>
      </w:hyperlink>
      <w:r>
        <w:rPr>
          <w:rFonts w:ascii="Arial" w:hAnsi="Arial" w:cs="Arial"/>
          <w:sz w:val="20"/>
          <w:szCs w:val="20"/>
        </w:rP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ar454" w:history="1">
        <w:r>
          <w:rPr>
            <w:rFonts w:ascii="Arial" w:hAnsi="Arial" w:cs="Arial"/>
            <w:color w:val="0000FF"/>
            <w:sz w:val="20"/>
            <w:szCs w:val="20"/>
          </w:rPr>
          <w:t>пункте 1</w:t>
        </w:r>
      </w:hyperlink>
      <w:r>
        <w:rPr>
          <w:rFonts w:ascii="Arial" w:hAnsi="Arial" w:cs="Arial"/>
          <w:sz w:val="20"/>
          <w:szCs w:val="20"/>
        </w:rP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06" w:history="1">
        <w:r>
          <w:rPr>
            <w:rFonts w:ascii="Arial" w:hAnsi="Arial" w:cs="Arial"/>
            <w:color w:val="0000FF"/>
            <w:sz w:val="20"/>
            <w:szCs w:val="20"/>
          </w:rPr>
          <w:t>требованиями</w:t>
        </w:r>
      </w:hyperlink>
      <w:r>
        <w:rPr>
          <w:rFonts w:ascii="Arial" w:hAnsi="Arial" w:cs="Arial"/>
          <w:sz w:val="20"/>
          <w:szCs w:val="20"/>
        </w:rPr>
        <w:t xml:space="preserve"> к указанным соглашениям или нормативным правовым актам, которые вправе устанавливать Правительство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14.07.2022 N 339-ФЗ)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6" w:name="Par460"/>
      <w:bookmarkEnd w:id="46"/>
      <w:r>
        <w:rPr>
          <w:rFonts w:ascii="Arial" w:hAnsi="Arial" w:cs="Arial"/>
          <w:sz w:val="20"/>
          <w:szCs w:val="20"/>
        </w:rPr>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08"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ar460" w:history="1">
        <w:r>
          <w:rPr>
            <w:rFonts w:ascii="Arial" w:hAnsi="Arial" w:cs="Arial"/>
            <w:color w:val="0000FF"/>
            <w:sz w:val="20"/>
            <w:szCs w:val="20"/>
          </w:rPr>
          <w:t>пунктом 2.1</w:t>
        </w:r>
      </w:hyperlink>
      <w:r>
        <w:rPr>
          <w:rFonts w:ascii="Arial" w:hAnsi="Arial" w:cs="Arial"/>
          <w:sz w:val="20"/>
          <w:szCs w:val="20"/>
        </w:rP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ar460" w:history="1">
        <w:r>
          <w:rPr>
            <w:rFonts w:ascii="Arial" w:hAnsi="Arial" w:cs="Arial"/>
            <w:color w:val="0000FF"/>
            <w:sz w:val="20"/>
            <w:szCs w:val="20"/>
          </w:rPr>
          <w:t>пунктом 2.1</w:t>
        </w:r>
      </w:hyperlink>
      <w:r>
        <w:rPr>
          <w:rFonts w:ascii="Arial" w:hAnsi="Arial" w:cs="Arial"/>
          <w:sz w:val="20"/>
          <w:szCs w:val="20"/>
        </w:rP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ar460" w:history="1">
        <w:r>
          <w:rPr>
            <w:rFonts w:ascii="Arial" w:hAnsi="Arial" w:cs="Arial"/>
            <w:color w:val="0000FF"/>
            <w:sz w:val="20"/>
            <w:szCs w:val="20"/>
          </w:rPr>
          <w:t>пунктом 2.1</w:t>
        </w:r>
      </w:hyperlink>
      <w:r>
        <w:rPr>
          <w:rFonts w:ascii="Arial" w:hAnsi="Arial" w:cs="Arial"/>
          <w:sz w:val="20"/>
          <w:szCs w:val="20"/>
        </w:rP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anchor="Par468" w:history="1">
        <w:r>
          <w:rPr>
            <w:rFonts w:ascii="Arial" w:hAnsi="Arial" w:cs="Arial"/>
            <w:color w:val="0000FF"/>
            <w:sz w:val="20"/>
            <w:szCs w:val="20"/>
          </w:rPr>
          <w:t>пунктом 2</w:t>
        </w:r>
      </w:hyperlink>
      <w:r>
        <w:rPr>
          <w:rFonts w:ascii="Arial" w:hAnsi="Arial" w:cs="Arial"/>
          <w:sz w:val="20"/>
          <w:szCs w:val="20"/>
        </w:rPr>
        <w:t xml:space="preserve"> настоящей части;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ar299" w:history="1">
        <w:r>
          <w:rPr>
            <w:rFonts w:ascii="Arial" w:hAnsi="Arial" w:cs="Arial"/>
            <w:color w:val="0000FF"/>
            <w:sz w:val="20"/>
            <w:szCs w:val="20"/>
          </w:rPr>
          <w:t>частью 7 статьи 14</w:t>
        </w:r>
      </w:hyperlink>
      <w:r>
        <w:rPr>
          <w:rFonts w:ascii="Arial" w:hAnsi="Arial" w:cs="Arial"/>
          <w:sz w:val="20"/>
          <w:szCs w:val="20"/>
        </w:rPr>
        <w:t xml:space="preserve"> </w:t>
      </w:r>
      <w:r>
        <w:rPr>
          <w:rFonts w:ascii="Arial" w:hAnsi="Arial" w:cs="Arial"/>
          <w:sz w:val="20"/>
          <w:szCs w:val="20"/>
        </w:rPr>
        <w:lastRenderedPageBreak/>
        <w:t>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ar504" w:history="1">
        <w:r>
          <w:rPr>
            <w:rFonts w:ascii="Arial" w:hAnsi="Arial" w:cs="Arial"/>
            <w:color w:val="0000FF"/>
            <w:sz w:val="20"/>
            <w:szCs w:val="20"/>
          </w:rPr>
          <w:t>статьей 17.4</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7" w:name="Par468"/>
      <w:bookmarkEnd w:id="47"/>
      <w:r>
        <w:rPr>
          <w:rFonts w:ascii="Arial" w:hAnsi="Arial" w:cs="Arial"/>
          <w:sz w:val="20"/>
          <w:szCs w:val="20"/>
        </w:rP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11" w:history="1">
        <w:r>
          <w:rPr>
            <w:rFonts w:ascii="Arial" w:hAnsi="Arial" w:cs="Arial"/>
            <w:color w:val="0000FF"/>
            <w:sz w:val="20"/>
            <w:szCs w:val="20"/>
          </w:rPr>
          <w:t>законе</w:t>
        </w:r>
      </w:hyperlink>
      <w:r>
        <w:rPr>
          <w:rFonts w:ascii="Arial" w:hAnsi="Arial" w:cs="Arial"/>
          <w:sz w:val="20"/>
          <w:szCs w:val="20"/>
        </w:rP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12" w:history="1">
        <w:r>
          <w:rPr>
            <w:rFonts w:ascii="Arial" w:hAnsi="Arial" w:cs="Arial"/>
            <w:color w:val="0000FF"/>
            <w:sz w:val="20"/>
            <w:szCs w:val="20"/>
          </w:rPr>
          <w:t>части первой статьи 76.1</w:t>
        </w:r>
      </w:hyperlink>
      <w:r>
        <w:rPr>
          <w:rFonts w:ascii="Arial" w:hAnsi="Arial" w:cs="Arial"/>
          <w:sz w:val="20"/>
          <w:szCs w:val="20"/>
        </w:rP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13" w:history="1">
        <w:r>
          <w:rPr>
            <w:rFonts w:ascii="Arial" w:hAnsi="Arial" w:cs="Arial"/>
            <w:color w:val="0000FF"/>
            <w:sz w:val="20"/>
            <w:szCs w:val="20"/>
          </w:rPr>
          <w:t>статье 76.9-5</w:t>
        </w:r>
      </w:hyperlink>
      <w:r>
        <w:rPr>
          <w:rFonts w:ascii="Arial" w:hAnsi="Arial" w:cs="Arial"/>
          <w:sz w:val="20"/>
          <w:szCs w:val="20"/>
        </w:rP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8" w:name="Par470"/>
      <w:bookmarkEnd w:id="48"/>
      <w:r>
        <w:rPr>
          <w:rFonts w:ascii="Arial" w:hAnsi="Arial" w:cs="Arial"/>
          <w:sz w:val="20"/>
          <w:szCs w:val="20"/>
        </w:rP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15" w:history="1">
        <w:r>
          <w:rPr>
            <w:rFonts w:ascii="Arial" w:hAnsi="Arial" w:cs="Arial"/>
            <w:color w:val="0000FF"/>
            <w:sz w:val="20"/>
            <w:szCs w:val="20"/>
          </w:rPr>
          <w:t>порядке</w:t>
        </w:r>
      </w:hyperlink>
      <w:r>
        <w:rPr>
          <w:rFonts w:ascii="Arial" w:hAnsi="Arial" w:cs="Arial"/>
          <w:sz w:val="20"/>
          <w:szCs w:val="20"/>
        </w:rP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02.07.2021 </w:t>
      </w:r>
      <w:hyperlink r:id="rId216" w:history="1">
        <w:r>
          <w:rPr>
            <w:rFonts w:ascii="Arial" w:hAnsi="Arial" w:cs="Arial"/>
            <w:color w:val="0000FF"/>
            <w:sz w:val="20"/>
            <w:szCs w:val="20"/>
          </w:rPr>
          <w:t>N 359-ФЗ</w:t>
        </w:r>
      </w:hyperlink>
      <w:r>
        <w:rPr>
          <w:rFonts w:ascii="Arial" w:hAnsi="Arial" w:cs="Arial"/>
          <w:sz w:val="20"/>
          <w:szCs w:val="20"/>
        </w:rPr>
        <w:t xml:space="preserve">, от 04.08.2023 </w:t>
      </w:r>
      <w:hyperlink r:id="rId217" w:history="1">
        <w:r>
          <w:rPr>
            <w:rFonts w:ascii="Arial" w:hAnsi="Arial" w:cs="Arial"/>
            <w:color w:val="0000FF"/>
            <w:sz w:val="20"/>
            <w:szCs w:val="20"/>
          </w:rPr>
          <w:t>N 457-ФЗ</w:t>
        </w:r>
      </w:hyperlink>
      <w:r>
        <w:rPr>
          <w:rFonts w:ascii="Arial" w:hAnsi="Arial" w:cs="Arial"/>
          <w:sz w:val="20"/>
          <w:szCs w:val="20"/>
        </w:rPr>
        <w:t>)</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31.08.2024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ar470" w:history="1">
        <w:r>
          <w:rPr>
            <w:rFonts w:ascii="Arial" w:hAnsi="Arial" w:cs="Arial"/>
            <w:color w:val="0000FF"/>
            <w:sz w:val="20"/>
            <w:szCs w:val="20"/>
          </w:rPr>
          <w:t>пункте 1</w:t>
        </w:r>
      </w:hyperlink>
      <w:r>
        <w:rPr>
          <w:rFonts w:ascii="Arial" w:hAnsi="Arial" w:cs="Arial"/>
          <w:sz w:val="20"/>
          <w:szCs w:val="20"/>
        </w:rP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ar470" w:history="1">
        <w:r>
          <w:rPr>
            <w:rFonts w:ascii="Arial" w:hAnsi="Arial" w:cs="Arial"/>
            <w:color w:val="0000FF"/>
            <w:sz w:val="20"/>
            <w:szCs w:val="20"/>
          </w:rPr>
          <w:t>пункте 1</w:t>
        </w:r>
      </w:hyperlink>
      <w:r>
        <w:rPr>
          <w:rFonts w:ascii="Arial" w:hAnsi="Arial" w:cs="Arial"/>
          <w:sz w:val="20"/>
          <w:szCs w:val="20"/>
        </w:rPr>
        <w:t xml:space="preserve"> настоящей части. Представление доверенности осуществляется посредством ее включения в пакет электронных документов, если иное не </w:t>
      </w:r>
      <w:r>
        <w:rPr>
          <w:rFonts w:ascii="Arial" w:hAnsi="Arial" w:cs="Arial"/>
          <w:sz w:val="20"/>
          <w:szCs w:val="20"/>
        </w:rPr>
        <w:lastRenderedPageBreak/>
        <w:t xml:space="preserve">предусмотрено </w:t>
      </w:r>
      <w:hyperlink r:id="rId218" w:history="1">
        <w:r>
          <w:rPr>
            <w:rFonts w:ascii="Arial" w:hAnsi="Arial" w:cs="Arial"/>
            <w:color w:val="0000FF"/>
            <w:sz w:val="20"/>
            <w:szCs w:val="20"/>
          </w:rPr>
          <w:t>требованиями</w:t>
        </w:r>
      </w:hyperlink>
      <w:r>
        <w:rPr>
          <w:rFonts w:ascii="Arial" w:hAnsi="Arial" w:cs="Arial"/>
          <w:sz w:val="20"/>
          <w:szCs w:val="20"/>
        </w:rPr>
        <w:t xml:space="preserve"> к порядку ее представления, установленными Центральным банком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20" w:history="1">
        <w:r>
          <w:rPr>
            <w:rFonts w:ascii="Arial" w:hAnsi="Arial" w:cs="Arial"/>
            <w:color w:val="0000FF"/>
            <w:sz w:val="20"/>
            <w:szCs w:val="20"/>
          </w:rPr>
          <w:t>порядке</w:t>
        </w:r>
      </w:hyperlink>
      <w:r>
        <w:rPr>
          <w:rFonts w:ascii="Arial" w:hAnsi="Arial" w:cs="Arial"/>
          <w:sz w:val="20"/>
          <w:szCs w:val="20"/>
        </w:rPr>
        <w:t>;</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02.07.2021 </w:t>
      </w:r>
      <w:hyperlink r:id="rId221" w:history="1">
        <w:r>
          <w:rPr>
            <w:rFonts w:ascii="Arial" w:hAnsi="Arial" w:cs="Arial"/>
            <w:color w:val="0000FF"/>
            <w:sz w:val="20"/>
            <w:szCs w:val="20"/>
          </w:rPr>
          <w:t>N 359-ФЗ</w:t>
        </w:r>
      </w:hyperlink>
      <w:r>
        <w:rPr>
          <w:rFonts w:ascii="Arial" w:hAnsi="Arial" w:cs="Arial"/>
          <w:sz w:val="20"/>
          <w:szCs w:val="20"/>
        </w:rPr>
        <w:t xml:space="preserve">, от 04.08.2023 </w:t>
      </w:r>
      <w:hyperlink r:id="rId222" w:history="1">
        <w:r>
          <w:rPr>
            <w:rFonts w:ascii="Arial" w:hAnsi="Arial" w:cs="Arial"/>
            <w:color w:val="0000FF"/>
            <w:sz w:val="20"/>
            <w:szCs w:val="20"/>
          </w:rPr>
          <w:t>N 457-ФЗ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ar484" w:history="1">
        <w:r>
          <w:rPr>
            <w:rFonts w:ascii="Arial" w:hAnsi="Arial" w:cs="Arial"/>
            <w:color w:val="0000FF"/>
            <w:sz w:val="20"/>
            <w:szCs w:val="20"/>
          </w:rPr>
          <w:t>пункте 1 части 3</w:t>
        </w:r>
      </w:hyperlink>
      <w:r>
        <w:rPr>
          <w:rFonts w:ascii="Arial" w:hAnsi="Arial" w:cs="Arial"/>
          <w:sz w:val="20"/>
          <w:szCs w:val="20"/>
        </w:rP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ar484" w:history="1">
        <w:r>
          <w:rPr>
            <w:rFonts w:ascii="Arial" w:hAnsi="Arial" w:cs="Arial"/>
            <w:color w:val="0000FF"/>
            <w:sz w:val="20"/>
            <w:szCs w:val="20"/>
          </w:rPr>
          <w:t>пункте 1 части 3</w:t>
        </w:r>
      </w:hyperlink>
      <w:r>
        <w:rPr>
          <w:rFonts w:ascii="Arial" w:hAnsi="Arial" w:cs="Arial"/>
          <w:sz w:val="20"/>
          <w:szCs w:val="20"/>
        </w:rPr>
        <w:t xml:space="preserve"> настоящей статьи. Представление доверенностей осуществляется посредством их включения в пакет электронных документов;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ar299" w:history="1">
        <w:r>
          <w:rPr>
            <w:rFonts w:ascii="Arial" w:hAnsi="Arial" w:cs="Arial"/>
            <w:color w:val="0000FF"/>
            <w:sz w:val="20"/>
            <w:szCs w:val="20"/>
          </w:rPr>
          <w:t>частью 7 статьи 14</w:t>
        </w:r>
      </w:hyperlink>
      <w:r>
        <w:rPr>
          <w:rFonts w:ascii="Arial" w:hAnsi="Arial" w:cs="Arial"/>
          <w:sz w:val="20"/>
          <w:szCs w:val="20"/>
        </w:rP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49" w:name="Par483"/>
      <w:bookmarkEnd w:id="49"/>
      <w:r>
        <w:rPr>
          <w:rFonts w:ascii="Arial" w:hAnsi="Arial" w:cs="Arial"/>
          <w:sz w:val="20"/>
          <w:szCs w:val="20"/>
        </w:rP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ar490" w:history="1">
        <w:r>
          <w:rPr>
            <w:rFonts w:ascii="Arial" w:hAnsi="Arial" w:cs="Arial"/>
            <w:color w:val="0000FF"/>
            <w:sz w:val="20"/>
            <w:szCs w:val="20"/>
          </w:rPr>
          <w:t>пунктом 4</w:t>
        </w:r>
      </w:hyperlink>
      <w:r>
        <w:rPr>
          <w:rFonts w:ascii="Arial" w:hAnsi="Arial" w:cs="Arial"/>
          <w:sz w:val="20"/>
          <w:szCs w:val="20"/>
        </w:rPr>
        <w:t xml:space="preserve"> настоящей части: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0" w:name="Par484"/>
      <w:bookmarkEnd w:id="50"/>
      <w:r>
        <w:rPr>
          <w:rFonts w:ascii="Arial" w:hAnsi="Arial" w:cs="Arial"/>
          <w:sz w:val="20"/>
          <w:szCs w:val="20"/>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w:t>
      </w:r>
      <w:r>
        <w:rPr>
          <w:rFonts w:ascii="Arial" w:hAnsi="Arial" w:cs="Arial"/>
          <w:sz w:val="20"/>
          <w:szCs w:val="20"/>
        </w:rPr>
        <w:lastRenderedPageBreak/>
        <w:t xml:space="preserve">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25" w:history="1">
        <w:r>
          <w:rPr>
            <w:rFonts w:ascii="Arial" w:hAnsi="Arial" w:cs="Arial"/>
            <w:color w:val="0000FF"/>
            <w:sz w:val="20"/>
            <w:szCs w:val="20"/>
          </w:rPr>
          <w:t>порядке</w:t>
        </w:r>
      </w:hyperlink>
      <w:r>
        <w:rPr>
          <w:rFonts w:ascii="Arial" w:hAnsi="Arial" w:cs="Arial"/>
          <w:sz w:val="20"/>
          <w:szCs w:val="20"/>
        </w:rPr>
        <w:t>, согласованном с уполномоченным федеральным органом;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19.12.2022 N 536-ФЗ)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ar484" w:history="1">
        <w:r>
          <w:rPr>
            <w:rFonts w:ascii="Arial" w:hAnsi="Arial" w:cs="Arial"/>
            <w:color w:val="0000FF"/>
            <w:sz w:val="20"/>
            <w:szCs w:val="20"/>
          </w:rPr>
          <w:t>пункте 1</w:t>
        </w:r>
      </w:hyperlink>
      <w:r>
        <w:rPr>
          <w:rFonts w:ascii="Arial" w:hAnsi="Arial" w:cs="Arial"/>
          <w:sz w:val="20"/>
          <w:szCs w:val="20"/>
        </w:rP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ar484" w:history="1">
        <w:r>
          <w:rPr>
            <w:rFonts w:ascii="Arial" w:hAnsi="Arial" w:cs="Arial"/>
            <w:color w:val="0000FF"/>
            <w:sz w:val="20"/>
            <w:szCs w:val="20"/>
          </w:rPr>
          <w:t>пункте 1</w:t>
        </w:r>
      </w:hyperlink>
      <w:r>
        <w:rPr>
          <w:rFonts w:ascii="Arial" w:hAnsi="Arial" w:cs="Arial"/>
          <w:sz w:val="20"/>
          <w:szCs w:val="20"/>
        </w:rP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ar458"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14.07.2022 N 339-ФЗ)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ar299" w:history="1">
        <w:r>
          <w:rPr>
            <w:rFonts w:ascii="Arial" w:hAnsi="Arial" w:cs="Arial"/>
            <w:color w:val="0000FF"/>
            <w:sz w:val="20"/>
            <w:szCs w:val="20"/>
          </w:rPr>
          <w:t>частью 7 статьи 14</w:t>
        </w:r>
      </w:hyperlink>
      <w:r>
        <w:rPr>
          <w:rFonts w:ascii="Arial" w:hAnsi="Arial" w:cs="Arial"/>
          <w:sz w:val="20"/>
          <w:szCs w:val="20"/>
        </w:rP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19.12.2022 N 536-ФЗ)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1" w:name="Par490"/>
      <w:bookmarkEnd w:id="51"/>
      <w:r>
        <w:rPr>
          <w:rFonts w:ascii="Arial" w:hAnsi="Arial" w:cs="Arial"/>
          <w:sz w:val="20"/>
          <w:szCs w:val="20"/>
        </w:rPr>
        <w:t xml:space="preserve">4) </w:t>
      </w:r>
      <w:hyperlink r:id="rId229" w:history="1">
        <w:r>
          <w:rPr>
            <w:rFonts w:ascii="Arial" w:hAnsi="Arial" w:cs="Arial"/>
            <w:color w:val="0000FF"/>
            <w:sz w:val="20"/>
            <w:szCs w:val="20"/>
          </w:rPr>
          <w:t>виды</w:t>
        </w:r>
      </w:hyperlink>
      <w:r>
        <w:rPr>
          <w:rFonts w:ascii="Arial" w:hAnsi="Arial" w:cs="Arial"/>
          <w:sz w:val="20"/>
          <w:szCs w:val="20"/>
        </w:rP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19.12.2022 N 536-ФЗ)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493"/>
      <w:bookmarkEnd w:id="52"/>
      <w:r>
        <w:rPr>
          <w:rFonts w:ascii="Arial" w:eastAsiaTheme="minorHAnsi" w:hAnsi="Arial" w:cs="Arial"/>
          <w:b/>
          <w:bCs/>
          <w:color w:val="auto"/>
          <w:sz w:val="20"/>
          <w:szCs w:val="20"/>
        </w:rPr>
        <w:t>Статья 17.3. Использование квалифицированной электронной подписи при участии в правоотношениях индивидуальных предпринимателей</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ar468" w:history="1">
        <w:r>
          <w:rPr>
            <w:rFonts w:ascii="Arial" w:hAnsi="Arial" w:cs="Arial"/>
            <w:color w:val="0000FF"/>
            <w:sz w:val="20"/>
            <w:szCs w:val="20"/>
          </w:rPr>
          <w:t>частью 2 статьи 17.2</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3" w:name="Par497"/>
      <w:bookmarkEnd w:id="53"/>
      <w:r>
        <w:rPr>
          <w:rFonts w:ascii="Arial" w:hAnsi="Arial" w:cs="Arial"/>
          <w:sz w:val="20"/>
          <w:szCs w:val="20"/>
        </w:rPr>
        <w:t xml:space="preserve">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w:t>
      </w:r>
      <w:r>
        <w:rPr>
          <w:rFonts w:ascii="Arial" w:hAnsi="Arial" w:cs="Arial"/>
          <w:sz w:val="20"/>
          <w:szCs w:val="20"/>
        </w:rPr>
        <w:lastRenderedPageBreak/>
        <w:t>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14.07.2022 N 339-ФЗ)</w:t>
      </w:r>
    </w:p>
    <w:p w:rsidR="00483105" w:rsidRDefault="00483105" w:rsidP="0048310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8310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105" w:rsidRDefault="0048310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31.08.2024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shd w:val="clear" w:color="auto" w:fill="F4F3F8"/>
            <w:tcMar>
              <w:top w:w="0" w:type="dxa"/>
              <w:left w:w="0" w:type="dxa"/>
              <w:bottom w:w="0" w:type="dxa"/>
              <w:right w:w="0" w:type="dxa"/>
            </w:tcMar>
          </w:tcPr>
          <w:p w:rsidR="00483105" w:rsidRDefault="00483105">
            <w:pPr>
              <w:autoSpaceDE w:val="0"/>
              <w:autoSpaceDN w:val="0"/>
              <w:adjustRightInd w:val="0"/>
              <w:spacing w:after="0" w:line="240" w:lineRule="auto"/>
              <w:jc w:val="both"/>
              <w:rPr>
                <w:rFonts w:ascii="Arial" w:hAnsi="Arial" w:cs="Arial"/>
                <w:color w:val="392C69"/>
                <w:sz w:val="20"/>
                <w:szCs w:val="20"/>
              </w:rPr>
            </w:pPr>
          </w:p>
        </w:tc>
      </w:tr>
    </w:tbl>
    <w:p w:rsidR="00483105" w:rsidRDefault="00483105" w:rsidP="0048310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ar497" w:history="1">
        <w:r>
          <w:rPr>
            <w:rFonts w:ascii="Arial" w:hAnsi="Arial" w:cs="Arial"/>
            <w:color w:val="0000FF"/>
            <w:sz w:val="20"/>
            <w:szCs w:val="20"/>
          </w:rPr>
          <w:t>пункте 1</w:t>
        </w:r>
      </w:hyperlink>
      <w:r>
        <w:rPr>
          <w:rFonts w:ascii="Arial" w:hAnsi="Arial" w:cs="Arial"/>
          <w:sz w:val="20"/>
          <w:szCs w:val="20"/>
        </w:rP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ar497" w:history="1">
        <w:r>
          <w:rPr>
            <w:rFonts w:ascii="Arial" w:hAnsi="Arial" w:cs="Arial"/>
            <w:color w:val="0000FF"/>
            <w:sz w:val="20"/>
            <w:szCs w:val="20"/>
          </w:rPr>
          <w:t>пункте 1</w:t>
        </w:r>
      </w:hyperlink>
      <w:r>
        <w:rPr>
          <w:rFonts w:ascii="Arial" w:hAnsi="Arial" w:cs="Arial"/>
          <w:sz w:val="20"/>
          <w:szCs w:val="20"/>
        </w:rP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33"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14.07.2022 N 339-ФЗ)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504"/>
      <w:bookmarkEnd w:id="54"/>
      <w:r>
        <w:rPr>
          <w:rFonts w:ascii="Arial" w:eastAsiaTheme="minorHAnsi" w:hAnsi="Arial" w:cs="Arial"/>
          <w:b/>
          <w:bCs/>
          <w:color w:val="auto"/>
          <w:sz w:val="20"/>
          <w:szCs w:val="20"/>
        </w:rP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04.08.2023 N 457-ФЗ)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hyperlink r:id="rId236" w:history="1">
        <w:r>
          <w:rPr>
            <w:rFonts w:ascii="Arial" w:hAnsi="Arial" w:cs="Arial"/>
            <w:color w:val="0000FF"/>
            <w:sz w:val="20"/>
            <w:szCs w:val="20"/>
          </w:rPr>
          <w:t>порядке</w:t>
        </w:r>
      </w:hyperlink>
      <w:r>
        <w:rPr>
          <w:rFonts w:ascii="Arial" w:hAnsi="Arial" w:cs="Arial"/>
          <w:sz w:val="20"/>
          <w:szCs w:val="20"/>
        </w:rPr>
        <w:t>.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Оформление доверенностей, необходимых для использования квалифицированной электронной подписи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Указанные в </w:t>
      </w:r>
      <w:hyperlink w:anchor="Par450" w:history="1">
        <w:r>
          <w:rPr>
            <w:rFonts w:ascii="Arial" w:hAnsi="Arial" w:cs="Arial"/>
            <w:color w:val="0000FF"/>
            <w:sz w:val="20"/>
            <w:szCs w:val="20"/>
          </w:rPr>
          <w:t>статьях 17.2</w:t>
        </w:r>
      </w:hyperlink>
      <w:r>
        <w:rPr>
          <w:rFonts w:ascii="Arial" w:hAnsi="Arial" w:cs="Arial"/>
          <w:sz w:val="20"/>
          <w:szCs w:val="20"/>
        </w:rPr>
        <w:t xml:space="preserve">, </w:t>
      </w:r>
      <w:hyperlink w:anchor="Par493" w:history="1">
        <w:r>
          <w:rPr>
            <w:rFonts w:ascii="Arial" w:hAnsi="Arial" w:cs="Arial"/>
            <w:color w:val="0000FF"/>
            <w:sz w:val="20"/>
            <w:szCs w:val="20"/>
          </w:rPr>
          <w:t>17.3</w:t>
        </w:r>
      </w:hyperlink>
      <w:r>
        <w:rPr>
          <w:rFonts w:ascii="Arial" w:hAnsi="Arial" w:cs="Arial"/>
          <w:sz w:val="20"/>
          <w:szCs w:val="20"/>
        </w:rPr>
        <w:t xml:space="preserve"> настоящего Федерального закона доверенности оформляются в соответствии с требованиями Гражданского </w:t>
      </w:r>
      <w:hyperlink r:id="rId238" w:history="1">
        <w:r>
          <w:rPr>
            <w:rFonts w:ascii="Arial" w:hAnsi="Arial" w:cs="Arial"/>
            <w:color w:val="0000FF"/>
            <w:sz w:val="20"/>
            <w:szCs w:val="20"/>
          </w:rPr>
          <w:t>кодекса</w:t>
        </w:r>
      </w:hyperlink>
      <w:r>
        <w:rPr>
          <w:rFonts w:ascii="Arial" w:hAnsi="Arial" w:cs="Arial"/>
          <w:sz w:val="20"/>
          <w:szCs w:val="20"/>
        </w:rPr>
        <w:t xml:space="preserve"> Российской Федерации. Доверенность представляется в том числе в электронной форме в машиночитаемом виде в соответствии с </w:t>
      </w:r>
      <w:hyperlink r:id="rId239" w:history="1">
        <w:r>
          <w:rPr>
            <w:rFonts w:ascii="Arial" w:hAnsi="Arial" w:cs="Arial"/>
            <w:color w:val="0000FF"/>
            <w:sz w:val="20"/>
            <w:szCs w:val="20"/>
          </w:rPr>
          <w:t>формами</w:t>
        </w:r>
      </w:hyperlink>
      <w:r>
        <w:rPr>
          <w:rFonts w:ascii="Arial" w:hAnsi="Arial" w:cs="Arial"/>
          <w:sz w:val="20"/>
          <w:szCs w:val="20"/>
        </w:rP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40" w:history="1">
        <w:r>
          <w:rPr>
            <w:rFonts w:ascii="Arial" w:hAnsi="Arial" w:cs="Arial"/>
            <w:color w:val="0000FF"/>
            <w:sz w:val="20"/>
            <w:szCs w:val="20"/>
          </w:rPr>
          <w:t>требованиям</w:t>
        </w:r>
      </w:hyperlink>
      <w:r>
        <w:rPr>
          <w:rFonts w:ascii="Arial" w:hAnsi="Arial" w:cs="Arial"/>
          <w:sz w:val="20"/>
          <w:szCs w:val="20"/>
        </w:rP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ar444" w:history="1">
        <w:r>
          <w:rPr>
            <w:rFonts w:ascii="Arial" w:hAnsi="Arial" w:cs="Arial"/>
            <w:color w:val="0000FF"/>
            <w:sz w:val="20"/>
            <w:szCs w:val="20"/>
          </w:rPr>
          <w:t>статье 17.1</w:t>
        </w:r>
      </w:hyperlink>
      <w:r>
        <w:rPr>
          <w:rFonts w:ascii="Arial" w:hAnsi="Arial" w:cs="Arial"/>
          <w:sz w:val="20"/>
          <w:szCs w:val="20"/>
        </w:rP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14.07.2022 </w:t>
      </w:r>
      <w:hyperlink r:id="rId241" w:history="1">
        <w:r>
          <w:rPr>
            <w:rFonts w:ascii="Arial" w:hAnsi="Arial" w:cs="Arial"/>
            <w:color w:val="0000FF"/>
            <w:sz w:val="20"/>
            <w:szCs w:val="20"/>
          </w:rPr>
          <w:t>N 339-ФЗ</w:t>
        </w:r>
      </w:hyperlink>
      <w:r>
        <w:rPr>
          <w:rFonts w:ascii="Arial" w:hAnsi="Arial" w:cs="Arial"/>
          <w:sz w:val="20"/>
          <w:szCs w:val="20"/>
        </w:rPr>
        <w:t xml:space="preserve">, от 04.08.2023 </w:t>
      </w:r>
      <w:hyperlink r:id="rId242" w:history="1">
        <w:r>
          <w:rPr>
            <w:rFonts w:ascii="Arial" w:hAnsi="Arial" w:cs="Arial"/>
            <w:color w:val="0000FF"/>
            <w:sz w:val="20"/>
            <w:szCs w:val="20"/>
          </w:rPr>
          <w:t>N 457-ФЗ</w:t>
        </w:r>
      </w:hyperlink>
      <w:r>
        <w:rPr>
          <w:rFonts w:ascii="Arial" w:hAnsi="Arial" w:cs="Arial"/>
          <w:sz w:val="20"/>
          <w:szCs w:val="20"/>
        </w:rPr>
        <w:t>)</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Организационно-технические </w:t>
      </w:r>
      <w:hyperlink r:id="rId243" w:history="1">
        <w:r>
          <w:rPr>
            <w:rFonts w:ascii="Arial" w:hAnsi="Arial" w:cs="Arial"/>
            <w:color w:val="0000FF"/>
            <w:sz w:val="20"/>
            <w:szCs w:val="20"/>
          </w:rPr>
          <w:t>требования</w:t>
        </w:r>
      </w:hyperlink>
      <w:r>
        <w:rPr>
          <w:rFonts w:ascii="Arial" w:hAnsi="Arial" w:cs="Arial"/>
          <w:sz w:val="20"/>
          <w:szCs w:val="20"/>
        </w:rPr>
        <w:t xml:space="preserve"> к порядку хранения, использования и отмены указанных в </w:t>
      </w:r>
      <w:hyperlink w:anchor="Par450" w:history="1">
        <w:r>
          <w:rPr>
            <w:rFonts w:ascii="Arial" w:hAnsi="Arial" w:cs="Arial"/>
            <w:color w:val="0000FF"/>
            <w:sz w:val="20"/>
            <w:szCs w:val="20"/>
          </w:rPr>
          <w:t>статьях 17.2</w:t>
        </w:r>
      </w:hyperlink>
      <w:r>
        <w:rPr>
          <w:rFonts w:ascii="Arial" w:hAnsi="Arial" w:cs="Arial"/>
          <w:sz w:val="20"/>
          <w:szCs w:val="20"/>
        </w:rPr>
        <w:t xml:space="preserve"> и </w:t>
      </w:r>
      <w:hyperlink w:anchor="Par493" w:history="1">
        <w:r>
          <w:rPr>
            <w:rFonts w:ascii="Arial" w:hAnsi="Arial" w:cs="Arial"/>
            <w:color w:val="0000FF"/>
            <w:sz w:val="20"/>
            <w:szCs w:val="20"/>
          </w:rPr>
          <w:t>17.3</w:t>
        </w:r>
      </w:hyperlink>
      <w:r>
        <w:rPr>
          <w:rFonts w:ascii="Arial" w:hAnsi="Arial" w:cs="Arial"/>
          <w:sz w:val="20"/>
          <w:szCs w:val="20"/>
        </w:rPr>
        <w:t xml:space="preserve"> настоящего Федерального закона доверенностей устанавливаются Правительством Российской Федерации.</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17.6. Использование квалифицированной электронной подписи в государственных информационных системах</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ar429" w:history="1">
        <w:r>
          <w:rPr>
            <w:rFonts w:ascii="Arial" w:hAnsi="Arial" w:cs="Arial"/>
            <w:color w:val="0000FF"/>
            <w:sz w:val="20"/>
            <w:szCs w:val="20"/>
          </w:rPr>
          <w:t>пункте 7 части 2 статьи 17</w:t>
        </w:r>
      </w:hyperlink>
      <w:r>
        <w:rPr>
          <w:rFonts w:ascii="Arial" w:hAnsi="Arial" w:cs="Arial"/>
          <w:sz w:val="20"/>
          <w:szCs w:val="20"/>
        </w:rP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483105" w:rsidRDefault="00483105" w:rsidP="00483105">
      <w:pPr>
        <w:autoSpaceDE w:val="0"/>
        <w:autoSpaceDN w:val="0"/>
        <w:adjustRightInd w:val="0"/>
        <w:spacing w:after="0" w:line="240" w:lineRule="auto"/>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 w:name="Par521"/>
      <w:bookmarkEnd w:id="55"/>
      <w:r>
        <w:rPr>
          <w:rFonts w:ascii="Arial" w:eastAsiaTheme="minorHAnsi" w:hAnsi="Arial" w:cs="Arial"/>
          <w:b/>
          <w:bCs/>
          <w:color w:val="auto"/>
          <w:sz w:val="20"/>
          <w:szCs w:val="20"/>
        </w:rPr>
        <w:t>Статья 18. Выдача квалифицированного сертификата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выдаче квалифицированного сертификата аккредитованный удостоверяющий центр обязан:</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6" w:name="Par524"/>
      <w:bookmarkEnd w:id="56"/>
      <w:r>
        <w:rPr>
          <w:rFonts w:ascii="Arial" w:hAnsi="Arial" w:cs="Arial"/>
          <w:sz w:val="20"/>
          <w:szCs w:val="20"/>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46"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w:t>
      </w:r>
      <w:r>
        <w:rPr>
          <w:rFonts w:ascii="Arial" w:hAnsi="Arial" w:cs="Arial"/>
          <w:sz w:val="20"/>
          <w:szCs w:val="20"/>
        </w:rPr>
        <w:lastRenderedPageBreak/>
        <w:t>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введен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7" w:name="Par531"/>
      <w:bookmarkEnd w:id="57"/>
      <w:r>
        <w:rPr>
          <w:rFonts w:ascii="Arial" w:hAnsi="Arial" w:cs="Arial"/>
          <w:sz w:val="20"/>
          <w:szCs w:val="20"/>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предложить использовать шифровальные (криптографические) средства, указанные в </w:t>
      </w:r>
      <w:hyperlink r:id="rId251"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Подтверждение достоверности сведений, перечисленных в </w:t>
      </w:r>
      <w:hyperlink w:anchor="Par524" w:history="1">
        <w:r>
          <w:rPr>
            <w:rFonts w:ascii="Arial" w:hAnsi="Arial" w:cs="Arial"/>
            <w:color w:val="0000FF"/>
            <w:sz w:val="20"/>
            <w:szCs w:val="20"/>
          </w:rPr>
          <w:t>пунктах 1</w:t>
        </w:r>
      </w:hyperlink>
      <w:r>
        <w:rPr>
          <w:rFonts w:ascii="Arial" w:hAnsi="Arial" w:cs="Arial"/>
          <w:sz w:val="20"/>
          <w:szCs w:val="20"/>
        </w:rPr>
        <w:t xml:space="preserve"> и </w:t>
      </w:r>
      <w:hyperlink w:anchor="Par531" w:history="1">
        <w:r>
          <w:rPr>
            <w:rFonts w:ascii="Arial" w:hAnsi="Arial" w:cs="Arial"/>
            <w:color w:val="0000FF"/>
            <w:sz w:val="20"/>
            <w:szCs w:val="20"/>
          </w:rPr>
          <w:t>2 части 1</w:t>
        </w:r>
      </w:hyperlink>
      <w:r>
        <w:rPr>
          <w:rFonts w:ascii="Arial" w:hAnsi="Arial" w:cs="Arial"/>
          <w:sz w:val="20"/>
          <w:szCs w:val="20"/>
        </w:rPr>
        <w:t xml:space="preserve"> настоящей статьи, осуществляется одним из следующих способов: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оригиналов документов и (или) надлежащим образом заверенных копий документов;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28.12.2022 N 569-ФЗ)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использованием единой системы идентификации и аутентификации.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8" w:name="Par542"/>
      <w:bookmarkEnd w:id="58"/>
      <w:r>
        <w:rPr>
          <w:rFonts w:ascii="Arial" w:hAnsi="Arial" w:cs="Arial"/>
          <w:sz w:val="20"/>
          <w:szCs w:val="20"/>
        </w:rP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основной </w:t>
      </w:r>
      <w:hyperlink r:id="rId256" w:history="1">
        <w:r>
          <w:rPr>
            <w:rFonts w:ascii="Arial" w:hAnsi="Arial" w:cs="Arial"/>
            <w:color w:val="0000FF"/>
            <w:sz w:val="20"/>
            <w:szCs w:val="20"/>
          </w:rPr>
          <w:t>документ</w:t>
        </w:r>
      </w:hyperlink>
      <w:r>
        <w:rPr>
          <w:rFonts w:ascii="Arial" w:hAnsi="Arial" w:cs="Arial"/>
          <w:sz w:val="20"/>
          <w:szCs w:val="20"/>
        </w:rPr>
        <w:t>, удостоверяющий личность;</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59" w:name="Par545"/>
      <w:bookmarkEnd w:id="59"/>
      <w:r>
        <w:rPr>
          <w:rFonts w:ascii="Arial" w:hAnsi="Arial" w:cs="Arial"/>
          <w:sz w:val="20"/>
          <w:szCs w:val="20"/>
        </w:rPr>
        <w:t>2) страховой номер индивидуального лицевого счета заявителя - физического лица;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08.06.2020 N 181-ФЗ)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идентификационный номер налогоплательщика заявителя - физического лица;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основной государственный регистрационный номер заявителя - юридического лица;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60" w:name="Par550"/>
      <w:bookmarkEnd w:id="60"/>
      <w:r>
        <w:rPr>
          <w:rFonts w:ascii="Arial" w:hAnsi="Arial" w:cs="Arial"/>
          <w:sz w:val="20"/>
          <w:szCs w:val="20"/>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ar460" w:history="1">
        <w:r>
          <w:rPr>
            <w:rFonts w:ascii="Arial" w:hAnsi="Arial" w:cs="Arial"/>
            <w:color w:val="0000FF"/>
            <w:sz w:val="20"/>
            <w:szCs w:val="20"/>
          </w:rPr>
          <w:t>пунктом 2.1 части 1 статьи 17.2</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59"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61" w:name="Par556"/>
      <w:bookmarkEnd w:id="61"/>
      <w:r>
        <w:rPr>
          <w:rFonts w:ascii="Arial" w:hAnsi="Arial" w:cs="Arial"/>
          <w:sz w:val="20"/>
          <w:szCs w:val="20"/>
        </w:rPr>
        <w:t xml:space="preserve">2.1. Заявитель вправе по собственной инициативе представить копии документов, содержащих сведения, указанные в </w:t>
      </w:r>
      <w:hyperlink w:anchor="Par545" w:history="1">
        <w:r>
          <w:rPr>
            <w:rFonts w:ascii="Arial" w:hAnsi="Arial" w:cs="Arial"/>
            <w:color w:val="0000FF"/>
            <w:sz w:val="20"/>
            <w:szCs w:val="20"/>
          </w:rPr>
          <w:t>пунктах 2</w:t>
        </w:r>
      </w:hyperlink>
      <w:r>
        <w:rPr>
          <w:rFonts w:ascii="Arial" w:hAnsi="Arial" w:cs="Arial"/>
          <w:sz w:val="20"/>
          <w:szCs w:val="20"/>
        </w:rPr>
        <w:t xml:space="preserve"> - </w:t>
      </w:r>
      <w:hyperlink w:anchor="Par550" w:history="1">
        <w:r>
          <w:rPr>
            <w:rFonts w:ascii="Arial" w:hAnsi="Arial" w:cs="Arial"/>
            <w:color w:val="0000FF"/>
            <w:sz w:val="20"/>
            <w:szCs w:val="20"/>
          </w:rPr>
          <w:t>6 части 2</w:t>
        </w:r>
      </w:hyperlink>
      <w:r>
        <w:rPr>
          <w:rFonts w:ascii="Arial" w:hAnsi="Arial" w:cs="Arial"/>
          <w:sz w:val="20"/>
          <w:szCs w:val="20"/>
        </w:rPr>
        <w:t xml:space="preserve"> настоящей статьи.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62" w:name="Par558"/>
      <w:bookmarkEnd w:id="62"/>
      <w:r>
        <w:rPr>
          <w:rFonts w:ascii="Arial" w:hAnsi="Arial" w:cs="Arial"/>
          <w:sz w:val="20"/>
          <w:szCs w:val="20"/>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ar542" w:history="1">
        <w:r>
          <w:rPr>
            <w:rFonts w:ascii="Arial" w:hAnsi="Arial" w:cs="Arial"/>
            <w:color w:val="0000FF"/>
            <w:sz w:val="20"/>
            <w:szCs w:val="20"/>
          </w:rPr>
          <w:t>частями 2</w:t>
        </w:r>
      </w:hyperlink>
      <w:r>
        <w:rPr>
          <w:rFonts w:ascii="Arial" w:hAnsi="Arial" w:cs="Arial"/>
          <w:sz w:val="20"/>
          <w:szCs w:val="20"/>
        </w:rPr>
        <w:t xml:space="preserve"> и </w:t>
      </w:r>
      <w:hyperlink w:anchor="Par556" w:history="1">
        <w:r>
          <w:rPr>
            <w:rFonts w:ascii="Arial" w:hAnsi="Arial" w:cs="Arial"/>
            <w:color w:val="0000FF"/>
            <w:sz w:val="20"/>
            <w:szCs w:val="20"/>
          </w:rPr>
          <w:t>2.1</w:t>
        </w:r>
      </w:hyperlink>
      <w:r>
        <w:rPr>
          <w:rFonts w:ascii="Arial" w:hAnsi="Arial" w:cs="Arial"/>
          <w:sz w:val="20"/>
          <w:szCs w:val="20"/>
        </w:rPr>
        <w:t xml:space="preserve"> настоящей статьи. Для заполнения квалифицированного сертификата в соответствии с </w:t>
      </w:r>
      <w:hyperlink w:anchor="Par417"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выписку из единого государственного реестра юридических лиц в отношении заявителя - юридического лица;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выписку из единого государственного реестра индивидуальных предпринимателей в отношении заявителя - индивидуального предпринимателя;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выписку из Единого государственного реестра налогоплательщиков в отношении заявителя - иностранной организации.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04.08.2023 N 457-ФЗ)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В случае, если полученные в соответствии с </w:t>
      </w:r>
      <w:hyperlink w:anchor="Par558" w:history="1">
        <w:r>
          <w:rPr>
            <w:rFonts w:ascii="Arial" w:hAnsi="Arial" w:cs="Arial"/>
            <w:color w:val="0000FF"/>
            <w:sz w:val="20"/>
            <w:szCs w:val="20"/>
          </w:rPr>
          <w:t>частью 2.2</w:t>
        </w:r>
      </w:hyperlink>
      <w:r>
        <w:rPr>
          <w:rFonts w:ascii="Arial" w:hAnsi="Arial" w:cs="Arial"/>
          <w:sz w:val="20"/>
          <w:szCs w:val="20"/>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ar252" w:history="1">
        <w:r>
          <w:rPr>
            <w:rFonts w:ascii="Arial" w:hAnsi="Arial" w:cs="Arial"/>
            <w:color w:val="0000FF"/>
            <w:sz w:val="20"/>
            <w:szCs w:val="20"/>
          </w:rPr>
          <w:t>пунктами 5</w:t>
        </w:r>
      </w:hyperlink>
      <w:r>
        <w:rPr>
          <w:rFonts w:ascii="Arial" w:hAnsi="Arial" w:cs="Arial"/>
          <w:sz w:val="20"/>
          <w:szCs w:val="20"/>
        </w:rPr>
        <w:t xml:space="preserve"> и </w:t>
      </w:r>
      <w:hyperlink w:anchor="Par254" w:history="1">
        <w:r>
          <w:rPr>
            <w:rFonts w:ascii="Arial" w:hAnsi="Arial" w:cs="Arial"/>
            <w:color w:val="0000FF"/>
            <w:sz w:val="20"/>
            <w:szCs w:val="20"/>
          </w:rPr>
          <w:t>6 части 2 статьи 13</w:t>
        </w:r>
      </w:hyperlink>
      <w:r>
        <w:rPr>
          <w:rFonts w:ascii="Arial" w:hAnsi="Arial" w:cs="Arial"/>
          <w:sz w:val="20"/>
          <w:szCs w:val="20"/>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68" w:history="1">
        <w:r>
          <w:rPr>
            <w:rFonts w:ascii="Arial" w:hAnsi="Arial" w:cs="Arial"/>
            <w:color w:val="0000FF"/>
            <w:sz w:val="20"/>
            <w:szCs w:val="20"/>
          </w:rPr>
          <w:t>правилами</w:t>
        </w:r>
      </w:hyperlink>
      <w:r>
        <w:rPr>
          <w:rFonts w:ascii="Arial" w:hAnsi="Arial" w:cs="Arial"/>
          <w:sz w:val="20"/>
          <w:szCs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7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71" w:history="1">
        <w:r>
          <w:rPr>
            <w:rFonts w:ascii="Arial" w:hAnsi="Arial" w:cs="Arial"/>
            <w:color w:val="0000FF"/>
            <w:sz w:val="20"/>
            <w:szCs w:val="20"/>
          </w:rPr>
          <w:t>руководство</w:t>
        </w:r>
      </w:hyperlink>
      <w:r>
        <w:rPr>
          <w:rFonts w:ascii="Arial" w:hAnsi="Arial" w:cs="Arial"/>
          <w:sz w:val="20"/>
          <w:szCs w:val="20"/>
        </w:rP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73" w:history="1">
        <w:r>
          <w:rPr>
            <w:rFonts w:ascii="Arial" w:hAnsi="Arial" w:cs="Arial"/>
            <w:color w:val="0000FF"/>
            <w:sz w:val="20"/>
            <w:szCs w:val="20"/>
          </w:rPr>
          <w:t>Требования</w:t>
        </w:r>
      </w:hyperlink>
      <w:r>
        <w:rPr>
          <w:rFonts w:ascii="Arial" w:hAnsi="Arial" w:cs="Arial"/>
          <w:sz w:val="20"/>
          <w:szCs w:val="20"/>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w:t>
      </w:r>
      <w:r>
        <w:rPr>
          <w:rFonts w:ascii="Arial" w:hAnsi="Arial" w:cs="Arial"/>
          <w:sz w:val="20"/>
          <w:szCs w:val="20"/>
        </w:rPr>
        <w:lastRenderedPageBreak/>
        <w:t>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12.03.2014 N 33-ФЗ;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 w:name="Par577"/>
      <w:bookmarkEnd w:id="63"/>
      <w:r>
        <w:rPr>
          <w:rFonts w:ascii="Arial" w:eastAsiaTheme="minorHAnsi" w:hAnsi="Arial" w:cs="Arial"/>
          <w:b/>
          <w:bCs/>
          <w:color w:val="auto"/>
          <w:sz w:val="20"/>
          <w:szCs w:val="20"/>
        </w:rPr>
        <w:t>Статья 18.1. Доверенная третья сторона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Доверенная третья сторона оказывает услуги: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проверке полномочий участников электронного взаимодействия;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хранению данных, в том числе документированию выполняемых доверенной третьей стороной операций.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77"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18.2. Аккредитация доверенной третьей стороны</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bookmarkStart w:id="64" w:name="Par594"/>
      <w:bookmarkEnd w:id="64"/>
      <w:r>
        <w:rPr>
          <w:rFonts w:ascii="Arial" w:hAnsi="Arial" w:cs="Arial"/>
          <w:sz w:val="20"/>
          <w:szCs w:val="20"/>
        </w:rPr>
        <w:t>2. Аккредитация доверенной третьей стороны осуществляется при условии выполнения следующих требований:</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79" w:history="1">
        <w:r>
          <w:rPr>
            <w:rFonts w:ascii="Arial" w:hAnsi="Arial" w:cs="Arial"/>
            <w:color w:val="0000FF"/>
            <w:sz w:val="20"/>
            <w:szCs w:val="20"/>
          </w:rPr>
          <w:t>размер</w:t>
        </w:r>
      </w:hyperlink>
      <w:r>
        <w:rPr>
          <w:rFonts w:ascii="Arial" w:hAnsi="Arial" w:cs="Arial"/>
          <w:sz w:val="20"/>
          <w:szCs w:val="20"/>
        </w:rPr>
        <w:t xml:space="preserve"> которого определяется Правительством Российской Федерации;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ar160" w:history="1">
        <w:r>
          <w:rPr>
            <w:rFonts w:ascii="Arial" w:hAnsi="Arial" w:cs="Arial"/>
            <w:color w:val="0000FF"/>
            <w:sz w:val="20"/>
            <w:szCs w:val="20"/>
          </w:rPr>
          <w:t>пунктом 2 части 5 статьи 8</w:t>
        </w:r>
      </w:hyperlink>
      <w:r>
        <w:rPr>
          <w:rFonts w:ascii="Arial" w:hAnsi="Arial" w:cs="Arial"/>
          <w:sz w:val="20"/>
          <w:szCs w:val="20"/>
        </w:rPr>
        <w:t xml:space="preserve"> настоящего Федерального закона;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доверенная третья сторона, претендующая на получение аккредитации, не была включена в перечень, предусмотренный </w:t>
      </w:r>
      <w:hyperlink w:anchor="Par134" w:history="1">
        <w:r>
          <w:rPr>
            <w:rFonts w:ascii="Arial" w:hAnsi="Arial" w:cs="Arial"/>
            <w:color w:val="0000FF"/>
            <w:sz w:val="20"/>
            <w:szCs w:val="20"/>
          </w:rPr>
          <w:t>пунктом 5.1 части 3 статьи 8</w:t>
        </w:r>
      </w:hyperlink>
      <w:r>
        <w:rPr>
          <w:rFonts w:ascii="Arial" w:hAnsi="Arial" w:cs="Arial"/>
          <w:sz w:val="20"/>
          <w:szCs w:val="20"/>
        </w:rPr>
        <w:t xml:space="preserve"> настоящего Федерального закона, в течение трех лет до подачи заявления;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ar594" w:history="1">
        <w:r>
          <w:rPr>
            <w:rFonts w:ascii="Arial" w:hAnsi="Arial" w:cs="Arial"/>
            <w:color w:val="0000FF"/>
            <w:sz w:val="20"/>
            <w:szCs w:val="20"/>
          </w:rPr>
          <w:t>частью 2</w:t>
        </w:r>
      </w:hyperlink>
      <w:r>
        <w:rPr>
          <w:rFonts w:ascii="Arial" w:hAnsi="Arial" w:cs="Arial"/>
          <w:sz w:val="20"/>
          <w:szCs w:val="20"/>
        </w:rP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Основаниями для отказа в аккредитации доверенной третьей стороны являются ее несоответствие требованиям, установленным </w:t>
      </w:r>
      <w:hyperlink w:anchor="Par594" w:history="1">
        <w:r>
          <w:rPr>
            <w:rFonts w:ascii="Arial" w:hAnsi="Arial" w:cs="Arial"/>
            <w:color w:val="0000FF"/>
            <w:sz w:val="20"/>
            <w:szCs w:val="20"/>
          </w:rPr>
          <w:t>частью 2</w:t>
        </w:r>
      </w:hyperlink>
      <w:r>
        <w:rPr>
          <w:rFonts w:ascii="Arial" w:hAnsi="Arial" w:cs="Arial"/>
          <w:sz w:val="20"/>
          <w:szCs w:val="20"/>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ar577" w:history="1">
        <w:r>
          <w:rPr>
            <w:rFonts w:ascii="Arial" w:hAnsi="Arial" w:cs="Arial"/>
            <w:color w:val="0000FF"/>
            <w:sz w:val="20"/>
            <w:szCs w:val="20"/>
          </w:rPr>
          <w:t>статьей 18.1</w:t>
        </w:r>
      </w:hyperlink>
      <w:r>
        <w:rPr>
          <w:rFonts w:ascii="Arial" w:hAnsi="Arial" w:cs="Arial"/>
          <w:sz w:val="20"/>
          <w:szCs w:val="20"/>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w:t>
      </w:r>
      <w:r>
        <w:rPr>
          <w:rFonts w:ascii="Arial" w:hAnsi="Arial" w:cs="Arial"/>
          <w:sz w:val="20"/>
          <w:szCs w:val="20"/>
        </w:rPr>
        <w:lastRenderedPageBreak/>
        <w:t>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Заключительные положения</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Сертификаты ключей подписей, выданные в соответствии с Федеральным </w:t>
      </w:r>
      <w:hyperlink r:id="rId280"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1"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02.07.2013 N 171-ФЗ)</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83" w:history="1">
        <w:r>
          <w:rPr>
            <w:rFonts w:ascii="Arial" w:hAnsi="Arial" w:cs="Arial"/>
            <w:color w:val="0000FF"/>
            <w:sz w:val="20"/>
            <w:szCs w:val="20"/>
          </w:rPr>
          <w:t>законом</w:t>
        </w:r>
      </w:hyperlink>
      <w:r>
        <w:rPr>
          <w:rFonts w:ascii="Arial" w:hAnsi="Arial" w:cs="Arial"/>
          <w:sz w:val="20"/>
          <w:szCs w:val="20"/>
        </w:rPr>
        <w:t xml:space="preserve"> от 02.07.2013 N 171-ФЗ)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Вступление в силу настоящего Федерального закона</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w:t>
      </w:r>
    </w:p>
    <w:p w:rsidR="00483105" w:rsidRDefault="00483105" w:rsidP="0048310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284" w:history="1">
        <w:r>
          <w:rPr>
            <w:rFonts w:ascii="Arial" w:hAnsi="Arial" w:cs="Arial"/>
            <w:color w:val="0000FF"/>
            <w:sz w:val="20"/>
            <w:szCs w:val="20"/>
          </w:rPr>
          <w:t>закон</w:t>
        </w:r>
      </w:hyperlink>
      <w:r>
        <w:rPr>
          <w:rFonts w:ascii="Arial" w:hAnsi="Arial" w:cs="Arial"/>
          <w:sz w:val="20"/>
          <w:szCs w:val="20"/>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483105" w:rsidRDefault="00483105" w:rsidP="004831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10.07.2012 N 108-ФЗ)</w:t>
      </w:r>
    </w:p>
    <w:p w:rsidR="00483105" w:rsidRDefault="00483105" w:rsidP="00483105">
      <w:pPr>
        <w:autoSpaceDE w:val="0"/>
        <w:autoSpaceDN w:val="0"/>
        <w:adjustRightInd w:val="0"/>
        <w:spacing w:after="0" w:line="240" w:lineRule="auto"/>
        <w:ind w:firstLine="540"/>
        <w:jc w:val="both"/>
        <w:rPr>
          <w:rFonts w:ascii="Arial" w:hAnsi="Arial" w:cs="Arial"/>
          <w:sz w:val="20"/>
          <w:szCs w:val="20"/>
        </w:rPr>
      </w:pP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83105" w:rsidRDefault="00483105" w:rsidP="0048310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483105" w:rsidRDefault="00483105" w:rsidP="00483105">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483105" w:rsidRDefault="00483105" w:rsidP="00483105">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апреля 2011 года</w:t>
      </w:r>
    </w:p>
    <w:p w:rsidR="00483105" w:rsidRDefault="00483105" w:rsidP="00483105">
      <w:pPr>
        <w:autoSpaceDE w:val="0"/>
        <w:autoSpaceDN w:val="0"/>
        <w:adjustRightInd w:val="0"/>
        <w:spacing w:before="200" w:after="0" w:line="240" w:lineRule="auto"/>
        <w:rPr>
          <w:rFonts w:ascii="Arial" w:hAnsi="Arial" w:cs="Arial"/>
          <w:sz w:val="20"/>
          <w:szCs w:val="20"/>
        </w:rPr>
      </w:pPr>
      <w:r>
        <w:rPr>
          <w:rFonts w:ascii="Arial" w:hAnsi="Arial" w:cs="Arial"/>
          <w:sz w:val="20"/>
          <w:szCs w:val="20"/>
        </w:rPr>
        <w:t>N 63-ФЗ</w:t>
      </w:r>
    </w:p>
    <w:p w:rsidR="00483105" w:rsidRDefault="00483105" w:rsidP="00483105">
      <w:pPr>
        <w:autoSpaceDE w:val="0"/>
        <w:autoSpaceDN w:val="0"/>
        <w:adjustRightInd w:val="0"/>
        <w:spacing w:after="0" w:line="240" w:lineRule="auto"/>
        <w:rPr>
          <w:rFonts w:ascii="Arial" w:hAnsi="Arial" w:cs="Arial"/>
          <w:sz w:val="20"/>
          <w:szCs w:val="20"/>
        </w:rPr>
      </w:pPr>
    </w:p>
    <w:p w:rsidR="00483105" w:rsidRDefault="00483105" w:rsidP="00483105">
      <w:pPr>
        <w:autoSpaceDE w:val="0"/>
        <w:autoSpaceDN w:val="0"/>
        <w:adjustRightInd w:val="0"/>
        <w:spacing w:after="0" w:line="240" w:lineRule="auto"/>
        <w:rPr>
          <w:rFonts w:ascii="Arial" w:hAnsi="Arial" w:cs="Arial"/>
          <w:sz w:val="20"/>
          <w:szCs w:val="20"/>
        </w:rPr>
      </w:pPr>
    </w:p>
    <w:p w:rsidR="00483105" w:rsidRDefault="00483105" w:rsidP="00483105">
      <w:pPr>
        <w:pBdr>
          <w:top w:val="single" w:sz="6" w:space="0" w:color="auto"/>
        </w:pBdr>
        <w:autoSpaceDE w:val="0"/>
        <w:autoSpaceDN w:val="0"/>
        <w:adjustRightInd w:val="0"/>
        <w:spacing w:before="100" w:after="100" w:line="240" w:lineRule="auto"/>
        <w:jc w:val="both"/>
        <w:rPr>
          <w:rFonts w:ascii="Arial" w:hAnsi="Arial" w:cs="Arial"/>
          <w:sz w:val="2"/>
          <w:szCs w:val="2"/>
        </w:rPr>
      </w:pPr>
    </w:p>
    <w:p w:rsidR="00410D89" w:rsidRDefault="00410D89">
      <w:bookmarkStart w:id="65" w:name="_GoBack"/>
      <w:bookmarkEnd w:id="65"/>
    </w:p>
    <w:sectPr w:rsidR="00410D89" w:rsidSect="00BE0EA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9B"/>
    <w:rsid w:val="00410D89"/>
    <w:rsid w:val="00483105"/>
    <w:rsid w:val="009D2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14B8E-32D7-460B-BF46-3FDDDED8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1492&amp;dst=100073" TargetMode="External"/><Relationship Id="rId21" Type="http://schemas.openxmlformats.org/officeDocument/2006/relationships/hyperlink" Target="https://login.consultant.ru/link/?req=doc&amp;base=LAW&amp;n=451870&amp;dst=100473" TargetMode="External"/><Relationship Id="rId42" Type="http://schemas.openxmlformats.org/officeDocument/2006/relationships/hyperlink" Target="https://login.consultant.ru/link/?req=doc&amp;base=LAW&amp;n=421075&amp;dst=100022" TargetMode="External"/><Relationship Id="rId63" Type="http://schemas.openxmlformats.org/officeDocument/2006/relationships/hyperlink" Target="https://login.consultant.ru/link/?req=doc&amp;base=LAW&amp;n=366864&amp;dst=100344" TargetMode="External"/><Relationship Id="rId84" Type="http://schemas.openxmlformats.org/officeDocument/2006/relationships/hyperlink" Target="https://login.consultant.ru/link/?req=doc&amp;base=LAW&amp;n=421075&amp;dst=100055" TargetMode="External"/><Relationship Id="rId138" Type="http://schemas.openxmlformats.org/officeDocument/2006/relationships/hyperlink" Target="https://login.consultant.ru/link/?req=doc&amp;base=LAW&amp;n=370405&amp;dst=100009" TargetMode="External"/><Relationship Id="rId159" Type="http://schemas.openxmlformats.org/officeDocument/2006/relationships/hyperlink" Target="https://login.consultant.ru/link/?req=doc&amp;base=LAW&amp;n=464272&amp;dst=101939" TargetMode="External"/><Relationship Id="rId170" Type="http://schemas.openxmlformats.org/officeDocument/2006/relationships/hyperlink" Target="https://login.consultant.ru/link/?req=doc&amp;base=LAW&amp;n=421075&amp;dst=100112" TargetMode="External"/><Relationship Id="rId191" Type="http://schemas.openxmlformats.org/officeDocument/2006/relationships/hyperlink" Target="https://login.consultant.ru/link/?req=doc&amp;base=LAW&amp;n=453980&amp;dst=100032" TargetMode="External"/><Relationship Id="rId205" Type="http://schemas.openxmlformats.org/officeDocument/2006/relationships/hyperlink" Target="https://login.consultant.ru/link/?req=doc&amp;base=LAW&amp;n=421922&amp;dst=100156" TargetMode="External"/><Relationship Id="rId226" Type="http://schemas.openxmlformats.org/officeDocument/2006/relationships/hyperlink" Target="https://login.consultant.ru/link/?req=doc&amp;base=LAW&amp;n=434586&amp;dst=100011" TargetMode="External"/><Relationship Id="rId247" Type="http://schemas.openxmlformats.org/officeDocument/2006/relationships/hyperlink" Target="https://login.consultant.ru/link/?req=doc&amp;base=LAW&amp;n=453980&amp;dst=100056" TargetMode="External"/><Relationship Id="rId107" Type="http://schemas.openxmlformats.org/officeDocument/2006/relationships/hyperlink" Target="https://login.consultant.ru/link/?req=doc&amp;base=LAW&amp;n=191492&amp;dst=100054" TargetMode="External"/><Relationship Id="rId268" Type="http://schemas.openxmlformats.org/officeDocument/2006/relationships/hyperlink" Target="https://login.consultant.ru/link/?req=doc&amp;base=LAW&amp;n=473074&amp;dst=100013" TargetMode="External"/><Relationship Id="rId11" Type="http://schemas.openxmlformats.org/officeDocument/2006/relationships/hyperlink" Target="https://login.consultant.ru/link/?req=doc&amp;base=LAW&amp;n=164854&amp;dst=100009" TargetMode="External"/><Relationship Id="rId32" Type="http://schemas.openxmlformats.org/officeDocument/2006/relationships/hyperlink" Target="https://login.consultant.ru/link/?req=doc&amp;base=LAW&amp;n=191492&amp;dst=100016" TargetMode="External"/><Relationship Id="rId53" Type="http://schemas.openxmlformats.org/officeDocument/2006/relationships/hyperlink" Target="https://login.consultant.ru/link/?req=doc&amp;base=LAW&amp;n=191492&amp;dst=100024" TargetMode="External"/><Relationship Id="rId74" Type="http://schemas.openxmlformats.org/officeDocument/2006/relationships/hyperlink" Target="https://login.consultant.ru/link/?req=doc&amp;base=LAW&amp;n=378950&amp;dst=100011" TargetMode="External"/><Relationship Id="rId128" Type="http://schemas.openxmlformats.org/officeDocument/2006/relationships/hyperlink" Target="https://login.consultant.ru/link/?req=doc&amp;base=LAW&amp;n=191492&amp;dst=100077" TargetMode="External"/><Relationship Id="rId149" Type="http://schemas.openxmlformats.org/officeDocument/2006/relationships/hyperlink" Target="https://login.consultant.ru/link/?req=doc&amp;base=LAW&amp;n=191492&amp;dst=100085" TargetMode="External"/><Relationship Id="rId5" Type="http://schemas.openxmlformats.org/officeDocument/2006/relationships/hyperlink" Target="https://login.consultant.ru/link/?req=doc&amp;base=LAW&amp;n=389810&amp;dst=100799" TargetMode="External"/><Relationship Id="rId95" Type="http://schemas.openxmlformats.org/officeDocument/2006/relationships/hyperlink" Target="https://login.consultant.ru/link/?req=doc&amp;base=LAW&amp;n=191492&amp;dst=100045" TargetMode="External"/><Relationship Id="rId160" Type="http://schemas.openxmlformats.org/officeDocument/2006/relationships/hyperlink" Target="https://login.consultant.ru/link/?req=doc&amp;base=LAW&amp;n=433004&amp;dst=100003" TargetMode="External"/><Relationship Id="rId181" Type="http://schemas.openxmlformats.org/officeDocument/2006/relationships/hyperlink" Target="https://login.consultant.ru/link/?req=doc&amp;base=LAW&amp;n=421075&amp;dst=100124" TargetMode="External"/><Relationship Id="rId216" Type="http://schemas.openxmlformats.org/officeDocument/2006/relationships/hyperlink" Target="https://login.consultant.ru/link/?req=doc&amp;base=LAW&amp;n=465727&amp;dst=100526" TargetMode="External"/><Relationship Id="rId237" Type="http://schemas.openxmlformats.org/officeDocument/2006/relationships/hyperlink" Target="https://login.consultant.ru/link/?req=doc&amp;base=LAW&amp;n=421075&amp;dst=100167" TargetMode="External"/><Relationship Id="rId258" Type="http://schemas.openxmlformats.org/officeDocument/2006/relationships/hyperlink" Target="https://login.consultant.ru/link/?req=doc&amp;base=LAW&amp;n=421075&amp;dst=100189" TargetMode="External"/><Relationship Id="rId279" Type="http://schemas.openxmlformats.org/officeDocument/2006/relationships/hyperlink" Target="https://login.consultant.ru/link/?req=doc&amp;base=LAW&amp;n=371355&amp;dst=100005" TargetMode="External"/><Relationship Id="rId22" Type="http://schemas.openxmlformats.org/officeDocument/2006/relationships/hyperlink" Target="https://login.consultant.ru/link/?req=doc&amp;base=LAW&amp;n=453980&amp;dst=100009" TargetMode="External"/><Relationship Id="rId43" Type="http://schemas.openxmlformats.org/officeDocument/2006/relationships/hyperlink" Target="https://login.consultant.ru/link/?req=doc&amp;base=LAW&amp;n=200008&amp;dst=100159" TargetMode="External"/><Relationship Id="rId64" Type="http://schemas.openxmlformats.org/officeDocument/2006/relationships/hyperlink" Target="https://login.consultant.ru/link/?req=doc&amp;base=LAW&amp;n=191492&amp;dst=100029" TargetMode="External"/><Relationship Id="rId118" Type="http://schemas.openxmlformats.org/officeDocument/2006/relationships/hyperlink" Target="https://login.consultant.ru/link/?req=doc&amp;base=LAW&amp;n=421075&amp;dst=100235" TargetMode="External"/><Relationship Id="rId139" Type="http://schemas.openxmlformats.org/officeDocument/2006/relationships/hyperlink" Target="https://login.consultant.ru/link/?req=doc&amp;base=LAW&amp;n=405877&amp;dst=100009" TargetMode="External"/><Relationship Id="rId85" Type="http://schemas.openxmlformats.org/officeDocument/2006/relationships/hyperlink" Target="https://login.consultant.ru/link/?req=doc&amp;base=LAW&amp;n=421075&amp;dst=100055" TargetMode="External"/><Relationship Id="rId150" Type="http://schemas.openxmlformats.org/officeDocument/2006/relationships/hyperlink" Target="https://login.consultant.ru/link/?req=doc&amp;base=LAW&amp;n=421075&amp;dst=100089" TargetMode="External"/><Relationship Id="rId171" Type="http://schemas.openxmlformats.org/officeDocument/2006/relationships/hyperlink" Target="https://login.consultant.ru/link/?req=doc&amp;base=LAW&amp;n=421075&amp;dst=100113" TargetMode="External"/><Relationship Id="rId192" Type="http://schemas.openxmlformats.org/officeDocument/2006/relationships/hyperlink" Target="https://login.consultant.ru/link/?req=doc&amp;base=LAW&amp;n=468472&amp;dst=325" TargetMode="External"/><Relationship Id="rId206" Type="http://schemas.openxmlformats.org/officeDocument/2006/relationships/hyperlink" Target="https://login.consultant.ru/link/?req=doc&amp;base=LAW&amp;n=457017&amp;dst=100011" TargetMode="External"/><Relationship Id="rId227" Type="http://schemas.openxmlformats.org/officeDocument/2006/relationships/hyperlink" Target="https://login.consultant.ru/link/?req=doc&amp;base=LAW&amp;n=421922&amp;dst=100159" TargetMode="External"/><Relationship Id="rId248" Type="http://schemas.openxmlformats.org/officeDocument/2006/relationships/hyperlink" Target="https://login.consultant.ru/link/?req=doc&amp;base=LAW&amp;n=421075&amp;dst=100174" TargetMode="External"/><Relationship Id="rId269" Type="http://schemas.openxmlformats.org/officeDocument/2006/relationships/hyperlink" Target="https://login.consultant.ru/link/?req=doc&amp;base=LAW&amp;n=421075&amp;dst=100194" TargetMode="External"/><Relationship Id="rId12" Type="http://schemas.openxmlformats.org/officeDocument/2006/relationships/hyperlink" Target="https://login.consultant.ru/link/?req=doc&amp;base=LAW&amp;n=191492&amp;dst=100009" TargetMode="External"/><Relationship Id="rId33" Type="http://schemas.openxmlformats.org/officeDocument/2006/relationships/hyperlink" Target="https://login.consultant.ru/link/?req=doc&amp;base=LAW&amp;n=421075&amp;dst=100017" TargetMode="External"/><Relationship Id="rId108" Type="http://schemas.openxmlformats.org/officeDocument/2006/relationships/hyperlink" Target="https://login.consultant.ru/link/?req=doc&amp;base=LAW&amp;n=421075&amp;dst=100066" TargetMode="External"/><Relationship Id="rId129" Type="http://schemas.openxmlformats.org/officeDocument/2006/relationships/hyperlink" Target="https://login.consultant.ru/link/?req=doc&amp;base=LAW&amp;n=401874&amp;dst=100012" TargetMode="External"/><Relationship Id="rId280" Type="http://schemas.openxmlformats.org/officeDocument/2006/relationships/hyperlink" Target="https://login.consultant.ru/link/?req=doc&amp;base=LAW&amp;n=72518&amp;dst=100043" TargetMode="External"/><Relationship Id="rId54" Type="http://schemas.openxmlformats.org/officeDocument/2006/relationships/hyperlink" Target="https://login.consultant.ru/link/?req=doc&amp;base=LAW&amp;n=421075&amp;dst=100033" TargetMode="External"/><Relationship Id="rId75" Type="http://schemas.openxmlformats.org/officeDocument/2006/relationships/hyperlink" Target="https://login.consultant.ru/link/?req=doc&amp;base=LAW&amp;n=385332&amp;dst=100013" TargetMode="External"/><Relationship Id="rId96" Type="http://schemas.openxmlformats.org/officeDocument/2006/relationships/hyperlink" Target="https://login.consultant.ru/link/?req=doc&amp;base=LAW&amp;n=421075&amp;dst=100060" TargetMode="External"/><Relationship Id="rId140" Type="http://schemas.openxmlformats.org/officeDocument/2006/relationships/hyperlink" Target="https://login.consultant.ru/link/?req=doc&amp;base=LAW&amp;n=385547&amp;dst=100013" TargetMode="External"/><Relationship Id="rId161" Type="http://schemas.openxmlformats.org/officeDocument/2006/relationships/hyperlink" Target="https://login.consultant.ru/link/?req=doc&amp;base=LAW&amp;n=421075&amp;dst=100099" TargetMode="External"/><Relationship Id="rId182" Type="http://schemas.openxmlformats.org/officeDocument/2006/relationships/hyperlink" Target="https://login.consultant.ru/link/?req=doc&amp;base=LAW&amp;n=477417&amp;dst=102641" TargetMode="External"/><Relationship Id="rId217" Type="http://schemas.openxmlformats.org/officeDocument/2006/relationships/hyperlink" Target="https://login.consultant.ru/link/?req=doc&amp;base=LAW&amp;n=453980&amp;dst=100044" TargetMode="External"/><Relationship Id="rId6" Type="http://schemas.openxmlformats.org/officeDocument/2006/relationships/hyperlink" Target="https://login.consultant.ru/link/?req=doc&amp;base=LAW&amp;n=132432&amp;dst=100049" TargetMode="External"/><Relationship Id="rId238" Type="http://schemas.openxmlformats.org/officeDocument/2006/relationships/hyperlink" Target="https://login.consultant.ru/link/?req=doc&amp;base=LAW&amp;n=471848" TargetMode="External"/><Relationship Id="rId259" Type="http://schemas.openxmlformats.org/officeDocument/2006/relationships/hyperlink" Target="https://login.consultant.ru/link/?req=doc&amp;base=LAW&amp;n=453980&amp;dst=100058" TargetMode="External"/><Relationship Id="rId23" Type="http://schemas.openxmlformats.org/officeDocument/2006/relationships/hyperlink" Target="https://login.consultant.ru/link/?req=doc&amp;base=LAW&amp;n=321548&amp;dst=100041" TargetMode="External"/><Relationship Id="rId119" Type="http://schemas.openxmlformats.org/officeDocument/2006/relationships/hyperlink" Target="https://login.consultant.ru/link/?req=doc&amp;base=LAW&amp;n=421075&amp;dst=100073" TargetMode="External"/><Relationship Id="rId270" Type="http://schemas.openxmlformats.org/officeDocument/2006/relationships/hyperlink" Target="https://login.consultant.ru/link/?req=doc&amp;base=LAW&amp;n=421075&amp;dst=100196" TargetMode="External"/><Relationship Id="rId44" Type="http://schemas.openxmlformats.org/officeDocument/2006/relationships/hyperlink" Target="https://login.consultant.ru/link/?req=doc&amp;base=LAW&amp;n=200008&amp;dst=100161" TargetMode="External"/><Relationship Id="rId65" Type="http://schemas.openxmlformats.org/officeDocument/2006/relationships/hyperlink" Target="https://login.consultant.ru/link/?req=doc&amp;base=LAW&amp;n=421075&amp;dst=100039" TargetMode="External"/><Relationship Id="rId86" Type="http://schemas.openxmlformats.org/officeDocument/2006/relationships/hyperlink" Target="https://login.consultant.ru/link/?req=doc&amp;base=LAW&amp;n=191492&amp;dst=100038" TargetMode="External"/><Relationship Id="rId130" Type="http://schemas.openxmlformats.org/officeDocument/2006/relationships/hyperlink" Target="https://login.consultant.ru/link/?req=doc&amp;base=LAW&amp;n=191492&amp;dst=100079" TargetMode="External"/><Relationship Id="rId151" Type="http://schemas.openxmlformats.org/officeDocument/2006/relationships/hyperlink" Target="https://login.consultant.ru/link/?req=doc&amp;base=LAW&amp;n=421075&amp;dst=100090" TargetMode="External"/><Relationship Id="rId172" Type="http://schemas.openxmlformats.org/officeDocument/2006/relationships/hyperlink" Target="https://login.consultant.ru/link/?req=doc&amp;base=LAW&amp;n=421075&amp;dst=100115" TargetMode="External"/><Relationship Id="rId193" Type="http://schemas.openxmlformats.org/officeDocument/2006/relationships/hyperlink" Target="https://login.consultant.ru/link/?req=doc&amp;base=LAW&amp;n=191492&amp;dst=100110" TargetMode="External"/><Relationship Id="rId207" Type="http://schemas.openxmlformats.org/officeDocument/2006/relationships/hyperlink" Target="https://login.consultant.ru/link/?req=doc&amp;base=LAW&amp;n=421922&amp;dst=100157" TargetMode="External"/><Relationship Id="rId228" Type="http://schemas.openxmlformats.org/officeDocument/2006/relationships/hyperlink" Target="https://login.consultant.ru/link/?req=doc&amp;base=LAW&amp;n=434586&amp;dst=100012" TargetMode="External"/><Relationship Id="rId249" Type="http://schemas.openxmlformats.org/officeDocument/2006/relationships/hyperlink" Target="https://login.consultant.ru/link/?req=doc&amp;base=LAW&amp;n=464157" TargetMode="External"/><Relationship Id="rId13" Type="http://schemas.openxmlformats.org/officeDocument/2006/relationships/hyperlink" Target="https://login.consultant.ru/link/?req=doc&amp;base=LAW&amp;n=200008&amp;dst=100158" TargetMode="External"/><Relationship Id="rId18" Type="http://schemas.openxmlformats.org/officeDocument/2006/relationships/hyperlink" Target="https://login.consultant.ru/link/?req=doc&amp;base=LAW&amp;n=465727&amp;dst=100523" TargetMode="External"/><Relationship Id="rId39" Type="http://schemas.openxmlformats.org/officeDocument/2006/relationships/hyperlink" Target="https://login.consultant.ru/link/?req=doc&amp;base=LAW&amp;n=311818&amp;dst=100035" TargetMode="External"/><Relationship Id="rId109" Type="http://schemas.openxmlformats.org/officeDocument/2006/relationships/hyperlink" Target="https://login.consultant.ru/link/?req=doc&amp;base=LAW&amp;n=191492&amp;dst=100055" TargetMode="External"/><Relationship Id="rId260" Type="http://schemas.openxmlformats.org/officeDocument/2006/relationships/hyperlink" Target="https://login.consultant.ru/link/?req=doc&amp;base=LAW&amp;n=191492&amp;dst=100115" TargetMode="External"/><Relationship Id="rId265" Type="http://schemas.openxmlformats.org/officeDocument/2006/relationships/hyperlink" Target="https://login.consultant.ru/link/?req=doc&amp;base=LAW&amp;n=453980&amp;dst=100060" TargetMode="External"/><Relationship Id="rId281" Type="http://schemas.openxmlformats.org/officeDocument/2006/relationships/hyperlink" Target="https://login.consultant.ru/link/?req=doc&amp;base=LAW&amp;n=72518" TargetMode="External"/><Relationship Id="rId286" Type="http://schemas.openxmlformats.org/officeDocument/2006/relationships/fontTable" Target="fontTable.xml"/><Relationship Id="rId34" Type="http://schemas.openxmlformats.org/officeDocument/2006/relationships/hyperlink" Target="https://login.consultant.ru/link/?req=doc&amp;base=LAW&amp;n=421075&amp;dst=100019" TargetMode="External"/><Relationship Id="rId50" Type="http://schemas.openxmlformats.org/officeDocument/2006/relationships/hyperlink" Target="https://login.consultant.ru/link/?req=doc&amp;base=LAW&amp;n=421075&amp;dst=100028" TargetMode="External"/><Relationship Id="rId55" Type="http://schemas.openxmlformats.org/officeDocument/2006/relationships/hyperlink" Target="https://login.consultant.ru/link/?req=doc&amp;base=LAW&amp;n=421075&amp;dst=100035" TargetMode="External"/><Relationship Id="rId76" Type="http://schemas.openxmlformats.org/officeDocument/2006/relationships/hyperlink" Target="https://login.consultant.ru/link/?req=doc&amp;base=LAW&amp;n=191492&amp;dst=100034" TargetMode="External"/><Relationship Id="rId97" Type="http://schemas.openxmlformats.org/officeDocument/2006/relationships/hyperlink" Target="https://login.consultant.ru/link/?req=doc&amp;base=LAW&amp;n=93980&amp;dst=100003" TargetMode="External"/><Relationship Id="rId104" Type="http://schemas.openxmlformats.org/officeDocument/2006/relationships/hyperlink" Target="https://login.consultant.ru/link/?req=doc&amp;base=LAW&amp;n=453980&amp;dst=100021" TargetMode="External"/><Relationship Id="rId120" Type="http://schemas.openxmlformats.org/officeDocument/2006/relationships/hyperlink" Target="https://login.consultant.ru/link/?req=doc&amp;base=LAW&amp;n=451756&amp;dst=100104" TargetMode="External"/><Relationship Id="rId125" Type="http://schemas.openxmlformats.org/officeDocument/2006/relationships/hyperlink" Target="https://login.consultant.ru/link/?req=doc&amp;base=LAW&amp;n=421075&amp;dst=100076" TargetMode="External"/><Relationship Id="rId141" Type="http://schemas.openxmlformats.org/officeDocument/2006/relationships/hyperlink" Target="https://login.consultant.ru/link/?req=doc&amp;base=LAW&amp;n=421075&amp;dst=100082" TargetMode="External"/><Relationship Id="rId146" Type="http://schemas.openxmlformats.org/officeDocument/2006/relationships/hyperlink" Target="https://login.consultant.ru/link/?req=doc&amp;base=LAW&amp;n=464157&amp;dst=389" TargetMode="External"/><Relationship Id="rId167" Type="http://schemas.openxmlformats.org/officeDocument/2006/relationships/hyperlink" Target="https://login.consultant.ru/link/?req=doc&amp;base=LAW&amp;n=421922&amp;dst=100152" TargetMode="External"/><Relationship Id="rId188" Type="http://schemas.openxmlformats.org/officeDocument/2006/relationships/hyperlink" Target="https://login.consultant.ru/link/?req=doc&amp;base=LAW&amp;n=191492&amp;dst=100107" TargetMode="External"/><Relationship Id="rId7" Type="http://schemas.openxmlformats.org/officeDocument/2006/relationships/hyperlink" Target="https://login.consultant.ru/link/?req=doc&amp;base=LAW&amp;n=321548&amp;dst=100041" TargetMode="External"/><Relationship Id="rId71" Type="http://schemas.openxmlformats.org/officeDocument/2006/relationships/hyperlink" Target="https://login.consultant.ru/link/?req=doc&amp;base=LAW&amp;n=421075&amp;dst=100041" TargetMode="External"/><Relationship Id="rId92" Type="http://schemas.openxmlformats.org/officeDocument/2006/relationships/hyperlink" Target="https://login.consultant.ru/link/?req=doc&amp;base=LAW&amp;n=421075&amp;dst=100059" TargetMode="External"/><Relationship Id="rId162" Type="http://schemas.openxmlformats.org/officeDocument/2006/relationships/hyperlink" Target="https://login.consultant.ru/link/?req=doc&amp;base=LAW&amp;n=191492&amp;dst=100092" TargetMode="External"/><Relationship Id="rId183" Type="http://schemas.openxmlformats.org/officeDocument/2006/relationships/hyperlink" Target="https://login.consultant.ru/link/?req=doc&amp;base=LAW&amp;n=465728" TargetMode="External"/><Relationship Id="rId213" Type="http://schemas.openxmlformats.org/officeDocument/2006/relationships/hyperlink" Target="https://login.consultant.ru/link/?req=doc&amp;base=LAW&amp;n=475252&amp;dst=913" TargetMode="External"/><Relationship Id="rId218" Type="http://schemas.openxmlformats.org/officeDocument/2006/relationships/hyperlink" Target="https://login.consultant.ru/link/?req=doc&amp;base=LAW&amp;n=472157" TargetMode="External"/><Relationship Id="rId234" Type="http://schemas.openxmlformats.org/officeDocument/2006/relationships/hyperlink" Target="https://login.consultant.ru/link/?req=doc&amp;base=LAW&amp;n=421922&amp;dst=100162" TargetMode="External"/><Relationship Id="rId239" Type="http://schemas.openxmlformats.org/officeDocument/2006/relationships/hyperlink" Target="https://login.consultant.ru/link/?req=doc&amp;base=LAW&amp;n=402326&amp;dst=100007" TargetMode="External"/><Relationship Id="rId2" Type="http://schemas.openxmlformats.org/officeDocument/2006/relationships/settings" Target="settings.xml"/><Relationship Id="rId29" Type="http://schemas.openxmlformats.org/officeDocument/2006/relationships/hyperlink" Target="https://login.consultant.ru/link/?req=doc&amp;base=LAW&amp;n=421075&amp;dst=100015" TargetMode="External"/><Relationship Id="rId250" Type="http://schemas.openxmlformats.org/officeDocument/2006/relationships/hyperlink" Target="https://login.consultant.ru/link/?req=doc&amp;base=LAW&amp;n=421075&amp;dst=100179" TargetMode="External"/><Relationship Id="rId255" Type="http://schemas.openxmlformats.org/officeDocument/2006/relationships/hyperlink" Target="https://login.consultant.ru/link/?req=doc&amp;base=LAW&amp;n=421075&amp;dst=100188" TargetMode="External"/><Relationship Id="rId271" Type="http://schemas.openxmlformats.org/officeDocument/2006/relationships/hyperlink" Target="https://login.consultant.ru/link/?req=doc&amp;base=LAW&amp;n=359891&amp;dst=100002" TargetMode="External"/><Relationship Id="rId276" Type="http://schemas.openxmlformats.org/officeDocument/2006/relationships/hyperlink" Target="https://login.consultant.ru/link/?req=doc&amp;base=LAW&amp;n=421075&amp;dst=100200" TargetMode="External"/><Relationship Id="rId24" Type="http://schemas.openxmlformats.org/officeDocument/2006/relationships/hyperlink" Target="https://login.consultant.ru/link/?req=doc&amp;base=LAW&amp;n=191492&amp;dst=100011" TargetMode="External"/><Relationship Id="rId40" Type="http://schemas.openxmlformats.org/officeDocument/2006/relationships/hyperlink" Target="https://login.consultant.ru/link/?req=doc&amp;base=LAW&amp;n=191492&amp;dst=100017" TargetMode="External"/><Relationship Id="rId45" Type="http://schemas.openxmlformats.org/officeDocument/2006/relationships/hyperlink" Target="https://login.consultant.ru/link/?req=doc&amp;base=LAW&amp;n=421075&amp;dst=100024" TargetMode="External"/><Relationship Id="rId66" Type="http://schemas.openxmlformats.org/officeDocument/2006/relationships/hyperlink" Target="https://login.consultant.ru/link/?req=doc&amp;base=LAW&amp;n=191492&amp;dst=100030" TargetMode="External"/><Relationship Id="rId87" Type="http://schemas.openxmlformats.org/officeDocument/2006/relationships/hyperlink" Target="https://login.consultant.ru/link/?req=doc&amp;base=LAW&amp;n=453980&amp;dst=100014" TargetMode="External"/><Relationship Id="rId110" Type="http://schemas.openxmlformats.org/officeDocument/2006/relationships/hyperlink" Target="https://login.consultant.ru/link/?req=doc&amp;base=LAW&amp;n=453980&amp;dst=100023" TargetMode="External"/><Relationship Id="rId115" Type="http://schemas.openxmlformats.org/officeDocument/2006/relationships/hyperlink" Target="https://login.consultant.ru/link/?req=doc&amp;base=LAW&amp;n=191492&amp;dst=100066" TargetMode="External"/><Relationship Id="rId131" Type="http://schemas.openxmlformats.org/officeDocument/2006/relationships/hyperlink" Target="https://login.consultant.ru/link/?req=doc&amp;base=LAW&amp;n=384568&amp;dst=100013" TargetMode="External"/><Relationship Id="rId136" Type="http://schemas.openxmlformats.org/officeDocument/2006/relationships/hyperlink" Target="https://login.consultant.ru/link/?req=doc&amp;base=LAW&amp;n=191492&amp;dst=100082" TargetMode="External"/><Relationship Id="rId157" Type="http://schemas.openxmlformats.org/officeDocument/2006/relationships/hyperlink" Target="https://login.consultant.ru/link/?req=doc&amp;base=LAW&amp;n=421075&amp;dst=100096" TargetMode="External"/><Relationship Id="rId178" Type="http://schemas.openxmlformats.org/officeDocument/2006/relationships/hyperlink" Target="https://login.consultant.ru/link/?req=doc&amp;base=LAW&amp;n=421075&amp;dst=100121" TargetMode="External"/><Relationship Id="rId61" Type="http://schemas.openxmlformats.org/officeDocument/2006/relationships/hyperlink" Target="https://login.consultant.ru/link/?req=doc&amp;base=LAW&amp;n=191492&amp;dst=100028" TargetMode="External"/><Relationship Id="rId82" Type="http://schemas.openxmlformats.org/officeDocument/2006/relationships/hyperlink" Target="https://login.consultant.ru/link/?req=doc&amp;base=LAW&amp;n=421075&amp;dst=100052" TargetMode="External"/><Relationship Id="rId152" Type="http://schemas.openxmlformats.org/officeDocument/2006/relationships/hyperlink" Target="https://login.consultant.ru/link/?req=doc&amp;base=LAW&amp;n=453980&amp;dst=100078" TargetMode="External"/><Relationship Id="rId173" Type="http://schemas.openxmlformats.org/officeDocument/2006/relationships/hyperlink" Target="https://login.consultant.ru/link/?req=doc&amp;base=LAW&amp;n=371384&amp;dst=100010" TargetMode="External"/><Relationship Id="rId194" Type="http://schemas.openxmlformats.org/officeDocument/2006/relationships/hyperlink" Target="https://login.consultant.ru/link/?req=doc&amp;base=LAW&amp;n=421075&amp;dst=100135" TargetMode="External"/><Relationship Id="rId199" Type="http://schemas.openxmlformats.org/officeDocument/2006/relationships/hyperlink" Target="https://login.consultant.ru/link/?req=doc&amp;base=LAW&amp;n=421075&amp;dst=100136" TargetMode="External"/><Relationship Id="rId203" Type="http://schemas.openxmlformats.org/officeDocument/2006/relationships/hyperlink" Target="https://login.consultant.ru/link/?req=doc&amp;base=LAW&amp;n=457015&amp;dst=100009" TargetMode="External"/><Relationship Id="rId208" Type="http://schemas.openxmlformats.org/officeDocument/2006/relationships/hyperlink" Target="https://login.consultant.ru/link/?req=doc&amp;base=LAW&amp;n=453980&amp;dst=100037" TargetMode="External"/><Relationship Id="rId229" Type="http://schemas.openxmlformats.org/officeDocument/2006/relationships/hyperlink" Target="https://login.consultant.ru/link/?req=doc&amp;base=LAW&amp;n=357045&amp;dst=100009" TargetMode="External"/><Relationship Id="rId19" Type="http://schemas.openxmlformats.org/officeDocument/2006/relationships/hyperlink" Target="https://login.consultant.ru/link/?req=doc&amp;base=LAW&amp;n=421922&amp;dst=100147" TargetMode="External"/><Relationship Id="rId224" Type="http://schemas.openxmlformats.org/officeDocument/2006/relationships/hyperlink" Target="https://login.consultant.ru/link/?req=doc&amp;base=LAW&amp;n=453980&amp;dst=100049" TargetMode="External"/><Relationship Id="rId240" Type="http://schemas.openxmlformats.org/officeDocument/2006/relationships/hyperlink" Target="https://login.consultant.ru/link/?req=doc&amp;base=LAW&amp;n=397438&amp;dst=100013" TargetMode="External"/><Relationship Id="rId245" Type="http://schemas.openxmlformats.org/officeDocument/2006/relationships/hyperlink" Target="https://login.consultant.ru/link/?req=doc&amp;base=LAW&amp;n=464157" TargetMode="External"/><Relationship Id="rId261" Type="http://schemas.openxmlformats.org/officeDocument/2006/relationships/hyperlink" Target="https://login.consultant.ru/link/?req=doc&amp;base=LAW&amp;n=191492&amp;dst=100124" TargetMode="External"/><Relationship Id="rId266" Type="http://schemas.openxmlformats.org/officeDocument/2006/relationships/hyperlink" Target="https://login.consultant.ru/link/?req=doc&amp;base=LAW&amp;n=191492&amp;dst=100130" TargetMode="External"/><Relationship Id="rId287" Type="http://schemas.openxmlformats.org/officeDocument/2006/relationships/theme" Target="theme/theme1.xml"/><Relationship Id="rId14" Type="http://schemas.openxmlformats.org/officeDocument/2006/relationships/hyperlink" Target="https://login.consultant.ru/link/?req=doc&amp;base=LAW&amp;n=421075&amp;dst=100009" TargetMode="External"/><Relationship Id="rId30" Type="http://schemas.openxmlformats.org/officeDocument/2006/relationships/hyperlink" Target="https://login.consultant.ru/link/?req=doc&amp;base=LAW&amp;n=191492&amp;dst=100014" TargetMode="External"/><Relationship Id="rId35" Type="http://schemas.openxmlformats.org/officeDocument/2006/relationships/hyperlink" Target="https://login.consultant.ru/link/?req=doc&amp;base=LAW&amp;n=421075&amp;dst=100020" TargetMode="External"/><Relationship Id="rId56" Type="http://schemas.openxmlformats.org/officeDocument/2006/relationships/hyperlink" Target="https://login.consultant.ru/link/?req=doc&amp;base=LAW&amp;n=421075&amp;dst=100036" TargetMode="External"/><Relationship Id="rId77" Type="http://schemas.openxmlformats.org/officeDocument/2006/relationships/hyperlink" Target="https://login.consultant.ru/link/?req=doc&amp;base=LAW&amp;n=416646&amp;dst=100013" TargetMode="External"/><Relationship Id="rId100" Type="http://schemas.openxmlformats.org/officeDocument/2006/relationships/hyperlink" Target="https://login.consultant.ru/link/?req=doc&amp;base=LAW&amp;n=421075&amp;dst=100062" TargetMode="External"/><Relationship Id="rId105" Type="http://schemas.openxmlformats.org/officeDocument/2006/relationships/hyperlink" Target="https://login.consultant.ru/link/?req=doc&amp;base=LAW&amp;n=421075&amp;dst=100065" TargetMode="External"/><Relationship Id="rId126" Type="http://schemas.openxmlformats.org/officeDocument/2006/relationships/hyperlink" Target="https://login.consultant.ru/link/?req=doc&amp;base=LAW&amp;n=372041&amp;dst=100013" TargetMode="External"/><Relationship Id="rId147" Type="http://schemas.openxmlformats.org/officeDocument/2006/relationships/hyperlink" Target="https://login.consultant.ru/link/?req=doc&amp;base=LAW&amp;n=421075&amp;dst=100086" TargetMode="External"/><Relationship Id="rId168" Type="http://schemas.openxmlformats.org/officeDocument/2006/relationships/hyperlink" Target="https://login.consultant.ru/link/?req=doc&amp;base=LAW&amp;n=389810&amp;dst=100799" TargetMode="External"/><Relationship Id="rId282" Type="http://schemas.openxmlformats.org/officeDocument/2006/relationships/hyperlink" Target="https://login.consultant.ru/link/?req=doc&amp;base=LAW&amp;n=148482&amp;dst=100057" TargetMode="External"/><Relationship Id="rId8" Type="http://schemas.openxmlformats.org/officeDocument/2006/relationships/hyperlink" Target="https://login.consultant.ru/link/?req=doc&amp;base=LAW&amp;n=148482&amp;dst=100056" TargetMode="External"/><Relationship Id="rId51" Type="http://schemas.openxmlformats.org/officeDocument/2006/relationships/hyperlink" Target="https://login.consultant.ru/link/?req=doc&amp;base=LAW&amp;n=421075&amp;dst=100031" TargetMode="External"/><Relationship Id="rId72" Type="http://schemas.openxmlformats.org/officeDocument/2006/relationships/hyperlink" Target="https://login.consultant.ru/link/?req=doc&amp;base=LAW&amp;n=411540&amp;dst=100013" TargetMode="External"/><Relationship Id="rId93" Type="http://schemas.openxmlformats.org/officeDocument/2006/relationships/hyperlink" Target="https://login.consultant.ru/link/?req=doc&amp;base=LAW&amp;n=191492&amp;dst=100041" TargetMode="External"/><Relationship Id="rId98" Type="http://schemas.openxmlformats.org/officeDocument/2006/relationships/hyperlink" Target="https://login.consultant.ru/link/?req=doc&amp;base=LAW&amp;n=464157" TargetMode="External"/><Relationship Id="rId121" Type="http://schemas.openxmlformats.org/officeDocument/2006/relationships/hyperlink" Target="https://login.consultant.ru/link/?req=doc&amp;base=LAW&amp;n=149244&amp;dst=100004" TargetMode="External"/><Relationship Id="rId142" Type="http://schemas.openxmlformats.org/officeDocument/2006/relationships/hyperlink" Target="https://login.consultant.ru/link/?req=doc&amp;base=LAW&amp;n=421075&amp;dst=100084" TargetMode="External"/><Relationship Id="rId163" Type="http://schemas.openxmlformats.org/officeDocument/2006/relationships/hyperlink" Target="https://login.consultant.ru/link/?req=doc&amp;base=LAW&amp;n=421075&amp;dst=100101" TargetMode="External"/><Relationship Id="rId184" Type="http://schemas.openxmlformats.org/officeDocument/2006/relationships/hyperlink" Target="https://login.consultant.ru/link/?req=doc&amp;base=LAW&amp;n=408719&amp;dst=100010" TargetMode="External"/><Relationship Id="rId189" Type="http://schemas.openxmlformats.org/officeDocument/2006/relationships/hyperlink" Target="https://login.consultant.ru/link/?req=doc&amp;base=LAW&amp;n=421075&amp;dst=100133" TargetMode="External"/><Relationship Id="rId219" Type="http://schemas.openxmlformats.org/officeDocument/2006/relationships/hyperlink" Target="https://login.consultant.ru/link/?req=doc&amp;base=LAW&amp;n=453980&amp;dst=10004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980&amp;dst=100042" TargetMode="External"/><Relationship Id="rId230" Type="http://schemas.openxmlformats.org/officeDocument/2006/relationships/hyperlink" Target="https://login.consultant.ru/link/?req=doc&amp;base=LAW&amp;n=434586&amp;dst=100013" TargetMode="External"/><Relationship Id="rId235" Type="http://schemas.openxmlformats.org/officeDocument/2006/relationships/hyperlink" Target="https://login.consultant.ru/link/?req=doc&amp;base=LAW&amp;n=453980&amp;dst=100051" TargetMode="External"/><Relationship Id="rId251" Type="http://schemas.openxmlformats.org/officeDocument/2006/relationships/hyperlink" Target="https://login.consultant.ru/link/?req=doc&amp;base=LAW&amp;n=464157&amp;dst=389" TargetMode="External"/><Relationship Id="rId256" Type="http://schemas.openxmlformats.org/officeDocument/2006/relationships/hyperlink" Target="https://login.consultant.ru/link/?req=doc&amp;base=LAW&amp;n=149244&amp;dst=100004" TargetMode="External"/><Relationship Id="rId277" Type="http://schemas.openxmlformats.org/officeDocument/2006/relationships/hyperlink" Target="https://login.consultant.ru/link/?req=doc&amp;base=LAW&amp;n=465798&amp;dst=273" TargetMode="External"/><Relationship Id="rId25" Type="http://schemas.openxmlformats.org/officeDocument/2006/relationships/hyperlink" Target="https://login.consultant.ru/link/?req=doc&amp;base=LAW&amp;n=421075&amp;dst=100011" TargetMode="External"/><Relationship Id="rId46" Type="http://schemas.openxmlformats.org/officeDocument/2006/relationships/hyperlink" Target="https://login.consultant.ru/link/?req=doc&amp;base=LAW&amp;n=453980&amp;dst=100011" TargetMode="External"/><Relationship Id="rId67" Type="http://schemas.openxmlformats.org/officeDocument/2006/relationships/hyperlink" Target="https://login.consultant.ru/link/?req=doc&amp;base=LAW&amp;n=421075&amp;dst=100040" TargetMode="External"/><Relationship Id="rId116" Type="http://schemas.openxmlformats.org/officeDocument/2006/relationships/hyperlink" Target="https://login.consultant.ru/link/?req=doc&amp;base=LAW&amp;n=191492&amp;dst=100071" TargetMode="External"/><Relationship Id="rId137" Type="http://schemas.openxmlformats.org/officeDocument/2006/relationships/hyperlink" Target="https://login.consultant.ru/link/?req=doc&amp;base=LAW&amp;n=457166&amp;dst=100013" TargetMode="External"/><Relationship Id="rId158" Type="http://schemas.openxmlformats.org/officeDocument/2006/relationships/hyperlink" Target="https://login.consultant.ru/link/?req=doc&amp;base=LAW&amp;n=421075&amp;dst=100097" TargetMode="External"/><Relationship Id="rId272" Type="http://schemas.openxmlformats.org/officeDocument/2006/relationships/hyperlink" Target="https://login.consultant.ru/link/?req=doc&amp;base=LAW&amp;n=421075&amp;dst=100198" TargetMode="External"/><Relationship Id="rId20" Type="http://schemas.openxmlformats.org/officeDocument/2006/relationships/hyperlink" Target="https://login.consultant.ru/link/?req=doc&amp;base=LAW&amp;n=434586&amp;dst=100009" TargetMode="External"/><Relationship Id="rId41" Type="http://schemas.openxmlformats.org/officeDocument/2006/relationships/hyperlink" Target="https://login.consultant.ru/link/?req=doc&amp;base=LAW&amp;n=191492&amp;dst=100018" TargetMode="External"/><Relationship Id="rId62" Type="http://schemas.openxmlformats.org/officeDocument/2006/relationships/hyperlink" Target="https://login.consultant.ru/link/?req=doc&amp;base=LAW&amp;n=421075&amp;dst=100038"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421075&amp;dst=100057" TargetMode="External"/><Relationship Id="rId111" Type="http://schemas.openxmlformats.org/officeDocument/2006/relationships/hyperlink" Target="https://login.consultant.ru/link/?req=doc&amp;base=LAW&amp;n=191492&amp;dst=100059" TargetMode="External"/><Relationship Id="rId132" Type="http://schemas.openxmlformats.org/officeDocument/2006/relationships/hyperlink" Target="https://login.consultant.ru/link/?req=doc&amp;base=LAW&amp;n=421075&amp;dst=100081" TargetMode="External"/><Relationship Id="rId153" Type="http://schemas.openxmlformats.org/officeDocument/2006/relationships/hyperlink" Target="https://login.consultant.ru/link/?req=doc&amp;base=LAW&amp;n=453980&amp;dst=100027" TargetMode="External"/><Relationship Id="rId174" Type="http://schemas.openxmlformats.org/officeDocument/2006/relationships/hyperlink" Target="https://login.consultant.ru/link/?req=doc&amp;base=LAW&amp;n=421075&amp;dst=100117" TargetMode="External"/><Relationship Id="rId179" Type="http://schemas.openxmlformats.org/officeDocument/2006/relationships/hyperlink" Target="https://login.consultant.ru/link/?req=doc&amp;base=LAW&amp;n=191492&amp;dst=100099" TargetMode="External"/><Relationship Id="rId195" Type="http://schemas.openxmlformats.org/officeDocument/2006/relationships/hyperlink" Target="https://login.consultant.ru/link/?req=doc&amp;base=LAW&amp;n=378950&amp;dst=100011" TargetMode="External"/><Relationship Id="rId209" Type="http://schemas.openxmlformats.org/officeDocument/2006/relationships/hyperlink" Target="https://login.consultant.ru/link/?req=doc&amp;base=LAW&amp;n=453980&amp;dst=100039" TargetMode="External"/><Relationship Id="rId190" Type="http://schemas.openxmlformats.org/officeDocument/2006/relationships/hyperlink" Target="https://login.consultant.ru/link/?req=doc&amp;base=LAW&amp;n=191492&amp;dst=100109" TargetMode="External"/><Relationship Id="rId204" Type="http://schemas.openxmlformats.org/officeDocument/2006/relationships/hyperlink" Target="https://login.consultant.ru/link/?req=doc&amp;base=LAW&amp;n=421075&amp;dst=100142" TargetMode="External"/><Relationship Id="rId220" Type="http://schemas.openxmlformats.org/officeDocument/2006/relationships/hyperlink" Target="https://login.consultant.ru/link/?req=doc&amp;base=LAW&amp;n=391789" TargetMode="External"/><Relationship Id="rId225" Type="http://schemas.openxmlformats.org/officeDocument/2006/relationships/hyperlink" Target="https://login.consultant.ru/link/?req=doc&amp;base=LAW&amp;n=392525&amp;dst=100014" TargetMode="External"/><Relationship Id="rId241" Type="http://schemas.openxmlformats.org/officeDocument/2006/relationships/hyperlink" Target="https://login.consultant.ru/link/?req=doc&amp;base=LAW&amp;n=421922&amp;dst=100164" TargetMode="External"/><Relationship Id="rId246" Type="http://schemas.openxmlformats.org/officeDocument/2006/relationships/hyperlink" Target="https://login.consultant.ru/link/?req=doc&amp;base=LAW&amp;n=464157&amp;dst=389" TargetMode="External"/><Relationship Id="rId267" Type="http://schemas.openxmlformats.org/officeDocument/2006/relationships/hyperlink" Target="https://login.consultant.ru/link/?req=doc&amp;base=LAW&amp;n=421075&amp;dst=100193" TargetMode="External"/><Relationship Id="rId15" Type="http://schemas.openxmlformats.org/officeDocument/2006/relationships/hyperlink" Target="https://login.consultant.ru/link/?req=doc&amp;base=LAW&amp;n=354469&amp;dst=100025" TargetMode="External"/><Relationship Id="rId36" Type="http://schemas.openxmlformats.org/officeDocument/2006/relationships/hyperlink" Target="https://login.consultant.ru/link/?req=doc&amp;base=LAW&amp;n=373305&amp;dst=100011" TargetMode="External"/><Relationship Id="rId57" Type="http://schemas.openxmlformats.org/officeDocument/2006/relationships/hyperlink" Target="https://login.consultant.ru/link/?req=doc&amp;base=LAW&amp;n=191492&amp;dst=100025" TargetMode="External"/><Relationship Id="rId106" Type="http://schemas.openxmlformats.org/officeDocument/2006/relationships/hyperlink" Target="https://login.consultant.ru/link/?req=doc&amp;base=LAW&amp;n=191492&amp;dst=100052" TargetMode="External"/><Relationship Id="rId127" Type="http://schemas.openxmlformats.org/officeDocument/2006/relationships/hyperlink" Target="https://login.consultant.ru/link/?req=doc&amp;base=LAW&amp;n=421075&amp;dst=100080" TargetMode="External"/><Relationship Id="rId262" Type="http://schemas.openxmlformats.org/officeDocument/2006/relationships/hyperlink" Target="https://login.consultant.ru/link/?req=doc&amp;base=LAW&amp;n=421075&amp;dst=100191" TargetMode="External"/><Relationship Id="rId283" Type="http://schemas.openxmlformats.org/officeDocument/2006/relationships/hyperlink" Target="https://login.consultant.ru/link/?req=doc&amp;base=LAW&amp;n=148482&amp;dst=100059" TargetMode="External"/><Relationship Id="rId10" Type="http://schemas.openxmlformats.org/officeDocument/2006/relationships/hyperlink" Target="https://login.consultant.ru/link/?req=doc&amp;base=LAW&amp;n=201711&amp;dst=100096" TargetMode="External"/><Relationship Id="rId31" Type="http://schemas.openxmlformats.org/officeDocument/2006/relationships/hyperlink" Target="https://login.consultant.ru/link/?req=doc&amp;base=LAW&amp;n=421075&amp;dst=100016" TargetMode="External"/><Relationship Id="rId52" Type="http://schemas.openxmlformats.org/officeDocument/2006/relationships/hyperlink" Target="https://login.consultant.ru/link/?req=doc&amp;base=LAW&amp;n=191492&amp;dst=100023" TargetMode="External"/><Relationship Id="rId73" Type="http://schemas.openxmlformats.org/officeDocument/2006/relationships/hyperlink" Target="https://login.consultant.ru/link/?req=doc&amp;base=LAW&amp;n=421075&amp;dst=100043" TargetMode="External"/><Relationship Id="rId78" Type="http://schemas.openxmlformats.org/officeDocument/2006/relationships/hyperlink" Target="https://login.consultant.ru/link/?req=doc&amp;base=LAW&amp;n=416646&amp;dst=100150" TargetMode="External"/><Relationship Id="rId94" Type="http://schemas.openxmlformats.org/officeDocument/2006/relationships/hyperlink" Target="https://login.consultant.ru/link/?req=doc&amp;base=LAW&amp;n=191492&amp;dst=100043" TargetMode="External"/><Relationship Id="rId99" Type="http://schemas.openxmlformats.org/officeDocument/2006/relationships/hyperlink" Target="https://login.consultant.ru/link/?req=doc&amp;base=LAW&amp;n=464157&amp;dst=389" TargetMode="External"/><Relationship Id="rId101" Type="http://schemas.openxmlformats.org/officeDocument/2006/relationships/hyperlink" Target="https://login.consultant.ru/link/?req=doc&amp;base=LAW&amp;n=453980&amp;dst=100020" TargetMode="External"/><Relationship Id="rId122" Type="http://schemas.openxmlformats.org/officeDocument/2006/relationships/hyperlink" Target="https://login.consultant.ru/link/?req=doc&amp;base=LAW&amp;n=421075&amp;dst=100075" TargetMode="External"/><Relationship Id="rId143" Type="http://schemas.openxmlformats.org/officeDocument/2006/relationships/hyperlink" Target="https://login.consultant.ru/link/?req=doc&amp;base=LAW&amp;n=451756&amp;dst=100106" TargetMode="External"/><Relationship Id="rId148" Type="http://schemas.openxmlformats.org/officeDocument/2006/relationships/hyperlink" Target="https://login.consultant.ru/link/?req=doc&amp;base=LAW&amp;n=453980&amp;dst=100025" TargetMode="External"/><Relationship Id="rId164" Type="http://schemas.openxmlformats.org/officeDocument/2006/relationships/hyperlink" Target="https://login.consultant.ru/link/?req=doc&amp;base=LAW&amp;n=421075&amp;dst=100103" TargetMode="External"/><Relationship Id="rId169" Type="http://schemas.openxmlformats.org/officeDocument/2006/relationships/hyperlink" Target="https://login.consultant.ru/link/?req=doc&amp;base=LAW&amp;n=191492&amp;dst=100096" TargetMode="External"/><Relationship Id="rId185" Type="http://schemas.openxmlformats.org/officeDocument/2006/relationships/hyperlink" Target="https://login.consultant.ru/link/?req=doc&amp;base=LAW&amp;n=191492&amp;dst=1001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272&amp;dst=101939" TargetMode="External"/><Relationship Id="rId180" Type="http://schemas.openxmlformats.org/officeDocument/2006/relationships/hyperlink" Target="https://login.consultant.ru/link/?req=doc&amp;base=LAW&amp;n=421075&amp;dst=100123" TargetMode="External"/><Relationship Id="rId210" Type="http://schemas.openxmlformats.org/officeDocument/2006/relationships/hyperlink" Target="https://login.consultant.ru/link/?req=doc&amp;base=LAW&amp;n=453980&amp;dst=100040" TargetMode="External"/><Relationship Id="rId215" Type="http://schemas.openxmlformats.org/officeDocument/2006/relationships/hyperlink" Target="https://login.consultant.ru/link/?req=doc&amp;base=LAW&amp;n=391789" TargetMode="External"/><Relationship Id="rId236" Type="http://schemas.openxmlformats.org/officeDocument/2006/relationships/hyperlink" Target="https://login.consultant.ru/link/?req=doc&amp;base=LAW&amp;n=392525&amp;dst=100118" TargetMode="External"/><Relationship Id="rId257" Type="http://schemas.openxmlformats.org/officeDocument/2006/relationships/hyperlink" Target="https://login.consultant.ru/link/?req=doc&amp;base=LAW&amp;n=354469&amp;dst=100025" TargetMode="External"/><Relationship Id="rId278" Type="http://schemas.openxmlformats.org/officeDocument/2006/relationships/hyperlink" Target="https://login.consultant.ru/link/?req=doc&amp;base=LAW&amp;n=421075&amp;dst=100211" TargetMode="External"/><Relationship Id="rId26" Type="http://schemas.openxmlformats.org/officeDocument/2006/relationships/hyperlink" Target="https://login.consultant.ru/link/?req=doc&amp;base=LAW&amp;n=191492&amp;dst=100013" TargetMode="External"/><Relationship Id="rId231" Type="http://schemas.openxmlformats.org/officeDocument/2006/relationships/hyperlink" Target="https://login.consultant.ru/link/?req=doc&amp;base=LAW&amp;n=421075&amp;dst=100161" TargetMode="External"/><Relationship Id="rId252" Type="http://schemas.openxmlformats.org/officeDocument/2006/relationships/hyperlink" Target="https://login.consultant.ru/link/?req=doc&amp;base=LAW&amp;n=421075&amp;dst=100181" TargetMode="External"/><Relationship Id="rId273" Type="http://schemas.openxmlformats.org/officeDocument/2006/relationships/hyperlink" Target="https://login.consultant.ru/link/?req=doc&amp;base=LAW&amp;n=372968&amp;dst=100009" TargetMode="External"/><Relationship Id="rId47" Type="http://schemas.openxmlformats.org/officeDocument/2006/relationships/hyperlink" Target="https://login.consultant.ru/link/?req=doc&amp;base=LAW&amp;n=421075&amp;dst=100025" TargetMode="External"/><Relationship Id="rId68" Type="http://schemas.openxmlformats.org/officeDocument/2006/relationships/hyperlink" Target="https://login.consultant.ru/link/?req=doc&amp;base=LAW&amp;n=366354&amp;dst=100010" TargetMode="External"/><Relationship Id="rId89" Type="http://schemas.openxmlformats.org/officeDocument/2006/relationships/hyperlink" Target="https://login.consultant.ru/link/?req=doc&amp;base=LAW&amp;n=453980&amp;dst=100016" TargetMode="External"/><Relationship Id="rId112" Type="http://schemas.openxmlformats.org/officeDocument/2006/relationships/hyperlink" Target="https://login.consultant.ru/link/?req=doc&amp;base=LAW&amp;n=191492&amp;dst=100062" TargetMode="External"/><Relationship Id="rId133" Type="http://schemas.openxmlformats.org/officeDocument/2006/relationships/hyperlink" Target="https://login.consultant.ru/link/?req=doc&amp;base=LAW&amp;n=404337&amp;dst=100009" TargetMode="External"/><Relationship Id="rId154" Type="http://schemas.openxmlformats.org/officeDocument/2006/relationships/hyperlink" Target="https://login.consultant.ru/link/?req=doc&amp;base=LAW&amp;n=421075&amp;dst=100094" TargetMode="External"/><Relationship Id="rId175" Type="http://schemas.openxmlformats.org/officeDocument/2006/relationships/hyperlink" Target="https://login.consultant.ru/link/?req=doc&amp;base=LAW&amp;n=421075&amp;dst=100119" TargetMode="External"/><Relationship Id="rId196" Type="http://schemas.openxmlformats.org/officeDocument/2006/relationships/hyperlink" Target="https://login.consultant.ru/link/?req=doc&amp;base=LAW&amp;n=191492&amp;dst=100112" TargetMode="External"/><Relationship Id="rId200" Type="http://schemas.openxmlformats.org/officeDocument/2006/relationships/hyperlink" Target="https://login.consultant.ru/link/?req=doc&amp;base=LAW&amp;n=421075&amp;dst=100138" TargetMode="External"/><Relationship Id="rId16" Type="http://schemas.openxmlformats.org/officeDocument/2006/relationships/hyperlink" Target="https://login.consultant.ru/link/?req=doc&amp;base=LAW&amp;n=451756&amp;dst=100103" TargetMode="External"/><Relationship Id="rId221" Type="http://schemas.openxmlformats.org/officeDocument/2006/relationships/hyperlink" Target="https://login.consultant.ru/link/?req=doc&amp;base=LAW&amp;n=465727&amp;dst=100528" TargetMode="External"/><Relationship Id="rId242" Type="http://schemas.openxmlformats.org/officeDocument/2006/relationships/hyperlink" Target="https://login.consultant.ru/link/?req=doc&amp;base=LAW&amp;n=453980&amp;dst=100054" TargetMode="External"/><Relationship Id="rId263" Type="http://schemas.openxmlformats.org/officeDocument/2006/relationships/hyperlink" Target="https://login.consultant.ru/link/?req=doc&amp;base=LAW&amp;n=421075&amp;dst=100192" TargetMode="External"/><Relationship Id="rId284" Type="http://schemas.openxmlformats.org/officeDocument/2006/relationships/hyperlink" Target="https://login.consultant.ru/link/?req=doc&amp;base=LAW&amp;n=72518" TargetMode="External"/><Relationship Id="rId37" Type="http://schemas.openxmlformats.org/officeDocument/2006/relationships/hyperlink" Target="https://login.consultant.ru/link/?req=doc&amp;base=LAW&amp;n=421075&amp;dst=100021" TargetMode="External"/><Relationship Id="rId58" Type="http://schemas.openxmlformats.org/officeDocument/2006/relationships/hyperlink" Target="https://login.consultant.ru/link/?req=doc&amp;base=LAW&amp;n=401874&amp;dst=100012" TargetMode="External"/><Relationship Id="rId79" Type="http://schemas.openxmlformats.org/officeDocument/2006/relationships/hyperlink" Target="https://login.consultant.ru/link/?req=doc&amp;base=LAW&amp;n=384571&amp;dst=100013" TargetMode="External"/><Relationship Id="rId102" Type="http://schemas.openxmlformats.org/officeDocument/2006/relationships/hyperlink" Target="https://login.consultant.ru/link/?req=doc&amp;base=LAW&amp;n=385332&amp;dst=100013" TargetMode="External"/><Relationship Id="rId123" Type="http://schemas.openxmlformats.org/officeDocument/2006/relationships/hyperlink" Target="https://login.consultant.ru/link/?req=doc&amp;base=LAW&amp;n=191492&amp;dst=100075" TargetMode="External"/><Relationship Id="rId144" Type="http://schemas.openxmlformats.org/officeDocument/2006/relationships/hyperlink" Target="https://login.consultant.ru/link/?req=doc&amp;base=LAW&amp;n=191492&amp;dst=100083" TargetMode="External"/><Relationship Id="rId90" Type="http://schemas.openxmlformats.org/officeDocument/2006/relationships/hyperlink" Target="https://login.consultant.ru/link/?req=doc&amp;base=LAW&amp;n=468472&amp;dst=324" TargetMode="External"/><Relationship Id="rId165" Type="http://schemas.openxmlformats.org/officeDocument/2006/relationships/hyperlink" Target="https://login.consultant.ru/link/?req=doc&amp;base=LAW&amp;n=465805&amp;dst=100101" TargetMode="External"/><Relationship Id="rId186" Type="http://schemas.openxmlformats.org/officeDocument/2006/relationships/hyperlink" Target="https://login.consultant.ru/link/?req=doc&amp;base=LAW&amp;n=164854&amp;dst=100016" TargetMode="External"/><Relationship Id="rId211" Type="http://schemas.openxmlformats.org/officeDocument/2006/relationships/hyperlink" Target="https://login.consultant.ru/link/?req=doc&amp;base=LAW&amp;n=445240&amp;dst=523" TargetMode="External"/><Relationship Id="rId232" Type="http://schemas.openxmlformats.org/officeDocument/2006/relationships/hyperlink" Target="https://login.consultant.ru/link/?req=doc&amp;base=LAW&amp;n=421922&amp;dst=100161" TargetMode="External"/><Relationship Id="rId253" Type="http://schemas.openxmlformats.org/officeDocument/2006/relationships/hyperlink" Target="https://login.consultant.ru/link/?req=doc&amp;base=LAW&amp;n=451870&amp;dst=100473" TargetMode="External"/><Relationship Id="rId274" Type="http://schemas.openxmlformats.org/officeDocument/2006/relationships/hyperlink" Target="https://login.consultant.ru/link/?req=doc&amp;base=LAW&amp;n=201711&amp;dst=100096" TargetMode="External"/><Relationship Id="rId27" Type="http://schemas.openxmlformats.org/officeDocument/2006/relationships/hyperlink" Target="https://login.consultant.ru/link/?req=doc&amp;base=LAW&amp;n=421075&amp;dst=100012" TargetMode="External"/><Relationship Id="rId48" Type="http://schemas.openxmlformats.org/officeDocument/2006/relationships/hyperlink" Target="https://login.consultant.ru/link/?req=doc&amp;base=LAW&amp;n=453980&amp;dst=100012" TargetMode="External"/><Relationship Id="rId69" Type="http://schemas.openxmlformats.org/officeDocument/2006/relationships/hyperlink" Target="https://login.consultant.ru/link/?req=doc&amp;base=LAW&amp;n=191492&amp;dst=100032" TargetMode="External"/><Relationship Id="rId113" Type="http://schemas.openxmlformats.org/officeDocument/2006/relationships/hyperlink" Target="https://login.consultant.ru/link/?req=doc&amp;base=LAW&amp;n=191492&amp;dst=100064" TargetMode="External"/><Relationship Id="rId134" Type="http://schemas.openxmlformats.org/officeDocument/2006/relationships/hyperlink" Target="https://login.consultant.ru/link/?req=doc&amp;base=LAW&amp;n=463856&amp;dst=100014" TargetMode="External"/><Relationship Id="rId80" Type="http://schemas.openxmlformats.org/officeDocument/2006/relationships/hyperlink" Target="https://login.consultant.ru/link/?req=doc&amp;base=LAW&amp;n=421075&amp;dst=100045" TargetMode="External"/><Relationship Id="rId155" Type="http://schemas.openxmlformats.org/officeDocument/2006/relationships/hyperlink" Target="https://login.consultant.ru/link/?req=doc&amp;base=LAW&amp;n=465805&amp;dst=100101" TargetMode="External"/><Relationship Id="rId176" Type="http://schemas.openxmlformats.org/officeDocument/2006/relationships/hyperlink" Target="https://login.consultant.ru/link/?req=doc&amp;base=LAW&amp;n=465798&amp;dst=273" TargetMode="External"/><Relationship Id="rId197" Type="http://schemas.openxmlformats.org/officeDocument/2006/relationships/hyperlink" Target="https://login.consultant.ru/link/?req=doc&amp;base=LAW&amp;n=191492&amp;dst=100113" TargetMode="External"/><Relationship Id="rId201" Type="http://schemas.openxmlformats.org/officeDocument/2006/relationships/hyperlink" Target="https://login.consultant.ru/link/?req=doc&amp;base=LAW&amp;n=397439&amp;dst=100013" TargetMode="External"/><Relationship Id="rId222" Type="http://schemas.openxmlformats.org/officeDocument/2006/relationships/hyperlink" Target="https://login.consultant.ru/link/?req=doc&amp;base=LAW&amp;n=453980&amp;dst=100047" TargetMode="External"/><Relationship Id="rId243" Type="http://schemas.openxmlformats.org/officeDocument/2006/relationships/hyperlink" Target="https://login.consultant.ru/link/?req=doc&amp;base=LAW&amp;n=457020&amp;dst=100009" TargetMode="External"/><Relationship Id="rId264" Type="http://schemas.openxmlformats.org/officeDocument/2006/relationships/hyperlink" Target="https://login.consultant.ru/link/?req=doc&amp;base=LAW&amp;n=191492&amp;dst=100126" TargetMode="External"/><Relationship Id="rId285" Type="http://schemas.openxmlformats.org/officeDocument/2006/relationships/hyperlink" Target="https://login.consultant.ru/link/?req=doc&amp;base=LAW&amp;n=132432&amp;dst=100049" TargetMode="External"/><Relationship Id="rId17" Type="http://schemas.openxmlformats.org/officeDocument/2006/relationships/hyperlink" Target="https://login.consultant.ru/link/?req=doc&amp;base=LAW&amp;n=477417&amp;dst=102641" TargetMode="External"/><Relationship Id="rId38" Type="http://schemas.openxmlformats.org/officeDocument/2006/relationships/hyperlink" Target="https://login.consultant.ru/link/?req=doc&amp;base=LAW&amp;n=311818&amp;dst=100011" TargetMode="External"/><Relationship Id="rId59" Type="http://schemas.openxmlformats.org/officeDocument/2006/relationships/hyperlink" Target="https://login.consultant.ru/link/?req=doc&amp;base=LAW&amp;n=191492&amp;dst=100027" TargetMode="External"/><Relationship Id="rId103" Type="http://schemas.openxmlformats.org/officeDocument/2006/relationships/hyperlink" Target="https://login.consultant.ru/link/?req=doc&amp;base=LAW&amp;n=191492&amp;dst=100050" TargetMode="External"/><Relationship Id="rId124" Type="http://schemas.openxmlformats.org/officeDocument/2006/relationships/hyperlink" Target="https://login.consultant.ru/link/?req=doc&amp;base=LAW&amp;n=451756&amp;dst=100105" TargetMode="External"/><Relationship Id="rId70" Type="http://schemas.openxmlformats.org/officeDocument/2006/relationships/hyperlink" Target="https://login.consultant.ru/link/?req=doc&amp;base=LAW&amp;n=371985&amp;dst=100013" TargetMode="External"/><Relationship Id="rId91" Type="http://schemas.openxmlformats.org/officeDocument/2006/relationships/hyperlink" Target="https://login.consultant.ru/link/?req=doc&amp;base=LAW&amp;n=191492&amp;dst=100039" TargetMode="External"/><Relationship Id="rId145" Type="http://schemas.openxmlformats.org/officeDocument/2006/relationships/hyperlink" Target="https://login.consultant.ru/link/?req=doc&amp;base=LAW&amp;n=421075&amp;dst=100085" TargetMode="External"/><Relationship Id="rId166" Type="http://schemas.openxmlformats.org/officeDocument/2006/relationships/hyperlink" Target="https://login.consultant.ru/link/?req=doc&amp;base=LAW&amp;n=421075&amp;dst=100104" TargetMode="External"/><Relationship Id="rId187" Type="http://schemas.openxmlformats.org/officeDocument/2006/relationships/hyperlink" Target="https://login.consultant.ru/link/?req=doc&amp;base=LAW&amp;n=164854&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475252&amp;dst=299" TargetMode="External"/><Relationship Id="rId233" Type="http://schemas.openxmlformats.org/officeDocument/2006/relationships/hyperlink" Target="https://login.consultant.ru/link/?req=doc&amp;base=LAW&amp;n=457017&amp;dst=100011" TargetMode="External"/><Relationship Id="rId254" Type="http://schemas.openxmlformats.org/officeDocument/2006/relationships/hyperlink" Target="https://login.consultant.ru/link/?req=doc&amp;base=LAW&amp;n=421075&amp;dst=100182" TargetMode="External"/><Relationship Id="rId28" Type="http://schemas.openxmlformats.org/officeDocument/2006/relationships/hyperlink" Target="https://login.consultant.ru/link/?req=doc&amp;base=LAW&amp;n=421075&amp;dst=100013" TargetMode="External"/><Relationship Id="rId49" Type="http://schemas.openxmlformats.org/officeDocument/2006/relationships/hyperlink" Target="https://login.consultant.ru/link/?req=doc&amp;base=LAW&amp;n=191492&amp;dst=100020" TargetMode="External"/><Relationship Id="rId114" Type="http://schemas.openxmlformats.org/officeDocument/2006/relationships/hyperlink" Target="https://login.consultant.ru/link/?req=doc&amp;base=LAW&amp;n=421922&amp;dst=100148" TargetMode="External"/><Relationship Id="rId275" Type="http://schemas.openxmlformats.org/officeDocument/2006/relationships/hyperlink" Target="https://login.consultant.ru/link/?req=doc&amp;base=LAW&amp;n=421075&amp;dst=100199" TargetMode="External"/><Relationship Id="rId60" Type="http://schemas.openxmlformats.org/officeDocument/2006/relationships/hyperlink" Target="https://login.consultant.ru/link/?req=doc&amp;base=LAW&amp;n=401873&amp;dst=100012" TargetMode="External"/><Relationship Id="rId81" Type="http://schemas.openxmlformats.org/officeDocument/2006/relationships/hyperlink" Target="https://login.consultant.ru/link/?req=doc&amp;base=LAW&amp;n=421075&amp;dst=100046" TargetMode="External"/><Relationship Id="rId135" Type="http://schemas.openxmlformats.org/officeDocument/2006/relationships/hyperlink" Target="https://login.consultant.ru/link/?req=doc&amp;base=LAW&amp;n=191492&amp;dst=100080" TargetMode="External"/><Relationship Id="rId156" Type="http://schemas.openxmlformats.org/officeDocument/2006/relationships/hyperlink" Target="https://login.consultant.ru/link/?req=doc&amp;base=LAW&amp;n=191492&amp;dst=100089" TargetMode="External"/><Relationship Id="rId177" Type="http://schemas.openxmlformats.org/officeDocument/2006/relationships/hyperlink" Target="https://login.consultant.ru/link/?req=doc&amp;base=LAW&amp;n=421075&amp;dst=100120" TargetMode="External"/><Relationship Id="rId198" Type="http://schemas.openxmlformats.org/officeDocument/2006/relationships/hyperlink" Target="https://login.consultant.ru/link/?req=doc&amp;base=LAW&amp;n=453980&amp;dst=100034" TargetMode="External"/><Relationship Id="rId202" Type="http://schemas.openxmlformats.org/officeDocument/2006/relationships/hyperlink" Target="https://login.consultant.ru/link/?req=doc&amp;base=LAW&amp;n=431470&amp;dst=100013" TargetMode="External"/><Relationship Id="rId223" Type="http://schemas.openxmlformats.org/officeDocument/2006/relationships/hyperlink" Target="https://login.consultant.ru/link/?req=doc&amp;base=LAW&amp;n=453980&amp;dst=100048" TargetMode="External"/><Relationship Id="rId244" Type="http://schemas.openxmlformats.org/officeDocument/2006/relationships/hyperlink" Target="https://login.consultant.ru/link/?req=doc&amp;base=LAW&amp;n=421075&amp;dst=100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26401</Words>
  <Characters>150490</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2024-06-03T11:56:00Z</dcterms:created>
  <dcterms:modified xsi:type="dcterms:W3CDTF">2024-06-03T11:56:00Z</dcterms:modified>
</cp:coreProperties>
</file>