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51" w:rsidRPr="00966151" w:rsidRDefault="00966151" w:rsidP="00966151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ПЛЕСКОВСКОГО СЕЛЬСОВЕТА НАРОВЧАТСКОГО РАЙОНА</w:t>
      </w:r>
    </w:p>
    <w:p w:rsidR="00966151" w:rsidRPr="00966151" w:rsidRDefault="00966151" w:rsidP="00966151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966151" w:rsidRPr="00966151" w:rsidRDefault="00966151" w:rsidP="0096615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966151" w:rsidRPr="00966151" w:rsidRDefault="00966151" w:rsidP="0096615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25.06. 2021г. № 23</w:t>
      </w:r>
    </w:p>
    <w:p w:rsidR="00966151" w:rsidRPr="00966151" w:rsidRDefault="00966151" w:rsidP="0096615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Плесковка</w:t>
      </w:r>
    </w:p>
    <w:p w:rsidR="00966151" w:rsidRPr="00966151" w:rsidRDefault="00966151" w:rsidP="0096615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 регламента предоставления муниципальной услуги «Перевод жилого помещения в нежилое или нежилого помещения в жилое»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услуг», руководствуясь постановлениями администрации Плесковского сельсовета Наровчатского района Пензенской области </w:t>
      </w:r>
      <w:hyperlink r:id="rId4" w:tgtFrame="_blank" w:history="1">
        <w:r w:rsidRPr="0096615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 № 33</w:t>
        </w:r>
      </w:hyperlink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Плесковского сельсовета Наровчатского района Пензенской области», </w:t>
      </w:r>
      <w:hyperlink r:id="rId5" w:tgtFrame="_blank" w:history="1">
        <w:r w:rsidRPr="0096615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 № 44</w:t>
        </w:r>
      </w:hyperlink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Плесковского сельсовета Наровчатского района Пензенской области», статьей 23.1 </w:t>
      </w:r>
      <w:hyperlink r:id="rId6" w:tgtFrame="_blank" w:history="1">
        <w:r w:rsidRPr="0096615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Плесковского сельсовета Наровчатского района Пензенской области</w:t>
        </w:r>
      </w:hyperlink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Плесковского сельсовета Наровчатского района Пензенской области постановляет: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«Перевод жилого помещения в нежилое или нежилого помещения в жилое».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 силу пункт 1.6 постановления администрация Плесковского сельсовета Наровчатского района Пензенской области от 03.02.2017 № 4 «Об утверждении административного регламента предоставления муниципальной услуги " Принятие решения о переводе нежилых помещений в жилые помещения и жилые помещения в нежилые помещения ";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 информационном бюллетене «Плесковские новости» и на официальном сайте администрации Плесковского сельсовета Наровчатского района Пензенской области в информационно-телекоммуникационной сети «Интернет».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после его официального опубликования.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Контроль за исполнением настоящего постановления возложить на главу администрации Плесковского сельсовета Наровчатского района Пензенской области.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И.о.главы администрации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Н.И.Цибизова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25.06.2021г. № 23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966151" w:rsidRPr="00966151" w:rsidRDefault="00966151" w:rsidP="0096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«Перевод жилого помещения в нежилое или нежилого помещения в жилое»</w:t>
      </w:r>
    </w:p>
    <w:p w:rsidR="00966151" w:rsidRPr="00966151" w:rsidRDefault="00966151" w:rsidP="0096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966151" w:rsidRPr="00966151" w:rsidRDefault="00966151" w:rsidP="0096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 Плесковского сельсовета Наровчатского района Пензенской области (далее - Администрация) при предоставлении муниципальной услуги.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 заявителей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порядку информирования о предоставлении муниципальной услуги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1.3. </w:t>
      </w: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Информирование заявителя о предоставлении муниципальной услуги осуществляется: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</w:t>
      </w:r>
      <w:r w:rsidRPr="00966151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… </w:t>
      </w:r>
      <w:r w:rsidRPr="00966151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lastRenderedPageBreak/>
        <w:t>… </w:t>
      </w: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http://pleskovka.narovchat.pnzreg.ru</w:t>
      </w: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 письменным обращениям.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4) срок предоставления муниципальной услуги;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96615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Пензенской области и нормативными правовыми актами Плесковского сельсовета Наровчатского района Пензенской области;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 </w:t>
      </w:r>
      <w:r w:rsidRPr="0096615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отказа в приеме документов, необходимых для предоставления муниципальной услуги, </w:t>
      </w: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приостановления или отказа в предоставлении муниципальной услуги;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 телефона-автоинформатора (при наличии);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адреса официальных сайтов Администрации, МФЦ, адреса их электронной почты.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shd w:val="clear" w:color="auto" w:fill="FFFFFF"/>
          <w:lang w:eastAsia="ru-RU"/>
        </w:rPr>
        <w:t>Требования к информационным стендам МФЦ установлены пунктом 2.20 Административного</w:t>
      </w: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регламента.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 Стандарт предоставления муниципальной услуги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«Перевод жилого помещения в нежилое или нежилого помещения в жилое».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Муниципальная услуга предоставляется Администрацией.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 переводе жилого помещения в нежилое или нежилого помещения в жилое;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об отказе в переводе жилого помещения в нежилое или нежилого помещения в жилое.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№ 1 к Административному регламенту.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2.7. Исчерпывающий перечень документов, необходимых для предоставления муниципальной услуги, которые запрашиваются Администрацией в порядке </w:t>
      </w: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межведомственного информационного взаимодействия (в случае непредоставления их заявителем по собственной инициативе):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поэтажный план дома, в котором находится переводимое помещение.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услуг, которые являются необходимыми и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обязательными для предоставления муниципальной услуги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К услугам, являющимся необходимыми и обязательными для предоставления муниципальной услуги, относятся: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плана переводимого помещения с его техническим описанием;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поэтажного плана дома, в котором находится переводимое помещение;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проекта переустройства и (или) перепланировки переводимого помещения.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приеме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документов, необходимых для предоставления муниципальной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услуги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Отказ в предоставлении муниципальной услуги допускается в случае: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непредставления документов, предусмотренных пунктом 2.6. Административного регламента;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представления документов в ненадлежащий орган;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несоблюдения предусмотренных статьей 22 Жилищного кодекса Российской Федерации условий перевода помещения;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Основания для приостановления муниципальной услуги действующим законодательством не предусмотрены.</w:t>
      </w:r>
      <w:bookmarkStart w:id="0" w:name="P189"/>
      <w:bookmarkEnd w:id="0"/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 платы, взимаемой с заявителя при предоставлении 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Максимальный срок ожидания в очереди при подаче заявления о предоставлении муниципальной услуги и при получении результата предоставления муниципальной услуги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2.15. Время ожидания в очереди не должно превышать:</w:t>
      </w:r>
    </w:p>
    <w:p w:rsidR="00966151" w:rsidRPr="00966151" w:rsidRDefault="00966151" w:rsidP="009661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услуги, - 15 минут;</w:t>
      </w:r>
    </w:p>
    <w:p w:rsidR="00966151" w:rsidRPr="00966151" w:rsidRDefault="00966151" w:rsidP="009661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регистрации заявления заявителя о предоставлении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муниципальной услуги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Здания, в которых располагаются помещения Администрации, МФЦ должны быть расположены с учетом транспортной и пешеходной доступности для заявителей.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 установленным противопожарным и санитарно-эпидемиологическим правилам и нормам.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 заявителей.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</w:t>
      </w: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При получении результата предоставления муниципальной услуги.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 без необходимости дополнительной подачи заявления в какой-либо иной форме.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 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</w:t>
      </w: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III. Состав, последовательность и сроки выполнения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административных процедур (действий), требования к порядку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966151" w:rsidRPr="00966151" w:rsidRDefault="00966151" w:rsidP="009661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966151" w:rsidRPr="00966151" w:rsidRDefault="00966151" w:rsidP="009661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966151" w:rsidRPr="00966151" w:rsidRDefault="00966151" w:rsidP="009661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3) принятие решения и подготовка результатов предоставления муниципальной услуги;</w:t>
      </w:r>
    </w:p>
    <w:p w:rsidR="00966151" w:rsidRPr="00966151" w:rsidRDefault="00966151" w:rsidP="009661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4) выдача заявителю результата предоставления муниципальной услуги;</w:t>
      </w:r>
    </w:p>
    <w:p w:rsidR="00966151" w:rsidRPr="00966151" w:rsidRDefault="00966151" w:rsidP="009661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5) особенности предоставления муниципальной услуги в МФЦ;</w:t>
      </w:r>
    </w:p>
    <w:p w:rsidR="00966151" w:rsidRPr="00966151" w:rsidRDefault="00966151" w:rsidP="009661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осуществляется в порядке их поступления.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</w:t>
      </w: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Журнале регистрации входящей корреспонденции, с указанием даты их получения.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ФЗ № 63-ФЗ.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</w:t>
      </w: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отказе в приеме к рассмотрению заявления, готовит проект уведомления и передает на подпись Главе Администрации.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заявителю будет представлена информация о ходе его рассмотрения.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2.11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2.11 Административного регламента, и отсутствие документов, указанных в пункте 2.7 Административного регламента.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Способом фиксации результата выполнения административной процедуры является: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Принятие решения и подготовка результатов предоставления муниципальной услуги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нежилое или нежилого помещения в жилое.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 проект постановления о переводе жилого помещения в нежилое или нежилого помещения в жилое, подписывает его.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жилое. Данное постановление должно содержать основания отказа с обязательной ссылкой на нарушения, предусмотренные пунктом 2.12 Административного регламента.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3.27. После подписания главой Администрации постановления о переводе жилого помещения в нежилое или нежилого помещения в жилое либо </w:t>
      </w: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Способ фиксации – внесение в 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 услуги и не позднее срока предоставления муниципальной услуги, установленного в пункте 2.4 Административного регламента.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Особенности предоставления муниципальной услуги в МЦФ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 регистрирует их.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Срок выполнения данного административного действия не более 30 минут.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3 (три) рабочих дня со дня принятия такого решения, если иной способ получения не указан заявителем.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При обращении об исправлении технической ошибки заявитель представляет: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 о переводе жилого помещения в нежилое или нежилого помещения в жилое или постановления об отказе в переводе жилого помещения в нежилое или нежилого помещения в жилое.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 Глава Администрации подписывает проект постановления о переводе жилого помещения в нежилое или нежилого помещения в жилое или постановления об отказе в переводе жилого помещения в нежилое или нежилого помещения в жилое 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 о переводе жилого помещения в нежилое или нежилого помещения в жилое или постановление об отказе в переводе жилого помещения в нежилое или нежилого помещения в жилое;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постановления о переводе жилого помещения в нежилое или нежилого помещения в жилое или постановления об отказе в переводе жилого помещения в нежилое или нежилого помещения в жилое;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3.52.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IV. Формы контроля за исполнением административного регламента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r w:rsidRPr="0096615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66151" w:rsidRPr="00966151" w:rsidRDefault="00966151" w:rsidP="009661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66151" w:rsidRPr="00966151" w:rsidRDefault="00966151" w:rsidP="009661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66151" w:rsidRPr="00966151" w:rsidRDefault="00966151" w:rsidP="009661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66151" w:rsidRPr="00966151" w:rsidRDefault="00966151" w:rsidP="009661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966151" w:rsidRPr="00966151" w:rsidRDefault="00966151" w:rsidP="009661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66151" w:rsidRPr="00966151" w:rsidRDefault="00966151" w:rsidP="009661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66151" w:rsidRPr="00966151" w:rsidRDefault="00966151" w:rsidP="009661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66151" w:rsidRPr="00966151" w:rsidRDefault="00966151" w:rsidP="009661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66151" w:rsidRPr="00966151" w:rsidRDefault="00966151" w:rsidP="009661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966151" w:rsidRPr="00966151" w:rsidRDefault="00966151" w:rsidP="009661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66151" w:rsidRPr="00966151" w:rsidRDefault="00966151" w:rsidP="009661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966151" w:rsidRPr="00966151" w:rsidRDefault="00966151" w:rsidP="009661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Способы информирования заявителей о порядке подачи и рассмотрения жалобы, в том числе посредством федеральной </w:t>
      </w: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966151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</w:t>
        </w:r>
        <w:r w:rsidRPr="0096615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18.09.2018№ 28</w:t>
        </w:r>
      </w:hyperlink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Плесковского сельсовета Наровчатского района Пензенской области, должностных лиц, муниципальных служащих администрации Плесковского сельсовета Наровчатского района Пензенской области при предоставлении муниципальных услуг».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Форма заявления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Плесковского</w:t>
      </w: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 заявителя и реквизиты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 (для физического лица)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жительства, номер телефона, реквизиты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заявителя, реквизиты доверенности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(наименование, организационно-правовая форма,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адрес места нахождения, номер телефона,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фамилия, имя, отчество (при наличии) лица,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уполномоченного представителя юридического лица,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указанием реквизитов документа,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удостоверяющего полномочия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юридического лица)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(почтовый адрес и (или) адрес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электронной почты заявителя)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966151" w:rsidRPr="00966151" w:rsidRDefault="00966151" w:rsidP="0096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переводе жилого помещения в нежилое или нежилого помещения в жилое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перевести жилое помещение в нежилое помещение, нежилое помещение в жилое помещение </w:t>
      </w: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(ненужное зачеркнуть</w:t>
      </w: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находящееся по адресу: 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полный адрес: субъект Российской Федерации,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район, населенный пункт, улица, дом, корпус, строение, этаж)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использования в качестве: _______________________________________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назначение помещения)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966151" w:rsidRPr="00966151" w:rsidRDefault="00966151" w:rsidP="00966151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 </w:t>
      </w: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нужное)</w:t>
      </w: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753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6686"/>
      </w:tblGrid>
      <w:tr w:rsidR="00966151" w:rsidRPr="00966151" w:rsidTr="00966151">
        <w:trPr>
          <w:trHeight w:val="59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151" w:rsidRPr="00966151" w:rsidRDefault="00966151" w:rsidP="009661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151" w:rsidRPr="00966151" w:rsidRDefault="00966151" w:rsidP="009661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966151" w:rsidRPr="00966151" w:rsidTr="00966151">
        <w:trPr>
          <w:trHeight w:val="63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151" w:rsidRPr="00966151" w:rsidRDefault="00966151" w:rsidP="009661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151" w:rsidRPr="00966151" w:rsidRDefault="00966151" w:rsidP="009661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966151" w:rsidRPr="00966151" w:rsidTr="00966151">
        <w:trPr>
          <w:trHeight w:val="59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151" w:rsidRPr="00966151" w:rsidRDefault="00966151" w:rsidP="009661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151" w:rsidRPr="00966151" w:rsidRDefault="00966151" w:rsidP="009661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966151" w:rsidRPr="00966151" w:rsidTr="00966151">
        <w:trPr>
          <w:trHeight w:val="123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151" w:rsidRPr="00966151" w:rsidRDefault="00966151" w:rsidP="009661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151" w:rsidRPr="00966151" w:rsidRDefault="00966151" w:rsidP="009661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 (</w:t>
            </w:r>
            <w:r w:rsidRPr="0096615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966151" w:rsidRPr="00966151" w:rsidTr="00966151">
        <w:trPr>
          <w:trHeight w:val="59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151" w:rsidRPr="00966151" w:rsidRDefault="00966151" w:rsidP="009661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151" w:rsidRPr="00966151" w:rsidRDefault="00966151" w:rsidP="009661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966151" w:rsidRPr="00966151" w:rsidTr="00966151">
        <w:trPr>
          <w:trHeight w:val="63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151" w:rsidRPr="00966151" w:rsidRDefault="00966151" w:rsidP="009661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151" w:rsidRPr="00966151" w:rsidRDefault="00966151" w:rsidP="009661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лиц, подавших заявление: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 получил «__» ________________ 20__ г. 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 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(должность, фамилия, имя, (подпись)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отчество (при наличии) должностного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лица, принявшего заявление)</w:t>
      </w:r>
    </w:p>
    <w:p w:rsidR="002A781F" w:rsidRDefault="002A781F"/>
    <w:sectPr w:rsidR="002A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AF"/>
    <w:rsid w:val="001721AF"/>
    <w:rsid w:val="002A781F"/>
    <w:rsid w:val="0096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DA4AD-2DB5-4343-B066-FBBD7332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61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1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96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6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FC7D49B-7B33-48FE-B66A-048B656D56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9564F3D-3C4D-498A-8B5D-AC63CADFCB24" TargetMode="External"/><Relationship Id="rId5" Type="http://schemas.openxmlformats.org/officeDocument/2006/relationships/hyperlink" Target="https://pravo-search.minjust.ru/bigs/showDocument.html?id=BB656503-44E9-4EFB-810C-975D252837BA" TargetMode="External"/><Relationship Id="rId4" Type="http://schemas.openxmlformats.org/officeDocument/2006/relationships/hyperlink" Target="https://pravo-search.minjust.ru/bigs/showDocument.html?id=84A14E99-17B1-4C9F-A8BC-8635C6E09E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10348</Words>
  <Characters>58986</Characters>
  <Application>Microsoft Office Word</Application>
  <DocSecurity>0</DocSecurity>
  <Lines>491</Lines>
  <Paragraphs>138</Paragraphs>
  <ScaleCrop>false</ScaleCrop>
  <Company/>
  <LinksUpToDate>false</LinksUpToDate>
  <CharactersWithSpaces>69196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2023-05-24T08:31:00Z</dcterms:created>
  <dcterms:modified xsi:type="dcterms:W3CDTF">2023-05-24T08:31:00Z</dcterms:modified>
</cp:coreProperties>
</file>