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53" w:rsidRPr="00571753" w:rsidRDefault="00571753" w:rsidP="00571753">
      <w:pPr>
        <w:shd w:val="clear" w:color="auto" w:fill="FFFFFF"/>
        <w:spacing w:after="0" w:line="240" w:lineRule="auto"/>
        <w:rPr>
          <w:rFonts w:ascii="Montserrat" w:eastAsia="Times New Roman" w:hAnsi="Montserrat" w:cs="Times New Roman"/>
          <w:b/>
          <w:bCs/>
          <w:color w:val="00589B"/>
          <w:sz w:val="30"/>
          <w:szCs w:val="30"/>
          <w:lang w:eastAsia="ru-RU"/>
        </w:rPr>
      </w:pPr>
      <w:r w:rsidRPr="00571753">
        <w:rPr>
          <w:rFonts w:ascii="Montserrat" w:eastAsia="Times New Roman" w:hAnsi="Montserrat" w:cs="Times New Roman"/>
          <w:b/>
          <w:bCs/>
          <w:color w:val="00589B"/>
          <w:sz w:val="30"/>
          <w:szCs w:val="30"/>
          <w:lang w:eastAsia="ru-RU"/>
        </w:rPr>
        <w:t>"Градостроительный кодекс Российской Федерации" от 29.12.2004 N 190-ФЗ (ред. от 14.07.2022) (с изм. и доп., вступ. в силу с 01.12.2022)</w:t>
      </w:r>
    </w:p>
    <w:p w:rsidR="00571753" w:rsidRPr="00571753" w:rsidRDefault="00571753" w:rsidP="00571753">
      <w:pPr>
        <w:shd w:val="clear" w:color="auto" w:fill="FFFFFF"/>
        <w:spacing w:after="100" w:afterAutospacing="1" w:line="240" w:lineRule="auto"/>
        <w:jc w:val="center"/>
        <w:rPr>
          <w:rFonts w:ascii="Arial" w:eastAsia="Times New Roman" w:hAnsi="Arial" w:cs="Arial"/>
          <w:color w:val="212529"/>
          <w:sz w:val="24"/>
          <w:szCs w:val="24"/>
          <w:lang w:eastAsia="ru-RU"/>
        </w:rPr>
      </w:pPr>
      <w:r w:rsidRPr="00571753">
        <w:rPr>
          <w:rFonts w:ascii="Arial" w:eastAsia="Times New Roman" w:hAnsi="Arial" w:cs="Arial"/>
          <w:color w:val="212529"/>
          <w:sz w:val="24"/>
          <w:szCs w:val="24"/>
          <w:lang w:eastAsia="ru-RU"/>
        </w:rPr>
        <w:t>ГРАДОСТРОИТЕЛЬНЫЙ КОДЕКС РОССИЙСКОЙ ФЕДЕРАЦИИ</w:t>
      </w:r>
    </w:p>
    <w:p w:rsidR="00571753" w:rsidRPr="00571753" w:rsidRDefault="00571753" w:rsidP="0057175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0" w:name="100004"/>
      <w:bookmarkEnd w:id="0"/>
      <w:r w:rsidRPr="00571753">
        <w:rPr>
          <w:rFonts w:ascii="Arial" w:eastAsia="Times New Roman" w:hAnsi="Arial" w:cs="Arial"/>
          <w:color w:val="212529"/>
          <w:sz w:val="24"/>
          <w:szCs w:val="24"/>
          <w:lang w:eastAsia="ru-RU"/>
        </w:rPr>
        <w:t>Принят</w:t>
      </w:r>
    </w:p>
    <w:p w:rsidR="00571753" w:rsidRPr="00571753" w:rsidRDefault="00571753" w:rsidP="00571753">
      <w:pPr>
        <w:shd w:val="clear" w:color="auto" w:fill="FFFFFF"/>
        <w:spacing w:after="100" w:afterAutospacing="1" w:line="240" w:lineRule="auto"/>
        <w:jc w:val="right"/>
        <w:rPr>
          <w:rFonts w:ascii="Arial" w:eastAsia="Times New Roman" w:hAnsi="Arial" w:cs="Arial"/>
          <w:color w:val="212529"/>
          <w:sz w:val="24"/>
          <w:szCs w:val="24"/>
          <w:lang w:eastAsia="ru-RU"/>
        </w:rPr>
      </w:pPr>
      <w:r w:rsidRPr="00571753">
        <w:rPr>
          <w:rFonts w:ascii="Arial" w:eastAsia="Times New Roman" w:hAnsi="Arial" w:cs="Arial"/>
          <w:color w:val="212529"/>
          <w:sz w:val="24"/>
          <w:szCs w:val="24"/>
          <w:lang w:eastAsia="ru-RU"/>
        </w:rPr>
        <w:t>Государственной Думой</w:t>
      </w:r>
    </w:p>
    <w:p w:rsidR="00571753" w:rsidRPr="00571753" w:rsidRDefault="00571753" w:rsidP="00571753">
      <w:pPr>
        <w:shd w:val="clear" w:color="auto" w:fill="FFFFFF"/>
        <w:spacing w:after="100" w:afterAutospacing="1" w:line="240" w:lineRule="auto"/>
        <w:jc w:val="right"/>
        <w:rPr>
          <w:rFonts w:ascii="Arial" w:eastAsia="Times New Roman" w:hAnsi="Arial" w:cs="Arial"/>
          <w:color w:val="212529"/>
          <w:sz w:val="24"/>
          <w:szCs w:val="24"/>
          <w:lang w:eastAsia="ru-RU"/>
        </w:rPr>
      </w:pPr>
      <w:r w:rsidRPr="00571753">
        <w:rPr>
          <w:rFonts w:ascii="Arial" w:eastAsia="Times New Roman" w:hAnsi="Arial" w:cs="Arial"/>
          <w:color w:val="212529"/>
          <w:sz w:val="24"/>
          <w:szCs w:val="24"/>
          <w:lang w:eastAsia="ru-RU"/>
        </w:rPr>
        <w:t>22 декабря 2004 года</w:t>
      </w:r>
    </w:p>
    <w:p w:rsidR="00571753" w:rsidRPr="00571753" w:rsidRDefault="00571753" w:rsidP="0057175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 w:name="100005"/>
      <w:bookmarkEnd w:id="1"/>
      <w:r w:rsidRPr="00571753">
        <w:rPr>
          <w:rFonts w:ascii="Arial" w:eastAsia="Times New Roman" w:hAnsi="Arial" w:cs="Arial"/>
          <w:color w:val="212529"/>
          <w:sz w:val="24"/>
          <w:szCs w:val="24"/>
          <w:lang w:eastAsia="ru-RU"/>
        </w:rPr>
        <w:t>Одобрен</w:t>
      </w:r>
    </w:p>
    <w:p w:rsidR="00571753" w:rsidRPr="00571753" w:rsidRDefault="00571753" w:rsidP="00571753">
      <w:pPr>
        <w:shd w:val="clear" w:color="auto" w:fill="FFFFFF"/>
        <w:spacing w:after="100" w:afterAutospacing="1" w:line="240" w:lineRule="auto"/>
        <w:jc w:val="right"/>
        <w:rPr>
          <w:rFonts w:ascii="Arial" w:eastAsia="Times New Roman" w:hAnsi="Arial" w:cs="Arial"/>
          <w:color w:val="212529"/>
          <w:sz w:val="24"/>
          <w:szCs w:val="24"/>
          <w:lang w:eastAsia="ru-RU"/>
        </w:rPr>
      </w:pPr>
      <w:r w:rsidRPr="00571753">
        <w:rPr>
          <w:rFonts w:ascii="Arial" w:eastAsia="Times New Roman" w:hAnsi="Arial" w:cs="Arial"/>
          <w:color w:val="212529"/>
          <w:sz w:val="24"/>
          <w:szCs w:val="24"/>
          <w:lang w:eastAsia="ru-RU"/>
        </w:rPr>
        <w:t>Советом Федерации</w:t>
      </w:r>
    </w:p>
    <w:p w:rsidR="00571753" w:rsidRPr="00571753" w:rsidRDefault="00571753" w:rsidP="00571753">
      <w:pPr>
        <w:shd w:val="clear" w:color="auto" w:fill="FFFFFF"/>
        <w:spacing w:after="100" w:afterAutospacing="1" w:line="240" w:lineRule="auto"/>
        <w:jc w:val="right"/>
        <w:rPr>
          <w:rFonts w:ascii="Arial" w:eastAsia="Times New Roman" w:hAnsi="Arial" w:cs="Arial"/>
          <w:color w:val="212529"/>
          <w:sz w:val="24"/>
          <w:szCs w:val="24"/>
          <w:lang w:eastAsia="ru-RU"/>
        </w:rPr>
      </w:pPr>
      <w:r w:rsidRPr="00571753">
        <w:rPr>
          <w:rFonts w:ascii="Arial" w:eastAsia="Times New Roman" w:hAnsi="Arial" w:cs="Arial"/>
          <w:color w:val="212529"/>
          <w:sz w:val="24"/>
          <w:szCs w:val="24"/>
          <w:lang w:eastAsia="ru-RU"/>
        </w:rPr>
        <w:t>24 декабря 2004 года</w:t>
      </w:r>
    </w:p>
    <w:p w:rsidR="00571753" w:rsidRPr="00571753" w:rsidRDefault="00571753" w:rsidP="00571753">
      <w:pPr>
        <w:spacing w:after="0" w:line="240" w:lineRule="auto"/>
        <w:rPr>
          <w:rFonts w:ascii="Times New Roman" w:eastAsia="Times New Roman" w:hAnsi="Times New Roman" w:cs="Times New Roman"/>
          <w:sz w:val="24"/>
          <w:szCs w:val="24"/>
          <w:lang w:eastAsia="ru-RU"/>
        </w:rPr>
      </w:pPr>
      <w:r w:rsidRPr="00571753">
        <w:rPr>
          <w:rFonts w:ascii="Arial" w:eastAsia="Times New Roman" w:hAnsi="Arial" w:cs="Arial"/>
          <w:color w:val="212529"/>
          <w:sz w:val="24"/>
          <w:szCs w:val="24"/>
          <w:lang w:eastAsia="ru-RU"/>
        </w:rPr>
        <w:br/>
      </w:r>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4" w:history="1">
        <w:r w:rsidRPr="00571753">
          <w:rPr>
            <w:rFonts w:ascii="Arial" w:eastAsia="Times New Roman" w:hAnsi="Arial" w:cs="Arial"/>
            <w:color w:val="4272D7"/>
            <w:sz w:val="24"/>
            <w:szCs w:val="24"/>
            <w:u w:val="single"/>
            <w:lang w:eastAsia="ru-RU"/>
          </w:rPr>
          <w:t>Глава 1. Общие положения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5" w:history="1">
        <w:r w:rsidRPr="00571753">
          <w:rPr>
            <w:rFonts w:ascii="Arial" w:eastAsia="Times New Roman" w:hAnsi="Arial" w:cs="Arial"/>
            <w:color w:val="4272D7"/>
            <w:sz w:val="24"/>
            <w:szCs w:val="24"/>
            <w:u w:val="single"/>
            <w:lang w:eastAsia="ru-RU"/>
          </w:rPr>
          <w:t>Статья 1. Основные понятия, используемые в настоящем Кодексе</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6" w:history="1">
        <w:r w:rsidRPr="00571753">
          <w:rPr>
            <w:rFonts w:ascii="Arial" w:eastAsia="Times New Roman" w:hAnsi="Arial" w:cs="Arial"/>
            <w:color w:val="4272D7"/>
            <w:sz w:val="24"/>
            <w:szCs w:val="24"/>
            <w:u w:val="single"/>
            <w:lang w:eastAsia="ru-RU"/>
          </w:rPr>
          <w:t>Статья 2. Основные принципы законодательства о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7" w:history="1">
        <w:r w:rsidRPr="00571753">
          <w:rPr>
            <w:rFonts w:ascii="Arial" w:eastAsia="Times New Roman" w:hAnsi="Arial" w:cs="Arial"/>
            <w:color w:val="4272D7"/>
            <w:sz w:val="24"/>
            <w:szCs w:val="24"/>
            <w:u w:val="single"/>
            <w:lang w:eastAsia="ru-RU"/>
          </w:rPr>
          <w:t>Статья 3. Законодательство о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8" w:history="1">
        <w:r w:rsidRPr="00571753">
          <w:rPr>
            <w:rFonts w:ascii="Arial" w:eastAsia="Times New Roman" w:hAnsi="Arial" w:cs="Arial"/>
            <w:color w:val="4272D7"/>
            <w:sz w:val="24"/>
            <w:szCs w:val="24"/>
            <w:u w:val="single"/>
            <w:lang w:eastAsia="ru-RU"/>
          </w:rPr>
          <w:t>Статья 4. Отношения, регулируемые законодательством о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9" w:history="1">
        <w:r w:rsidRPr="00571753">
          <w:rPr>
            <w:rFonts w:ascii="Arial" w:eastAsia="Times New Roman" w:hAnsi="Arial" w:cs="Arial"/>
            <w:color w:val="4272D7"/>
            <w:sz w:val="24"/>
            <w:szCs w:val="24"/>
            <w:u w:val="single"/>
            <w:lang w:eastAsia="ru-RU"/>
          </w:rPr>
          <w:t>Статья 5. Субъекты градостроительных отношений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0" w:history="1">
        <w:r w:rsidRPr="00571753">
          <w:rPr>
            <w:rFonts w:ascii="Arial" w:eastAsia="Times New Roman" w:hAnsi="Arial" w:cs="Arial"/>
            <w:color w:val="4272D7"/>
            <w:sz w:val="24"/>
            <w:szCs w:val="24"/>
            <w:u w:val="single"/>
            <w:lang w:eastAsia="ru-RU"/>
          </w:rP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1" w:history="1">
        <w:r w:rsidRPr="00571753">
          <w:rPr>
            <w:rFonts w:ascii="Arial" w:eastAsia="Times New Roman" w:hAnsi="Arial" w:cs="Arial"/>
            <w:color w:val="4272D7"/>
            <w:sz w:val="24"/>
            <w:szCs w:val="24"/>
            <w:u w:val="single"/>
            <w:lang w:eastAsia="ru-RU"/>
          </w:rPr>
          <w:t>Статья 5.2. Перечень мероприятий, осуществляемых при реализации проектов по строительству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2" w:history="1">
        <w:r w:rsidRPr="00571753">
          <w:rPr>
            <w:rFonts w:ascii="Arial" w:eastAsia="Times New Roman" w:hAnsi="Arial" w:cs="Arial"/>
            <w:color w:val="4272D7"/>
            <w:sz w:val="24"/>
            <w:szCs w:val="24"/>
            <w:u w:val="single"/>
            <w:lang w:eastAsia="ru-RU"/>
          </w:rPr>
          <w:t>Глава 2.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3" w:history="1">
        <w:r w:rsidRPr="00571753">
          <w:rPr>
            <w:rFonts w:ascii="Arial" w:eastAsia="Times New Roman" w:hAnsi="Arial" w:cs="Arial"/>
            <w:color w:val="4272D7"/>
            <w:sz w:val="24"/>
            <w:szCs w:val="24"/>
            <w:u w:val="single"/>
            <w:lang w:eastAsia="ru-RU"/>
          </w:rPr>
          <w:t>Статья 6. Полномочия органов государственной власти Российской Федерации в области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4" w:history="1">
        <w:r w:rsidRPr="00571753">
          <w:rPr>
            <w:rFonts w:ascii="Arial" w:eastAsia="Times New Roman" w:hAnsi="Arial" w:cs="Arial"/>
            <w:color w:val="4272D7"/>
            <w:sz w:val="24"/>
            <w:szCs w:val="24"/>
            <w:u w:val="single"/>
            <w:lang w:eastAsia="ru-RU"/>
          </w:rPr>
          <w:t>Статья 6.1. Передача осуществления полномочий Российской Федерации в области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5" w:history="1">
        <w:r w:rsidRPr="00571753">
          <w:rPr>
            <w:rFonts w:ascii="Arial" w:eastAsia="Times New Roman" w:hAnsi="Arial" w:cs="Arial"/>
            <w:color w:val="4272D7"/>
            <w:sz w:val="24"/>
            <w:szCs w:val="24"/>
            <w:u w:val="single"/>
            <w:lang w:eastAsia="ru-RU"/>
          </w:rPr>
          <w:t>Статья 7. Полномочия органов государственной власти субъектов Российской Федерации в области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6" w:history="1">
        <w:r w:rsidRPr="00571753">
          <w:rPr>
            <w:rFonts w:ascii="Arial" w:eastAsia="Times New Roman" w:hAnsi="Arial" w:cs="Arial"/>
            <w:color w:val="4272D7"/>
            <w:sz w:val="24"/>
            <w:szCs w:val="24"/>
            <w:u w:val="single"/>
            <w:lang w:eastAsia="ru-RU"/>
          </w:rPr>
          <w:t>Статья 8. Полномочия органов местного самоуправления в области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7" w:history="1">
        <w:r w:rsidRPr="00571753">
          <w:rPr>
            <w:rFonts w:ascii="Arial" w:eastAsia="Times New Roman" w:hAnsi="Arial" w:cs="Arial"/>
            <w:color w:val="4272D7"/>
            <w:sz w:val="24"/>
            <w:szCs w:val="24"/>
            <w:u w:val="single"/>
            <w:lang w:eastAsia="ru-RU"/>
          </w:rP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8" w:history="1">
        <w:r w:rsidRPr="00571753">
          <w:rPr>
            <w:rFonts w:ascii="Arial" w:eastAsia="Times New Roman" w:hAnsi="Arial" w:cs="Arial"/>
            <w:color w:val="4272D7"/>
            <w:sz w:val="24"/>
            <w:szCs w:val="24"/>
            <w:u w:val="single"/>
            <w:lang w:eastAsia="ru-RU"/>
          </w:rPr>
          <w:t>Статья 8.2. Перераспределение полномочий между органами местного самоуправления и органами государственной власти субъекта Российской Федерации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9" w:history="1">
        <w:r w:rsidRPr="00571753">
          <w:rPr>
            <w:rFonts w:ascii="Arial" w:eastAsia="Times New Roman" w:hAnsi="Arial" w:cs="Arial"/>
            <w:color w:val="4272D7"/>
            <w:sz w:val="24"/>
            <w:szCs w:val="24"/>
            <w:u w:val="single"/>
            <w:lang w:eastAsia="ru-RU"/>
          </w:rPr>
          <w:t>Глава 2.1. Ценообразование и сметное нормирование в области градостроительной деятельности, федеральный реестр сметных нормативов</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20" w:history="1">
        <w:r w:rsidRPr="00571753">
          <w:rPr>
            <w:rFonts w:ascii="Arial" w:eastAsia="Times New Roman" w:hAnsi="Arial" w:cs="Arial"/>
            <w:color w:val="4272D7"/>
            <w:sz w:val="24"/>
            <w:szCs w:val="24"/>
            <w:u w:val="single"/>
            <w:lang w:eastAsia="ru-RU"/>
          </w:rPr>
          <w:t>Статья 8.3. Ценообразование и сметное нормирование в области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21" w:history="1">
        <w:r w:rsidRPr="00571753">
          <w:rPr>
            <w:rFonts w:ascii="Arial" w:eastAsia="Times New Roman" w:hAnsi="Arial" w:cs="Arial"/>
            <w:color w:val="4272D7"/>
            <w:sz w:val="24"/>
            <w:szCs w:val="24"/>
            <w:u w:val="single"/>
            <w:lang w:eastAsia="ru-RU"/>
          </w:rPr>
          <w:t>Статья 8.4. Федеральный реестр сметных нормативов</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22" w:history="1">
        <w:r w:rsidRPr="00571753">
          <w:rPr>
            <w:rFonts w:ascii="Arial" w:eastAsia="Times New Roman" w:hAnsi="Arial" w:cs="Arial"/>
            <w:color w:val="4272D7"/>
            <w:sz w:val="24"/>
            <w:szCs w:val="24"/>
            <w:u w:val="single"/>
            <w:lang w:eastAsia="ru-RU"/>
          </w:rPr>
          <w:t>Глава 3. Территориальное планирование</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23" w:history="1">
        <w:r w:rsidRPr="00571753">
          <w:rPr>
            <w:rFonts w:ascii="Arial" w:eastAsia="Times New Roman" w:hAnsi="Arial" w:cs="Arial"/>
            <w:color w:val="4272D7"/>
            <w:sz w:val="24"/>
            <w:szCs w:val="24"/>
            <w:u w:val="single"/>
            <w:lang w:eastAsia="ru-RU"/>
          </w:rPr>
          <w:t>Статья 9. Общие положения о документах территориального планирования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24" w:history="1">
        <w:r w:rsidRPr="00571753">
          <w:rPr>
            <w:rFonts w:ascii="Arial" w:eastAsia="Times New Roman" w:hAnsi="Arial" w:cs="Arial"/>
            <w:color w:val="4272D7"/>
            <w:sz w:val="24"/>
            <w:szCs w:val="24"/>
            <w:u w:val="single"/>
            <w:lang w:eastAsia="ru-RU"/>
          </w:rPr>
          <w:t>Статья 10. Содержание документов территориального планирования Российской Федерации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25" w:history="1">
        <w:r w:rsidRPr="00571753">
          <w:rPr>
            <w:rFonts w:ascii="Arial" w:eastAsia="Times New Roman" w:hAnsi="Arial" w:cs="Arial"/>
            <w:color w:val="4272D7"/>
            <w:sz w:val="24"/>
            <w:szCs w:val="24"/>
            <w:u w:val="single"/>
            <w:lang w:eastAsia="ru-RU"/>
          </w:rPr>
          <w:t>Статья 11. Подготовка и утверждение схем территориального планирования Российской Федерации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26" w:history="1">
        <w:r w:rsidRPr="00571753">
          <w:rPr>
            <w:rFonts w:ascii="Arial" w:eastAsia="Times New Roman" w:hAnsi="Arial" w:cs="Arial"/>
            <w:color w:val="4272D7"/>
            <w:sz w:val="24"/>
            <w:szCs w:val="24"/>
            <w:u w:val="single"/>
            <w:lang w:eastAsia="ru-RU"/>
          </w:rPr>
          <w:t>Статья 12. Порядок согласования проекта схемы территориального планирования Российской Федерации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27" w:history="1">
        <w:r w:rsidRPr="00571753">
          <w:rPr>
            <w:rFonts w:ascii="Arial" w:eastAsia="Times New Roman" w:hAnsi="Arial" w:cs="Arial"/>
            <w:color w:val="4272D7"/>
            <w:sz w:val="24"/>
            <w:szCs w:val="24"/>
            <w:u w:val="single"/>
            <w:lang w:eastAsia="ru-RU"/>
          </w:rPr>
          <w:t>Статья 13. Утратила силу</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28" w:history="1">
        <w:r w:rsidRPr="00571753">
          <w:rPr>
            <w:rFonts w:ascii="Arial" w:eastAsia="Times New Roman" w:hAnsi="Arial" w:cs="Arial"/>
            <w:color w:val="4272D7"/>
            <w:sz w:val="24"/>
            <w:szCs w:val="24"/>
            <w:u w:val="single"/>
            <w:lang w:eastAsia="ru-RU"/>
          </w:rPr>
          <w:t>Статья 13.1. Содержание документа территориального планирования двух и более субъектов Российской Федерации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29" w:history="1">
        <w:r w:rsidRPr="00571753">
          <w:rPr>
            <w:rFonts w:ascii="Arial" w:eastAsia="Times New Roman" w:hAnsi="Arial" w:cs="Arial"/>
            <w:color w:val="4272D7"/>
            <w:sz w:val="24"/>
            <w:szCs w:val="24"/>
            <w:u w:val="single"/>
            <w:lang w:eastAsia="ru-RU"/>
          </w:rPr>
          <w:t>Статья 13.2. Подготовка проекта и утверждение схемы территориального планирования двух и более субъектов Российской Федерации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30" w:history="1">
        <w:r w:rsidRPr="00571753">
          <w:rPr>
            <w:rFonts w:ascii="Arial" w:eastAsia="Times New Roman" w:hAnsi="Arial" w:cs="Arial"/>
            <w:color w:val="4272D7"/>
            <w:sz w:val="24"/>
            <w:szCs w:val="24"/>
            <w:u w:val="single"/>
            <w:lang w:eastAsia="ru-RU"/>
          </w:rPr>
          <w:t>Статья 14. Содержание документов территориального планирования субъекта Российской Федерации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31" w:history="1">
        <w:r w:rsidRPr="00571753">
          <w:rPr>
            <w:rFonts w:ascii="Arial" w:eastAsia="Times New Roman" w:hAnsi="Arial" w:cs="Arial"/>
            <w:color w:val="4272D7"/>
            <w:sz w:val="24"/>
            <w:szCs w:val="24"/>
            <w:u w:val="single"/>
            <w:lang w:eastAsia="ru-RU"/>
          </w:rPr>
          <w:t>Статья 15. Подготовка и утверждение схемы территориального планирования субъекта Российской Федерации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32" w:history="1">
        <w:r w:rsidRPr="00571753">
          <w:rPr>
            <w:rFonts w:ascii="Arial" w:eastAsia="Times New Roman" w:hAnsi="Arial" w:cs="Arial"/>
            <w:color w:val="4272D7"/>
            <w:sz w:val="24"/>
            <w:szCs w:val="24"/>
            <w:u w:val="single"/>
            <w:lang w:eastAsia="ru-RU"/>
          </w:rP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33" w:history="1">
        <w:r w:rsidRPr="00571753">
          <w:rPr>
            <w:rFonts w:ascii="Arial" w:eastAsia="Times New Roman" w:hAnsi="Arial" w:cs="Arial"/>
            <w:color w:val="4272D7"/>
            <w:sz w:val="24"/>
            <w:szCs w:val="24"/>
            <w:u w:val="single"/>
            <w:lang w:eastAsia="ru-RU"/>
          </w:rPr>
          <w:t>Статья 17. Утратила силу</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34" w:history="1">
        <w:r w:rsidRPr="00571753">
          <w:rPr>
            <w:rFonts w:ascii="Arial" w:eastAsia="Times New Roman" w:hAnsi="Arial" w:cs="Arial"/>
            <w:color w:val="4272D7"/>
            <w:sz w:val="24"/>
            <w:szCs w:val="24"/>
            <w:u w:val="single"/>
            <w:lang w:eastAsia="ru-RU"/>
          </w:rPr>
          <w:t>Статья 18. Документы территориального планирования муниципальных образований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35" w:history="1">
        <w:r w:rsidRPr="00571753">
          <w:rPr>
            <w:rFonts w:ascii="Arial" w:eastAsia="Times New Roman" w:hAnsi="Arial" w:cs="Arial"/>
            <w:color w:val="4272D7"/>
            <w:sz w:val="24"/>
            <w:szCs w:val="24"/>
            <w:u w:val="single"/>
            <w:lang w:eastAsia="ru-RU"/>
          </w:rPr>
          <w:t>Статья 19. Содержание схемы территориального планирования муниципального района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36" w:history="1">
        <w:r w:rsidRPr="00571753">
          <w:rPr>
            <w:rFonts w:ascii="Arial" w:eastAsia="Times New Roman" w:hAnsi="Arial" w:cs="Arial"/>
            <w:color w:val="4272D7"/>
            <w:sz w:val="24"/>
            <w:szCs w:val="24"/>
            <w:u w:val="single"/>
            <w:lang w:eastAsia="ru-RU"/>
          </w:rPr>
          <w:t>Статья 20. Подготовка и утверждение схемы территориального планирования муниципального района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37" w:history="1">
        <w:r w:rsidRPr="00571753">
          <w:rPr>
            <w:rFonts w:ascii="Arial" w:eastAsia="Times New Roman" w:hAnsi="Arial" w:cs="Arial"/>
            <w:color w:val="4272D7"/>
            <w:sz w:val="24"/>
            <w:szCs w:val="24"/>
            <w:u w:val="single"/>
            <w:lang w:eastAsia="ru-RU"/>
          </w:rPr>
          <w:t>Статья 21. Особенности согласования проекта схемы территориального планирования муниципального района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38" w:history="1">
        <w:r w:rsidRPr="00571753">
          <w:rPr>
            <w:rFonts w:ascii="Arial" w:eastAsia="Times New Roman" w:hAnsi="Arial" w:cs="Arial"/>
            <w:color w:val="4272D7"/>
            <w:sz w:val="24"/>
            <w:szCs w:val="24"/>
            <w:u w:val="single"/>
            <w:lang w:eastAsia="ru-RU"/>
          </w:rPr>
          <w:t>Статья 22. Утратила силу</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39" w:history="1">
        <w:r w:rsidRPr="00571753">
          <w:rPr>
            <w:rFonts w:ascii="Arial" w:eastAsia="Times New Roman" w:hAnsi="Arial" w:cs="Arial"/>
            <w:color w:val="4272D7"/>
            <w:sz w:val="24"/>
            <w:szCs w:val="24"/>
            <w:u w:val="single"/>
            <w:lang w:eastAsia="ru-RU"/>
          </w:rPr>
          <w:t>Статья 23. Содержание генерального плана поселения и генерального плана городского округа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40" w:history="1">
        <w:r w:rsidRPr="00571753">
          <w:rPr>
            <w:rFonts w:ascii="Arial" w:eastAsia="Times New Roman" w:hAnsi="Arial" w:cs="Arial"/>
            <w:color w:val="4272D7"/>
            <w:sz w:val="24"/>
            <w:szCs w:val="24"/>
            <w:u w:val="single"/>
            <w:lang w:eastAsia="ru-RU"/>
          </w:rPr>
          <w:t>Статья 24. Подготовка и утверждение генерального плана поселения, генерального плана городского округа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41" w:history="1">
        <w:r w:rsidRPr="00571753">
          <w:rPr>
            <w:rFonts w:ascii="Arial" w:eastAsia="Times New Roman" w:hAnsi="Arial" w:cs="Arial"/>
            <w:color w:val="4272D7"/>
            <w:sz w:val="24"/>
            <w:szCs w:val="24"/>
            <w:u w:val="single"/>
            <w:lang w:eastAsia="ru-RU"/>
          </w:rPr>
          <w:t>Статья 25. Особенности согласования проекта генерального плана поселения, проекта генерального плана городского округа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42" w:history="1">
        <w:r w:rsidRPr="00571753">
          <w:rPr>
            <w:rFonts w:ascii="Arial" w:eastAsia="Times New Roman" w:hAnsi="Arial" w:cs="Arial"/>
            <w:color w:val="4272D7"/>
            <w:sz w:val="24"/>
            <w:szCs w:val="24"/>
            <w:u w:val="single"/>
            <w:lang w:eastAsia="ru-RU"/>
          </w:rPr>
          <w:t>Статья 26. Реализация документов территориального планирования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43" w:history="1">
        <w:r w:rsidRPr="00571753">
          <w:rPr>
            <w:rFonts w:ascii="Arial" w:eastAsia="Times New Roman" w:hAnsi="Arial" w:cs="Arial"/>
            <w:color w:val="4272D7"/>
            <w:sz w:val="24"/>
            <w:szCs w:val="24"/>
            <w:u w:val="single"/>
            <w:lang w:eastAsia="ru-RU"/>
          </w:rP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44" w:history="1">
        <w:r w:rsidRPr="00571753">
          <w:rPr>
            <w:rFonts w:ascii="Arial" w:eastAsia="Times New Roman" w:hAnsi="Arial" w:cs="Arial"/>
            <w:color w:val="4272D7"/>
            <w:sz w:val="24"/>
            <w:szCs w:val="24"/>
            <w:u w:val="single"/>
            <w:lang w:eastAsia="ru-RU"/>
          </w:rP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45" w:history="1">
        <w:r w:rsidRPr="00571753">
          <w:rPr>
            <w:rFonts w:ascii="Arial" w:eastAsia="Times New Roman" w:hAnsi="Arial" w:cs="Arial"/>
            <w:color w:val="4272D7"/>
            <w:sz w:val="24"/>
            <w:szCs w:val="24"/>
            <w:u w:val="single"/>
            <w:lang w:eastAsia="ru-RU"/>
          </w:rPr>
          <w:t>Статья 29. Утратила силу</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46" w:history="1">
        <w:r w:rsidRPr="00571753">
          <w:rPr>
            <w:rFonts w:ascii="Arial" w:eastAsia="Times New Roman" w:hAnsi="Arial" w:cs="Arial"/>
            <w:color w:val="4272D7"/>
            <w:sz w:val="24"/>
            <w:szCs w:val="24"/>
            <w:u w:val="single"/>
            <w:lang w:eastAsia="ru-RU"/>
          </w:rPr>
          <w:t>Глава 3.1. Нормативы градостроительного проектирования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47" w:history="1">
        <w:r w:rsidRPr="00571753">
          <w:rPr>
            <w:rFonts w:ascii="Arial" w:eastAsia="Times New Roman" w:hAnsi="Arial" w:cs="Arial"/>
            <w:color w:val="4272D7"/>
            <w:sz w:val="24"/>
            <w:szCs w:val="24"/>
            <w:u w:val="single"/>
            <w:lang w:eastAsia="ru-RU"/>
          </w:rPr>
          <w:t>Статья 29.1. Нормативы градостроительного проектирования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48" w:history="1">
        <w:r w:rsidRPr="00571753">
          <w:rPr>
            <w:rFonts w:ascii="Arial" w:eastAsia="Times New Roman" w:hAnsi="Arial" w:cs="Arial"/>
            <w:color w:val="4272D7"/>
            <w:sz w:val="24"/>
            <w:szCs w:val="24"/>
            <w:u w:val="single"/>
            <w:lang w:eastAsia="ru-RU"/>
          </w:rPr>
          <w:t>Статья 29.2. Содержание нормативов градостроительного проектирования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49" w:history="1">
        <w:r w:rsidRPr="00571753">
          <w:rPr>
            <w:rFonts w:ascii="Arial" w:eastAsia="Times New Roman" w:hAnsi="Arial" w:cs="Arial"/>
            <w:color w:val="4272D7"/>
            <w:sz w:val="24"/>
            <w:szCs w:val="24"/>
            <w:u w:val="single"/>
            <w:lang w:eastAsia="ru-RU"/>
          </w:rPr>
          <w:t>Статья 29.3. Подготовка и утверждение региональных нормативов градостроительного проектирования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50" w:history="1">
        <w:r w:rsidRPr="00571753">
          <w:rPr>
            <w:rFonts w:ascii="Arial" w:eastAsia="Times New Roman" w:hAnsi="Arial" w:cs="Arial"/>
            <w:color w:val="4272D7"/>
            <w:sz w:val="24"/>
            <w:szCs w:val="24"/>
            <w:u w:val="single"/>
            <w:lang w:eastAsia="ru-RU"/>
          </w:rPr>
          <w:t>Статья 29.4. Подготовка и утверждение местных нормативов градостроительного проектирования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51" w:history="1">
        <w:r w:rsidRPr="00571753">
          <w:rPr>
            <w:rFonts w:ascii="Arial" w:eastAsia="Times New Roman" w:hAnsi="Arial" w:cs="Arial"/>
            <w:color w:val="4272D7"/>
            <w:sz w:val="24"/>
            <w:szCs w:val="24"/>
            <w:u w:val="single"/>
            <w:lang w:eastAsia="ru-RU"/>
          </w:rPr>
          <w:t>Глава 4. Градостроительное зонирование</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52" w:history="1">
        <w:r w:rsidRPr="00571753">
          <w:rPr>
            <w:rFonts w:ascii="Arial" w:eastAsia="Times New Roman" w:hAnsi="Arial" w:cs="Arial"/>
            <w:color w:val="4272D7"/>
            <w:sz w:val="24"/>
            <w:szCs w:val="24"/>
            <w:u w:val="single"/>
            <w:lang w:eastAsia="ru-RU"/>
          </w:rPr>
          <w:t>Статья 30. Правила землепользования и застройки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53" w:history="1">
        <w:r w:rsidRPr="00571753">
          <w:rPr>
            <w:rFonts w:ascii="Arial" w:eastAsia="Times New Roman" w:hAnsi="Arial" w:cs="Arial"/>
            <w:color w:val="4272D7"/>
            <w:sz w:val="24"/>
            <w:szCs w:val="24"/>
            <w:u w:val="single"/>
            <w:lang w:eastAsia="ru-RU"/>
          </w:rPr>
          <w:t>Статья 31. Порядок подготовки проекта правил землепользования и застройки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54" w:history="1">
        <w:r w:rsidRPr="00571753">
          <w:rPr>
            <w:rFonts w:ascii="Arial" w:eastAsia="Times New Roman" w:hAnsi="Arial" w:cs="Arial"/>
            <w:color w:val="4272D7"/>
            <w:sz w:val="24"/>
            <w:szCs w:val="24"/>
            <w:u w:val="single"/>
            <w:lang w:eastAsia="ru-RU"/>
          </w:rPr>
          <w:t>Статья 32. Порядок утверждения правил землепользования и застройки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55" w:history="1">
        <w:r w:rsidRPr="00571753">
          <w:rPr>
            <w:rFonts w:ascii="Arial" w:eastAsia="Times New Roman" w:hAnsi="Arial" w:cs="Arial"/>
            <w:color w:val="4272D7"/>
            <w:sz w:val="24"/>
            <w:szCs w:val="24"/>
            <w:u w:val="single"/>
            <w:lang w:eastAsia="ru-RU"/>
          </w:rPr>
          <w:t>Статья 33. Порядок внесения изменений в правила землепользования и застройки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56" w:history="1">
        <w:r w:rsidRPr="00571753">
          <w:rPr>
            <w:rFonts w:ascii="Arial" w:eastAsia="Times New Roman" w:hAnsi="Arial" w:cs="Arial"/>
            <w:color w:val="4272D7"/>
            <w:sz w:val="24"/>
            <w:szCs w:val="24"/>
            <w:u w:val="single"/>
            <w:lang w:eastAsia="ru-RU"/>
          </w:rPr>
          <w:t>Статья 34. Порядок установления территориальных зон</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57" w:history="1">
        <w:r w:rsidRPr="00571753">
          <w:rPr>
            <w:rFonts w:ascii="Arial" w:eastAsia="Times New Roman" w:hAnsi="Arial" w:cs="Arial"/>
            <w:color w:val="4272D7"/>
            <w:sz w:val="24"/>
            <w:szCs w:val="24"/>
            <w:u w:val="single"/>
            <w:lang w:eastAsia="ru-RU"/>
          </w:rPr>
          <w:t>Статья 35. Виды и состав территориальных зон</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58" w:history="1">
        <w:r w:rsidRPr="00571753">
          <w:rPr>
            <w:rFonts w:ascii="Arial" w:eastAsia="Times New Roman" w:hAnsi="Arial" w:cs="Arial"/>
            <w:color w:val="4272D7"/>
            <w:sz w:val="24"/>
            <w:szCs w:val="24"/>
            <w:u w:val="single"/>
            <w:lang w:eastAsia="ru-RU"/>
          </w:rPr>
          <w:t>Статья 36. Градостроительный регламент</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59" w:history="1">
        <w:r w:rsidRPr="00571753">
          <w:rPr>
            <w:rFonts w:ascii="Arial" w:eastAsia="Times New Roman" w:hAnsi="Arial" w:cs="Arial"/>
            <w:color w:val="4272D7"/>
            <w:sz w:val="24"/>
            <w:szCs w:val="24"/>
            <w:u w:val="single"/>
            <w:lang w:eastAsia="ru-RU"/>
          </w:rPr>
          <w:t>Статья 37. Виды разрешенного использования земельных участков и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60" w:history="1">
        <w:r w:rsidRPr="00571753">
          <w:rPr>
            <w:rFonts w:ascii="Arial" w:eastAsia="Times New Roman" w:hAnsi="Arial" w:cs="Arial"/>
            <w:color w:val="4272D7"/>
            <w:sz w:val="24"/>
            <w:szCs w:val="24"/>
            <w:u w:val="single"/>
            <w:lang w:eastAsia="ru-RU"/>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61" w:history="1">
        <w:r w:rsidRPr="00571753">
          <w:rPr>
            <w:rFonts w:ascii="Arial" w:eastAsia="Times New Roman" w:hAnsi="Arial" w:cs="Arial"/>
            <w:color w:val="4272D7"/>
            <w:sz w:val="24"/>
            <w:szCs w:val="24"/>
            <w:u w:val="single"/>
            <w:lang w:eastAsia="ru-RU"/>
          </w:rPr>
          <w:t>Статья 39. Порядок предоставления разрешения на условно разрешенный вид использования земельного участка или объекта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62" w:history="1">
        <w:r w:rsidRPr="00571753">
          <w:rPr>
            <w:rFonts w:ascii="Arial" w:eastAsia="Times New Roman" w:hAnsi="Arial" w:cs="Arial"/>
            <w:color w:val="4272D7"/>
            <w:sz w:val="24"/>
            <w:szCs w:val="24"/>
            <w:u w:val="single"/>
            <w:lang w:eastAsia="ru-RU"/>
          </w:rPr>
          <w:t>Статья 40. Отклонение от предельных параметров разрешенного строительства, реконструкции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63" w:history="1">
        <w:r w:rsidRPr="00571753">
          <w:rPr>
            <w:rFonts w:ascii="Arial" w:eastAsia="Times New Roman" w:hAnsi="Arial" w:cs="Arial"/>
            <w:color w:val="4272D7"/>
            <w:sz w:val="24"/>
            <w:szCs w:val="24"/>
            <w:u w:val="single"/>
            <w:lang w:eastAsia="ru-RU"/>
          </w:rPr>
          <w:t>Глава 5. Планировка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64" w:history="1">
        <w:r w:rsidRPr="00571753">
          <w:rPr>
            <w:rFonts w:ascii="Arial" w:eastAsia="Times New Roman" w:hAnsi="Arial" w:cs="Arial"/>
            <w:color w:val="4272D7"/>
            <w:sz w:val="24"/>
            <w:szCs w:val="24"/>
            <w:u w:val="single"/>
            <w:lang w:eastAsia="ru-RU"/>
          </w:rPr>
          <w:t>Статья 41. Назначение, виды документации по планировке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65" w:history="1">
        <w:r w:rsidRPr="00571753">
          <w:rPr>
            <w:rFonts w:ascii="Arial" w:eastAsia="Times New Roman" w:hAnsi="Arial" w:cs="Arial"/>
            <w:color w:val="4272D7"/>
            <w:sz w:val="24"/>
            <w:szCs w:val="24"/>
            <w:u w:val="single"/>
            <w:lang w:eastAsia="ru-RU"/>
          </w:rPr>
          <w:t>Статья 41.1. Общие требования к документации по планировке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66" w:history="1">
        <w:r w:rsidRPr="00571753">
          <w:rPr>
            <w:rFonts w:ascii="Arial" w:eastAsia="Times New Roman" w:hAnsi="Arial" w:cs="Arial"/>
            <w:color w:val="4272D7"/>
            <w:sz w:val="24"/>
            <w:szCs w:val="24"/>
            <w:u w:val="single"/>
            <w:lang w:eastAsia="ru-RU"/>
          </w:rPr>
          <w:t>Статья 41.2. Инженерные изыскания для подготовки документации по планировке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67" w:history="1">
        <w:r w:rsidRPr="00571753">
          <w:rPr>
            <w:rFonts w:ascii="Arial" w:eastAsia="Times New Roman" w:hAnsi="Arial" w:cs="Arial"/>
            <w:color w:val="4272D7"/>
            <w:sz w:val="24"/>
            <w:szCs w:val="24"/>
            <w:u w:val="single"/>
            <w:lang w:eastAsia="ru-RU"/>
          </w:rPr>
          <w:t>Статья 42. Проект планировки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68" w:history="1">
        <w:r w:rsidRPr="00571753">
          <w:rPr>
            <w:rFonts w:ascii="Arial" w:eastAsia="Times New Roman" w:hAnsi="Arial" w:cs="Arial"/>
            <w:color w:val="4272D7"/>
            <w:sz w:val="24"/>
            <w:szCs w:val="24"/>
            <w:u w:val="single"/>
            <w:lang w:eastAsia="ru-RU"/>
          </w:rPr>
          <w:t>Статья 43. Проект межевания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69" w:history="1">
        <w:r w:rsidRPr="00571753">
          <w:rPr>
            <w:rFonts w:ascii="Arial" w:eastAsia="Times New Roman" w:hAnsi="Arial" w:cs="Arial"/>
            <w:color w:val="4272D7"/>
            <w:sz w:val="24"/>
            <w:szCs w:val="24"/>
            <w:u w:val="single"/>
            <w:lang w:eastAsia="ru-RU"/>
          </w:rPr>
          <w:t>Статья 44. Утратила силу</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70" w:history="1">
        <w:r w:rsidRPr="00571753">
          <w:rPr>
            <w:rFonts w:ascii="Arial" w:eastAsia="Times New Roman" w:hAnsi="Arial" w:cs="Arial"/>
            <w:color w:val="4272D7"/>
            <w:sz w:val="24"/>
            <w:szCs w:val="24"/>
            <w:u w:val="single"/>
            <w:lang w:eastAsia="ru-RU"/>
          </w:rPr>
          <w:t>Статья 45. Подготовка и утверждение документации по планировке территории, порядок внесения в нее изменений и ее отмены</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71" w:history="1">
        <w:r w:rsidRPr="00571753">
          <w:rPr>
            <w:rFonts w:ascii="Arial" w:eastAsia="Times New Roman" w:hAnsi="Arial" w:cs="Arial"/>
            <w:color w:val="4272D7"/>
            <w:sz w:val="24"/>
            <w:szCs w:val="24"/>
            <w:u w:val="single"/>
            <w:lang w:eastAsia="ru-RU"/>
          </w:rPr>
          <w:t>Статья 46. Особенности подготовки документации по планировке территории применительно к территории поселения, территории городского округа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72" w:history="1">
        <w:r w:rsidRPr="00571753">
          <w:rPr>
            <w:rFonts w:ascii="Arial" w:eastAsia="Times New Roman" w:hAnsi="Arial" w:cs="Arial"/>
            <w:color w:val="4272D7"/>
            <w:sz w:val="24"/>
            <w:szCs w:val="24"/>
            <w:u w:val="single"/>
            <w:lang w:eastAsia="ru-RU"/>
          </w:rPr>
          <w:t>Глава 5.1. Виды деятельности по комплексному и устойчивому развитию территории и порядок их осуществления (статья 46.1, статья 46.2, статья 46.3, статья 46.4, статья 46.5, статья 46.6, статья 46.7, статья 46.8, статья 46.9, статья 46.10, статья 46.11). - Утратила силу</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73" w:history="1">
        <w:r w:rsidRPr="00571753">
          <w:rPr>
            <w:rFonts w:ascii="Arial" w:eastAsia="Times New Roman" w:hAnsi="Arial" w:cs="Arial"/>
            <w:color w:val="4272D7"/>
            <w:sz w:val="24"/>
            <w:szCs w:val="24"/>
            <w:u w:val="single"/>
            <w:lang w:eastAsia="ru-RU"/>
          </w:rPr>
          <w:t>Глава 6. Архитектурно-строительное проектирование, строительство, реконструкция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74" w:history="1">
        <w:r w:rsidRPr="00571753">
          <w:rPr>
            <w:rFonts w:ascii="Arial" w:eastAsia="Times New Roman" w:hAnsi="Arial" w:cs="Arial"/>
            <w:color w:val="4272D7"/>
            <w:sz w:val="24"/>
            <w:szCs w:val="24"/>
            <w:u w:val="single"/>
            <w:lang w:eastAsia="ru-RU"/>
          </w:rPr>
          <w:t>Статья 47. Инженерные изыскания для подготовки проектной документации, строительства, реконструкции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75" w:history="1">
        <w:r w:rsidRPr="00571753">
          <w:rPr>
            <w:rFonts w:ascii="Arial" w:eastAsia="Times New Roman" w:hAnsi="Arial" w:cs="Arial"/>
            <w:color w:val="4272D7"/>
            <w:sz w:val="24"/>
            <w:szCs w:val="24"/>
            <w:u w:val="single"/>
            <w:lang w:eastAsia="ru-RU"/>
          </w:rPr>
          <w:t>Статья 48. Архитектурно-строительное проектирование</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76" w:history="1">
        <w:r w:rsidRPr="00571753">
          <w:rPr>
            <w:rFonts w:ascii="Arial" w:eastAsia="Times New Roman" w:hAnsi="Arial" w:cs="Arial"/>
            <w:color w:val="4272D7"/>
            <w:sz w:val="24"/>
            <w:szCs w:val="24"/>
            <w:u w:val="single"/>
            <w:lang w:eastAsia="ru-RU"/>
          </w:rPr>
          <w:t>Статья 48.1. Особо опасные, технически сложные и уникальные объекты</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77" w:history="1">
        <w:r w:rsidRPr="00571753">
          <w:rPr>
            <w:rFonts w:ascii="Arial" w:eastAsia="Times New Roman" w:hAnsi="Arial" w:cs="Arial"/>
            <w:color w:val="4272D7"/>
            <w:sz w:val="24"/>
            <w:szCs w:val="24"/>
            <w:u w:val="single"/>
            <w:lang w:eastAsia="ru-RU"/>
          </w:rPr>
          <w:t>Статья 48.2. Типовая проектная документация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78" w:history="1">
        <w:r w:rsidRPr="00571753">
          <w:rPr>
            <w:rFonts w:ascii="Arial" w:eastAsia="Times New Roman" w:hAnsi="Arial" w:cs="Arial"/>
            <w:color w:val="4272D7"/>
            <w:sz w:val="24"/>
            <w:szCs w:val="24"/>
            <w:u w:val="single"/>
            <w:lang w:eastAsia="ru-RU"/>
          </w:rP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79" w:history="1">
        <w:r w:rsidRPr="00571753">
          <w:rPr>
            <w:rFonts w:ascii="Arial" w:eastAsia="Times New Roman" w:hAnsi="Arial" w:cs="Arial"/>
            <w:color w:val="4272D7"/>
            <w:sz w:val="24"/>
            <w:szCs w:val="24"/>
            <w:u w:val="single"/>
            <w:lang w:eastAsia="ru-RU"/>
          </w:rP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80" w:history="1">
        <w:r w:rsidRPr="00571753">
          <w:rPr>
            <w:rFonts w:ascii="Arial" w:eastAsia="Times New Roman" w:hAnsi="Arial" w:cs="Arial"/>
            <w:color w:val="4272D7"/>
            <w:sz w:val="24"/>
            <w:szCs w:val="24"/>
            <w:u w:val="single"/>
            <w:lang w:eastAsia="ru-RU"/>
          </w:rP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81" w:history="1">
        <w:r w:rsidRPr="00571753">
          <w:rPr>
            <w:rFonts w:ascii="Arial" w:eastAsia="Times New Roman" w:hAnsi="Arial" w:cs="Arial"/>
            <w:color w:val="4272D7"/>
            <w:sz w:val="24"/>
            <w:szCs w:val="24"/>
            <w:u w:val="single"/>
            <w:lang w:eastAsia="ru-RU"/>
          </w:rPr>
          <w:t>Статья 50.1. Единый государственный реестр заключений экспертизы проектной документации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82" w:history="1">
        <w:r w:rsidRPr="00571753">
          <w:rPr>
            <w:rFonts w:ascii="Arial" w:eastAsia="Times New Roman" w:hAnsi="Arial" w:cs="Arial"/>
            <w:color w:val="4272D7"/>
            <w:sz w:val="24"/>
            <w:szCs w:val="24"/>
            <w:u w:val="single"/>
            <w:lang w:eastAsia="ru-RU"/>
          </w:rPr>
          <w:t>Статья 51. Разрешение на строительство</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83" w:history="1">
        <w:r w:rsidRPr="00571753">
          <w:rPr>
            <w:rFonts w:ascii="Arial" w:eastAsia="Times New Roman" w:hAnsi="Arial" w:cs="Arial"/>
            <w:color w:val="4272D7"/>
            <w:sz w:val="24"/>
            <w:szCs w:val="24"/>
            <w:u w:val="single"/>
            <w:lang w:eastAsia="ru-RU"/>
          </w:rPr>
          <w:t>Статья 51.1. Уведомление о планируемых строительстве или реконструкции объекта индивидуального жилищного строительства или садового дома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84" w:history="1">
        <w:r w:rsidRPr="00571753">
          <w:rPr>
            <w:rFonts w:ascii="Arial" w:eastAsia="Times New Roman" w:hAnsi="Arial" w:cs="Arial"/>
            <w:color w:val="4272D7"/>
            <w:sz w:val="24"/>
            <w:szCs w:val="24"/>
            <w:u w:val="single"/>
            <w:lang w:eastAsia="ru-RU"/>
          </w:rPr>
          <w:t>Статья 52. Осуществление строительства, реконструкции, капитального ремонта объекта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85" w:history="1">
        <w:r w:rsidRPr="00571753">
          <w:rPr>
            <w:rFonts w:ascii="Arial" w:eastAsia="Times New Roman" w:hAnsi="Arial" w:cs="Arial"/>
            <w:color w:val="4272D7"/>
            <w:sz w:val="24"/>
            <w:szCs w:val="24"/>
            <w:u w:val="single"/>
            <w:lang w:eastAsia="ru-RU"/>
          </w:rPr>
          <w:t>Статья 52.1. Подключение (технологическое присоединение) объектов капитального строительства к сетям инженерно-технического обеспечения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86" w:history="1">
        <w:r w:rsidRPr="00571753">
          <w:rPr>
            <w:rFonts w:ascii="Arial" w:eastAsia="Times New Roman" w:hAnsi="Arial" w:cs="Arial"/>
            <w:color w:val="4272D7"/>
            <w:sz w:val="24"/>
            <w:szCs w:val="24"/>
            <w:u w:val="single"/>
            <w:lang w:eastAsia="ru-RU"/>
          </w:rPr>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87" w:history="1">
        <w:r w:rsidRPr="00571753">
          <w:rPr>
            <w:rFonts w:ascii="Arial" w:eastAsia="Times New Roman" w:hAnsi="Arial" w:cs="Arial"/>
            <w:color w:val="4272D7"/>
            <w:sz w:val="24"/>
            <w:szCs w:val="24"/>
            <w:u w:val="single"/>
            <w:lang w:eastAsia="ru-RU"/>
          </w:rPr>
          <w:t>Статья 53. Строительный контроль</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88" w:history="1">
        <w:r w:rsidRPr="00571753">
          <w:rPr>
            <w:rFonts w:ascii="Arial" w:eastAsia="Times New Roman" w:hAnsi="Arial" w:cs="Arial"/>
            <w:color w:val="4272D7"/>
            <w:sz w:val="24"/>
            <w:szCs w:val="24"/>
            <w:u w:val="single"/>
            <w:lang w:eastAsia="ru-RU"/>
          </w:rPr>
          <w:t>Статья 54. Государственный строительный надзор</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89" w:history="1">
        <w:r w:rsidRPr="00571753">
          <w:rPr>
            <w:rFonts w:ascii="Arial" w:eastAsia="Times New Roman" w:hAnsi="Arial" w:cs="Arial"/>
            <w:color w:val="4272D7"/>
            <w:sz w:val="24"/>
            <w:szCs w:val="24"/>
            <w:u w:val="single"/>
            <w:lang w:eastAsia="ru-RU"/>
          </w:rPr>
          <w:t>Статья 55. Выдача разрешения на ввод объекта в эксплуатацию</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90" w:history="1">
        <w:r w:rsidRPr="00571753">
          <w:rPr>
            <w:rFonts w:ascii="Arial" w:eastAsia="Times New Roman" w:hAnsi="Arial" w:cs="Arial"/>
            <w:color w:val="4272D7"/>
            <w:sz w:val="24"/>
            <w:szCs w:val="24"/>
            <w:u w:val="single"/>
            <w:lang w:eastAsia="ru-RU"/>
          </w:rPr>
          <w:t>Глава 6.1. Саморегулирование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91" w:history="1">
        <w:r w:rsidRPr="00571753">
          <w:rPr>
            <w:rFonts w:ascii="Arial" w:eastAsia="Times New Roman" w:hAnsi="Arial" w:cs="Arial"/>
            <w:color w:val="4272D7"/>
            <w:sz w:val="24"/>
            <w:szCs w:val="24"/>
            <w:u w:val="single"/>
            <w:lang w:eastAsia="ru-RU"/>
          </w:rP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92" w:history="1">
        <w:r w:rsidRPr="00571753">
          <w:rPr>
            <w:rFonts w:ascii="Arial" w:eastAsia="Times New Roman" w:hAnsi="Arial" w:cs="Arial"/>
            <w:color w:val="4272D7"/>
            <w:sz w:val="24"/>
            <w:szCs w:val="24"/>
            <w:u w:val="single"/>
            <w:lang w:eastAsia="ru-RU"/>
          </w:rPr>
          <w:t>Статья 55.2. Приобретение статуса саморегулируемой организации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93" w:history="1">
        <w:r w:rsidRPr="00571753">
          <w:rPr>
            <w:rFonts w:ascii="Arial" w:eastAsia="Times New Roman" w:hAnsi="Arial" w:cs="Arial"/>
            <w:color w:val="4272D7"/>
            <w:sz w:val="24"/>
            <w:szCs w:val="24"/>
            <w:u w:val="single"/>
            <w:lang w:eastAsia="ru-RU"/>
          </w:rPr>
          <w:t>Статья 55.3. Виды саморегулируемых организаций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94" w:history="1">
        <w:r w:rsidRPr="00571753">
          <w:rPr>
            <w:rFonts w:ascii="Arial" w:eastAsia="Times New Roman" w:hAnsi="Arial" w:cs="Arial"/>
            <w:color w:val="4272D7"/>
            <w:sz w:val="24"/>
            <w:szCs w:val="24"/>
            <w:u w:val="single"/>
            <w:lang w:eastAsia="ru-RU"/>
          </w:rPr>
          <w:t>Статья 55.4. Требования к некоммерческой организации, необходимые для приобретения статуса саморегулируемой организации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95" w:history="1">
        <w:r w:rsidRPr="00571753">
          <w:rPr>
            <w:rFonts w:ascii="Arial" w:eastAsia="Times New Roman" w:hAnsi="Arial" w:cs="Arial"/>
            <w:color w:val="4272D7"/>
            <w:sz w:val="24"/>
            <w:szCs w:val="24"/>
            <w:u w:val="single"/>
            <w:lang w:eastAsia="ru-RU"/>
          </w:rPr>
          <w:t>Статья 55.5. Стандарты и внутренние документы саморегулируемой организации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96" w:history="1">
        <w:r w:rsidRPr="00571753">
          <w:rPr>
            <w:rFonts w:ascii="Arial" w:eastAsia="Times New Roman" w:hAnsi="Arial" w:cs="Arial"/>
            <w:color w:val="4272D7"/>
            <w:sz w:val="24"/>
            <w:szCs w:val="24"/>
            <w:u w:val="single"/>
            <w:lang w:eastAsia="ru-RU"/>
          </w:rP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97" w:history="1">
        <w:r w:rsidRPr="00571753">
          <w:rPr>
            <w:rFonts w:ascii="Arial" w:eastAsia="Times New Roman" w:hAnsi="Arial" w:cs="Arial"/>
            <w:color w:val="4272D7"/>
            <w:sz w:val="24"/>
            <w:szCs w:val="24"/>
            <w:u w:val="single"/>
            <w:lang w:eastAsia="ru-RU"/>
          </w:rPr>
          <w:t>Статья 55.6. Прием в члены саморегулируемой организации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98" w:history="1">
        <w:r w:rsidRPr="00571753">
          <w:rPr>
            <w:rFonts w:ascii="Arial" w:eastAsia="Times New Roman" w:hAnsi="Arial" w:cs="Arial"/>
            <w:color w:val="4272D7"/>
            <w:sz w:val="24"/>
            <w:szCs w:val="24"/>
            <w:u w:val="single"/>
            <w:lang w:eastAsia="ru-RU"/>
          </w:rPr>
          <w:t>Статья 55.7. Прекращение членства в саморегулируемой организации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99" w:history="1">
        <w:r w:rsidRPr="00571753">
          <w:rPr>
            <w:rFonts w:ascii="Arial" w:eastAsia="Times New Roman" w:hAnsi="Arial" w:cs="Arial"/>
            <w:color w:val="4272D7"/>
            <w:sz w:val="24"/>
            <w:szCs w:val="24"/>
            <w:u w:val="single"/>
            <w:lang w:eastAsia="ru-RU"/>
          </w:rP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00" w:history="1">
        <w:r w:rsidRPr="00571753">
          <w:rPr>
            <w:rFonts w:ascii="Arial" w:eastAsia="Times New Roman" w:hAnsi="Arial" w:cs="Arial"/>
            <w:color w:val="4272D7"/>
            <w:sz w:val="24"/>
            <w:szCs w:val="24"/>
            <w:u w:val="single"/>
            <w:lang w:eastAsia="ru-RU"/>
          </w:rPr>
          <w:t>Статья 55.9. Обеспечение саморегулируемой организацией доступа к информации о своей деятельности и деятельности своих членов</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01" w:history="1">
        <w:r w:rsidRPr="00571753">
          <w:rPr>
            <w:rFonts w:ascii="Arial" w:eastAsia="Times New Roman" w:hAnsi="Arial" w:cs="Arial"/>
            <w:color w:val="4272D7"/>
            <w:sz w:val="24"/>
            <w:szCs w:val="24"/>
            <w:u w:val="single"/>
            <w:lang w:eastAsia="ru-RU"/>
          </w:rPr>
          <w:t>Статья 55.10. Исключительная компетенция общего собрания членов саморегулируемой организации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02" w:history="1">
        <w:r w:rsidRPr="00571753">
          <w:rPr>
            <w:rFonts w:ascii="Arial" w:eastAsia="Times New Roman" w:hAnsi="Arial" w:cs="Arial"/>
            <w:color w:val="4272D7"/>
            <w:sz w:val="24"/>
            <w:szCs w:val="24"/>
            <w:u w:val="single"/>
            <w:lang w:eastAsia="ru-RU"/>
          </w:rPr>
          <w:t>Статья 55.11, статья 55.12. Утратили силу</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03" w:history="1">
        <w:r w:rsidRPr="00571753">
          <w:rPr>
            <w:rFonts w:ascii="Arial" w:eastAsia="Times New Roman" w:hAnsi="Arial" w:cs="Arial"/>
            <w:color w:val="4272D7"/>
            <w:sz w:val="24"/>
            <w:szCs w:val="24"/>
            <w:u w:val="single"/>
            <w:lang w:eastAsia="ru-RU"/>
          </w:rPr>
          <w:t>Статья 55.13. Контроль саморегулируемой организацией за деятельностью своих членов</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04" w:history="1">
        <w:r w:rsidRPr="00571753">
          <w:rPr>
            <w:rFonts w:ascii="Arial" w:eastAsia="Times New Roman" w:hAnsi="Arial" w:cs="Arial"/>
            <w:color w:val="4272D7"/>
            <w:sz w:val="24"/>
            <w:szCs w:val="24"/>
            <w:u w:val="single"/>
            <w:lang w:eastAsia="ru-RU"/>
          </w:rPr>
          <w:t>Статья 55.14. Рассмотрение саморегулируемой организацией жалоб на действия своих членов и обращений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05" w:history="1">
        <w:r w:rsidRPr="00571753">
          <w:rPr>
            <w:rFonts w:ascii="Arial" w:eastAsia="Times New Roman" w:hAnsi="Arial" w:cs="Arial"/>
            <w:color w:val="4272D7"/>
            <w:sz w:val="24"/>
            <w:szCs w:val="24"/>
            <w:u w:val="single"/>
            <w:lang w:eastAsia="ru-RU"/>
          </w:rPr>
          <w:t>Статья 55.15. Применение саморегулируемой организацией мер дисциплинарного воздействия в отношении членов саморегулируемой организации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06" w:history="1">
        <w:r w:rsidRPr="00571753">
          <w:rPr>
            <w:rFonts w:ascii="Arial" w:eastAsia="Times New Roman" w:hAnsi="Arial" w:cs="Arial"/>
            <w:color w:val="4272D7"/>
            <w:sz w:val="24"/>
            <w:szCs w:val="24"/>
            <w:u w:val="single"/>
            <w:lang w:eastAsia="ru-RU"/>
          </w:rPr>
          <w:t>Статья 55.16. Компенсационные фонды саморегулируемой организации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07" w:history="1">
        <w:r w:rsidRPr="00571753">
          <w:rPr>
            <w:rFonts w:ascii="Arial" w:eastAsia="Times New Roman" w:hAnsi="Arial" w:cs="Arial"/>
            <w:color w:val="4272D7"/>
            <w:sz w:val="24"/>
            <w:szCs w:val="24"/>
            <w:u w:val="single"/>
            <w:lang w:eastAsia="ru-RU"/>
          </w:rP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08" w:history="1">
        <w:r w:rsidRPr="00571753">
          <w:rPr>
            <w:rFonts w:ascii="Arial" w:eastAsia="Times New Roman" w:hAnsi="Arial" w:cs="Arial"/>
            <w:color w:val="4272D7"/>
            <w:sz w:val="24"/>
            <w:szCs w:val="24"/>
            <w:u w:val="single"/>
            <w:lang w:eastAsia="ru-RU"/>
          </w:rPr>
          <w:t>Статья 55.17. Единый реестр сведений о членах саморегулируемых организаций и их обязательствах</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09" w:history="1">
        <w:r w:rsidRPr="00571753">
          <w:rPr>
            <w:rFonts w:ascii="Arial" w:eastAsia="Times New Roman" w:hAnsi="Arial" w:cs="Arial"/>
            <w:color w:val="4272D7"/>
            <w:sz w:val="24"/>
            <w:szCs w:val="24"/>
            <w:u w:val="single"/>
            <w:lang w:eastAsia="ru-RU"/>
          </w:rPr>
          <w:t>Статья 55.18. Ведение государственного реестра саморегулируемых организаций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10" w:history="1">
        <w:r w:rsidRPr="00571753">
          <w:rPr>
            <w:rFonts w:ascii="Arial" w:eastAsia="Times New Roman" w:hAnsi="Arial" w:cs="Arial"/>
            <w:color w:val="4272D7"/>
            <w:sz w:val="24"/>
            <w:szCs w:val="24"/>
            <w:u w:val="single"/>
            <w:lang w:eastAsia="ru-RU"/>
          </w:rPr>
          <w:t>Статья 55.19. Федеральный государственный надзор за деятельностью саморегулируемых организаций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11" w:history="1">
        <w:r w:rsidRPr="00571753">
          <w:rPr>
            <w:rFonts w:ascii="Arial" w:eastAsia="Times New Roman" w:hAnsi="Arial" w:cs="Arial"/>
            <w:color w:val="4272D7"/>
            <w:sz w:val="24"/>
            <w:szCs w:val="24"/>
            <w:u w:val="single"/>
            <w:lang w:eastAsia="ru-RU"/>
          </w:rPr>
          <w:t>Статья 55.20. Национальные объединения саморегулируемых организаций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12" w:history="1">
        <w:r w:rsidRPr="00571753">
          <w:rPr>
            <w:rFonts w:ascii="Arial" w:eastAsia="Times New Roman" w:hAnsi="Arial" w:cs="Arial"/>
            <w:color w:val="4272D7"/>
            <w:sz w:val="24"/>
            <w:szCs w:val="24"/>
            <w:u w:val="single"/>
            <w:lang w:eastAsia="ru-RU"/>
          </w:rPr>
          <w:t>Статья 55.21. Всероссийский съезд саморегулируемых организаций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13" w:history="1">
        <w:r w:rsidRPr="00571753">
          <w:rPr>
            <w:rFonts w:ascii="Arial" w:eastAsia="Times New Roman" w:hAnsi="Arial" w:cs="Arial"/>
            <w:color w:val="4272D7"/>
            <w:sz w:val="24"/>
            <w:szCs w:val="24"/>
            <w:u w:val="single"/>
            <w:lang w:eastAsia="ru-RU"/>
          </w:rPr>
          <w:t>Статья 55.21-1. Полномочия президента Национального объединения саморегулируемых организаций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14" w:history="1">
        <w:r w:rsidRPr="00571753">
          <w:rPr>
            <w:rFonts w:ascii="Arial" w:eastAsia="Times New Roman" w:hAnsi="Arial" w:cs="Arial"/>
            <w:color w:val="4272D7"/>
            <w:sz w:val="24"/>
            <w:szCs w:val="24"/>
            <w:u w:val="single"/>
            <w:lang w:eastAsia="ru-RU"/>
          </w:rPr>
          <w:t>Статья 55.22. Совет Национального объединения саморегулируемых организаций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15" w:history="1">
        <w:r w:rsidRPr="00571753">
          <w:rPr>
            <w:rFonts w:ascii="Arial" w:eastAsia="Times New Roman" w:hAnsi="Arial" w:cs="Arial"/>
            <w:color w:val="4272D7"/>
            <w:sz w:val="24"/>
            <w:szCs w:val="24"/>
            <w:u w:val="single"/>
            <w:lang w:eastAsia="ru-RU"/>
          </w:rPr>
          <w:t>Статья 55.23. Федеральный государственный контроль за деятельностью национальных объединений саморегулируемых организаций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16" w:history="1">
        <w:r w:rsidRPr="00571753">
          <w:rPr>
            <w:rFonts w:ascii="Arial" w:eastAsia="Times New Roman" w:hAnsi="Arial" w:cs="Arial"/>
            <w:color w:val="4272D7"/>
            <w:sz w:val="24"/>
            <w:szCs w:val="24"/>
            <w:u w:val="single"/>
            <w:lang w:eastAsia="ru-RU"/>
          </w:rPr>
          <w:t>Глава 6.2. Эксплуатация зданий, сооружений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17" w:history="1">
        <w:r w:rsidRPr="00571753">
          <w:rPr>
            <w:rFonts w:ascii="Arial" w:eastAsia="Times New Roman" w:hAnsi="Arial" w:cs="Arial"/>
            <w:color w:val="4272D7"/>
            <w:sz w:val="24"/>
            <w:szCs w:val="24"/>
            <w:u w:val="single"/>
            <w:lang w:eastAsia="ru-RU"/>
          </w:rPr>
          <w:t>Статья 55.24. Требования законодательства Российской Федерации к эксплуатации зданий, сооружений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18" w:history="1">
        <w:r w:rsidRPr="00571753">
          <w:rPr>
            <w:rFonts w:ascii="Arial" w:eastAsia="Times New Roman" w:hAnsi="Arial" w:cs="Arial"/>
            <w:color w:val="4272D7"/>
            <w:sz w:val="24"/>
            <w:szCs w:val="24"/>
            <w:u w:val="single"/>
            <w:lang w:eastAsia="ru-RU"/>
          </w:rPr>
          <w:t>Статья 55.25. Обязанности лица, ответственного за эксплуатацию здания, сооружения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19" w:history="1">
        <w:r w:rsidRPr="00571753">
          <w:rPr>
            <w:rFonts w:ascii="Arial" w:eastAsia="Times New Roman" w:hAnsi="Arial" w:cs="Arial"/>
            <w:color w:val="4272D7"/>
            <w:sz w:val="24"/>
            <w:szCs w:val="24"/>
            <w:u w:val="single"/>
            <w:lang w:eastAsia="ru-RU"/>
          </w:rPr>
          <w:t>Статья 55.26. Приостановление и прекращение эксплуатации зданий, сооружений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20" w:history="1">
        <w:r w:rsidRPr="00571753">
          <w:rPr>
            <w:rFonts w:ascii="Arial" w:eastAsia="Times New Roman" w:hAnsi="Arial" w:cs="Arial"/>
            <w:color w:val="4272D7"/>
            <w:sz w:val="24"/>
            <w:szCs w:val="24"/>
            <w:u w:val="single"/>
            <w:lang w:eastAsia="ru-RU"/>
          </w:rPr>
          <w:t>Статья 55.26-1. Признание объекта капитального строительства аварийным и подлежащим сносу или реконструкции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21" w:history="1">
        <w:r w:rsidRPr="00571753">
          <w:rPr>
            <w:rFonts w:ascii="Arial" w:eastAsia="Times New Roman" w:hAnsi="Arial" w:cs="Arial"/>
            <w:color w:val="4272D7"/>
            <w:sz w:val="24"/>
            <w:szCs w:val="24"/>
            <w:u w:val="single"/>
            <w:lang w:eastAsia="ru-RU"/>
          </w:rPr>
          <w:t>Глава 6.3. Освоение территорий в целях строительства и эксплуатации наемных домов</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22" w:history="1">
        <w:r w:rsidRPr="00571753">
          <w:rPr>
            <w:rFonts w:ascii="Arial" w:eastAsia="Times New Roman" w:hAnsi="Arial" w:cs="Arial"/>
            <w:color w:val="4272D7"/>
            <w:sz w:val="24"/>
            <w:szCs w:val="24"/>
            <w:u w:val="single"/>
            <w:lang w:eastAsia="ru-RU"/>
          </w:rP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23" w:history="1">
        <w:r w:rsidRPr="00571753">
          <w:rPr>
            <w:rFonts w:ascii="Arial" w:eastAsia="Times New Roman" w:hAnsi="Arial" w:cs="Arial"/>
            <w:color w:val="4272D7"/>
            <w:sz w:val="24"/>
            <w:szCs w:val="24"/>
            <w:u w:val="single"/>
            <w:lang w:eastAsia="ru-RU"/>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w:t>
        </w:r>
        <w:r w:rsidRPr="00571753">
          <w:rPr>
            <w:rFonts w:ascii="Arial" w:eastAsia="Times New Roman" w:hAnsi="Arial" w:cs="Arial"/>
            <w:color w:val="4272D7"/>
            <w:sz w:val="24"/>
            <w:szCs w:val="24"/>
            <w:u w:val="single"/>
            <w:lang w:eastAsia="ru-RU"/>
          </w:rPr>
          <w:lastRenderedPageBreak/>
          <w:t>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24" w:history="1">
        <w:r w:rsidRPr="00571753">
          <w:rPr>
            <w:rFonts w:ascii="Arial" w:eastAsia="Times New Roman" w:hAnsi="Arial" w:cs="Arial"/>
            <w:color w:val="4272D7"/>
            <w:sz w:val="24"/>
            <w:szCs w:val="24"/>
            <w:u w:val="single"/>
            <w:lang w:eastAsia="ru-RU"/>
          </w:rP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25" w:history="1">
        <w:r w:rsidRPr="00571753">
          <w:rPr>
            <w:rFonts w:ascii="Arial" w:eastAsia="Times New Roman" w:hAnsi="Arial" w:cs="Arial"/>
            <w:color w:val="4272D7"/>
            <w:sz w:val="24"/>
            <w:szCs w:val="24"/>
            <w:u w:val="single"/>
            <w:lang w:eastAsia="ru-RU"/>
          </w:rPr>
          <w:t>Глава 6.4. Снос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26" w:history="1">
        <w:r w:rsidRPr="00571753">
          <w:rPr>
            <w:rFonts w:ascii="Arial" w:eastAsia="Times New Roman" w:hAnsi="Arial" w:cs="Arial"/>
            <w:color w:val="4272D7"/>
            <w:sz w:val="24"/>
            <w:szCs w:val="24"/>
            <w:u w:val="single"/>
            <w:lang w:eastAsia="ru-RU"/>
          </w:rPr>
          <w:t>Статья 55.30. Общие положения о сносе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27" w:history="1">
        <w:r w:rsidRPr="00571753">
          <w:rPr>
            <w:rFonts w:ascii="Arial" w:eastAsia="Times New Roman" w:hAnsi="Arial" w:cs="Arial"/>
            <w:color w:val="4272D7"/>
            <w:sz w:val="24"/>
            <w:szCs w:val="24"/>
            <w:u w:val="single"/>
            <w:lang w:eastAsia="ru-RU"/>
          </w:rPr>
          <w:t>Статья 55.31. Осуществление сноса объекта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28" w:history="1">
        <w:r w:rsidRPr="00571753">
          <w:rPr>
            <w:rFonts w:ascii="Arial" w:eastAsia="Times New Roman" w:hAnsi="Arial" w:cs="Arial"/>
            <w:color w:val="4272D7"/>
            <w:sz w:val="24"/>
            <w:szCs w:val="24"/>
            <w:u w:val="single"/>
            <w:lang w:eastAsia="ru-RU"/>
          </w:rPr>
          <w:t>Статья 55.32. Особенности сноса самовольных построек или приведения их в соответствие с установленными требованиями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29" w:history="1">
        <w:r w:rsidRPr="00571753">
          <w:rPr>
            <w:rFonts w:ascii="Arial" w:eastAsia="Times New Roman" w:hAnsi="Arial" w:cs="Arial"/>
            <w:color w:val="4272D7"/>
            <w:sz w:val="24"/>
            <w:szCs w:val="24"/>
            <w:u w:val="single"/>
            <w:lang w:eastAsia="ru-RU"/>
          </w:rP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30" w:history="1">
        <w:r w:rsidRPr="00571753">
          <w:rPr>
            <w:rFonts w:ascii="Arial" w:eastAsia="Times New Roman" w:hAnsi="Arial" w:cs="Arial"/>
            <w:color w:val="4272D7"/>
            <w:sz w:val="24"/>
            <w:szCs w:val="24"/>
            <w:u w:val="single"/>
            <w:lang w:eastAsia="ru-RU"/>
          </w:rPr>
          <w:t>Глава 6.5. Отнесение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31" w:history="1">
        <w:r w:rsidRPr="00571753">
          <w:rPr>
            <w:rFonts w:ascii="Arial" w:eastAsia="Times New Roman" w:hAnsi="Arial" w:cs="Arial"/>
            <w:color w:val="4272D7"/>
            <w:sz w:val="24"/>
            <w:szCs w:val="24"/>
            <w:u w:val="single"/>
            <w:lang w:eastAsia="ru-RU"/>
          </w:rPr>
          <w:t>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32" w:history="1">
        <w:r w:rsidRPr="00571753">
          <w:rPr>
            <w:rFonts w:ascii="Arial" w:eastAsia="Times New Roman" w:hAnsi="Arial" w:cs="Arial"/>
            <w:color w:val="4272D7"/>
            <w:sz w:val="24"/>
            <w:szCs w:val="24"/>
            <w:u w:val="single"/>
            <w:lang w:eastAsia="ru-RU"/>
          </w:rPr>
          <w:t>Статья 55.35. Реестры незавершенных объектов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33" w:history="1">
        <w:r w:rsidRPr="00571753">
          <w:rPr>
            <w:rFonts w:ascii="Arial" w:eastAsia="Times New Roman" w:hAnsi="Arial" w:cs="Arial"/>
            <w:color w:val="4272D7"/>
            <w:sz w:val="24"/>
            <w:szCs w:val="24"/>
            <w:u w:val="single"/>
            <w:lang w:eastAsia="ru-RU"/>
          </w:rPr>
          <w:t>Глава 7. Информационное обеспечение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34" w:history="1">
        <w:r w:rsidRPr="00571753">
          <w:rPr>
            <w:rFonts w:ascii="Arial" w:eastAsia="Times New Roman" w:hAnsi="Arial" w:cs="Arial"/>
            <w:color w:val="4272D7"/>
            <w:sz w:val="24"/>
            <w:szCs w:val="24"/>
            <w:u w:val="single"/>
            <w:lang w:eastAsia="ru-RU"/>
          </w:rPr>
          <w:t>Статья 56. Государственные информационные системы обеспечения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35" w:history="1">
        <w:r w:rsidRPr="00571753">
          <w:rPr>
            <w:rFonts w:ascii="Arial" w:eastAsia="Times New Roman" w:hAnsi="Arial" w:cs="Arial"/>
            <w:color w:val="4272D7"/>
            <w:sz w:val="24"/>
            <w:szCs w:val="24"/>
            <w:u w:val="single"/>
            <w:lang w:eastAsia="ru-RU"/>
          </w:rPr>
          <w:t>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36" w:history="1">
        <w:r w:rsidRPr="00571753">
          <w:rPr>
            <w:rFonts w:ascii="Arial" w:eastAsia="Times New Roman" w:hAnsi="Arial" w:cs="Arial"/>
            <w:color w:val="4272D7"/>
            <w:sz w:val="24"/>
            <w:szCs w:val="24"/>
            <w:u w:val="single"/>
            <w:lang w:eastAsia="ru-RU"/>
          </w:rPr>
          <w:t>Статья 57.1. Федеральная государственная информационная система территориального планирования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37" w:history="1">
        <w:r w:rsidRPr="00571753">
          <w:rPr>
            <w:rFonts w:ascii="Arial" w:eastAsia="Times New Roman" w:hAnsi="Arial" w:cs="Arial"/>
            <w:color w:val="4272D7"/>
            <w:sz w:val="24"/>
            <w:szCs w:val="24"/>
            <w:u w:val="single"/>
            <w:lang w:eastAsia="ru-RU"/>
          </w:rPr>
          <w:t>Статья 57.2. Федеральная государственная информационная система ценообразования в строительстве</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38" w:history="1">
        <w:r w:rsidRPr="00571753">
          <w:rPr>
            <w:rFonts w:ascii="Arial" w:eastAsia="Times New Roman" w:hAnsi="Arial" w:cs="Arial"/>
            <w:color w:val="4272D7"/>
            <w:sz w:val="24"/>
            <w:szCs w:val="24"/>
            <w:u w:val="single"/>
            <w:lang w:eastAsia="ru-RU"/>
          </w:rPr>
          <w:t>Статья 57.3. Градостроительный план земельного участка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39" w:history="1">
        <w:r w:rsidRPr="00571753">
          <w:rPr>
            <w:rFonts w:ascii="Arial" w:eastAsia="Times New Roman" w:hAnsi="Arial" w:cs="Arial"/>
            <w:color w:val="4272D7"/>
            <w:sz w:val="24"/>
            <w:szCs w:val="24"/>
            <w:u w:val="single"/>
            <w:lang w:eastAsia="ru-RU"/>
          </w:rPr>
          <w:t>Статья 57.4. Реестр документов в области инженерных изысканий, проектирования, строительства и сноса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40" w:history="1">
        <w:r w:rsidRPr="00571753">
          <w:rPr>
            <w:rFonts w:ascii="Arial" w:eastAsia="Times New Roman" w:hAnsi="Arial" w:cs="Arial"/>
            <w:color w:val="4272D7"/>
            <w:sz w:val="24"/>
            <w:szCs w:val="24"/>
            <w:u w:val="single"/>
            <w:lang w:eastAsia="ru-RU"/>
          </w:rPr>
          <w:t>Статья 57.5. Информационная модель объекта капитального строительства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41" w:history="1">
        <w:r w:rsidRPr="00571753">
          <w:rPr>
            <w:rFonts w:ascii="Arial" w:eastAsia="Times New Roman" w:hAnsi="Arial" w:cs="Arial"/>
            <w:color w:val="4272D7"/>
            <w:sz w:val="24"/>
            <w:szCs w:val="24"/>
            <w:u w:val="single"/>
            <w:lang w:eastAsia="ru-RU"/>
          </w:rPr>
          <w:t>Статья 57.6. Классификатор строительной информации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42" w:history="1">
        <w:r w:rsidRPr="00571753">
          <w:rPr>
            <w:rFonts w:ascii="Arial" w:eastAsia="Times New Roman" w:hAnsi="Arial" w:cs="Arial"/>
            <w:color w:val="4272D7"/>
            <w:sz w:val="24"/>
            <w:szCs w:val="24"/>
            <w:u w:val="single"/>
            <w:lang w:eastAsia="ru-RU"/>
          </w:rPr>
          <w:t>Глава 8. Ответственность за нарушение законодательства о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43" w:history="1">
        <w:r w:rsidRPr="00571753">
          <w:rPr>
            <w:rFonts w:ascii="Arial" w:eastAsia="Times New Roman" w:hAnsi="Arial" w:cs="Arial"/>
            <w:color w:val="4272D7"/>
            <w:sz w:val="24"/>
            <w:szCs w:val="24"/>
            <w:u w:val="single"/>
            <w:lang w:eastAsia="ru-RU"/>
          </w:rPr>
          <w:t>Статья 58. Ответственность за нарушение законодательства о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44" w:history="1">
        <w:r w:rsidRPr="00571753">
          <w:rPr>
            <w:rFonts w:ascii="Arial" w:eastAsia="Times New Roman" w:hAnsi="Arial" w:cs="Arial"/>
            <w:color w:val="4272D7"/>
            <w:sz w:val="24"/>
            <w:szCs w:val="24"/>
            <w:u w:val="single"/>
            <w:lang w:eastAsia="ru-RU"/>
          </w:rP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45" w:history="1">
        <w:r w:rsidRPr="00571753">
          <w:rPr>
            <w:rFonts w:ascii="Arial" w:eastAsia="Times New Roman" w:hAnsi="Arial" w:cs="Arial"/>
            <w:color w:val="4272D7"/>
            <w:sz w:val="24"/>
            <w:szCs w:val="24"/>
            <w:u w:val="single"/>
            <w:lang w:eastAsia="ru-RU"/>
          </w:rP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46" w:history="1">
        <w:r w:rsidRPr="00571753">
          <w:rPr>
            <w:rFonts w:ascii="Arial" w:eastAsia="Times New Roman" w:hAnsi="Arial" w:cs="Arial"/>
            <w:color w:val="4272D7"/>
            <w:sz w:val="24"/>
            <w:szCs w:val="24"/>
            <w:u w:val="single"/>
            <w:lang w:eastAsia="ru-RU"/>
          </w:rP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47" w:history="1">
        <w:r w:rsidRPr="00571753">
          <w:rPr>
            <w:rFonts w:ascii="Arial" w:eastAsia="Times New Roman" w:hAnsi="Arial" w:cs="Arial"/>
            <w:color w:val="4272D7"/>
            <w:sz w:val="24"/>
            <w:szCs w:val="24"/>
            <w:u w:val="single"/>
            <w:lang w:eastAsia="ru-RU"/>
          </w:rPr>
          <w:t>Статья 61. Компенсация вреда, причиненного жизни, здоровью или имуществу физических лиц</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48" w:history="1">
        <w:r w:rsidRPr="00571753">
          <w:rPr>
            <w:rFonts w:ascii="Arial" w:eastAsia="Times New Roman" w:hAnsi="Arial" w:cs="Arial"/>
            <w:color w:val="4272D7"/>
            <w:sz w:val="24"/>
            <w:szCs w:val="24"/>
            <w:u w:val="single"/>
            <w:lang w:eastAsia="ru-RU"/>
          </w:rP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49" w:history="1">
        <w:r w:rsidRPr="00571753">
          <w:rPr>
            <w:rFonts w:ascii="Arial" w:eastAsia="Times New Roman" w:hAnsi="Arial" w:cs="Arial"/>
            <w:color w:val="4272D7"/>
            <w:sz w:val="24"/>
            <w:szCs w:val="24"/>
            <w:u w:val="single"/>
            <w:lang w:eastAsia="ru-RU"/>
          </w:rPr>
          <w:t>Глава 9.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50" w:history="1">
        <w:r w:rsidRPr="00571753">
          <w:rPr>
            <w:rFonts w:ascii="Arial" w:eastAsia="Times New Roman" w:hAnsi="Arial" w:cs="Arial"/>
            <w:color w:val="4272D7"/>
            <w:sz w:val="24"/>
            <w:szCs w:val="24"/>
            <w:u w:val="single"/>
            <w:lang w:eastAsia="ru-RU"/>
          </w:rP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51" w:history="1">
        <w:r w:rsidRPr="00571753">
          <w:rPr>
            <w:rFonts w:ascii="Arial" w:eastAsia="Times New Roman" w:hAnsi="Arial" w:cs="Arial"/>
            <w:color w:val="4272D7"/>
            <w:sz w:val="24"/>
            <w:szCs w:val="24"/>
            <w:u w:val="single"/>
            <w:lang w:eastAsia="ru-RU"/>
          </w:rPr>
          <w:t>Глава 10. Комплексное развитие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52" w:history="1">
        <w:r w:rsidRPr="00571753">
          <w:rPr>
            <w:rFonts w:ascii="Arial" w:eastAsia="Times New Roman" w:hAnsi="Arial" w:cs="Arial"/>
            <w:color w:val="4272D7"/>
            <w:sz w:val="24"/>
            <w:szCs w:val="24"/>
            <w:u w:val="single"/>
            <w:lang w:eastAsia="ru-RU"/>
          </w:rPr>
          <w:t>Статья 64. Цели комплексного развития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53" w:history="1">
        <w:r w:rsidRPr="00571753">
          <w:rPr>
            <w:rFonts w:ascii="Arial" w:eastAsia="Times New Roman" w:hAnsi="Arial" w:cs="Arial"/>
            <w:color w:val="4272D7"/>
            <w:sz w:val="24"/>
            <w:szCs w:val="24"/>
            <w:u w:val="single"/>
            <w:lang w:eastAsia="ru-RU"/>
          </w:rPr>
          <w:t>Статья 65. Виды комплексного развития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54" w:history="1">
        <w:r w:rsidRPr="00571753">
          <w:rPr>
            <w:rFonts w:ascii="Arial" w:eastAsia="Times New Roman" w:hAnsi="Arial" w:cs="Arial"/>
            <w:color w:val="4272D7"/>
            <w:sz w:val="24"/>
            <w:szCs w:val="24"/>
            <w:u w:val="single"/>
            <w:lang w:eastAsia="ru-RU"/>
          </w:rPr>
          <w:t>Статья 66. Порядок принятия и реализации решения о комплексном развитии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55" w:history="1">
        <w:r w:rsidRPr="00571753">
          <w:rPr>
            <w:rFonts w:ascii="Arial" w:eastAsia="Times New Roman" w:hAnsi="Arial" w:cs="Arial"/>
            <w:color w:val="4272D7"/>
            <w:sz w:val="24"/>
            <w:szCs w:val="24"/>
            <w:u w:val="single"/>
            <w:lang w:eastAsia="ru-RU"/>
          </w:rPr>
          <w:t>Статья 67. Решение о комплексном развитии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56" w:history="1">
        <w:r w:rsidRPr="00571753">
          <w:rPr>
            <w:rFonts w:ascii="Arial" w:eastAsia="Times New Roman" w:hAnsi="Arial" w:cs="Arial"/>
            <w:color w:val="4272D7"/>
            <w:sz w:val="24"/>
            <w:szCs w:val="24"/>
            <w:u w:val="single"/>
            <w:lang w:eastAsia="ru-RU"/>
          </w:rPr>
          <w:t>Статья 68. Договор о комплексном развитии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57" w:history="1">
        <w:r w:rsidRPr="00571753">
          <w:rPr>
            <w:rFonts w:ascii="Arial" w:eastAsia="Times New Roman" w:hAnsi="Arial" w:cs="Arial"/>
            <w:color w:val="4272D7"/>
            <w:sz w:val="24"/>
            <w:szCs w:val="24"/>
            <w:u w:val="single"/>
            <w:lang w:eastAsia="ru-RU"/>
          </w:rPr>
          <w:t>Статья 69. Порядок заключения договора о комплексном развитии территории</w:t>
        </w:r>
      </w:hyperlink>
    </w:p>
    <w:p w:rsidR="00571753" w:rsidRPr="00571753" w:rsidRDefault="00571753" w:rsidP="00571753">
      <w:pPr>
        <w:shd w:val="clear" w:color="auto" w:fill="FFFFFF"/>
        <w:spacing w:after="100" w:afterAutospacing="1" w:line="240" w:lineRule="auto"/>
        <w:rPr>
          <w:rFonts w:ascii="Arial" w:eastAsia="Times New Roman" w:hAnsi="Arial" w:cs="Arial"/>
          <w:color w:val="212529"/>
          <w:sz w:val="24"/>
          <w:szCs w:val="24"/>
          <w:lang w:eastAsia="ru-RU"/>
        </w:rPr>
      </w:pPr>
      <w:hyperlink r:id="rId158" w:history="1">
        <w:r w:rsidRPr="00571753">
          <w:rPr>
            <w:rFonts w:ascii="Arial" w:eastAsia="Times New Roman" w:hAnsi="Arial" w:cs="Arial"/>
            <w:color w:val="4272D7"/>
            <w:sz w:val="24"/>
            <w:szCs w:val="24"/>
            <w:u w:val="single"/>
            <w:lang w:eastAsia="ru-RU"/>
          </w:rPr>
          <w:t>Статья 70. Комплексное развитие территории по инициативе правообладателей</w:t>
        </w:r>
      </w:hyperlink>
    </w:p>
    <w:p w:rsidR="00571753" w:rsidRPr="00571753" w:rsidRDefault="00571753" w:rsidP="00571753">
      <w:pPr>
        <w:shd w:val="clear" w:color="auto" w:fill="FFFFFF"/>
        <w:spacing w:after="0" w:line="240" w:lineRule="auto"/>
        <w:rPr>
          <w:rFonts w:ascii="Arial" w:eastAsia="Times New Roman" w:hAnsi="Arial" w:cs="Arial"/>
          <w:color w:val="212529"/>
          <w:sz w:val="24"/>
          <w:szCs w:val="24"/>
          <w:lang w:eastAsia="ru-RU"/>
        </w:rPr>
      </w:pPr>
      <w:r>
        <w:rPr>
          <w:rFonts w:ascii="Arial" w:eastAsia="Times New Roman" w:hAnsi="Arial" w:cs="Arial"/>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1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159" tgtFrame="&quot;_blank&quot;"/>
                    </pic:cNvPr>
                    <pic:cNvPicPr>
                      <a:picLocks noChangeAspect="1" noChangeArrowheads="1"/>
                    </pic:cNvPicPr>
                  </pic:nvPicPr>
                  <pic:blipFill>
                    <a:blip r:embed="rId160"/>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571753" w:rsidRPr="00571753" w:rsidRDefault="00571753" w:rsidP="00571753">
      <w:pPr>
        <w:shd w:val="clear" w:color="auto" w:fill="FFFFFF"/>
        <w:spacing w:after="0" w:line="240" w:lineRule="auto"/>
        <w:rPr>
          <w:rFonts w:ascii="Montserrat" w:eastAsia="Times New Roman" w:hAnsi="Montserrat" w:cs="Arial"/>
          <w:color w:val="00589B"/>
          <w:sz w:val="24"/>
          <w:szCs w:val="24"/>
          <w:lang w:eastAsia="ru-RU"/>
        </w:rPr>
      </w:pPr>
      <w:r w:rsidRPr="00571753">
        <w:rPr>
          <w:rFonts w:ascii="Montserrat" w:eastAsia="Times New Roman" w:hAnsi="Montserrat" w:cs="Arial"/>
          <w:color w:val="00589B"/>
          <w:sz w:val="24"/>
          <w:szCs w:val="24"/>
          <w:lang w:eastAsia="ru-RU"/>
        </w:rPr>
        <w:t>Судебная практика и законодательство — Градостроительный кодекс РФСудебная практика высших судов РФ</w:t>
      </w:r>
    </w:p>
    <w:p w:rsidR="00571753" w:rsidRPr="00571753" w:rsidRDefault="00571753" w:rsidP="00571753">
      <w:pPr>
        <w:shd w:val="clear" w:color="auto" w:fill="FFFFFF"/>
        <w:spacing w:after="0" w:line="240" w:lineRule="auto"/>
        <w:rPr>
          <w:rFonts w:ascii="Arial" w:eastAsia="Times New Roman" w:hAnsi="Arial" w:cs="Arial"/>
          <w:color w:val="212529"/>
          <w:sz w:val="24"/>
          <w:szCs w:val="24"/>
          <w:lang w:eastAsia="ru-RU"/>
        </w:rPr>
      </w:pPr>
      <w:hyperlink r:id="rId161" w:anchor="100003" w:history="1">
        <w:r w:rsidRPr="00571753">
          <w:rPr>
            <w:rFonts w:ascii="Montserrat" w:eastAsia="Times New Roman" w:hAnsi="Montserrat" w:cs="Arial"/>
            <w:color w:val="4272D7"/>
            <w:sz w:val="24"/>
            <w:szCs w:val="24"/>
            <w:u w:val="single"/>
            <w:lang w:eastAsia="ru-RU"/>
          </w:rPr>
          <w:t>&lt;Письмо&gt; Минстроя России от 08.06.2017 N 20243-ТБ/02 &lt;О разъяснении законодательства&gt;</w:t>
        </w:r>
      </w:hyperlink>
      <w:r w:rsidRPr="00571753">
        <w:rPr>
          <w:rFonts w:ascii="Arial" w:eastAsia="Times New Roman" w:hAnsi="Arial" w:cs="Arial"/>
          <w:color w:val="212529"/>
          <w:sz w:val="24"/>
          <w:szCs w:val="24"/>
          <w:lang w:eastAsia="ru-RU"/>
        </w:rPr>
        <w:br/>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 w:name="100003"/>
      <w:bookmarkEnd w:id="2"/>
      <w:r w:rsidRPr="00571753">
        <w:rPr>
          <w:rFonts w:ascii="Arial" w:eastAsia="Times New Roman" w:hAnsi="Arial" w:cs="Arial"/>
          <w:color w:val="212529"/>
          <w:sz w:val="24"/>
          <w:szCs w:val="24"/>
          <w:lang w:eastAsia="ru-RU"/>
        </w:rPr>
        <w:t>Правовой департамент Министерства строительства и жилищно-коммунального хозяйства Российской Федерации в пределах своей компетенции рассмотрел обращение с просьбой разъяснить отдельные положения Градостроительного </w:t>
      </w:r>
      <w:hyperlink r:id="rId162" w:history="1">
        <w:r w:rsidRPr="00571753">
          <w:rPr>
            <w:rFonts w:ascii="Montserrat" w:eastAsia="Times New Roman" w:hAnsi="Montserrat" w:cs="Arial"/>
            <w:color w:val="4272D7"/>
            <w:sz w:val="24"/>
            <w:szCs w:val="24"/>
            <w:u w:val="single"/>
            <w:lang w:eastAsia="ru-RU"/>
          </w:rPr>
          <w:t>кодекса</w:t>
        </w:r>
      </w:hyperlink>
      <w:r w:rsidRPr="00571753">
        <w:rPr>
          <w:rFonts w:ascii="Arial" w:eastAsia="Times New Roman" w:hAnsi="Arial" w:cs="Arial"/>
          <w:color w:val="212529"/>
          <w:sz w:val="24"/>
          <w:szCs w:val="24"/>
          <w:lang w:eastAsia="ru-RU"/>
        </w:rPr>
        <w:t> Российской Федерации в редакции Федерального </w:t>
      </w:r>
      <w:hyperlink r:id="rId163" w:history="1">
        <w:r w:rsidRPr="00571753">
          <w:rPr>
            <w:rFonts w:ascii="Montserrat" w:eastAsia="Times New Roman" w:hAnsi="Montserrat" w:cs="Arial"/>
            <w:color w:val="4272D7"/>
            <w:sz w:val="24"/>
            <w:szCs w:val="24"/>
            <w:u w:val="single"/>
            <w:lang w:eastAsia="ru-RU"/>
          </w:rPr>
          <w:t>закона</w:t>
        </w:r>
      </w:hyperlink>
      <w:r w:rsidRPr="00571753">
        <w:rPr>
          <w:rFonts w:ascii="Arial" w:eastAsia="Times New Roman" w:hAnsi="Arial" w:cs="Arial"/>
          <w:color w:val="212529"/>
          <w:sz w:val="24"/>
          <w:szCs w:val="24"/>
          <w:lang w:eastAsia="ru-RU"/>
        </w:rPr>
        <w:t> от 3 июля 2016 г. N 372-ФЗ "О внесении изменений в Градостроительный кодекс Российской Федерации и отдельные законодательные акты Российской Федерации" (далее - Кодекс) и сообщает следующее.</w:t>
      </w:r>
    </w:p>
    <w:p w:rsidR="00571753" w:rsidRPr="00571753" w:rsidRDefault="00571753" w:rsidP="00571753">
      <w:pPr>
        <w:shd w:val="clear" w:color="auto" w:fill="FFFFFF"/>
        <w:spacing w:after="0" w:line="240" w:lineRule="auto"/>
        <w:rPr>
          <w:rFonts w:ascii="Arial" w:eastAsia="Times New Roman" w:hAnsi="Arial" w:cs="Arial"/>
          <w:color w:val="212529"/>
          <w:sz w:val="24"/>
          <w:szCs w:val="24"/>
          <w:lang w:eastAsia="ru-RU"/>
        </w:rPr>
      </w:pPr>
      <w:hyperlink r:id="rId164" w:anchor="100021" w:history="1">
        <w:r w:rsidRPr="00571753">
          <w:rPr>
            <w:rFonts w:ascii="Montserrat" w:eastAsia="Times New Roman" w:hAnsi="Montserrat" w:cs="Arial"/>
            <w:color w:val="4272D7"/>
            <w:sz w:val="24"/>
            <w:szCs w:val="24"/>
            <w:u w:val="single"/>
            <w:lang w:eastAsia="ru-RU"/>
          </w:rPr>
          <w:t>&lt;Письмо&gt; ФНС России от 17.05.2017 N БС-4-21/9186@ "Об исчислении налога на имущество физических лиц в отношении хозяйственных строений или сооружений" (вместе с &lt;Письмом&gt; Минфина России от 16.05.2017 N 03-05-04-01/29325)</w:t>
        </w:r>
      </w:hyperlink>
      <w:r w:rsidRPr="00571753">
        <w:rPr>
          <w:rFonts w:ascii="Arial" w:eastAsia="Times New Roman" w:hAnsi="Arial" w:cs="Arial"/>
          <w:color w:val="212529"/>
          <w:sz w:val="24"/>
          <w:szCs w:val="24"/>
          <w:lang w:eastAsia="ru-RU"/>
        </w:rPr>
        <w:br/>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21"/>
      <w:bookmarkEnd w:id="3"/>
      <w:r w:rsidRPr="00571753">
        <w:rPr>
          <w:rFonts w:ascii="Arial" w:eastAsia="Times New Roman" w:hAnsi="Arial" w:cs="Arial"/>
          <w:color w:val="212529"/>
          <w:sz w:val="24"/>
          <w:szCs w:val="24"/>
          <w:lang w:eastAsia="ru-RU"/>
        </w:rPr>
        <w:t>Согласно положениям Градостроительного </w:t>
      </w:r>
      <w:hyperlink r:id="rId165" w:history="1">
        <w:r w:rsidRPr="00571753">
          <w:rPr>
            <w:rFonts w:ascii="Montserrat" w:eastAsia="Times New Roman" w:hAnsi="Montserrat" w:cs="Arial"/>
            <w:color w:val="4272D7"/>
            <w:sz w:val="24"/>
            <w:szCs w:val="24"/>
            <w:u w:val="single"/>
            <w:lang w:eastAsia="ru-RU"/>
          </w:rPr>
          <w:t>кодекса</w:t>
        </w:r>
      </w:hyperlink>
      <w:r w:rsidRPr="00571753">
        <w:rPr>
          <w:rFonts w:ascii="Arial" w:eastAsia="Times New Roman" w:hAnsi="Arial" w:cs="Arial"/>
          <w:color w:val="212529"/>
          <w:sz w:val="24"/>
          <w:szCs w:val="24"/>
          <w:lang w:eastAsia="ru-RU"/>
        </w:rPr>
        <w:t> Российской Федерации на земельных участках разрешается возведение строений и сооружений вспомогательного использования.</w:t>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r w:rsidRPr="00571753">
        <w:rPr>
          <w:rFonts w:ascii="Arial" w:eastAsia="Times New Roman" w:hAnsi="Arial" w:cs="Arial"/>
          <w:color w:val="212529"/>
          <w:sz w:val="24"/>
          <w:szCs w:val="24"/>
          <w:lang w:eastAsia="ru-RU"/>
        </w:rPr>
        <w:t>Таким образом,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 разрешается возведение как объектов жилого назначения (жилой дом, жилое строение), так и объектов хозяйственного назначения (хозяйственных, производственных, бытовых строений и сооружений, хозяйственных построек, строений и сооружений вспомогательного использования и иных аналогичных объектов).</w:t>
      </w:r>
    </w:p>
    <w:p w:rsidR="00571753" w:rsidRPr="00571753" w:rsidRDefault="00571753" w:rsidP="00571753">
      <w:pPr>
        <w:shd w:val="clear" w:color="auto" w:fill="FFFFFF"/>
        <w:spacing w:after="0" w:line="240" w:lineRule="auto"/>
        <w:rPr>
          <w:rFonts w:ascii="Arial" w:eastAsia="Times New Roman" w:hAnsi="Arial" w:cs="Arial"/>
          <w:color w:val="212529"/>
          <w:sz w:val="24"/>
          <w:szCs w:val="24"/>
          <w:lang w:eastAsia="ru-RU"/>
        </w:rPr>
      </w:pPr>
      <w:hyperlink r:id="rId166" w:anchor="100008" w:history="1">
        <w:r w:rsidRPr="00571753">
          <w:rPr>
            <w:rFonts w:ascii="Montserrat" w:eastAsia="Times New Roman" w:hAnsi="Montserrat" w:cs="Arial"/>
            <w:color w:val="4272D7"/>
            <w:sz w:val="24"/>
            <w:szCs w:val="24"/>
            <w:u w:val="single"/>
            <w:lang w:eastAsia="ru-RU"/>
          </w:rPr>
          <w:t>&lt;Письмо&gt; Минстроя России от 25.05.2017 N 18331-ММ/02 &lt;Об информационной справке о введении института национальных реестров специалистов в строительстве&gt;</w:t>
        </w:r>
      </w:hyperlink>
      <w:r w:rsidRPr="00571753">
        <w:rPr>
          <w:rFonts w:ascii="Arial" w:eastAsia="Times New Roman" w:hAnsi="Arial" w:cs="Arial"/>
          <w:color w:val="212529"/>
          <w:sz w:val="24"/>
          <w:szCs w:val="24"/>
          <w:lang w:eastAsia="ru-RU"/>
        </w:rPr>
        <w:br/>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08"/>
      <w:bookmarkEnd w:id="4"/>
      <w:r w:rsidRPr="00571753">
        <w:rPr>
          <w:rFonts w:ascii="Arial" w:eastAsia="Times New Roman" w:hAnsi="Arial" w:cs="Arial"/>
          <w:color w:val="212529"/>
          <w:sz w:val="24"/>
          <w:szCs w:val="24"/>
          <w:lang w:eastAsia="ru-RU"/>
        </w:rPr>
        <w:t xml:space="preserve">В рамках проводимой реформы института саморегулирования в строительстве с 1 июля 2017 года вводятся национальный реестр специалистов в области инженерных изысканий и архитектурно-строительного проектирования и </w:t>
      </w:r>
      <w:r w:rsidRPr="00571753">
        <w:rPr>
          <w:rFonts w:ascii="Arial" w:eastAsia="Times New Roman" w:hAnsi="Arial" w:cs="Arial"/>
          <w:color w:val="212529"/>
          <w:sz w:val="24"/>
          <w:szCs w:val="24"/>
          <w:lang w:eastAsia="ru-RU"/>
        </w:rPr>
        <w:lastRenderedPageBreak/>
        <w:t>национальный реестр специалистов в области строительства (далее - национальный реестр специалистов), в которых будут содержаться сведения о высококвалифицированных специалистах. Их должностные обязанности строго регламентированы Градостроительным </w:t>
      </w:r>
      <w:hyperlink r:id="rId167" w:history="1">
        <w:r w:rsidRPr="00571753">
          <w:rPr>
            <w:rFonts w:ascii="Montserrat" w:eastAsia="Times New Roman" w:hAnsi="Montserrat" w:cs="Arial"/>
            <w:color w:val="4272D7"/>
            <w:sz w:val="24"/>
            <w:szCs w:val="24"/>
            <w:u w:val="single"/>
            <w:lang w:eastAsia="ru-RU"/>
          </w:rPr>
          <w:t>кодексом</w:t>
        </w:r>
      </w:hyperlink>
      <w:r w:rsidRPr="00571753">
        <w:rPr>
          <w:rFonts w:ascii="Arial" w:eastAsia="Times New Roman" w:hAnsi="Arial" w:cs="Arial"/>
          <w:color w:val="212529"/>
          <w:sz w:val="24"/>
          <w:szCs w:val="24"/>
          <w:lang w:eastAsia="ru-RU"/>
        </w:rPr>
        <w:t> Российской Федерации (далее - Кодекс) и не могут выполняться иными работниками.</w:t>
      </w:r>
    </w:p>
    <w:p w:rsidR="00571753" w:rsidRPr="00571753" w:rsidRDefault="00571753" w:rsidP="00571753">
      <w:pPr>
        <w:shd w:val="clear" w:color="auto" w:fill="FFFFFF"/>
        <w:spacing w:after="0" w:line="240" w:lineRule="auto"/>
        <w:rPr>
          <w:rFonts w:ascii="Arial" w:eastAsia="Times New Roman" w:hAnsi="Arial" w:cs="Arial"/>
          <w:color w:val="212529"/>
          <w:sz w:val="24"/>
          <w:szCs w:val="24"/>
          <w:lang w:eastAsia="ru-RU"/>
        </w:rPr>
      </w:pPr>
      <w:hyperlink r:id="rId168" w:anchor="100045" w:history="1">
        <w:r w:rsidRPr="00571753">
          <w:rPr>
            <w:rFonts w:ascii="Montserrat" w:eastAsia="Times New Roman" w:hAnsi="Montserrat" w:cs="Arial"/>
            <w:color w:val="4272D7"/>
            <w:sz w:val="24"/>
            <w:szCs w:val="24"/>
            <w:u w:val="single"/>
            <w:lang w:eastAsia="ru-RU"/>
          </w:rPr>
          <w:t>Распоряжение Правительства РФ от 05.06.2017 N 1166-р (ред. от 18.12.2020) &lt;О плане мероприятий по реализации Основ государственной политики регионального развития Российской Федерации на период до 2025 года&gt;</w:t>
        </w:r>
      </w:hyperlink>
      <w:r w:rsidRPr="00571753">
        <w:rPr>
          <w:rFonts w:ascii="Arial" w:eastAsia="Times New Roman" w:hAnsi="Arial" w:cs="Arial"/>
          <w:color w:val="212529"/>
          <w:sz w:val="24"/>
          <w:szCs w:val="24"/>
          <w:lang w:eastAsia="ru-RU"/>
        </w:rPr>
        <w:br/>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45"/>
      <w:bookmarkEnd w:id="5"/>
      <w:r w:rsidRPr="00571753">
        <w:rPr>
          <w:rFonts w:ascii="Arial" w:eastAsia="Times New Roman" w:hAnsi="Arial" w:cs="Arial"/>
          <w:color w:val="212529"/>
          <w:sz w:val="24"/>
          <w:szCs w:val="24"/>
          <w:lang w:eastAsia="ru-RU"/>
        </w:rPr>
        <w:t>Разработка и внесение в Правительство Российской Федерации проекта федерального закона, предусматривающего внесение в Градостроительный </w:t>
      </w:r>
      <w:hyperlink r:id="rId169" w:history="1">
        <w:r w:rsidRPr="00571753">
          <w:rPr>
            <w:rFonts w:ascii="Montserrat" w:eastAsia="Times New Roman" w:hAnsi="Montserrat" w:cs="Arial"/>
            <w:color w:val="4272D7"/>
            <w:sz w:val="24"/>
            <w:szCs w:val="24"/>
            <w:u w:val="single"/>
            <w:lang w:eastAsia="ru-RU"/>
          </w:rPr>
          <w:t>кодекс</w:t>
        </w:r>
      </w:hyperlink>
      <w:r w:rsidRPr="00571753">
        <w:rPr>
          <w:rFonts w:ascii="Arial" w:eastAsia="Times New Roman" w:hAnsi="Arial" w:cs="Arial"/>
          <w:color w:val="212529"/>
          <w:sz w:val="24"/>
          <w:szCs w:val="24"/>
          <w:lang w:eastAsia="ru-RU"/>
        </w:rPr>
        <w:t> Российской Федерации изменений в части учета положений Стратегии пространственного развития Российской Федерации при разработке и корректировке документов территориального планирования</w:t>
      </w:r>
    </w:p>
    <w:p w:rsidR="00571753" w:rsidRPr="00571753" w:rsidRDefault="00571753" w:rsidP="00571753">
      <w:pPr>
        <w:shd w:val="clear" w:color="auto" w:fill="FFFFFF"/>
        <w:spacing w:after="0" w:line="240" w:lineRule="auto"/>
        <w:rPr>
          <w:rFonts w:ascii="Arial" w:eastAsia="Times New Roman" w:hAnsi="Arial" w:cs="Arial"/>
          <w:color w:val="212529"/>
          <w:sz w:val="24"/>
          <w:szCs w:val="24"/>
          <w:lang w:eastAsia="ru-RU"/>
        </w:rPr>
      </w:pPr>
      <w:hyperlink r:id="rId170" w:anchor="100022" w:history="1">
        <w:r w:rsidRPr="00571753">
          <w:rPr>
            <w:rFonts w:ascii="Montserrat" w:eastAsia="Times New Roman" w:hAnsi="Montserrat" w:cs="Arial"/>
            <w:color w:val="4272D7"/>
            <w:sz w:val="24"/>
            <w:szCs w:val="24"/>
            <w:u w:val="single"/>
            <w:lang w:eastAsia="ru-RU"/>
          </w:rPr>
          <w:t>Приказ Ростехнадзора от 18.05.2017 N 167 "Об утверждении Методических рекомендаций по осуществлению федерального государственного строительного надзора при строительстве и реконструкции гидротехнических сооружений объектов электроэнергетики"</w:t>
        </w:r>
      </w:hyperlink>
      <w:r w:rsidRPr="00571753">
        <w:rPr>
          <w:rFonts w:ascii="Arial" w:eastAsia="Times New Roman" w:hAnsi="Arial" w:cs="Arial"/>
          <w:color w:val="212529"/>
          <w:sz w:val="24"/>
          <w:szCs w:val="24"/>
          <w:lang w:eastAsia="ru-RU"/>
        </w:rPr>
        <w:br/>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22"/>
      <w:bookmarkEnd w:id="6"/>
      <w:r w:rsidRPr="00571753">
        <w:rPr>
          <w:rFonts w:ascii="Arial" w:eastAsia="Times New Roman" w:hAnsi="Arial" w:cs="Arial"/>
          <w:color w:val="212529"/>
          <w:sz w:val="24"/>
          <w:szCs w:val="24"/>
          <w:lang w:eastAsia="ru-RU"/>
        </w:rPr>
        <w:t>7. После поступления от застройщика (технического заказчика) извещения о начале строительства, реконструкции объекта капитального строительства в соответствии с положениями </w:t>
      </w:r>
      <w:hyperlink r:id="rId171" w:history="1">
        <w:r w:rsidRPr="00571753">
          <w:rPr>
            <w:rFonts w:ascii="Montserrat" w:eastAsia="Times New Roman" w:hAnsi="Montserrat" w:cs="Arial"/>
            <w:color w:val="4272D7"/>
            <w:sz w:val="24"/>
            <w:szCs w:val="24"/>
            <w:u w:val="single"/>
            <w:lang w:eastAsia="ru-RU"/>
          </w:rPr>
          <w:t>ГрК РФ</w:t>
        </w:r>
      </w:hyperlink>
      <w:r w:rsidRPr="00571753">
        <w:rPr>
          <w:rFonts w:ascii="Arial" w:eastAsia="Times New Roman" w:hAnsi="Arial" w:cs="Arial"/>
          <w:color w:val="212529"/>
          <w:sz w:val="24"/>
          <w:szCs w:val="24"/>
          <w:lang w:eastAsia="ru-RU"/>
        </w:rPr>
        <w:t>, </w:t>
      </w:r>
      <w:hyperlink r:id="rId172" w:anchor="100009" w:history="1">
        <w:r w:rsidRPr="00571753">
          <w:rPr>
            <w:rFonts w:ascii="Montserrat" w:eastAsia="Times New Roman" w:hAnsi="Montserrat" w:cs="Arial"/>
            <w:color w:val="4272D7"/>
            <w:sz w:val="24"/>
            <w:szCs w:val="24"/>
            <w:u w:val="single"/>
            <w:lang w:eastAsia="ru-RU"/>
          </w:rPr>
          <w:t>Административным регламентом</w:t>
        </w:r>
      </w:hyperlink>
      <w:r w:rsidRPr="00571753">
        <w:rPr>
          <w:rFonts w:ascii="Arial" w:eastAsia="Times New Roman" w:hAnsi="Arial" w:cs="Arial"/>
          <w:color w:val="212529"/>
          <w:sz w:val="24"/>
          <w:szCs w:val="24"/>
          <w:lang w:eastAsia="ru-RU"/>
        </w:rPr>
        <w:t>, </w:t>
      </w:r>
      <w:hyperlink r:id="rId173" w:history="1">
        <w:r w:rsidRPr="00571753">
          <w:rPr>
            <w:rFonts w:ascii="Montserrat" w:eastAsia="Times New Roman" w:hAnsi="Montserrat" w:cs="Arial"/>
            <w:color w:val="4272D7"/>
            <w:sz w:val="24"/>
            <w:szCs w:val="24"/>
            <w:u w:val="single"/>
            <w:lang w:eastAsia="ru-RU"/>
          </w:rPr>
          <w:t>приказом</w:t>
        </w:r>
      </w:hyperlink>
      <w:r w:rsidRPr="00571753">
        <w:rPr>
          <w:rFonts w:ascii="Arial" w:eastAsia="Times New Roman" w:hAnsi="Arial" w:cs="Arial"/>
          <w:color w:val="212529"/>
          <w:sz w:val="24"/>
          <w:szCs w:val="24"/>
          <w:lang w:eastAsia="ru-RU"/>
        </w:rPr>
        <w:t> Ростехнадзора от 26 декабря 2006 г. N 1129, </w:t>
      </w:r>
      <w:hyperlink r:id="rId174" w:history="1">
        <w:r w:rsidRPr="00571753">
          <w:rPr>
            <w:rFonts w:ascii="Montserrat" w:eastAsia="Times New Roman" w:hAnsi="Montserrat" w:cs="Arial"/>
            <w:color w:val="4272D7"/>
            <w:sz w:val="24"/>
            <w:szCs w:val="24"/>
            <w:u w:val="single"/>
            <w:lang w:eastAsia="ru-RU"/>
          </w:rPr>
          <w:t>приказом</w:t>
        </w:r>
      </w:hyperlink>
      <w:r w:rsidRPr="00571753">
        <w:rPr>
          <w:rFonts w:ascii="Arial" w:eastAsia="Times New Roman" w:hAnsi="Arial" w:cs="Arial"/>
          <w:color w:val="212529"/>
          <w:sz w:val="24"/>
          <w:szCs w:val="24"/>
          <w:lang w:eastAsia="ru-RU"/>
        </w:rPr>
        <w:t> Ростехнадзора от 15 июля 2015 г. N 275 проверяется наличие разрешения на строительство, проектной документации, положительного заключения государственной экспертизы на проектную документацию.</w:t>
      </w:r>
    </w:p>
    <w:p w:rsidR="00571753" w:rsidRPr="00571753" w:rsidRDefault="00571753" w:rsidP="00571753">
      <w:pPr>
        <w:shd w:val="clear" w:color="auto" w:fill="FFFFFF"/>
        <w:spacing w:after="0" w:line="240" w:lineRule="auto"/>
        <w:rPr>
          <w:rFonts w:ascii="Arial" w:eastAsia="Times New Roman" w:hAnsi="Arial" w:cs="Arial"/>
          <w:color w:val="212529"/>
          <w:sz w:val="24"/>
          <w:szCs w:val="24"/>
          <w:lang w:eastAsia="ru-RU"/>
        </w:rPr>
      </w:pPr>
      <w:hyperlink r:id="rId175" w:anchor="100012" w:history="1">
        <w:r w:rsidRPr="00571753">
          <w:rPr>
            <w:rFonts w:ascii="Montserrat" w:eastAsia="Times New Roman" w:hAnsi="Montserrat" w:cs="Arial"/>
            <w:color w:val="4272D7"/>
            <w:sz w:val="24"/>
            <w:szCs w:val="24"/>
            <w:u w:val="single"/>
            <w:lang w:eastAsia="ru-RU"/>
          </w:rPr>
          <w:t>&lt;Письмо&gt; ФАС России от 07.12.2015 N ИА/69780/15 "О направлении разъяснений в связи с принятием Федерального закона от 13.07.2015 N 250-ФЗ "О внесении изменений в Федеральный закон "О защите конкуренции" и отдельные законодательные акты Российской Федерации"</w:t>
        </w:r>
      </w:hyperlink>
      <w:r w:rsidRPr="00571753">
        <w:rPr>
          <w:rFonts w:ascii="Arial" w:eastAsia="Times New Roman" w:hAnsi="Arial" w:cs="Arial"/>
          <w:color w:val="212529"/>
          <w:sz w:val="24"/>
          <w:szCs w:val="24"/>
          <w:lang w:eastAsia="ru-RU"/>
        </w:rPr>
        <w:br/>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r w:rsidRPr="00571753">
        <w:rPr>
          <w:rFonts w:ascii="Arial" w:eastAsia="Times New Roman" w:hAnsi="Arial" w:cs="Arial"/>
          <w:color w:val="212529"/>
          <w:sz w:val="24"/>
          <w:szCs w:val="24"/>
          <w:lang w:eastAsia="ru-RU"/>
        </w:rPr>
        <w:t>ФАС России и его территориальные органы рассматривают жалобы на нарушения, которые могли быть допущены при осуществлении процедур, включенных в исчерпывающие перечни в сферах строительства, утверждаемые Правительством Российской Федерации в соответствии с Градостроительным </w:t>
      </w:r>
      <w:hyperlink r:id="rId176" w:history="1">
        <w:r w:rsidRPr="00571753">
          <w:rPr>
            <w:rFonts w:ascii="Montserrat" w:eastAsia="Times New Roman" w:hAnsi="Montserrat" w:cs="Arial"/>
            <w:color w:val="4272D7"/>
            <w:sz w:val="24"/>
            <w:szCs w:val="24"/>
            <w:u w:val="single"/>
            <w:lang w:eastAsia="ru-RU"/>
          </w:rPr>
          <w:t>кодексом</w:t>
        </w:r>
      </w:hyperlink>
      <w:r w:rsidRPr="00571753">
        <w:rPr>
          <w:rFonts w:ascii="Arial" w:eastAsia="Times New Roman" w:hAnsi="Arial" w:cs="Arial"/>
          <w:color w:val="212529"/>
          <w:sz w:val="24"/>
          <w:szCs w:val="24"/>
          <w:lang w:eastAsia="ru-RU"/>
        </w:rPr>
        <w:t> Российской Федерации.</w:t>
      </w:r>
    </w:p>
    <w:p w:rsidR="00571753" w:rsidRPr="00571753" w:rsidRDefault="00571753" w:rsidP="00571753">
      <w:pPr>
        <w:shd w:val="clear" w:color="auto" w:fill="FFFFFF"/>
        <w:spacing w:after="0" w:line="240" w:lineRule="auto"/>
        <w:rPr>
          <w:rFonts w:ascii="Arial" w:eastAsia="Times New Roman" w:hAnsi="Arial" w:cs="Arial"/>
          <w:color w:val="212529"/>
          <w:sz w:val="24"/>
          <w:szCs w:val="24"/>
          <w:lang w:eastAsia="ru-RU"/>
        </w:rPr>
      </w:pPr>
      <w:hyperlink r:id="rId177" w:anchor="100010" w:history="1">
        <w:r w:rsidRPr="00571753">
          <w:rPr>
            <w:rFonts w:ascii="Montserrat" w:eastAsia="Times New Roman" w:hAnsi="Montserrat" w:cs="Arial"/>
            <w:color w:val="4272D7"/>
            <w:sz w:val="24"/>
            <w:szCs w:val="24"/>
            <w:u w:val="single"/>
            <w:lang w:eastAsia="ru-RU"/>
          </w:rPr>
          <w:t>Постановление Правительства РФ от 19.04.2017 N 469 "Об утверждении Правил размещения и (или) инвестирования средств компенсационного фонда возмещения вреда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hyperlink>
      <w:r w:rsidRPr="00571753">
        <w:rPr>
          <w:rFonts w:ascii="Arial" w:eastAsia="Times New Roman" w:hAnsi="Arial" w:cs="Arial"/>
          <w:color w:val="212529"/>
          <w:sz w:val="24"/>
          <w:szCs w:val="24"/>
          <w:lang w:eastAsia="ru-RU"/>
        </w:rPr>
        <w:br/>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r w:rsidRPr="00571753">
        <w:rPr>
          <w:rFonts w:ascii="Arial" w:eastAsia="Times New Roman" w:hAnsi="Arial" w:cs="Arial"/>
          <w:color w:val="212529"/>
          <w:sz w:val="24"/>
          <w:szCs w:val="24"/>
          <w:lang w:eastAsia="ru-RU"/>
        </w:rPr>
        <w:t>2. Средства компенсационного фонда возмещения вреда саморегулируемой организации в целях сохранения и увеличения их размера при наличии соответствующего решения общего собрания членов саморегулируемой организации размещаются только на условиях договора банковского вклада (депозита), заключаемого в соответствии с Гражданским </w:t>
      </w:r>
      <w:hyperlink r:id="rId178" w:history="1">
        <w:r w:rsidRPr="00571753">
          <w:rPr>
            <w:rFonts w:ascii="Montserrat" w:eastAsia="Times New Roman" w:hAnsi="Montserrat" w:cs="Arial"/>
            <w:color w:val="4272D7"/>
            <w:sz w:val="24"/>
            <w:szCs w:val="24"/>
            <w:u w:val="single"/>
            <w:lang w:eastAsia="ru-RU"/>
          </w:rPr>
          <w:t>кодексом</w:t>
        </w:r>
      </w:hyperlink>
      <w:r w:rsidRPr="00571753">
        <w:rPr>
          <w:rFonts w:ascii="Arial" w:eastAsia="Times New Roman" w:hAnsi="Arial" w:cs="Arial"/>
          <w:color w:val="212529"/>
          <w:sz w:val="24"/>
          <w:szCs w:val="24"/>
          <w:lang w:eastAsia="ru-RU"/>
        </w:rPr>
        <w:t xml:space="preserve"> Российской Федерации с учетом особенностей, установленных </w:t>
      </w:r>
      <w:r w:rsidRPr="00571753">
        <w:rPr>
          <w:rFonts w:ascii="Arial" w:eastAsia="Times New Roman" w:hAnsi="Arial" w:cs="Arial"/>
          <w:color w:val="212529"/>
          <w:sz w:val="24"/>
          <w:szCs w:val="24"/>
          <w:lang w:eastAsia="ru-RU"/>
        </w:rPr>
        <w:lastRenderedPageBreak/>
        <w:t>Градостроительным </w:t>
      </w:r>
      <w:hyperlink r:id="rId179" w:history="1">
        <w:r w:rsidRPr="00571753">
          <w:rPr>
            <w:rFonts w:ascii="Montserrat" w:eastAsia="Times New Roman" w:hAnsi="Montserrat" w:cs="Arial"/>
            <w:color w:val="4272D7"/>
            <w:sz w:val="24"/>
            <w:szCs w:val="24"/>
            <w:u w:val="single"/>
            <w:lang w:eastAsia="ru-RU"/>
          </w:rPr>
          <w:t>кодексом</w:t>
        </w:r>
      </w:hyperlink>
      <w:r w:rsidRPr="00571753">
        <w:rPr>
          <w:rFonts w:ascii="Arial" w:eastAsia="Times New Roman" w:hAnsi="Arial" w:cs="Arial"/>
          <w:color w:val="212529"/>
          <w:sz w:val="24"/>
          <w:szCs w:val="24"/>
          <w:lang w:eastAsia="ru-RU"/>
        </w:rPr>
        <w:t> Российской Федерации и настоящими Правилами (далее - договор),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w:t>
      </w:r>
    </w:p>
    <w:p w:rsidR="00571753" w:rsidRPr="00571753" w:rsidRDefault="00571753" w:rsidP="00571753">
      <w:pPr>
        <w:shd w:val="clear" w:color="auto" w:fill="FFFFFF"/>
        <w:spacing w:after="0" w:line="240" w:lineRule="auto"/>
        <w:rPr>
          <w:rFonts w:ascii="Arial" w:eastAsia="Times New Roman" w:hAnsi="Arial" w:cs="Arial"/>
          <w:color w:val="212529"/>
          <w:sz w:val="24"/>
          <w:szCs w:val="24"/>
          <w:lang w:eastAsia="ru-RU"/>
        </w:rPr>
      </w:pPr>
      <w:hyperlink r:id="rId180" w:anchor="100009" w:history="1">
        <w:r w:rsidRPr="00571753">
          <w:rPr>
            <w:rFonts w:ascii="Montserrat" w:eastAsia="Times New Roman" w:hAnsi="Montserrat" w:cs="Arial"/>
            <w:color w:val="4272D7"/>
            <w:sz w:val="24"/>
            <w:szCs w:val="24"/>
            <w:u w:val="single"/>
            <w:lang w:eastAsia="ru-RU"/>
          </w:rPr>
          <w:t>Приказ Росмолодежи от 14.04.2017 N 107 "Об утверждении системы ключевых показателей реализации государственной молодежной политики органами исполнительной власти субъектов Российской Федерации на 2017 год"</w:t>
        </w:r>
      </w:hyperlink>
      <w:r w:rsidRPr="00571753">
        <w:rPr>
          <w:rFonts w:ascii="Arial" w:eastAsia="Times New Roman" w:hAnsi="Arial" w:cs="Arial"/>
          <w:color w:val="212529"/>
          <w:sz w:val="24"/>
          <w:szCs w:val="24"/>
          <w:lang w:eastAsia="ru-RU"/>
        </w:rPr>
        <w:br/>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9"/>
      <w:bookmarkEnd w:id="7"/>
      <w:r w:rsidRPr="00571753">
        <w:rPr>
          <w:rFonts w:ascii="Arial" w:eastAsia="Times New Roman" w:hAnsi="Arial" w:cs="Arial"/>
          <w:color w:val="212529"/>
          <w:sz w:val="24"/>
          <w:szCs w:val="24"/>
          <w:lang w:eastAsia="ru-RU"/>
        </w:rPr>
        <w:t>ГрК - Градостроительный </w:t>
      </w:r>
      <w:hyperlink r:id="rId181" w:history="1">
        <w:r w:rsidRPr="00571753">
          <w:rPr>
            <w:rFonts w:ascii="Montserrat" w:eastAsia="Times New Roman" w:hAnsi="Montserrat" w:cs="Arial"/>
            <w:color w:val="4272D7"/>
            <w:sz w:val="24"/>
            <w:szCs w:val="24"/>
            <w:u w:val="single"/>
            <w:lang w:eastAsia="ru-RU"/>
          </w:rPr>
          <w:t>кодекс</w:t>
        </w:r>
      </w:hyperlink>
      <w:r w:rsidRPr="00571753">
        <w:rPr>
          <w:rFonts w:ascii="Arial" w:eastAsia="Times New Roman" w:hAnsi="Arial" w:cs="Arial"/>
          <w:color w:val="212529"/>
          <w:sz w:val="24"/>
          <w:szCs w:val="24"/>
          <w:lang w:eastAsia="ru-RU"/>
        </w:rPr>
        <w:t> Российской Федерации;</w:t>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0"/>
      <w:bookmarkEnd w:id="8"/>
      <w:r w:rsidRPr="00571753">
        <w:rPr>
          <w:rFonts w:ascii="Arial" w:eastAsia="Times New Roman" w:hAnsi="Arial" w:cs="Arial"/>
          <w:color w:val="212529"/>
          <w:sz w:val="24"/>
          <w:szCs w:val="24"/>
          <w:lang w:eastAsia="ru-RU"/>
        </w:rPr>
        <w:t>Договор ГПХ - Договор гражданско-правового характера;</w:t>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1"/>
      <w:bookmarkEnd w:id="9"/>
      <w:r w:rsidRPr="00571753">
        <w:rPr>
          <w:rFonts w:ascii="Arial" w:eastAsia="Times New Roman" w:hAnsi="Arial" w:cs="Arial"/>
          <w:color w:val="212529"/>
          <w:sz w:val="24"/>
          <w:szCs w:val="24"/>
          <w:lang w:eastAsia="ru-RU"/>
        </w:rPr>
        <w:t>ДМС - Добровольное медицинское страхование;</w:t>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2"/>
      <w:bookmarkEnd w:id="10"/>
      <w:r w:rsidRPr="00571753">
        <w:rPr>
          <w:rFonts w:ascii="Arial" w:eastAsia="Times New Roman" w:hAnsi="Arial" w:cs="Arial"/>
          <w:color w:val="212529"/>
          <w:sz w:val="24"/>
          <w:szCs w:val="24"/>
          <w:lang w:eastAsia="ru-RU"/>
        </w:rPr>
        <w:t>ДТП - Дорожно-транспортное происшествие;</w:t>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3"/>
      <w:bookmarkEnd w:id="11"/>
      <w:r w:rsidRPr="00571753">
        <w:rPr>
          <w:rFonts w:ascii="Arial" w:eastAsia="Times New Roman" w:hAnsi="Arial" w:cs="Arial"/>
          <w:color w:val="212529"/>
          <w:sz w:val="24"/>
          <w:szCs w:val="24"/>
          <w:lang w:eastAsia="ru-RU"/>
        </w:rPr>
        <w:t>Инспектор - государственный инспектор труда;</w:t>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4"/>
      <w:bookmarkEnd w:id="12"/>
      <w:r w:rsidRPr="00571753">
        <w:rPr>
          <w:rFonts w:ascii="Arial" w:eastAsia="Times New Roman" w:hAnsi="Arial" w:cs="Arial"/>
          <w:color w:val="212529"/>
          <w:sz w:val="24"/>
          <w:szCs w:val="24"/>
          <w:lang w:eastAsia="ru-RU"/>
        </w:rPr>
        <w:t>КоАП РФ - </w:t>
      </w:r>
      <w:hyperlink r:id="rId182" w:history="1">
        <w:r w:rsidRPr="00571753">
          <w:rPr>
            <w:rFonts w:ascii="Montserrat" w:eastAsia="Times New Roman" w:hAnsi="Montserrat" w:cs="Arial"/>
            <w:color w:val="4272D7"/>
            <w:sz w:val="24"/>
            <w:szCs w:val="24"/>
            <w:u w:val="single"/>
            <w:lang w:eastAsia="ru-RU"/>
          </w:rPr>
          <w:t>Кодекс</w:t>
        </w:r>
      </w:hyperlink>
      <w:r w:rsidRPr="00571753">
        <w:rPr>
          <w:rFonts w:ascii="Arial" w:eastAsia="Times New Roman" w:hAnsi="Arial" w:cs="Arial"/>
          <w:color w:val="212529"/>
          <w:sz w:val="24"/>
          <w:szCs w:val="24"/>
          <w:lang w:eastAsia="ru-RU"/>
        </w:rPr>
        <w:t> Российской Федерации об административных правонарушениях;</w:t>
      </w:r>
    </w:p>
    <w:p w:rsidR="00571753" w:rsidRPr="00571753" w:rsidRDefault="00571753" w:rsidP="00571753">
      <w:pPr>
        <w:shd w:val="clear" w:color="auto" w:fill="FFFFFF"/>
        <w:spacing w:after="0" w:line="240" w:lineRule="auto"/>
        <w:rPr>
          <w:rFonts w:ascii="Arial" w:eastAsia="Times New Roman" w:hAnsi="Arial" w:cs="Arial"/>
          <w:color w:val="212529"/>
          <w:sz w:val="24"/>
          <w:szCs w:val="24"/>
          <w:lang w:eastAsia="ru-RU"/>
        </w:rPr>
      </w:pPr>
      <w:hyperlink r:id="rId183" w:anchor="109886" w:history="1">
        <w:r w:rsidRPr="00571753">
          <w:rPr>
            <w:rFonts w:ascii="Montserrat" w:eastAsia="Times New Roman" w:hAnsi="Montserrat" w:cs="Arial"/>
            <w:color w:val="4272D7"/>
            <w:sz w:val="24"/>
            <w:szCs w:val="24"/>
            <w:u w:val="single"/>
            <w:lang w:eastAsia="ru-RU"/>
          </w:rPr>
          <w:t>Постановление Правительства РФ от 15.04.2014 N 316 (ред. от 10.11.2022) "Об утверждении государственной программы Российской Федерации "Экономическое развитие и инновационная экономика"</w:t>
        </w:r>
      </w:hyperlink>
      <w:r w:rsidRPr="00571753">
        <w:rPr>
          <w:rFonts w:ascii="Arial" w:eastAsia="Times New Roman" w:hAnsi="Arial" w:cs="Arial"/>
          <w:color w:val="212529"/>
          <w:sz w:val="24"/>
          <w:szCs w:val="24"/>
          <w:lang w:eastAsia="ru-RU"/>
        </w:rPr>
        <w:br/>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9886"/>
      <w:bookmarkEnd w:id="13"/>
      <w:r w:rsidRPr="00571753">
        <w:rPr>
          <w:rFonts w:ascii="Arial" w:eastAsia="Times New Roman" w:hAnsi="Arial" w:cs="Arial"/>
          <w:color w:val="212529"/>
          <w:sz w:val="24"/>
          <w:szCs w:val="24"/>
          <w:lang w:eastAsia="ru-RU"/>
        </w:rPr>
        <w:t>приведение Федерального </w:t>
      </w:r>
      <w:hyperlink r:id="rId184" w:history="1">
        <w:r w:rsidRPr="00571753">
          <w:rPr>
            <w:rFonts w:ascii="Montserrat" w:eastAsia="Times New Roman" w:hAnsi="Montserrat" w:cs="Arial"/>
            <w:color w:val="4272D7"/>
            <w:sz w:val="24"/>
            <w:szCs w:val="24"/>
            <w:u w:val="single"/>
            <w:lang w:eastAsia="ru-RU"/>
          </w:rPr>
          <w:t>закона</w:t>
        </w:r>
      </w:hyperlink>
      <w:r w:rsidRPr="00571753">
        <w:rPr>
          <w:rFonts w:ascii="Arial" w:eastAsia="Times New Roman" w:hAnsi="Arial" w:cs="Arial"/>
          <w:color w:val="212529"/>
          <w:sz w:val="24"/>
          <w:szCs w:val="24"/>
          <w:lang w:eastAsia="ru-RU"/>
        </w:rPr>
        <w:t> от 24 июля 2007 г. N 221-ФЗ "О кадастровой деятельности" в соответствие с Градостроительным </w:t>
      </w:r>
      <w:hyperlink r:id="rId185" w:history="1">
        <w:r w:rsidRPr="00571753">
          <w:rPr>
            <w:rFonts w:ascii="Montserrat" w:eastAsia="Times New Roman" w:hAnsi="Montserrat" w:cs="Arial"/>
            <w:color w:val="4272D7"/>
            <w:sz w:val="24"/>
            <w:szCs w:val="24"/>
            <w:u w:val="single"/>
            <w:lang w:eastAsia="ru-RU"/>
          </w:rPr>
          <w:t>кодексом</w:t>
        </w:r>
      </w:hyperlink>
      <w:r w:rsidRPr="00571753">
        <w:rPr>
          <w:rFonts w:ascii="Arial" w:eastAsia="Times New Roman" w:hAnsi="Arial" w:cs="Arial"/>
          <w:color w:val="212529"/>
          <w:sz w:val="24"/>
          <w:szCs w:val="24"/>
          <w:lang w:eastAsia="ru-RU"/>
        </w:rPr>
        <w:t> Российской Федерации с целью обеспечения возможности проведения комплексных кадастровых работ при отсутствии утвержденного проекта межевания территории</w:t>
      </w:r>
    </w:p>
    <w:p w:rsidR="00571753" w:rsidRPr="00571753" w:rsidRDefault="00571753" w:rsidP="00571753">
      <w:pPr>
        <w:shd w:val="clear" w:color="auto" w:fill="FFFFFF"/>
        <w:spacing w:after="0" w:line="240" w:lineRule="auto"/>
        <w:rPr>
          <w:rFonts w:ascii="Arial" w:eastAsia="Times New Roman" w:hAnsi="Arial" w:cs="Arial"/>
          <w:color w:val="212529"/>
          <w:sz w:val="24"/>
          <w:szCs w:val="24"/>
          <w:lang w:eastAsia="ru-RU"/>
        </w:rPr>
      </w:pPr>
      <w:hyperlink r:id="rId186" w:anchor="100965" w:history="1">
        <w:r w:rsidRPr="00571753">
          <w:rPr>
            <w:rFonts w:ascii="Montserrat" w:eastAsia="Times New Roman" w:hAnsi="Montserrat" w:cs="Arial"/>
            <w:color w:val="4272D7"/>
            <w:sz w:val="24"/>
            <w:szCs w:val="24"/>
            <w:u w:val="single"/>
            <w:lang w:eastAsia="ru-RU"/>
          </w:rPr>
          <w:t>Постановление Правительства РФ от 31.03.2017 N 392 (ред. от 25.12.2021) "О внесении изменений в государственную программу Российской Федерации "Экономическое развитие и инновационная экономика"</w:t>
        </w:r>
      </w:hyperlink>
      <w:r w:rsidRPr="00571753">
        <w:rPr>
          <w:rFonts w:ascii="Arial" w:eastAsia="Times New Roman" w:hAnsi="Arial" w:cs="Arial"/>
          <w:color w:val="212529"/>
          <w:sz w:val="24"/>
          <w:szCs w:val="24"/>
          <w:lang w:eastAsia="ru-RU"/>
        </w:rPr>
        <w:br/>
      </w:r>
    </w:p>
    <w:p w:rsidR="00571753" w:rsidRPr="00571753" w:rsidRDefault="00571753" w:rsidP="0057175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965"/>
      <w:bookmarkEnd w:id="14"/>
      <w:r w:rsidRPr="00571753">
        <w:rPr>
          <w:rFonts w:ascii="Arial" w:eastAsia="Times New Roman" w:hAnsi="Arial" w:cs="Arial"/>
          <w:color w:val="212529"/>
          <w:sz w:val="24"/>
          <w:szCs w:val="24"/>
          <w:lang w:eastAsia="ru-RU"/>
        </w:rPr>
        <w:t>приведение Федерального </w:t>
      </w:r>
      <w:hyperlink r:id="rId187" w:history="1">
        <w:r w:rsidRPr="00571753">
          <w:rPr>
            <w:rFonts w:ascii="Montserrat" w:eastAsia="Times New Roman" w:hAnsi="Montserrat" w:cs="Arial"/>
            <w:color w:val="4272D7"/>
            <w:sz w:val="24"/>
            <w:szCs w:val="24"/>
            <w:u w:val="single"/>
            <w:lang w:eastAsia="ru-RU"/>
          </w:rPr>
          <w:t>закона</w:t>
        </w:r>
      </w:hyperlink>
      <w:r w:rsidRPr="00571753">
        <w:rPr>
          <w:rFonts w:ascii="Arial" w:eastAsia="Times New Roman" w:hAnsi="Arial" w:cs="Arial"/>
          <w:color w:val="212529"/>
          <w:sz w:val="24"/>
          <w:szCs w:val="24"/>
          <w:lang w:eastAsia="ru-RU"/>
        </w:rPr>
        <w:t> от 24 июля 2007 г. N 221-ФЗ "О кадастровой деятельности" в соответствие с Градостроительным </w:t>
      </w:r>
      <w:hyperlink r:id="rId188" w:history="1">
        <w:r w:rsidRPr="00571753">
          <w:rPr>
            <w:rFonts w:ascii="Montserrat" w:eastAsia="Times New Roman" w:hAnsi="Montserrat" w:cs="Arial"/>
            <w:color w:val="4272D7"/>
            <w:sz w:val="24"/>
            <w:szCs w:val="24"/>
            <w:u w:val="single"/>
            <w:lang w:eastAsia="ru-RU"/>
          </w:rPr>
          <w:t>кодексом</w:t>
        </w:r>
      </w:hyperlink>
      <w:r w:rsidRPr="00571753">
        <w:rPr>
          <w:rFonts w:ascii="Arial" w:eastAsia="Times New Roman" w:hAnsi="Arial" w:cs="Arial"/>
          <w:color w:val="212529"/>
          <w:sz w:val="24"/>
          <w:szCs w:val="24"/>
          <w:lang w:eastAsia="ru-RU"/>
        </w:rPr>
        <w:t> Российской Федерации с целью обеспечения возможности проведения комплексных кадастровы</w:t>
      </w:r>
    </w:p>
    <w:p w:rsidR="007F3489" w:rsidRDefault="00571753"/>
    <w:sectPr w:rsidR="007F3489" w:rsidSect="00914D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71753"/>
    <w:rsid w:val="000B0A0E"/>
    <w:rsid w:val="001C6E8C"/>
    <w:rsid w:val="00571753"/>
    <w:rsid w:val="00914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D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71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71753"/>
    <w:rPr>
      <w:rFonts w:ascii="Courier New" w:eastAsia="Times New Roman" w:hAnsi="Courier New" w:cs="Courier New"/>
      <w:sz w:val="20"/>
      <w:szCs w:val="20"/>
      <w:lang w:eastAsia="ru-RU"/>
    </w:rPr>
  </w:style>
  <w:style w:type="paragraph" w:customStyle="1" w:styleId="pcenter">
    <w:name w:val="pcenter"/>
    <w:basedOn w:val="a"/>
    <w:rsid w:val="00571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571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tart">
    <w:name w:val="text-start"/>
    <w:basedOn w:val="a"/>
    <w:rsid w:val="00571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71753"/>
    <w:rPr>
      <w:color w:val="0000FF"/>
      <w:u w:val="single"/>
    </w:rPr>
  </w:style>
  <w:style w:type="character" w:styleId="a4">
    <w:name w:val="FollowedHyperlink"/>
    <w:basedOn w:val="a0"/>
    <w:uiPriority w:val="99"/>
    <w:semiHidden/>
    <w:unhideWhenUsed/>
    <w:rsid w:val="00571753"/>
    <w:rPr>
      <w:color w:val="800080"/>
      <w:u w:val="single"/>
    </w:rPr>
  </w:style>
  <w:style w:type="paragraph" w:customStyle="1" w:styleId="pboth">
    <w:name w:val="pboth"/>
    <w:basedOn w:val="a"/>
    <w:rsid w:val="005717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5459356">
      <w:bodyDiv w:val="1"/>
      <w:marLeft w:val="0"/>
      <w:marRight w:val="0"/>
      <w:marTop w:val="0"/>
      <w:marBottom w:val="0"/>
      <w:divBdr>
        <w:top w:val="none" w:sz="0" w:space="0" w:color="auto"/>
        <w:left w:val="none" w:sz="0" w:space="0" w:color="auto"/>
        <w:bottom w:val="none" w:sz="0" w:space="0" w:color="auto"/>
        <w:right w:val="none" w:sz="0" w:space="0" w:color="auto"/>
      </w:divBdr>
      <w:divsChild>
        <w:div w:id="2085688844">
          <w:marLeft w:val="0"/>
          <w:marRight w:val="0"/>
          <w:marTop w:val="0"/>
          <w:marBottom w:val="0"/>
          <w:divBdr>
            <w:top w:val="none" w:sz="0" w:space="0" w:color="auto"/>
            <w:left w:val="none" w:sz="0" w:space="0" w:color="auto"/>
            <w:bottom w:val="none" w:sz="0" w:space="0" w:color="auto"/>
            <w:right w:val="none" w:sz="0" w:space="0" w:color="auto"/>
          </w:divBdr>
        </w:div>
        <w:div w:id="1466659874">
          <w:marLeft w:val="0"/>
          <w:marRight w:val="0"/>
          <w:marTop w:val="0"/>
          <w:marBottom w:val="0"/>
          <w:divBdr>
            <w:top w:val="none" w:sz="0" w:space="0" w:color="auto"/>
            <w:left w:val="none" w:sz="0" w:space="0" w:color="auto"/>
            <w:bottom w:val="none" w:sz="0" w:space="0" w:color="auto"/>
            <w:right w:val="none" w:sz="0" w:space="0" w:color="auto"/>
          </w:divBdr>
        </w:div>
        <w:div w:id="729382655">
          <w:marLeft w:val="0"/>
          <w:marRight w:val="0"/>
          <w:marTop w:val="0"/>
          <w:marBottom w:val="0"/>
          <w:divBdr>
            <w:top w:val="none" w:sz="0" w:space="0" w:color="auto"/>
            <w:left w:val="none" w:sz="0" w:space="0" w:color="auto"/>
            <w:bottom w:val="none" w:sz="0" w:space="0" w:color="auto"/>
            <w:right w:val="none" w:sz="0" w:space="0" w:color="auto"/>
          </w:divBdr>
          <w:divsChild>
            <w:div w:id="1777795805">
              <w:marLeft w:val="0"/>
              <w:marRight w:val="0"/>
              <w:marTop w:val="0"/>
              <w:marBottom w:val="0"/>
              <w:divBdr>
                <w:top w:val="none" w:sz="0" w:space="0" w:color="auto"/>
                <w:left w:val="none" w:sz="0" w:space="0" w:color="auto"/>
                <w:bottom w:val="none" w:sz="0" w:space="0" w:color="auto"/>
                <w:right w:val="none" w:sz="0" w:space="0" w:color="auto"/>
              </w:divBdr>
            </w:div>
            <w:div w:id="410662523">
              <w:marLeft w:val="0"/>
              <w:marRight w:val="0"/>
              <w:marTop w:val="0"/>
              <w:marBottom w:val="0"/>
              <w:divBdr>
                <w:top w:val="none" w:sz="0" w:space="0" w:color="auto"/>
                <w:left w:val="none" w:sz="0" w:space="0" w:color="auto"/>
                <w:bottom w:val="none" w:sz="0" w:space="0" w:color="auto"/>
                <w:right w:val="none" w:sz="0" w:space="0" w:color="auto"/>
              </w:divBdr>
              <w:divsChild>
                <w:div w:id="1513648249">
                  <w:marLeft w:val="0"/>
                  <w:marRight w:val="0"/>
                  <w:marTop w:val="0"/>
                  <w:marBottom w:val="0"/>
                  <w:divBdr>
                    <w:top w:val="none" w:sz="0" w:space="0" w:color="auto"/>
                    <w:left w:val="none" w:sz="0" w:space="0" w:color="auto"/>
                    <w:bottom w:val="none" w:sz="0" w:space="0" w:color="auto"/>
                    <w:right w:val="none" w:sz="0" w:space="0" w:color="auto"/>
                  </w:divBdr>
                </w:div>
                <w:div w:id="35199278">
                  <w:marLeft w:val="0"/>
                  <w:marRight w:val="0"/>
                  <w:marTop w:val="0"/>
                  <w:marBottom w:val="0"/>
                  <w:divBdr>
                    <w:top w:val="none" w:sz="0" w:space="0" w:color="auto"/>
                    <w:left w:val="none" w:sz="0" w:space="0" w:color="auto"/>
                    <w:bottom w:val="none" w:sz="0" w:space="0" w:color="auto"/>
                    <w:right w:val="none" w:sz="0" w:space="0" w:color="auto"/>
                  </w:divBdr>
                </w:div>
                <w:div w:id="179319614">
                  <w:marLeft w:val="0"/>
                  <w:marRight w:val="0"/>
                  <w:marTop w:val="0"/>
                  <w:marBottom w:val="0"/>
                  <w:divBdr>
                    <w:top w:val="none" w:sz="0" w:space="0" w:color="auto"/>
                    <w:left w:val="none" w:sz="0" w:space="0" w:color="auto"/>
                    <w:bottom w:val="none" w:sz="0" w:space="0" w:color="auto"/>
                    <w:right w:val="none" w:sz="0" w:space="0" w:color="auto"/>
                  </w:divBdr>
                </w:div>
                <w:div w:id="1929921296">
                  <w:marLeft w:val="0"/>
                  <w:marRight w:val="0"/>
                  <w:marTop w:val="0"/>
                  <w:marBottom w:val="0"/>
                  <w:divBdr>
                    <w:top w:val="none" w:sz="0" w:space="0" w:color="auto"/>
                    <w:left w:val="none" w:sz="0" w:space="0" w:color="auto"/>
                    <w:bottom w:val="none" w:sz="0" w:space="0" w:color="auto"/>
                    <w:right w:val="none" w:sz="0" w:space="0" w:color="auto"/>
                  </w:divBdr>
                </w:div>
                <w:div w:id="1775399469">
                  <w:marLeft w:val="0"/>
                  <w:marRight w:val="0"/>
                  <w:marTop w:val="0"/>
                  <w:marBottom w:val="0"/>
                  <w:divBdr>
                    <w:top w:val="none" w:sz="0" w:space="0" w:color="auto"/>
                    <w:left w:val="none" w:sz="0" w:space="0" w:color="auto"/>
                    <w:bottom w:val="none" w:sz="0" w:space="0" w:color="auto"/>
                    <w:right w:val="none" w:sz="0" w:space="0" w:color="auto"/>
                  </w:divBdr>
                </w:div>
                <w:div w:id="1201674296">
                  <w:marLeft w:val="0"/>
                  <w:marRight w:val="0"/>
                  <w:marTop w:val="0"/>
                  <w:marBottom w:val="0"/>
                  <w:divBdr>
                    <w:top w:val="none" w:sz="0" w:space="0" w:color="auto"/>
                    <w:left w:val="none" w:sz="0" w:space="0" w:color="auto"/>
                    <w:bottom w:val="none" w:sz="0" w:space="0" w:color="auto"/>
                    <w:right w:val="none" w:sz="0" w:space="0" w:color="auto"/>
                  </w:divBdr>
                </w:div>
                <w:div w:id="810172847">
                  <w:marLeft w:val="0"/>
                  <w:marRight w:val="0"/>
                  <w:marTop w:val="0"/>
                  <w:marBottom w:val="0"/>
                  <w:divBdr>
                    <w:top w:val="none" w:sz="0" w:space="0" w:color="auto"/>
                    <w:left w:val="none" w:sz="0" w:space="0" w:color="auto"/>
                    <w:bottom w:val="none" w:sz="0" w:space="0" w:color="auto"/>
                    <w:right w:val="none" w:sz="0" w:space="0" w:color="auto"/>
                  </w:divBdr>
                </w:div>
                <w:div w:id="1999527957">
                  <w:marLeft w:val="0"/>
                  <w:marRight w:val="0"/>
                  <w:marTop w:val="0"/>
                  <w:marBottom w:val="0"/>
                  <w:divBdr>
                    <w:top w:val="none" w:sz="0" w:space="0" w:color="auto"/>
                    <w:left w:val="none" w:sz="0" w:space="0" w:color="auto"/>
                    <w:bottom w:val="none" w:sz="0" w:space="0" w:color="auto"/>
                    <w:right w:val="none" w:sz="0" w:space="0" w:color="auto"/>
                  </w:divBdr>
                </w:div>
                <w:div w:id="994525517">
                  <w:marLeft w:val="0"/>
                  <w:marRight w:val="0"/>
                  <w:marTop w:val="0"/>
                  <w:marBottom w:val="0"/>
                  <w:divBdr>
                    <w:top w:val="none" w:sz="0" w:space="0" w:color="auto"/>
                    <w:left w:val="none" w:sz="0" w:space="0" w:color="auto"/>
                    <w:bottom w:val="none" w:sz="0" w:space="0" w:color="auto"/>
                    <w:right w:val="none" w:sz="0" w:space="0" w:color="auto"/>
                  </w:divBdr>
                </w:div>
                <w:div w:id="1226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kodeks/Gradostroitelnyi-Kodeks-RF/glava-3/statja-12/" TargetMode="External"/><Relationship Id="rId117" Type="http://schemas.openxmlformats.org/officeDocument/2006/relationships/hyperlink" Target="https://legalacts.ru/kodeks/Gradostroitelnyi-Kodeks-RF/glava-6.2/statja-55.24/" TargetMode="External"/><Relationship Id="rId21" Type="http://schemas.openxmlformats.org/officeDocument/2006/relationships/hyperlink" Target="https://legalacts.ru/kodeks/Gradostroitelnyi-Kodeks-RF/glava-2.1/statja-8.4/" TargetMode="External"/><Relationship Id="rId42" Type="http://schemas.openxmlformats.org/officeDocument/2006/relationships/hyperlink" Target="https://legalacts.ru/kodeks/Gradostroitelnyi-Kodeks-RF/glava-3/statja-26/" TargetMode="External"/><Relationship Id="rId47" Type="http://schemas.openxmlformats.org/officeDocument/2006/relationships/hyperlink" Target="https://legalacts.ru/kodeks/Gradostroitelnyi-Kodeks-RF/glava-3.1/statja-29.1/" TargetMode="External"/><Relationship Id="rId63" Type="http://schemas.openxmlformats.org/officeDocument/2006/relationships/hyperlink" Target="https://legalacts.ru/kodeks/Gradostroitelnyi-Kodeks-RF/glava-5/" TargetMode="External"/><Relationship Id="rId68" Type="http://schemas.openxmlformats.org/officeDocument/2006/relationships/hyperlink" Target="https://legalacts.ru/kodeks/Gradostroitelnyi-Kodeks-RF/glava-5/statja-43/" TargetMode="External"/><Relationship Id="rId84" Type="http://schemas.openxmlformats.org/officeDocument/2006/relationships/hyperlink" Target="https://legalacts.ru/kodeks/Gradostroitelnyi-Kodeks-RF/glava-6/statja-52/" TargetMode="External"/><Relationship Id="rId89" Type="http://schemas.openxmlformats.org/officeDocument/2006/relationships/hyperlink" Target="https://legalacts.ru/kodeks/Gradostroitelnyi-Kodeks-RF/glava-6/statja-55/" TargetMode="External"/><Relationship Id="rId112" Type="http://schemas.openxmlformats.org/officeDocument/2006/relationships/hyperlink" Target="https://legalacts.ru/kodeks/Gradostroitelnyi-Kodeks-RF/glava-6.1/statja-55.21/" TargetMode="External"/><Relationship Id="rId133" Type="http://schemas.openxmlformats.org/officeDocument/2006/relationships/hyperlink" Target="https://legalacts.ru/kodeks/Gradostroitelnyi-Kodeks-RF/glava-7/" TargetMode="External"/><Relationship Id="rId138" Type="http://schemas.openxmlformats.org/officeDocument/2006/relationships/hyperlink" Target="https://legalacts.ru/kodeks/Gradostroitelnyi-Kodeks-RF/glava-7/statja-57.3/" TargetMode="External"/><Relationship Id="rId154" Type="http://schemas.openxmlformats.org/officeDocument/2006/relationships/hyperlink" Target="https://legalacts.ru/kodeks/Gradostroitelnyi-Kodeks-RF/glava-10/statja-66/" TargetMode="External"/><Relationship Id="rId159" Type="http://schemas.openxmlformats.org/officeDocument/2006/relationships/hyperlink" Target="https://ads.adfox.ru/289615/clickURL?ad-session-id=262531670407722845&amp;duid=1669025933288579021&amp;hash=704d61c928491d4c&amp;sj=FWINo4nKcVVIcy-ZfXj66Y-tP2MAJlZqV00XnL5GRStvHKdV1RmJWAO1fJsTIg%3D%3D&amp;rand=hthtpvw&amp;rqs=BQWbOcry_2swZpBjdUQQWWz2FA18y6n_&amp;pr=myqplrl&amp;p1=clvnn&amp;ytt=538212552671237&amp;p5=ijasj&amp;ybv=0.691155&amp;p2=gxjf&amp;ylv=0.691155&amp;pf=https%3A%2F%2Flogin.consultant.ru%2Fdemo-access%2F%3Futm_campaign%3Ddemo_access%26utm_source%3Dlegalactsru%26utm_medium%3Dbanner%26utm_content%3Dregistration%26utm_term%3Dbottomallpage" TargetMode="External"/><Relationship Id="rId175" Type="http://schemas.openxmlformats.org/officeDocument/2006/relationships/hyperlink" Target="https://legalacts.ru/doc/pismo-fas-rossii-ot-07122015-n-ia6978015-o-napravlenii/" TargetMode="External"/><Relationship Id="rId170" Type="http://schemas.openxmlformats.org/officeDocument/2006/relationships/hyperlink" Target="https://legalacts.ru/doc/prikaz-rostekhnadzora-ot-18052017-n-167-ob-utverzhdenii-metodicheskikh/" TargetMode="External"/><Relationship Id="rId16" Type="http://schemas.openxmlformats.org/officeDocument/2006/relationships/hyperlink" Target="https://legalacts.ru/kodeks/Gradostroitelnyi-Kodeks-RF/glava-2/statja-8/" TargetMode="External"/><Relationship Id="rId107" Type="http://schemas.openxmlformats.org/officeDocument/2006/relationships/hyperlink" Target="https://legalacts.ru/kodeks/Gradostroitelnyi-Kodeks-RF/glava-6.1/statja-55.16-1/" TargetMode="External"/><Relationship Id="rId11" Type="http://schemas.openxmlformats.org/officeDocument/2006/relationships/hyperlink" Target="https://legalacts.ru/kodeks/Gradostroitelnyi-Kodeks-RF/glava-1/statja-5.2/" TargetMode="External"/><Relationship Id="rId32" Type="http://schemas.openxmlformats.org/officeDocument/2006/relationships/hyperlink" Target="https://legalacts.ru/kodeks/Gradostroitelnyi-Kodeks-RF/glava-3/statja-16/" TargetMode="External"/><Relationship Id="rId37" Type="http://schemas.openxmlformats.org/officeDocument/2006/relationships/hyperlink" Target="https://legalacts.ru/kodeks/Gradostroitelnyi-Kodeks-RF/glava-3/statja-21/" TargetMode="External"/><Relationship Id="rId53" Type="http://schemas.openxmlformats.org/officeDocument/2006/relationships/hyperlink" Target="https://legalacts.ru/kodeks/Gradostroitelnyi-Kodeks-RF/glava-4/statja-31/" TargetMode="External"/><Relationship Id="rId58" Type="http://schemas.openxmlformats.org/officeDocument/2006/relationships/hyperlink" Target="https://legalacts.ru/kodeks/Gradostroitelnyi-Kodeks-RF/glava-4/statja-36/" TargetMode="External"/><Relationship Id="rId74" Type="http://schemas.openxmlformats.org/officeDocument/2006/relationships/hyperlink" Target="https://legalacts.ru/kodeks/Gradostroitelnyi-Kodeks-RF/glava-6/statja-47/" TargetMode="External"/><Relationship Id="rId79" Type="http://schemas.openxmlformats.org/officeDocument/2006/relationships/hyperlink" Target="https://legalacts.ru/kodeks/Gradostroitelnyi-Kodeks-RF/glava-6/statja-49.1/" TargetMode="External"/><Relationship Id="rId102" Type="http://schemas.openxmlformats.org/officeDocument/2006/relationships/hyperlink" Target="https://legalacts.ru/kodeks/Gradostroitelnyi-Kodeks-RF/glava-6.1/statja-55.11-statja-55.12/" TargetMode="External"/><Relationship Id="rId123" Type="http://schemas.openxmlformats.org/officeDocument/2006/relationships/hyperlink" Target="https://legalacts.ru/kodeks/Gradostroitelnyi-Kodeks-RF/glava-6.3/statja-55.28/" TargetMode="External"/><Relationship Id="rId128" Type="http://schemas.openxmlformats.org/officeDocument/2006/relationships/hyperlink" Target="https://legalacts.ru/kodeks/Gradostroitelnyi-Kodeks-RF/glava-6.4/statja-55.32/" TargetMode="External"/><Relationship Id="rId144" Type="http://schemas.openxmlformats.org/officeDocument/2006/relationships/hyperlink" Target="https://legalacts.ru/kodeks/Gradostroitelnyi-Kodeks-RF/glava-8/statja-59/" TargetMode="External"/><Relationship Id="rId149" Type="http://schemas.openxmlformats.org/officeDocument/2006/relationships/hyperlink" Target="https://legalacts.ru/kodeks/Gradostroitelnyi-Kodeks-RF/glava-9/" TargetMode="External"/><Relationship Id="rId5" Type="http://schemas.openxmlformats.org/officeDocument/2006/relationships/hyperlink" Target="https://legalacts.ru/kodeks/Gradostroitelnyi-Kodeks-RF/glava-1/statja-1/" TargetMode="External"/><Relationship Id="rId90" Type="http://schemas.openxmlformats.org/officeDocument/2006/relationships/hyperlink" Target="https://legalacts.ru/kodeks/Gradostroitelnyi-Kodeks-RF/glava-6.1/" TargetMode="External"/><Relationship Id="rId95" Type="http://schemas.openxmlformats.org/officeDocument/2006/relationships/hyperlink" Target="https://legalacts.ru/kodeks/Gradostroitelnyi-Kodeks-RF/glava-6.1/statja-55.5/" TargetMode="External"/><Relationship Id="rId160" Type="http://schemas.openxmlformats.org/officeDocument/2006/relationships/image" Target="media/image1.gif"/><Relationship Id="rId165" Type="http://schemas.openxmlformats.org/officeDocument/2006/relationships/hyperlink" Target="https://legalacts.ru/kodeks/Gradostroitelnyi-Kodeks-RF/" TargetMode="External"/><Relationship Id="rId181" Type="http://schemas.openxmlformats.org/officeDocument/2006/relationships/hyperlink" Target="https://legalacts.ru/kodeks/Gradostroitelnyi-Kodeks-RF/" TargetMode="External"/><Relationship Id="rId186" Type="http://schemas.openxmlformats.org/officeDocument/2006/relationships/hyperlink" Target="https://legalacts.ru/doc/postanovlenie-pravitelstva-rf-ot-31032017-n-392-o-vnesenii/" TargetMode="External"/><Relationship Id="rId22" Type="http://schemas.openxmlformats.org/officeDocument/2006/relationships/hyperlink" Target="https://legalacts.ru/kodeks/Gradostroitelnyi-Kodeks-RF/glava-3/" TargetMode="External"/><Relationship Id="rId27" Type="http://schemas.openxmlformats.org/officeDocument/2006/relationships/hyperlink" Target="https://legalacts.ru/kodeks/Gradostroitelnyi-Kodeks-RF/glava-3/statja-13/" TargetMode="External"/><Relationship Id="rId43" Type="http://schemas.openxmlformats.org/officeDocument/2006/relationships/hyperlink" Target="https://legalacts.ru/kodeks/Gradostroitelnyi-Kodeks-RF/glava-3/statja-27/" TargetMode="External"/><Relationship Id="rId48" Type="http://schemas.openxmlformats.org/officeDocument/2006/relationships/hyperlink" Target="https://legalacts.ru/kodeks/Gradostroitelnyi-Kodeks-RF/glava-3.1/statja-29.2/" TargetMode="External"/><Relationship Id="rId64" Type="http://schemas.openxmlformats.org/officeDocument/2006/relationships/hyperlink" Target="https://legalacts.ru/kodeks/Gradostroitelnyi-Kodeks-RF/glava-5/statja-41/" TargetMode="External"/><Relationship Id="rId69" Type="http://schemas.openxmlformats.org/officeDocument/2006/relationships/hyperlink" Target="https://legalacts.ru/kodeks/Gradostroitelnyi-Kodeks-RF/glava-5/statja-44/" TargetMode="External"/><Relationship Id="rId113" Type="http://schemas.openxmlformats.org/officeDocument/2006/relationships/hyperlink" Target="https://legalacts.ru/kodeks/Gradostroitelnyi-Kodeks-RF/glava-6.1/statja-55.21-1/" TargetMode="External"/><Relationship Id="rId118" Type="http://schemas.openxmlformats.org/officeDocument/2006/relationships/hyperlink" Target="https://legalacts.ru/kodeks/Gradostroitelnyi-Kodeks-RF/glava-6.2/statja-55.25/" TargetMode="External"/><Relationship Id="rId134" Type="http://schemas.openxmlformats.org/officeDocument/2006/relationships/hyperlink" Target="https://legalacts.ru/kodeks/Gradostroitelnyi-Kodeks-RF/glava-7/statja-56/" TargetMode="External"/><Relationship Id="rId139" Type="http://schemas.openxmlformats.org/officeDocument/2006/relationships/hyperlink" Target="https://legalacts.ru/kodeks/Gradostroitelnyi-Kodeks-RF/glava-7/statja-57.4/" TargetMode="External"/><Relationship Id="rId80" Type="http://schemas.openxmlformats.org/officeDocument/2006/relationships/hyperlink" Target="https://legalacts.ru/kodeks/Gradostroitelnyi-Kodeks-RF/glava-6/statja-50/" TargetMode="External"/><Relationship Id="rId85" Type="http://schemas.openxmlformats.org/officeDocument/2006/relationships/hyperlink" Target="https://legalacts.ru/kodeks/Gradostroitelnyi-Kodeks-RF/glava-6/statja-52.1/" TargetMode="External"/><Relationship Id="rId150" Type="http://schemas.openxmlformats.org/officeDocument/2006/relationships/hyperlink" Target="https://legalacts.ru/kodeks/Gradostroitelnyi-Kodeks-RF/glava-9/statja-63/" TargetMode="External"/><Relationship Id="rId155" Type="http://schemas.openxmlformats.org/officeDocument/2006/relationships/hyperlink" Target="https://legalacts.ru/kodeks/Gradostroitelnyi-Kodeks-RF/glava-10/statja-67/" TargetMode="External"/><Relationship Id="rId171" Type="http://schemas.openxmlformats.org/officeDocument/2006/relationships/hyperlink" Target="https://legalacts.ru/kodeks/Gradostroitelnyi-Kodeks-RF/" TargetMode="External"/><Relationship Id="rId176" Type="http://schemas.openxmlformats.org/officeDocument/2006/relationships/hyperlink" Target="https://legalacts.ru/kodeks/Gradostroitelnyi-Kodeks-RF/" TargetMode="External"/><Relationship Id="rId12" Type="http://schemas.openxmlformats.org/officeDocument/2006/relationships/hyperlink" Target="https://legalacts.ru/kodeks/Gradostroitelnyi-Kodeks-RF/glava-2/" TargetMode="External"/><Relationship Id="rId17" Type="http://schemas.openxmlformats.org/officeDocument/2006/relationships/hyperlink" Target="https://legalacts.ru/kodeks/Gradostroitelnyi-Kodeks-RF/glava-2/statja-8.1/" TargetMode="External"/><Relationship Id="rId33" Type="http://schemas.openxmlformats.org/officeDocument/2006/relationships/hyperlink" Target="https://legalacts.ru/kodeks/Gradostroitelnyi-Kodeks-RF/glava-3/statja-17/" TargetMode="External"/><Relationship Id="rId38" Type="http://schemas.openxmlformats.org/officeDocument/2006/relationships/hyperlink" Target="https://legalacts.ru/kodeks/Gradostroitelnyi-Kodeks-RF/glava-3/statja-22/" TargetMode="External"/><Relationship Id="rId59" Type="http://schemas.openxmlformats.org/officeDocument/2006/relationships/hyperlink" Target="https://legalacts.ru/kodeks/Gradostroitelnyi-Kodeks-RF/glava-4/statja-37/" TargetMode="External"/><Relationship Id="rId103" Type="http://schemas.openxmlformats.org/officeDocument/2006/relationships/hyperlink" Target="https://legalacts.ru/kodeks/Gradostroitelnyi-Kodeks-RF/glava-6.1/statja-55.13/" TargetMode="External"/><Relationship Id="rId108" Type="http://schemas.openxmlformats.org/officeDocument/2006/relationships/hyperlink" Target="https://legalacts.ru/kodeks/Gradostroitelnyi-Kodeks-RF/glava-6.1/statja-55.17/" TargetMode="External"/><Relationship Id="rId124" Type="http://schemas.openxmlformats.org/officeDocument/2006/relationships/hyperlink" Target="https://legalacts.ru/kodeks/Gradostroitelnyi-Kodeks-RF/glava-6.3/statja-55.29/" TargetMode="External"/><Relationship Id="rId129" Type="http://schemas.openxmlformats.org/officeDocument/2006/relationships/hyperlink" Target="https://legalacts.ru/kodeks/Gradostroitelnyi-Kodeks-RF/glava-6.4/statja-55.33/" TargetMode="External"/><Relationship Id="rId54" Type="http://schemas.openxmlformats.org/officeDocument/2006/relationships/hyperlink" Target="https://legalacts.ru/kodeks/Gradostroitelnyi-Kodeks-RF/glava-4/statja-32/" TargetMode="External"/><Relationship Id="rId70" Type="http://schemas.openxmlformats.org/officeDocument/2006/relationships/hyperlink" Target="https://legalacts.ru/kodeks/Gradostroitelnyi-Kodeks-RF/glava-5/statja-45/" TargetMode="External"/><Relationship Id="rId75" Type="http://schemas.openxmlformats.org/officeDocument/2006/relationships/hyperlink" Target="https://legalacts.ru/kodeks/Gradostroitelnyi-Kodeks-RF/glava-6/statja-48/" TargetMode="External"/><Relationship Id="rId91" Type="http://schemas.openxmlformats.org/officeDocument/2006/relationships/hyperlink" Target="https://legalacts.ru/kodeks/Gradostroitelnyi-Kodeks-RF/glava-6.1/statja-55.1/" TargetMode="External"/><Relationship Id="rId96" Type="http://schemas.openxmlformats.org/officeDocument/2006/relationships/hyperlink" Target="https://legalacts.ru/kodeks/Gradostroitelnyi-Kodeks-RF/glava-6.1/statja-55.5-1/" TargetMode="External"/><Relationship Id="rId140" Type="http://schemas.openxmlformats.org/officeDocument/2006/relationships/hyperlink" Target="https://legalacts.ru/kodeks/Gradostroitelnyi-Kodeks-RF/glava-7/statja-57.5/" TargetMode="External"/><Relationship Id="rId145" Type="http://schemas.openxmlformats.org/officeDocument/2006/relationships/hyperlink" Target="https://legalacts.ru/kodeks/Gradostroitelnyi-Kodeks-RF/glava-8/statja-60/" TargetMode="External"/><Relationship Id="rId161" Type="http://schemas.openxmlformats.org/officeDocument/2006/relationships/hyperlink" Target="https://legalacts.ru/doc/pismo-minstroja-rossii-ot-08062017-n-20243-tb02-o-razjasnenii/" TargetMode="External"/><Relationship Id="rId166" Type="http://schemas.openxmlformats.org/officeDocument/2006/relationships/hyperlink" Target="https://legalacts.ru/doc/pismo-minstroja-rossii-ot-25052017-n-18331-mm02-ob-informatsionnoi/" TargetMode="External"/><Relationship Id="rId182" Type="http://schemas.openxmlformats.org/officeDocument/2006/relationships/hyperlink" Target="https://legalacts.ru/kodeks/KOAP-RF/" TargetMode="External"/><Relationship Id="rId187" Type="http://schemas.openxmlformats.org/officeDocument/2006/relationships/hyperlink" Target="https://legalacts.ru/doc/federalnyi-zakon-ot-24072007-n-221-fz-o/" TargetMode="External"/><Relationship Id="rId1" Type="http://schemas.openxmlformats.org/officeDocument/2006/relationships/styles" Target="styles.xml"/><Relationship Id="rId6" Type="http://schemas.openxmlformats.org/officeDocument/2006/relationships/hyperlink" Target="https://legalacts.ru/kodeks/Gradostroitelnyi-Kodeks-RF/glava-1/statja-2/" TargetMode="External"/><Relationship Id="rId23" Type="http://schemas.openxmlformats.org/officeDocument/2006/relationships/hyperlink" Target="https://legalacts.ru/kodeks/Gradostroitelnyi-Kodeks-RF/glava-3/statja-9/" TargetMode="External"/><Relationship Id="rId28" Type="http://schemas.openxmlformats.org/officeDocument/2006/relationships/hyperlink" Target="https://legalacts.ru/kodeks/Gradostroitelnyi-Kodeks-RF/glava-3/statja-13.1/" TargetMode="External"/><Relationship Id="rId49" Type="http://schemas.openxmlformats.org/officeDocument/2006/relationships/hyperlink" Target="https://legalacts.ru/kodeks/Gradostroitelnyi-Kodeks-RF/glava-3.1/statja-29.3/" TargetMode="External"/><Relationship Id="rId114" Type="http://schemas.openxmlformats.org/officeDocument/2006/relationships/hyperlink" Target="https://legalacts.ru/kodeks/Gradostroitelnyi-Kodeks-RF/glava-6.1/statja-55.22/" TargetMode="External"/><Relationship Id="rId119" Type="http://schemas.openxmlformats.org/officeDocument/2006/relationships/hyperlink" Target="https://legalacts.ru/kodeks/Gradostroitelnyi-Kodeks-RF/glava-6.2/statja-55.26/" TargetMode="External"/><Relationship Id="rId44" Type="http://schemas.openxmlformats.org/officeDocument/2006/relationships/hyperlink" Target="https://legalacts.ru/kodeks/Gradostroitelnyi-Kodeks-RF/glava-3/statja-28/" TargetMode="External"/><Relationship Id="rId60" Type="http://schemas.openxmlformats.org/officeDocument/2006/relationships/hyperlink" Target="https://legalacts.ru/kodeks/Gradostroitelnyi-Kodeks-RF/glava-4/statja-38/" TargetMode="External"/><Relationship Id="rId65" Type="http://schemas.openxmlformats.org/officeDocument/2006/relationships/hyperlink" Target="https://legalacts.ru/kodeks/Gradostroitelnyi-Kodeks-RF/glava-5/statja-41.1/" TargetMode="External"/><Relationship Id="rId81" Type="http://schemas.openxmlformats.org/officeDocument/2006/relationships/hyperlink" Target="https://legalacts.ru/kodeks/Gradostroitelnyi-Kodeks-RF/glava-6/statja-50.1/" TargetMode="External"/><Relationship Id="rId86" Type="http://schemas.openxmlformats.org/officeDocument/2006/relationships/hyperlink" Target="https://legalacts.ru/kodeks/Gradostroitelnyi-Kodeks-RF/glava-6/statja-52.2/" TargetMode="External"/><Relationship Id="rId130" Type="http://schemas.openxmlformats.org/officeDocument/2006/relationships/hyperlink" Target="https://legalacts.ru/kodeks/Gradostroitelnyi-Kodeks-RF/glava-6.5/" TargetMode="External"/><Relationship Id="rId135" Type="http://schemas.openxmlformats.org/officeDocument/2006/relationships/hyperlink" Target="https://legalacts.ru/kodeks/Gradostroitelnyi-Kodeks-RF/glava-7/statja-57/" TargetMode="External"/><Relationship Id="rId151" Type="http://schemas.openxmlformats.org/officeDocument/2006/relationships/hyperlink" Target="https://legalacts.ru/kodeks/Gradostroitelnyi-Kodeks-RF/glava-10/" TargetMode="External"/><Relationship Id="rId156" Type="http://schemas.openxmlformats.org/officeDocument/2006/relationships/hyperlink" Target="https://legalacts.ru/kodeks/Gradostroitelnyi-Kodeks-RF/glava-10/statja-68/" TargetMode="External"/><Relationship Id="rId177" Type="http://schemas.openxmlformats.org/officeDocument/2006/relationships/hyperlink" Target="https://legalacts.ru/doc/postanovlenie-pravitelstva-rf-ot-19042017-n-469-ob-utverzhdenii/" TargetMode="External"/><Relationship Id="rId172" Type="http://schemas.openxmlformats.org/officeDocument/2006/relationships/hyperlink" Target="https://legalacts.ru/doc/prikaz-rostekhnadzora-ot-31012013-n-38-ob/" TargetMode="External"/><Relationship Id="rId13" Type="http://schemas.openxmlformats.org/officeDocument/2006/relationships/hyperlink" Target="https://legalacts.ru/kodeks/Gradostroitelnyi-Kodeks-RF/glava-2/statja-6/" TargetMode="External"/><Relationship Id="rId18" Type="http://schemas.openxmlformats.org/officeDocument/2006/relationships/hyperlink" Target="https://legalacts.ru/kodeks/Gradostroitelnyi-Kodeks-RF/glava-2/statja-8.2/" TargetMode="External"/><Relationship Id="rId39" Type="http://schemas.openxmlformats.org/officeDocument/2006/relationships/hyperlink" Target="https://legalacts.ru/kodeks/Gradostroitelnyi-Kodeks-RF/glava-3/statja-23/" TargetMode="External"/><Relationship Id="rId109" Type="http://schemas.openxmlformats.org/officeDocument/2006/relationships/hyperlink" Target="https://legalacts.ru/kodeks/Gradostroitelnyi-Kodeks-RF/glava-6.1/statja-55.18/" TargetMode="External"/><Relationship Id="rId34" Type="http://schemas.openxmlformats.org/officeDocument/2006/relationships/hyperlink" Target="https://legalacts.ru/kodeks/Gradostroitelnyi-Kodeks-RF/glava-3/statja-18/" TargetMode="External"/><Relationship Id="rId50" Type="http://schemas.openxmlformats.org/officeDocument/2006/relationships/hyperlink" Target="https://legalacts.ru/kodeks/Gradostroitelnyi-Kodeks-RF/glava-3.1/statja-29.4/" TargetMode="External"/><Relationship Id="rId55" Type="http://schemas.openxmlformats.org/officeDocument/2006/relationships/hyperlink" Target="https://legalacts.ru/kodeks/Gradostroitelnyi-Kodeks-RF/glava-4/statja-33/" TargetMode="External"/><Relationship Id="rId76" Type="http://schemas.openxmlformats.org/officeDocument/2006/relationships/hyperlink" Target="https://legalacts.ru/kodeks/Gradostroitelnyi-Kodeks-RF/glava-6/statja-48.1/" TargetMode="External"/><Relationship Id="rId97" Type="http://schemas.openxmlformats.org/officeDocument/2006/relationships/hyperlink" Target="https://legalacts.ru/kodeks/Gradostroitelnyi-Kodeks-RF/glava-6.1/statja-55.6/" TargetMode="External"/><Relationship Id="rId104" Type="http://schemas.openxmlformats.org/officeDocument/2006/relationships/hyperlink" Target="https://legalacts.ru/kodeks/Gradostroitelnyi-Kodeks-RF/glava-6.1/statja-55.14/" TargetMode="External"/><Relationship Id="rId120" Type="http://schemas.openxmlformats.org/officeDocument/2006/relationships/hyperlink" Target="https://legalacts.ru/kodeks/Gradostroitelnyi-Kodeks-RF/glava-6.2/statja-55.26-1/" TargetMode="External"/><Relationship Id="rId125" Type="http://schemas.openxmlformats.org/officeDocument/2006/relationships/hyperlink" Target="https://legalacts.ru/kodeks/Gradostroitelnyi-Kodeks-RF/glava-6.4/" TargetMode="External"/><Relationship Id="rId141" Type="http://schemas.openxmlformats.org/officeDocument/2006/relationships/hyperlink" Target="https://legalacts.ru/kodeks/Gradostroitelnyi-Kodeks-RF/glava-7/statja-57.6/" TargetMode="External"/><Relationship Id="rId146" Type="http://schemas.openxmlformats.org/officeDocument/2006/relationships/hyperlink" Target="https://legalacts.ru/kodeks/Gradostroitelnyi-Kodeks-RF/glava-8/statja-60.1/" TargetMode="External"/><Relationship Id="rId167" Type="http://schemas.openxmlformats.org/officeDocument/2006/relationships/hyperlink" Target="https://legalacts.ru/kodeks/Gradostroitelnyi-Kodeks-RF/" TargetMode="External"/><Relationship Id="rId188" Type="http://schemas.openxmlformats.org/officeDocument/2006/relationships/hyperlink" Target="https://legalacts.ru/kodeks/Gradostroitelnyi-Kodeks-RF/" TargetMode="External"/><Relationship Id="rId7" Type="http://schemas.openxmlformats.org/officeDocument/2006/relationships/hyperlink" Target="https://legalacts.ru/kodeks/Gradostroitelnyi-Kodeks-RF/glava-1/statja-3/" TargetMode="External"/><Relationship Id="rId71" Type="http://schemas.openxmlformats.org/officeDocument/2006/relationships/hyperlink" Target="https://legalacts.ru/kodeks/Gradostroitelnyi-Kodeks-RF/glava-5/statja-46/" TargetMode="External"/><Relationship Id="rId92" Type="http://schemas.openxmlformats.org/officeDocument/2006/relationships/hyperlink" Target="https://legalacts.ru/kodeks/Gradostroitelnyi-Kodeks-RF/glava-6.1/statja-55.2/" TargetMode="External"/><Relationship Id="rId162" Type="http://schemas.openxmlformats.org/officeDocument/2006/relationships/hyperlink" Target="https://legalacts.ru/kodeks/Gradostroitelnyi-Kodeks-RF/" TargetMode="External"/><Relationship Id="rId183" Type="http://schemas.openxmlformats.org/officeDocument/2006/relationships/hyperlink" Target="https://legalacts.ru/doc/postanovlenie-pravitelstva-rf-ot-15042014-n-316/" TargetMode="External"/><Relationship Id="rId2" Type="http://schemas.openxmlformats.org/officeDocument/2006/relationships/settings" Target="settings.xml"/><Relationship Id="rId29" Type="http://schemas.openxmlformats.org/officeDocument/2006/relationships/hyperlink" Target="https://legalacts.ru/kodeks/Gradostroitelnyi-Kodeks-RF/glava-3/statja-13.2/" TargetMode="External"/><Relationship Id="rId24" Type="http://schemas.openxmlformats.org/officeDocument/2006/relationships/hyperlink" Target="https://legalacts.ru/kodeks/Gradostroitelnyi-Kodeks-RF/glava-3/statja-10/" TargetMode="External"/><Relationship Id="rId40" Type="http://schemas.openxmlformats.org/officeDocument/2006/relationships/hyperlink" Target="https://legalacts.ru/kodeks/Gradostroitelnyi-Kodeks-RF/glava-3/statja-24/" TargetMode="External"/><Relationship Id="rId45" Type="http://schemas.openxmlformats.org/officeDocument/2006/relationships/hyperlink" Target="https://legalacts.ru/kodeks/Gradostroitelnyi-Kodeks-RF/glava-3/statja-29/" TargetMode="External"/><Relationship Id="rId66" Type="http://schemas.openxmlformats.org/officeDocument/2006/relationships/hyperlink" Target="https://legalacts.ru/kodeks/Gradostroitelnyi-Kodeks-RF/glava-5/statja-41.2/" TargetMode="External"/><Relationship Id="rId87" Type="http://schemas.openxmlformats.org/officeDocument/2006/relationships/hyperlink" Target="https://legalacts.ru/kodeks/Gradostroitelnyi-Kodeks-RF/glava-6/statja-53/" TargetMode="External"/><Relationship Id="rId110" Type="http://schemas.openxmlformats.org/officeDocument/2006/relationships/hyperlink" Target="https://legalacts.ru/kodeks/Gradostroitelnyi-Kodeks-RF/glava-6.1/statja-55.19/" TargetMode="External"/><Relationship Id="rId115" Type="http://schemas.openxmlformats.org/officeDocument/2006/relationships/hyperlink" Target="https://legalacts.ru/kodeks/Gradostroitelnyi-Kodeks-RF/glava-6.1/statja-55.23/" TargetMode="External"/><Relationship Id="rId131" Type="http://schemas.openxmlformats.org/officeDocument/2006/relationships/hyperlink" Target="https://legalacts.ru/kodeks/Gradostroitelnyi-Kodeks-RF/glava-6.5/statja-55.34/" TargetMode="External"/><Relationship Id="rId136" Type="http://schemas.openxmlformats.org/officeDocument/2006/relationships/hyperlink" Target="https://legalacts.ru/kodeks/Gradostroitelnyi-Kodeks-RF/glava-7/statja-57.1/" TargetMode="External"/><Relationship Id="rId157" Type="http://schemas.openxmlformats.org/officeDocument/2006/relationships/hyperlink" Target="https://legalacts.ru/kodeks/Gradostroitelnyi-Kodeks-RF/glava-10/statja-69/" TargetMode="External"/><Relationship Id="rId178" Type="http://schemas.openxmlformats.org/officeDocument/2006/relationships/hyperlink" Target="https://legalacts.ru/kodeks/GK-RF-chast-1/" TargetMode="External"/><Relationship Id="rId61" Type="http://schemas.openxmlformats.org/officeDocument/2006/relationships/hyperlink" Target="https://legalacts.ru/kodeks/Gradostroitelnyi-Kodeks-RF/glava-4/statja-39/" TargetMode="External"/><Relationship Id="rId82" Type="http://schemas.openxmlformats.org/officeDocument/2006/relationships/hyperlink" Target="https://legalacts.ru/kodeks/Gradostroitelnyi-Kodeks-RF/glava-6/statja-51/" TargetMode="External"/><Relationship Id="rId152" Type="http://schemas.openxmlformats.org/officeDocument/2006/relationships/hyperlink" Target="https://legalacts.ru/kodeks/Gradostroitelnyi-Kodeks-RF/glava-10/statja-64/" TargetMode="External"/><Relationship Id="rId173" Type="http://schemas.openxmlformats.org/officeDocument/2006/relationships/hyperlink" Target="https://legalacts.ru/doc/prikaz-rostekhnadzora-ot-26122006-n-1129-ob/" TargetMode="External"/><Relationship Id="rId19" Type="http://schemas.openxmlformats.org/officeDocument/2006/relationships/hyperlink" Target="https://legalacts.ru/kodeks/Gradostroitelnyi-Kodeks-RF/glava-2.1/" TargetMode="External"/><Relationship Id="rId14" Type="http://schemas.openxmlformats.org/officeDocument/2006/relationships/hyperlink" Target="https://legalacts.ru/kodeks/Gradostroitelnyi-Kodeks-RF/glava-2/statja-6.1/" TargetMode="External"/><Relationship Id="rId30" Type="http://schemas.openxmlformats.org/officeDocument/2006/relationships/hyperlink" Target="https://legalacts.ru/kodeks/Gradostroitelnyi-Kodeks-RF/glava-3/statja-14/" TargetMode="External"/><Relationship Id="rId35" Type="http://schemas.openxmlformats.org/officeDocument/2006/relationships/hyperlink" Target="https://legalacts.ru/kodeks/Gradostroitelnyi-Kodeks-RF/glava-3/statja-19/" TargetMode="External"/><Relationship Id="rId56" Type="http://schemas.openxmlformats.org/officeDocument/2006/relationships/hyperlink" Target="https://legalacts.ru/kodeks/Gradostroitelnyi-Kodeks-RF/glava-4/statja-34/" TargetMode="External"/><Relationship Id="rId77" Type="http://schemas.openxmlformats.org/officeDocument/2006/relationships/hyperlink" Target="https://legalacts.ru/kodeks/Gradostroitelnyi-Kodeks-RF/glava-6/statja-48.2/" TargetMode="External"/><Relationship Id="rId100" Type="http://schemas.openxmlformats.org/officeDocument/2006/relationships/hyperlink" Target="https://legalacts.ru/kodeks/Gradostroitelnyi-Kodeks-RF/glava-6.1/statja-55.9/" TargetMode="External"/><Relationship Id="rId105" Type="http://schemas.openxmlformats.org/officeDocument/2006/relationships/hyperlink" Target="https://legalacts.ru/kodeks/Gradostroitelnyi-Kodeks-RF/glava-6.1/statja-55.15/" TargetMode="External"/><Relationship Id="rId126" Type="http://schemas.openxmlformats.org/officeDocument/2006/relationships/hyperlink" Target="https://legalacts.ru/kodeks/Gradostroitelnyi-Kodeks-RF/glava-6.4/statja-55.30/" TargetMode="External"/><Relationship Id="rId147" Type="http://schemas.openxmlformats.org/officeDocument/2006/relationships/hyperlink" Target="https://legalacts.ru/kodeks/Gradostroitelnyi-Kodeks-RF/glava-8/statja-61/" TargetMode="External"/><Relationship Id="rId168" Type="http://schemas.openxmlformats.org/officeDocument/2006/relationships/hyperlink" Target="https://legalacts.ru/doc/rasporjazhenie-pravitelstva-rf-ot-05062017-n-1166-r-o-plane/" TargetMode="External"/><Relationship Id="rId8" Type="http://schemas.openxmlformats.org/officeDocument/2006/relationships/hyperlink" Target="https://legalacts.ru/kodeks/Gradostroitelnyi-Kodeks-RF/glava-1/statja-4/" TargetMode="External"/><Relationship Id="rId51" Type="http://schemas.openxmlformats.org/officeDocument/2006/relationships/hyperlink" Target="https://legalacts.ru/kodeks/Gradostroitelnyi-Kodeks-RF/glava-4/" TargetMode="External"/><Relationship Id="rId72" Type="http://schemas.openxmlformats.org/officeDocument/2006/relationships/hyperlink" Target="https://legalacts.ru/kodeks/Gradostroitelnyi-Kodeks-RF/glava-5.1/" TargetMode="External"/><Relationship Id="rId93" Type="http://schemas.openxmlformats.org/officeDocument/2006/relationships/hyperlink" Target="https://legalacts.ru/kodeks/Gradostroitelnyi-Kodeks-RF/glava-6.1/statja-55.3/" TargetMode="External"/><Relationship Id="rId98" Type="http://schemas.openxmlformats.org/officeDocument/2006/relationships/hyperlink" Target="https://legalacts.ru/kodeks/Gradostroitelnyi-Kodeks-RF/glava-6.1/statja-55.7/" TargetMode="External"/><Relationship Id="rId121" Type="http://schemas.openxmlformats.org/officeDocument/2006/relationships/hyperlink" Target="https://legalacts.ru/kodeks/Gradostroitelnyi-Kodeks-RF/glava-6.3/" TargetMode="External"/><Relationship Id="rId142" Type="http://schemas.openxmlformats.org/officeDocument/2006/relationships/hyperlink" Target="https://legalacts.ru/kodeks/Gradostroitelnyi-Kodeks-RF/glava-8/" TargetMode="External"/><Relationship Id="rId163" Type="http://schemas.openxmlformats.org/officeDocument/2006/relationships/hyperlink" Target="https://legalacts.ru/doc/federalnyi-zakon-ot-03072016-n-372-fz-o/" TargetMode="External"/><Relationship Id="rId184" Type="http://schemas.openxmlformats.org/officeDocument/2006/relationships/hyperlink" Target="https://legalacts.ru/doc/federalnyi-zakon-ot-24072007-n-221-fz-o/"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egalacts.ru/kodeks/Gradostroitelnyi-Kodeks-RF/glava-3/statja-11/" TargetMode="External"/><Relationship Id="rId46" Type="http://schemas.openxmlformats.org/officeDocument/2006/relationships/hyperlink" Target="https://legalacts.ru/kodeks/Gradostroitelnyi-Kodeks-RF/glava-3.1/" TargetMode="External"/><Relationship Id="rId67" Type="http://schemas.openxmlformats.org/officeDocument/2006/relationships/hyperlink" Target="https://legalacts.ru/kodeks/Gradostroitelnyi-Kodeks-RF/glava-5/statja-42/" TargetMode="External"/><Relationship Id="rId116" Type="http://schemas.openxmlformats.org/officeDocument/2006/relationships/hyperlink" Target="https://legalacts.ru/kodeks/Gradostroitelnyi-Kodeks-RF/glava-6.2/" TargetMode="External"/><Relationship Id="rId137" Type="http://schemas.openxmlformats.org/officeDocument/2006/relationships/hyperlink" Target="https://legalacts.ru/kodeks/Gradostroitelnyi-Kodeks-RF/glava-7/statja-57.2/" TargetMode="External"/><Relationship Id="rId158" Type="http://schemas.openxmlformats.org/officeDocument/2006/relationships/hyperlink" Target="https://legalacts.ru/kodeks/Gradostroitelnyi-Kodeks-RF/glava-10/statja-70/" TargetMode="External"/><Relationship Id="rId20" Type="http://schemas.openxmlformats.org/officeDocument/2006/relationships/hyperlink" Target="https://legalacts.ru/kodeks/Gradostroitelnyi-Kodeks-RF/glava-2.1/statja-8.3/" TargetMode="External"/><Relationship Id="rId41" Type="http://schemas.openxmlformats.org/officeDocument/2006/relationships/hyperlink" Target="https://legalacts.ru/kodeks/Gradostroitelnyi-Kodeks-RF/glava-3/statja-25/" TargetMode="External"/><Relationship Id="rId62" Type="http://schemas.openxmlformats.org/officeDocument/2006/relationships/hyperlink" Target="https://legalacts.ru/kodeks/Gradostroitelnyi-Kodeks-RF/glava-4/statja-40/" TargetMode="External"/><Relationship Id="rId83" Type="http://schemas.openxmlformats.org/officeDocument/2006/relationships/hyperlink" Target="https://legalacts.ru/kodeks/Gradostroitelnyi-Kodeks-RF/glava-6/statja-51.1/" TargetMode="External"/><Relationship Id="rId88" Type="http://schemas.openxmlformats.org/officeDocument/2006/relationships/hyperlink" Target="https://legalacts.ru/kodeks/Gradostroitelnyi-Kodeks-RF/glava-6/statja-54/" TargetMode="External"/><Relationship Id="rId111" Type="http://schemas.openxmlformats.org/officeDocument/2006/relationships/hyperlink" Target="https://legalacts.ru/kodeks/Gradostroitelnyi-Kodeks-RF/glava-6.1/statja-55.20/" TargetMode="External"/><Relationship Id="rId132" Type="http://schemas.openxmlformats.org/officeDocument/2006/relationships/hyperlink" Target="https://legalacts.ru/kodeks/Gradostroitelnyi-Kodeks-RF/glava-6.5/statja-55.35/" TargetMode="External"/><Relationship Id="rId153" Type="http://schemas.openxmlformats.org/officeDocument/2006/relationships/hyperlink" Target="https://legalacts.ru/kodeks/Gradostroitelnyi-Kodeks-RF/glava-10/statja-65/" TargetMode="External"/><Relationship Id="rId174" Type="http://schemas.openxmlformats.org/officeDocument/2006/relationships/hyperlink" Target="https://legalacts.ru/doc/prikaz-rostekhnadzora-ot-15072015-n-275-ob/" TargetMode="External"/><Relationship Id="rId179" Type="http://schemas.openxmlformats.org/officeDocument/2006/relationships/hyperlink" Target="https://legalacts.ru/kodeks/Gradostroitelnyi-Kodeks-RF/" TargetMode="External"/><Relationship Id="rId190" Type="http://schemas.openxmlformats.org/officeDocument/2006/relationships/theme" Target="theme/theme1.xml"/><Relationship Id="rId15" Type="http://schemas.openxmlformats.org/officeDocument/2006/relationships/hyperlink" Target="https://legalacts.ru/kodeks/Gradostroitelnyi-Kodeks-RF/glava-2/statja-7/" TargetMode="External"/><Relationship Id="rId36" Type="http://schemas.openxmlformats.org/officeDocument/2006/relationships/hyperlink" Target="https://legalacts.ru/kodeks/Gradostroitelnyi-Kodeks-RF/glava-3/statja-20/" TargetMode="External"/><Relationship Id="rId57" Type="http://schemas.openxmlformats.org/officeDocument/2006/relationships/hyperlink" Target="https://legalacts.ru/kodeks/Gradostroitelnyi-Kodeks-RF/glava-4/statja-35/" TargetMode="External"/><Relationship Id="rId106" Type="http://schemas.openxmlformats.org/officeDocument/2006/relationships/hyperlink" Target="https://legalacts.ru/kodeks/Gradostroitelnyi-Kodeks-RF/glava-6.1/statja-55.16/" TargetMode="External"/><Relationship Id="rId127" Type="http://schemas.openxmlformats.org/officeDocument/2006/relationships/hyperlink" Target="https://legalacts.ru/kodeks/Gradostroitelnyi-Kodeks-RF/glava-6.4/statja-55.31/" TargetMode="External"/><Relationship Id="rId10" Type="http://schemas.openxmlformats.org/officeDocument/2006/relationships/hyperlink" Target="https://legalacts.ru/kodeks/Gradostroitelnyi-Kodeks-RF/glava-1/statja-5.1/" TargetMode="External"/><Relationship Id="rId31" Type="http://schemas.openxmlformats.org/officeDocument/2006/relationships/hyperlink" Target="https://legalacts.ru/kodeks/Gradostroitelnyi-Kodeks-RF/glava-3/statja-15/" TargetMode="External"/><Relationship Id="rId52" Type="http://schemas.openxmlformats.org/officeDocument/2006/relationships/hyperlink" Target="https://legalacts.ru/kodeks/Gradostroitelnyi-Kodeks-RF/glava-4/statja-30/" TargetMode="External"/><Relationship Id="rId73" Type="http://schemas.openxmlformats.org/officeDocument/2006/relationships/hyperlink" Target="https://legalacts.ru/kodeks/Gradostroitelnyi-Kodeks-RF/glava-6/" TargetMode="External"/><Relationship Id="rId78" Type="http://schemas.openxmlformats.org/officeDocument/2006/relationships/hyperlink" Target="https://legalacts.ru/kodeks/Gradostroitelnyi-Kodeks-RF/glava-6/statja-49/" TargetMode="External"/><Relationship Id="rId94" Type="http://schemas.openxmlformats.org/officeDocument/2006/relationships/hyperlink" Target="https://legalacts.ru/kodeks/Gradostroitelnyi-Kodeks-RF/glava-6.1/statja-55.4/" TargetMode="External"/><Relationship Id="rId99" Type="http://schemas.openxmlformats.org/officeDocument/2006/relationships/hyperlink" Target="https://legalacts.ru/kodeks/Gradostroitelnyi-Kodeks-RF/glava-6.1/statja-55.8/" TargetMode="External"/><Relationship Id="rId101" Type="http://schemas.openxmlformats.org/officeDocument/2006/relationships/hyperlink" Target="https://legalacts.ru/kodeks/Gradostroitelnyi-Kodeks-RF/glava-6.1/statja-55.10/" TargetMode="External"/><Relationship Id="rId122" Type="http://schemas.openxmlformats.org/officeDocument/2006/relationships/hyperlink" Target="https://legalacts.ru/kodeks/Gradostroitelnyi-Kodeks-RF/glava-6.3/statja-55.27/" TargetMode="External"/><Relationship Id="rId143" Type="http://schemas.openxmlformats.org/officeDocument/2006/relationships/hyperlink" Target="https://legalacts.ru/kodeks/Gradostroitelnyi-Kodeks-RF/glava-8/statja-58/" TargetMode="External"/><Relationship Id="rId148" Type="http://schemas.openxmlformats.org/officeDocument/2006/relationships/hyperlink" Target="https://legalacts.ru/kodeks/Gradostroitelnyi-Kodeks-RF/glava-8/statja-62/" TargetMode="External"/><Relationship Id="rId164" Type="http://schemas.openxmlformats.org/officeDocument/2006/relationships/hyperlink" Target="https://legalacts.ru/doc/pismo-fns-rossii-ot-17052017-n-bs-4-219186-ob-ischislenii/" TargetMode="External"/><Relationship Id="rId169" Type="http://schemas.openxmlformats.org/officeDocument/2006/relationships/hyperlink" Target="https://legalacts.ru/kodeks/Gradostroitelnyi-Kodeks-RF/" TargetMode="External"/><Relationship Id="rId185" Type="http://schemas.openxmlformats.org/officeDocument/2006/relationships/hyperlink" Target="https://legalacts.ru/kodeks/Gradostroitelnyi-Kodeks-RF/" TargetMode="External"/><Relationship Id="rId4" Type="http://schemas.openxmlformats.org/officeDocument/2006/relationships/hyperlink" Target="https://legalacts.ru/kodeks/Gradostroitelnyi-Kodeks-RF/glava-1/" TargetMode="External"/><Relationship Id="rId9" Type="http://schemas.openxmlformats.org/officeDocument/2006/relationships/hyperlink" Target="https://legalacts.ru/kodeks/Gradostroitelnyi-Kodeks-RF/glava-1/statja-5/" TargetMode="External"/><Relationship Id="rId180" Type="http://schemas.openxmlformats.org/officeDocument/2006/relationships/hyperlink" Target="https://legalacts.ru/doc/metodicheskie-rekomendatsii-po-rassledovaniiu-neschastnykh-sluchaev-utv-rostrud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6083</Words>
  <Characters>34676</Characters>
  <Application>Microsoft Office Word</Application>
  <DocSecurity>0</DocSecurity>
  <Lines>288</Lines>
  <Paragraphs>81</Paragraphs>
  <ScaleCrop>false</ScaleCrop>
  <Company>Reanimator Extreme Edition</Company>
  <LinksUpToDate>false</LinksUpToDate>
  <CharactersWithSpaces>40678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2022-12-07T10:09:00Z</dcterms:created>
  <dcterms:modified xsi:type="dcterms:W3CDTF">2022-12-07T10:09:00Z</dcterms:modified>
</cp:coreProperties>
</file>