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A3A" w:rsidRPr="00C34A3A" w:rsidRDefault="00C34A3A" w:rsidP="00C34A3A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</w:pPr>
      <w:bookmarkStart w:id="0" w:name="_GoBack"/>
      <w:bookmarkEnd w:id="0"/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32"/>
          <w:szCs w:val="32"/>
          <w:lang w:eastAsia="ru-RU"/>
        </w:rPr>
        <w:t>Федеральный закон от 29 декабря 1994 г. № 78-Ф3 «О библиотечном деле»</w:t>
      </w:r>
    </w:p>
    <w:p w:rsidR="00C34A3A" w:rsidRDefault="00C34A3A" w:rsidP="00C34A3A">
      <w:pPr>
        <w:jc w:val="center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center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Федеральный закон от 29 декабря 1994 г. № 78-Ф3</w:t>
      </w:r>
    </w:p>
    <w:p w:rsidR="00C34A3A" w:rsidRPr="00C34A3A" w:rsidRDefault="00C34A3A" w:rsidP="00C34A3A">
      <w:pPr>
        <w:jc w:val="center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«О библиотечном деле»</w:t>
      </w:r>
    </w:p>
    <w:p w:rsidR="00C34A3A" w:rsidRPr="00C34A3A" w:rsidRDefault="00C34A3A" w:rsidP="00C34A3A">
      <w:pP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</w:t>
      </w:r>
    </w:p>
    <w:p w:rsidR="00C34A3A" w:rsidRPr="00C34A3A" w:rsidRDefault="00C34A3A" w:rsidP="00C34A3A">
      <w:pP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Принят</w:t>
      </w:r>
    </w:p>
    <w:p w:rsidR="00C34A3A" w:rsidRPr="00C34A3A" w:rsidRDefault="00C34A3A" w:rsidP="00C34A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Государственной Думой</w:t>
      </w:r>
    </w:p>
    <w:p w:rsidR="00C34A3A" w:rsidRPr="00C34A3A" w:rsidRDefault="00C34A3A" w:rsidP="00C34A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23 ноября 1994 года</w:t>
      </w:r>
    </w:p>
    <w:p w:rsidR="00C34A3A" w:rsidRPr="00C34A3A" w:rsidRDefault="00C34A3A" w:rsidP="00C34A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Федеральных законов от 22.08.2004 № 122-ФЗ,</w:t>
      </w:r>
    </w:p>
    <w:p w:rsidR="00C34A3A" w:rsidRPr="00C34A3A" w:rsidRDefault="00C34A3A" w:rsidP="00C34A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от 26.06.2007 № 118-ФЗ, от 23.07.2008 № 160-ФЗ,</w:t>
      </w:r>
    </w:p>
    <w:p w:rsidR="00C34A3A" w:rsidRPr="00C34A3A" w:rsidRDefault="00C34A3A" w:rsidP="00C34A3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от 27.10.2008 № 183-ФЗ, от 03.06.2009 № 119-ФЗ)</w:t>
      </w:r>
    </w:p>
    <w:p w:rsidR="00C34A3A" w:rsidRPr="00C34A3A" w:rsidRDefault="00C34A3A" w:rsidP="00C34A3A">
      <w:pP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Настоящий Федеральный закон является правовой базой сохранения и развития библиотечного дела в Российской Федерации. Он устанавливает принципы деятельности библиотек, гарантирующие права человека, общественных объединений, народов и этнических общностей на свободный доступ к информации, свободное духовное развитие, приобщение к ценностям национальной и мировой культуры, а также на культурную, научную и образовательную деятельность.</w:t>
      </w:r>
    </w:p>
    <w:p w:rsidR="00C34A3A" w:rsidRPr="00C34A3A" w:rsidRDefault="00C34A3A" w:rsidP="00C34A3A">
      <w:pPr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Настоящий Федеральный закон регулирует общие вопросы организации библиотечного дела, взаимоотношений между государством, гражданами, предприятиями, учреждениями и организациями в области библиотечного дела в соответствии с принципами и нормами международного права.</w:t>
      </w:r>
    </w:p>
    <w:p w:rsidR="00C34A3A" w:rsidRPr="00C34A3A" w:rsidRDefault="00C34A3A" w:rsidP="00C34A3A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Глава I. Общие положения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1. Основные понятия</w:t>
      </w:r>
    </w:p>
    <w:p w:rsidR="00C34A3A" w:rsidRPr="00C34A3A" w:rsidRDefault="00C34A3A" w:rsidP="00C34A3A">
      <w:pPr>
        <w:ind w:firstLine="851"/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 настоящем Федеральном законе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применяются следующие понятия: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библиотека – информационное, культурное, образовательное учреждение, располагающее организованным фондом документов и предоставляющее их во временное пользование физическим и юридическим лицам; библиотека может быть самостоятельным учреждением или структурным подразделением предпр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иятия, учреждения, организации;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 закона от 03.06.2009 № 119-ФЗ)</w:t>
      </w:r>
    </w:p>
    <w:p w:rsidR="00C34A3A" w:rsidRPr="00C34A3A" w:rsidRDefault="00C34A3A" w:rsidP="00C34A3A">
      <w:pP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общедоступная библиотека – библиотека, которая предоставляет возможность пользования ее фондом и услугами юридическим лицам независимо от их организационно-правовых форм и форм собственности и гражданам без ограничений по уровню образования, специальности, отношению к религии;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библиотечное дело – отрасль информационной, культурно-просветительской и образовательной деятельности, в задачи которой входят создание и развитие сети библиотек, формирование и обработка их фондов, организация библиотечного, информационного и справочно-библиографического обслуживания пользователей библиотек, подготовка кадров работников библиотек, научное и методическое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обеспечение развития библиотек;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абзац утратил силу. – Федеральны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й закон от 03.06.2009 № 119-ФЗ;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пользователь библиотеки – физическое или юридическое лицо, по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льзующееся услугами библиотеки;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централизованная библиотечная система – добровольное объединение библиотек в ст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руктурно-целостное образование;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библиотечный фонд – совокупность документов различного назначения и статуса, организационно и функционально связанных между собой, подлежащих учету, комплектованию, хранению и использованию в целях библио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течного обслуживания населения;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(абзац введен Федеральным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законом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национальный библиотечный фонд – часть библиотечного фонда, имеющая особое историческое, научное, культурное значение, предназначенная для постоянного хранения и общественного использования и являющаяся культурным достояние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м народов Российской Федерации;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(абзац введен Федеральным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законом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книжные памятники – рукописные книги или печатные издания, которые обладают выдающейся духовной, материальной ценностью, имеют особое историческое, научное, культурное значение и в отношении которых установлен особый режим у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чета, хранения и использования.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(абзац введен Федеральным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законом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2. Законодательство Российской Федерации о библиотечном деле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Законодательство Российской Федерации о библиотечном деле включает Основы законодательства Российской Федерации о культуре, настоящий Федеральный закон, принимаемые в соответствии с ним федеральные законы и иные нормативные правовые акты Российской Федерации, а также законы и иные нормативные правовые акты субъектов Российской Федераци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 в области библиотечного дела.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3. Утратила силу. – Федеральны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й закон от 22.08.2004 № 122-ФЗ.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4. Основные виды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1. Библиотеки могут быть учреждены органами государственной власти всех уровней, органами местного самоуправления, юри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дическими и физическими лицами.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В соответствии с порядком учреждения и формами собственности выделяются сле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дующие основные виды библиотек: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1) государственные библиотеки, учрежденные органами государ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ственной власти, в том числе: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федеральные библиотеки;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библиотеки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субъектов Российской Федерации;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библиотеки министерств и иных федеральных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органов исполнительной власти;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2) муниципальные библиотеки, учрежденные ор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ганами местного самоуправления;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3) библиотеки Российской академии наук, других академий, научно-исследовательских институт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ов, образовательных учреждений;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4) библиотеки предпр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иятий, учреждений, организаций;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5) библи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отеки общественных объединений;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6) частные библиотеки;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7) библиотеки, учрежденные иностранными юридическими и физическими лицами, а также международными организациями в соответствии с международными договорами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F31B45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Глава II. Права граждан в области библиотечного дела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5. Право на библиотечное обслужи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вание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Каждый гражданин независимо от пола, возраста, национальности, образования, социального положения, политических убеждений, отношения к религии имеет право на библиотечное обслуживание на 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ерритории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Право граждан на библиотечн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ое обслуживание обеспечивается: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созданием государственной и муниципальной сети общедоступных библиотек, бесплатно осуществляющих основные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иды библиотечного обслуживания;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многообразием видов библиотек, государственным протекционизмом в деле создания юридическими и физическими лицами библиотек независимо от их организационно-правовых форм и форм собственности, специали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зации и масштабов деятельности.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 Права граждан в области библиотечного обслуживания приоритетны по отношению к правам в этой области государства и любых его структур, общественных объединений, религиозных и других организаций.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lastRenderedPageBreak/>
        <w:t>Статья 6. Пра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во на библиотечную деятельность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Любое юридическое или физическое лицо имеет право на создание библиотеки на территории Российской Федерации в соответствии с законода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тельством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Граждане имеют право принимать участие в деятельности попечительских, читательских советов или иных объединений читателей, создаваемых по согласованию с руководителями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библиотек или их учредителями.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 Работники библиотек имеют право создавать общественные объединения в целях содействия развитию библиотечного обслуживания, профессиональной консолидации, защиты своих соци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альных и профессиональных прав.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4. Граждане, имеющие в частной собственности книжные памятники, имеют право на поддержку государства для обеспечения их сохранности при условии регистрации данных книжных памятников в порядке, предусмотренном абзацем вторым пункта 2 статьи 16.1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настоящего Федерального закона.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(п. 4 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7. Права пользователей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Все пользователи библиотек имеют право доступа в библиотеки и право свободного выбора библиотек в соответствии со сво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ими потребностями и интересами.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Порядок доступа к фондам библиотек, перечень основных услуг и условия их предоставления библиотеками устанавливаются в соответствии с уставами библиотек, законодательством об охране государственной тайны и законодательством об обеспечении сохранности культурного достояни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я народов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3. Пользователь библиотеки имеет право бесплатно получать в любой библиотеке информацию о наличии в библиотечных фондах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конкретного документа.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4. В общедоступных би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блиотеках граждане имеют право: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1) стать пользователями библиотек по предъявлении документов, удостоверяющих их личность, а несовершеннолетние в возрасте до 16 лет – документов, удостоверяющих личность их закон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ных представителей;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2) бесплатно получать полную информацию о составе библиотечных фондов через систему каталогов и другие форм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ы библиотечного информирования;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3) бесплатно получать консультационную помощь в поиске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 выборе источников информации;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4) бесплатно получать во временное пользование любой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окумент из библиотечных фондов;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5) получать документы или их копии по межбиблиотечному абонементу из других библиотек;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6) пользоваться другими видами услуг, в том числе платными, перечень которых определяется пра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вилами пользования библиотекой.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5. В государственных и муниципальных библиотеках пользователи библиотек имеют право на обслуживание и получение документов на русском языке как государственном языке Российской Федерации, а в республиках Российской Федерации также и на государственном языке данной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еспублики Российской Федерации.</w:t>
      </w:r>
    </w:p>
    <w:p w:rsid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6. Пользователь библиотеки может обжаловать в суд действия должностного лица библиотеки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, ущемляющие его права.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8. Права особы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х групп пользователей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Национальные меньшинства имеют право на получение документов на родном языке через сис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тему государственных библиотек.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Слепые и слабовидящие имеют право на библиотечное обслуживание и получение документов на специальных носителях информации в специальных государственных библиотеках и др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угих общедоступных библиотеках.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3. Пользователи библиотек, которые не могут посещать библиотеку в силу преклонного возраста и физических недостатков, имеют право получать документы из фондов общедоступных библиотек через заочные или внестационарные формы обслуживания, обеспечиваемые финансированием за счет средств соответствующих бюджетов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 средств федеральных программ.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4. Пользователи библиотек детского и юношеского возраста имеют право на библиотечное обслуживание в общедоступных библиотеках, специализированных государственных детских и юношеских библиотеках, а также в библиотеках образовательных учреждений в соответствии с их уставами.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9. Ответств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енность пользователей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Пользователи библиотек обязаны соблюдать пр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авила пользования библиотеками.</w:t>
      </w:r>
    </w:p>
    <w:p w:rsid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Пользователи библиотек, нарушившие правила пользования библиотеками и причинившие библиотекам ущерб, компенсируют его в размере, установленном правилами пользования библиотеками, а также несут иную ответственность в случаях, предусмотренных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действующим законодательством.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татья 10. Учредитель библиотеки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Учредитель библиотеки финансирует ее деятельность и осуществляет контроль за этой деятельностью в соответствии с действующим законодательством, а также назначает на должность руководителя библиотеки. Учредитель библиотеки не вправе вмешиваться в творческую деятельность библиотеки, за исключением случаев, предусмотренных ее уставом и действующим законодательством.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F31B45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Глава III. Обязанности и права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11. Статус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Государственные и муниципальные библиотеки, централизованные библиотечные системы получают статус юридического лица с момента их регистрации в порядке, установленном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действующим законодательством.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Статус других библиотек определяется их учредителями.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тья 12. Обязанности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В своей деятельности библиотеки обеспечивают реализацию прав граждан, установленных настоящим Федеральным законом. Библиотеки обслуживают пользователей библиотек в соответствии со своими уставами, правилами пользования библиотеками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действующим законодательством.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Не допускаются государственная или иная цензура, ограничивающая право пользователей библиотек на свободный доступ к библиотечным фондам, а также использование сведений о пользователях библиотек, читательских запросах, за исключением случаев, когда эти сведения используются для научных целей и организа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ции библиотечного обслуживания.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Библиотеки, находящиеся на полном или частичном бюджетном финансировании, должны в своей деятельности отражать сложившееся в обществе идеологическ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ое и политическое многообразие.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 Библиотеки, имеющие в своих фондах книжные памятники, обеспечивают их сохранность и несут ответственность за своевременное представление сведений о них для регистраци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 в реестре книжных памятников.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(п. 3 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4. Библиотеки обязаны отчитываться перед их учредителями и органами государственной статистики в порядке, предусмотренном действующим законодательством и учреди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тельными документами библиотек.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5. Государственные библиотеки по требованию пользователей обязаны предоставлять им информацию о своей деятельности по форми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рованию и использованию фондов.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6. Библиотеки обеспечивают учет, комплектование, хранение и использование документов, входящих в состав библиотечных фондов, в порядке, установленном федеральным органом исполнительной власти в сфере культуры. Рукописные документы, входящие в библиотечные фонды, являются составной частью Архивн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ого фонда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(п. 6 введен Федеральным законом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lastRenderedPageBreak/>
        <w:t>Статья 13. Права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Библиотеки имеют право: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1) самостоятельно определять содержание и конкретные формы своей деятельности в соответствии с целями и зад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ачами, указанными в их уставах;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2) утверждать по согласованию с учредителями пр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авила пользования библиотеками;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3) определять сумму залога при предоставлении книжных памятников, редких и ценных изданий, а также в других случаях, определенных прав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илами пользования библиотеками;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3.1) устанавливать ограничения на копирование, экспонирование и выдачу книжных памятников и иных документов, предназначенных для постоянного хранения, в соответствии с прав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илами пользования библиотеками;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(пп. 3.1 введен Федеральным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законом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4) определять в соответствии с правилами пользования библиотеками виды и размеры компенсации ущерба, нанесе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нного пользователями библиотек;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5) осуществлять хозяйственную деятельность в целях расширения перечня предоставляемых пользователям библиотек услуг и социально-творческого развития библиотек при условии, что это не наносит у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щерба их основной деятельности;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6) определять условия использования библиотечных фондов на основе договоров с юридическими и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физическими лицами;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7) образовывать в порядке, установленном действующим законодательс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твом, библиотечные объединения;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8) участвовать на конкурсной или иной основе в реализации федеральных и региональных програ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мм развития библиотечного дела;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9) осуществлять в установленном порядке сотрудничество с библиотеками и иными учреждениями и организациями иностранных государств, в том числе вести международный книгообмен, вступать в установленном порядке в международные организации, участвовать в реализации международных библиотечных и иных пр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ограмм;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10) самостоятельно определять источни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ки комплектования своих фондов;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11) изымать и реализовывать документы из своих фондов в соответствии с порядком исключения документов, согласованным с учредителями библиотек в соответствии с действующими нормативными правовыми актами. При этом библиотеки независимо от их организационно-правовых форм и форм собственности не имеют права списывать и реализовывать документы,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тнесенные к книжным памятникам;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12) совершать иные действия, не противоречащие действующему законодательству.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Библиотеки имеют преимущественное право на приобретение документов, выпускаемых по федеральным государственным программам книгоиздания, и первоочередное приобретение документов ликвидируемых библиотек.</w:t>
      </w:r>
    </w:p>
    <w:p w:rsidR="00C34A3A" w:rsidRPr="00C34A3A" w:rsidRDefault="00C34A3A" w:rsidP="00F31B45">
      <w:pPr>
        <w:jc w:val="center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F31B45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Глава IV. Обязанности государства в области библиотечного дела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14. Государственная полити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ка в области библиотечного дела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В основе государственной политики в области библиотечного дела лежит принцип создания условий для всеобщей доступности информации и культурных ценностей, собираемых и предоставляемых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 пользование библиотеками.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Государство выступает гарантом прав, предусмотренных настоящим Федеральным законом, и не вмешивается в профессиональную деятельность библиотек, за исключением случаев, предусмотренных законода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тельством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Государство поддерживает развитие библиотечного дела путем финансирования, проведения соответствующей налоговой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, кредитной и ценовой политики.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Правительство Российской Федерации разрабатывает в установленном порядке федеральные программы развития библиотечного дела, а также программы, являющиеся составной частью федеральных государственных программ сохранения и развития культуры в Российской Федерации. Федеральные органы исполнительной власти организуют координацию межрегиональных и межведомственных связей по библиотечному обслуживанию, в том числе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целях информатизации общества.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Государство поддерживает развитие библиотечного обслуживания наименее социально и экономически защищенных слоев и групп населения (детей, юношества, инвалидов, пенсионеров, беженцев, безработных, жителей сельской местности, жителей районов Крайнего Севера и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приравненных к ним местностей).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Органы государственной власти стимулируют путем материальной поддержки библиотеки негосударственных форм собственности, организующие бесплатное общедо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ступное обслуживание населения.</w:t>
      </w:r>
    </w:p>
    <w:p w:rsid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Вопросы развития библиотечного дела учитываются в федеральных государственных программах в соответствии с Основами законодательства 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оссийской Федерации о культуре.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15. Обязанности государства по развитию библи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отечного дела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Федеральные органы госуд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арственной власти обеспечивают: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1) контроль за соблюдением особого режима хранения и использования национального библиотечного фонда;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пп. 1 в ред. Федерального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2) создание и финансирование национальных и других федеральных библиотек,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управление этими библиотеками;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3) определение принципов федеральной политики в области подготовки и переподготовки библиотечных кадров, занятости, оплаты труда;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в ред. Федерального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закона от 22.08.2004 № 122-ФЗ)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4) создание и финансирование образовательных учреждений федерального подчинения, осуществляющих подготовку и переподготовку библиотечных кадров, управление этими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образовательными учреждениями;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5) содействие научным исследованиям и методическому обеспечению в области библиотечного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ела, а также их финансирование;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6) установление государственных библиотечных стандартов и нормативов, организацию системы информационного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обеспечения библиотечного дела;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7) организацию государственного 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татистического учета библиотек.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Органы государственной власти субъектов Российской Федерации и органы местно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го самоуправления обеспечивают: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1) финансирование комплектования и обеспечения сохранности фондов соответственно государственных и муниципальных библиотек;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22.08.2004 № 122-ФЗ)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2) реализацию прав гражда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 на библиотечное обслуживание.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не вправе принимать решения и осуществлять действия, которые влекут ухудшение материально-технического обеспечения действующих библиотек, находящихся на бюджетном финансировании, их перевод в помещения, не соответствующие требованиям охраны труда, хранения библиотечных фондо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 и библиотечного обслуживания.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Решения указанных органов, а также действия их должностных лиц, ущемляющие законные интересы библиотек и их пользователей, могут быть обжалованы в судебном порядке.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F31B45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Глава V. Особые условия сохранения и использования культурного достояния народов Российской Федерации в области библиотечного дела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16. Национальный библиотечный фонд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1. Национальный библиотечный фонд состоит из документов, комплектуемых на основе системы обязательного экземпляра до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кументов, и книжных памятников.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Национальный библиотечный фонд охраняется государством как культурное достояние народов Российской Федер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ации.</w:t>
      </w:r>
    </w:p>
    <w:p w:rsid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Учет, комплектование, хранение, использование и обеспечение сохранности документов, отнесенных к национальному библиотечному фонду, осуществляются библиотеками, архивами, музеями в соответствии с настоящим Федеральным законом, федеральными законами об обязательном экземпляре документов, об архивном деле в Российской Федерации, о Музейном фонде Российской Федерации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музеях в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16.1. Книжные памятники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(введена Федеральным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законом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Книжные памятники являются особо ценной частью нац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ионального библиотечного фонда.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Книжные памятники подразделяются на единичные книжные памятники и книжные памятники – коллекции, которые являются совокупностью документов, приобретающих свойства книжного памятника только при их соединении вместе в силу своего происхождения, видового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родства либо по иным признакам.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Книжные памятники подлежат регистраци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 в реестре книжных памятников.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Порядок отнесения документов к книжным памятникам, порядок регистрации книжных памятников в реестре книжных памятников, порядок ведения реестра книжных памятников устанавливаются уполномоченным Правительством Российской Федерации федеральным органом исполнительной власти.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17. Утратила силу. – Федеральный закон от 03.06.2009 № 119-ФЗ.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 xml:space="preserve">Статья 18. Национальные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библиотеки Российской Федерации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Национальными библиотеками Российской Федерации являются Президентская библиотека имени Б.Н. Ельцина, Российская государственная библиотека и Российская национальная библиотека, которые удовлетворяют универсальные информационные потребности общества, организуют библиотечную, библиографическую и научно-информационную деятельность в интересах всех народов Российской Федерации, развития отечественной и мирово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й культуры, науки, образования.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27.10.2008 № 183-ФЗ)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Национальные библиотеки Российской Федерации выполняют следующие основные функции: формируют, хранят и предоставляют пользователям библиотек наиболее полное собрание отечественных документов, научно значимых зарубежных документов; организуют и ведут библиографический учет россики; участвуют в библиографическом учете национальной печати, являются научно-исследовательскими </w:t>
      </w: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учреждениями по библиотековедению, библиографоведению и книговедению, методическими, научно-информационными и культурными центрами федерального значения; участвуют в разработке и реализации федеральной политик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 в области библиотечного дела.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Национальные библиотеки Российской Федерации действуют на основе настоящего Федерального закона и положений о них, утверждаемых Правительством Российской Фе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Национальные библиотеки Российской Федерации относятся к особо ценным объектам культурного наследия народов Российской Федерации и являются исключительно федеральной собственностью. Изменение формы собственности указанных библиотек, их ликвидация либо перепрофилирование не допускаются; целостность и неотчужда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емость их фондов гарантируются.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Здания, сооружения и другое имущество национальных библиотек находятся в их оперативном управлении; занимаемые ими земельные участки предоставляются национальным библиотекам в соответствии с законода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тельством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26.06.2007 № 118-ФЗ)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Деятельность национальных библиотек Российской Федерации осуществляется на 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снове координации и кооперации.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Отдельные функции национальных библиотек Российской Федерации могут делегироваться в установленном порядке другим федераль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ным библиотекам и организациям.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1.1. В целях обеспечения сохранности и предоставления пользователям доступа к документам из библиотечных фондов национальные библиотеки Российской Федерации осуществляют изготовление 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электронной форме экземпляров: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ветхих, изношенных, исп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орченных, дефектных документов;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единичных и (или) редких документов, рукописей, выдача которых пользователям может привести к их утра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те, порче или уничтожению;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документов, которые записаны на машиночитаемых носителях и для пользования которыми отсутствуют не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обходимые технические средства;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документов, которые имеют науч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ное и образовательное значение.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Изготовление и предоставление пользователям экземпляров документов в электронной форме, в которых выражены охраняемые результаты интеллектуальной деятельности, осуществляются в порядке и на условиях, предусмотренных Гражданским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кодексом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(п. 1.1 введен Федеральным законом от 27.10.2008 № 183-ФЗ)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2. В республиках Российской Федерации, автономных округах, автономной области соответствующими органами государственной власти могут образовы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ваться национальные библиотеки.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Эти национальные библиотеки действуют в соответствии с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C34A3A" w:rsidRPr="00C34A3A" w:rsidRDefault="00C34A3A" w:rsidP="00F31B45">
      <w:pPr>
        <w:jc w:val="center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F31B45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Глава VI. Организация взаимодействия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19. Участие государства в обеспечении координации и коопер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ации библиотечного обслуживания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Для более полного удовлетворения потребностей пользователей библиотек в информации, рационального использования фондов библиотек государство стимулирует взаимоиспользование их ресурсов. С этой целью органы государственной власти финансируют деятельность государственных библиотек, в том числе выполняющих функции центральных, по созданию условий для взаимоиспользования их ресурсов (межбиблиотечного абонемента, сводных каталогов, автоматизирова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нных баз данных, депозитариев).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атья 20. Центральные библиотеки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Органы государственной власти субъектов Российской Федерации могут присваивать ведущей универсальной библиотеке статус центральной библиотеки субъекта Российской Федера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ции, функции которой выполняют: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в республике – национальная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или республиканская библиотека;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 автономном округе, автономной области – окр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ужная или областная библиотека;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 крае, области –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краевая, областная библиотека;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абзацы пятый – шестой утратили силу. – Федеральны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й закон от 22.08.2004 № 122-ФЗ.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Органы местного самоуправления муниципального района могут присваивать ведущей межпоселенческой библиотеке статус ц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ентральной районной библиотеки.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Органы местного самоуправления городских округов могут присваивать ведущей универсальной библиотеке соответствующего городского округа статус це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нтральной городской библиотеки.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(абзац введен Федеральным законом от 22.08.2004 № 122-ФЗ)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>2. Центральная библиотека в пределах обслуживаемой территории обязана формировать, хранить и предоставлять пользователям библиотеки наиболее полное универсальное собрание документов, организовывать взаимоиспользование библиотечных ресурсов, в том числе осуществлять функции межбиблиотечного абонемента и обеспечивать ведение сводного каталога, оказывать 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етодическую помощь библиотекам.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(п. 2 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03.06.2009 № 119-ФЗ)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 Федеральные органы государственной власти, органы государственной власти субъектов Российской Федерации и органы местного самоуправления могут учреждать специальные центральные библиотеки по отраслевому принципу и по обслуживанию особых групп пользователей библиотек (детского и юношеского возраста, слепых и слабовидящ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их и других).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4. Функции центральных библиотек могут распределяться в установленном порядке между несколькими библиотеками, которые в этом случае обеспечиваются бюджетным финансированием в соответс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твии с объемом их деятельности.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5. Центральные библиотеки могут учреждаться также министерствами и иными федеральными органами исполнительной власти.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21. Взаимодействие библиотек с органами научно-те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хнической информации и архивами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 целях обеспечения рационального использования государственных информационных ресурсов библиотеки взаимодействуют с органами научно-технической информации, архивами, другими предприятиями, учреждениями, организациями, которые имеют информационные банки данных разных уровней. Порядок взаимодействия определяется действующим законодательством, федеральными государственными программами, а также договорами, заключенными между этими учреждениями и организациями.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F31B45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Глава VII. Экономическое регулирование в области библиотечного дела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 xml:space="preserve"> 22. Порядок создания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На территории Российской Федерации создаются и действуют библиотеки различных форм собственности в порядке, установленном действующим законодательством Российской Федерации 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настоящим Федеральным законом.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Библиотека считается учрежденной и приобретает права юридического лица со дня ее регистрации в порядке, установленном действующим законодательством. Библиотеки, не обладающие правами юридического лица, в случае придания им статуса юридического лица проходят соответствующую регистрацию в порядке, установленном действующим законодательством.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Отказ от регистрации может быт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ь обжалован в судебном порядке.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 Учредителями библиотек могут быть собственники имущества либо уполномоченные ими физические или юридические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лица, а также органы культуры.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Учредитель библиотеки утверждает ее устав, принимает на себя обязательства по ее финансированию и материально-техническому обеспечению. В уставе библиотеки должны быть закреплены ее юридический статус, источники финансирования, основные задачи деятельности библиотеки, условия ее доступности, имущественные отношения между библиотекой и ее учредителями,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порядок управления библиотекой.</w:t>
      </w:r>
    </w:p>
    <w:p w:rsid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Имущественные и финансовые отношения между библиотекой и ее учредителем регулируются действующим законодательство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м и учредительными документами.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23. Реорг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анизация и ликвидация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Библиотека может быть реорганизована или ликвидирована по решению ее собственника или учредителя, а также в случаях, предусмотренных законода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тельством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Орган, принявший решение о ликвидации библиотеки, в обязательном порядке в письменной форме сообщает об этом органу, осуществляющему государственную регистрацию юридических лиц, создает ликвидационную комиссию из представителей учредителя, профессиональных объединений и трудового коллектива библиотеки и публикует в местной печати уведомление о решении не позднее чем за два месяца д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 намеченного срока ликвидации.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При ликвидации библиотеки преимущественным правом приобретения ее библиотечного фонда обладают органы государственной власти всех уровней, органы местного самоуправления и библи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отеки соответствующего профиля.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 Реорганизация библиотеки в форме слияния, присоединения, разделения, выделения, преобразования может происходить в порядке, установленном действующим законодательством, как по инициативе учредителя библиотеки, так и по инициативе библи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отеки при согласии всех сторон.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4. Запрещаются разгосударствление, приватизация государственных и муниципальных библиотек, включая помещения и зда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ния, в которых они расположены.</w:t>
      </w:r>
    </w:p>
    <w:p w:rsid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5. Неправомерное решение о ликвидации государственных библиотек может быть обжаловано гражданами, общественными объединениями либо попечительскими (читательским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и) советами в судебном порядке.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24. Имущество библиотеки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Библиотека на правах оперативного управления владеет, пользуется и распоряжается закрепленным за ней имуществом в пределах, установленных законодательством Российской Федерации.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 – 3. Утратили силу. – Федеральны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й закон от 22.08.2004 № 122-ФЗ.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ья 25. Фонды развития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В целях содействия материальному обеспечению деятельности библиотек всех форм собственности могут создаваться негосударственные фонды развития библиотек. Источником их формирования являются взносы учредителей этих фондов, поступления от предприятий, организаций, благотворительные взносы граждан и общественных объединений, доходы от проведения специальных лотерей, аукционов и др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угих коммерческих мероприятий.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закона от 22.08.2004 № 122-ФЗ)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Средства указанных фондов используются в целях финансирования программ развития библиотечного дела, координации и кооперации деятельности библиотек, на финансирование иных мероприятий в порядке, предусмотренном уставами этих фондов, утверждаемыми их учредителями. Средства фондов развития библиотек могут использоваться в целях стимулирования деятельности любых библиотек независимо от их форм собственности.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26. Трудовые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 xml:space="preserve"> отношения работников библиотек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Трудовые отношения работников библиотек регулируются законодательство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м Российской Федерации о труде.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Работники библиотек подлежат периодической аттестации, порядок которой устанавливается уполномоченным Правительством Российской Федерации федеральным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 органом исполнительной власти.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(в ред. Федерального закона от 23.07.2008 № 160-ФЗ)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Глава VIII. Заключительные положения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Статья 27. Вступление в силу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 xml:space="preserve"> настоящего Федерального закона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Настоящий Федеральный закон вступает в силу со дня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его официального опубликования.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 xml:space="preserve">Статья 28. Приведение нормативных правовых актов в соответствие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5"/>
          <w:szCs w:val="25"/>
          <w:lang w:eastAsia="ru-RU"/>
        </w:rPr>
        <w:t>с настоящим Федеральным законом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1. Со дня вступления в силу настоящего Федерального закона признать недействующим на территории Российской Федерации Указ Президиума Верховного Совета СССР от 13 марта 1984 года (Ведомости Верховного Совета СССР, 1984, № 12, ст. 173).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lastRenderedPageBreak/>
        <w:t xml:space="preserve">До приведения нормативных правовых актов в области библиотечного дела, действующих на территории Российской Федерации, в соответствие с настоящим Федеральным законом эти нормативные правовые акты применяются в части, не противоречащей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настоящему Федеральному закону.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2. Предложить Президенту Российской Федерации привести в соответствие с настоящим Федеральным законом изданны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е им нормативные правовые акты.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3. Поручить Прав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ительству Российской Федерации: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1) привести в соответствие с настоящим Федеральным зак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оном изданные им правовые акты;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 xml:space="preserve">2) подготовить и внести в установленном порядке предложения о внесении изменений и дополнений в законодательство Российской Федерации в связи с принятием </w:t>
      </w:r>
      <w:r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настоящего Федерального закона;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3) принять нормативные правовые акты в области библиотечного дела, обеспечивающие реализацию настоящего Федерального закона.</w:t>
      </w:r>
    </w:p>
    <w:p w:rsidR="00C34A3A" w:rsidRPr="00C34A3A" w:rsidRDefault="00C34A3A" w:rsidP="00C34A3A">
      <w:pPr>
        <w:jc w:val="both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</w:p>
    <w:p w:rsidR="00C34A3A" w:rsidRPr="00C34A3A" w:rsidRDefault="00C34A3A" w:rsidP="00C34A3A">
      <w:pPr>
        <w:spacing w:after="0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Президент</w:t>
      </w:r>
    </w:p>
    <w:p w:rsidR="00C34A3A" w:rsidRPr="00C34A3A" w:rsidRDefault="00C34A3A" w:rsidP="00C34A3A">
      <w:pPr>
        <w:spacing w:after="0"/>
        <w:jc w:val="right"/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Российской Федерации</w:t>
      </w:r>
    </w:p>
    <w:p w:rsidR="00107761" w:rsidRPr="00C34A3A" w:rsidRDefault="00C34A3A" w:rsidP="00C34A3A">
      <w:pPr>
        <w:spacing w:after="0"/>
        <w:jc w:val="right"/>
        <w:rPr>
          <w:color w:val="000000" w:themeColor="text1"/>
        </w:rPr>
      </w:pPr>
      <w:r w:rsidRPr="00C34A3A">
        <w:rPr>
          <w:rFonts w:ascii="Times New Roman" w:eastAsia="Times New Roman" w:hAnsi="Times New Roman" w:cs="Times New Roman"/>
          <w:noProof/>
          <w:color w:val="000000" w:themeColor="text1"/>
          <w:sz w:val="25"/>
          <w:szCs w:val="25"/>
          <w:lang w:eastAsia="ru-RU"/>
        </w:rPr>
        <w:t>Б. Ельцин</w:t>
      </w:r>
    </w:p>
    <w:sectPr w:rsidR="00107761" w:rsidRPr="00C34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95"/>
    <w:rsid w:val="00107761"/>
    <w:rsid w:val="002A3C7B"/>
    <w:rsid w:val="009B76CE"/>
    <w:rsid w:val="00B41F95"/>
    <w:rsid w:val="00C34A3A"/>
    <w:rsid w:val="00F3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8A8CD-0890-4CBC-BA6E-F54C67A8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4985</Words>
  <Characters>28418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Работа</cp:lastModifiedBy>
  <cp:revision>2</cp:revision>
  <dcterms:created xsi:type="dcterms:W3CDTF">2023-12-26T06:26:00Z</dcterms:created>
  <dcterms:modified xsi:type="dcterms:W3CDTF">2023-12-26T06:26:00Z</dcterms:modified>
</cp:coreProperties>
</file>